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73BB2D42">
            <wp:simplePos x="0" y="0"/>
            <wp:positionH relativeFrom="margin">
              <wp:posOffset>2295525</wp:posOffset>
            </wp:positionH>
            <wp:positionV relativeFrom="paragraph">
              <wp:posOffset>0</wp:posOffset>
            </wp:positionV>
            <wp:extent cx="542925" cy="601345"/>
            <wp:effectExtent l="0" t="0" r="9525" b="8255"/>
            <wp:wrapTight wrapText="bothSides">
              <wp:wrapPolygon edited="0">
                <wp:start x="0" y="0"/>
                <wp:lineTo x="0" y="21212"/>
                <wp:lineTo x="21221" y="21212"/>
                <wp:lineTo x="212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0C1744" w:rsidRDefault="003A701A" w:rsidP="003A701A">
      <w:pPr>
        <w:tabs>
          <w:tab w:val="left" w:pos="5835"/>
        </w:tabs>
        <w:spacing w:after="240"/>
        <w:rPr>
          <w:bCs/>
          <w:sz w:val="2"/>
          <w:szCs w:val="2"/>
        </w:rPr>
      </w:pPr>
    </w:p>
    <w:p w14:paraId="32CCFB56" w14:textId="394D4487" w:rsidR="003A701A" w:rsidRPr="000C1744" w:rsidRDefault="003A701A" w:rsidP="007226BE">
      <w:pPr>
        <w:jc w:val="center"/>
        <w:rPr>
          <w:b/>
          <w:szCs w:val="18"/>
        </w:rPr>
      </w:pPr>
      <w:r w:rsidRPr="000C1744">
        <w:rPr>
          <w:b/>
          <w:szCs w:val="18"/>
        </w:rPr>
        <w:t xml:space="preserve">Ministry of Finance </w:t>
      </w:r>
    </w:p>
    <w:p w14:paraId="427B5604" w14:textId="15C70CF3" w:rsidR="003A701A" w:rsidRPr="000C1744" w:rsidRDefault="003A701A" w:rsidP="00F62846">
      <w:pPr>
        <w:jc w:val="center"/>
        <w:rPr>
          <w:bCs/>
          <w:szCs w:val="18"/>
        </w:rPr>
      </w:pPr>
      <w:r w:rsidRPr="000C1744">
        <w:rPr>
          <w:bCs/>
          <w:szCs w:val="18"/>
        </w:rPr>
        <w:t>Republic of Maldives</w:t>
      </w:r>
    </w:p>
    <w:p w14:paraId="5ACB8B9F" w14:textId="77777777" w:rsidR="003A701A" w:rsidRPr="004A50A8" w:rsidRDefault="003A701A" w:rsidP="00F62846">
      <w:pPr>
        <w:rPr>
          <w:b/>
          <w:sz w:val="32"/>
          <w:szCs w:val="28"/>
        </w:rPr>
      </w:pPr>
    </w:p>
    <w:p w14:paraId="4DB83DFC" w14:textId="46FAB7FC" w:rsidR="003A701A" w:rsidRPr="000C1744" w:rsidRDefault="00BC7014" w:rsidP="00B15CB3">
      <w:pPr>
        <w:spacing w:after="240" w:line="259" w:lineRule="auto"/>
        <w:jc w:val="center"/>
        <w:rPr>
          <w:b/>
          <w:bCs/>
          <w:sz w:val="32"/>
          <w:szCs w:val="32"/>
        </w:rPr>
      </w:pPr>
      <w:r w:rsidRPr="000C1744">
        <w:rPr>
          <w:b/>
          <w:bCs/>
          <w:sz w:val="32"/>
          <w:szCs w:val="32"/>
        </w:rPr>
        <w:t>BIDDING</w:t>
      </w:r>
      <w:r w:rsidR="003A701A" w:rsidRPr="000C1744">
        <w:rPr>
          <w:b/>
          <w:bCs/>
          <w:sz w:val="32"/>
          <w:szCs w:val="32"/>
        </w:rPr>
        <w:t xml:space="preserve"> DOCUMENT</w:t>
      </w:r>
    </w:p>
    <w:p w14:paraId="35B519A7" w14:textId="36CEA79D" w:rsidR="00BC7014" w:rsidRPr="000C1744" w:rsidRDefault="00F62846" w:rsidP="00B15CB3">
      <w:pPr>
        <w:spacing w:after="240" w:line="259" w:lineRule="auto"/>
        <w:jc w:val="center"/>
        <w:rPr>
          <w:b/>
          <w:bCs/>
          <w:sz w:val="32"/>
          <w:szCs w:val="32"/>
        </w:rPr>
      </w:pPr>
      <w:r w:rsidRPr="000C1744">
        <w:rPr>
          <w:b/>
          <w:bCs/>
          <w:sz w:val="32"/>
          <w:szCs w:val="32"/>
        </w:rPr>
        <w:t>for</w:t>
      </w:r>
    </w:p>
    <w:p w14:paraId="6A0837B9" w14:textId="70E27463" w:rsidR="00EA3A19" w:rsidRPr="000C1744" w:rsidRDefault="009509C2" w:rsidP="00B15CB3">
      <w:pPr>
        <w:spacing w:after="240" w:line="259" w:lineRule="auto"/>
        <w:jc w:val="center"/>
        <w:rPr>
          <w:b/>
          <w:bCs/>
          <w:color w:val="000000"/>
          <w:sz w:val="32"/>
          <w:szCs w:val="32"/>
        </w:rPr>
      </w:pPr>
      <w:r w:rsidRPr="000C1744">
        <w:rPr>
          <w:b/>
          <w:bCs/>
          <w:color w:val="000000"/>
          <w:sz w:val="32"/>
          <w:szCs w:val="32"/>
        </w:rPr>
        <w:t>TES/201</w:t>
      </w:r>
      <w:r w:rsidR="007226BE" w:rsidRPr="000C1744">
        <w:rPr>
          <w:b/>
          <w:bCs/>
          <w:color w:val="000000"/>
          <w:sz w:val="32"/>
          <w:szCs w:val="32"/>
        </w:rPr>
        <w:t>9</w:t>
      </w:r>
      <w:r w:rsidRPr="000C1744">
        <w:rPr>
          <w:b/>
          <w:bCs/>
          <w:color w:val="000000"/>
          <w:sz w:val="32"/>
          <w:szCs w:val="32"/>
        </w:rPr>
        <w:t>/</w:t>
      </w:r>
      <w:r w:rsidR="00352BC2" w:rsidRPr="000C1744">
        <w:rPr>
          <w:b/>
          <w:bCs/>
          <w:color w:val="000000"/>
          <w:sz w:val="32"/>
          <w:szCs w:val="32"/>
        </w:rPr>
        <w:t>G-0</w:t>
      </w:r>
      <w:r w:rsidR="00454267" w:rsidRPr="000C1744">
        <w:rPr>
          <w:b/>
          <w:bCs/>
          <w:color w:val="000000"/>
          <w:sz w:val="32"/>
          <w:szCs w:val="32"/>
        </w:rPr>
        <w:t>31</w:t>
      </w:r>
    </w:p>
    <w:tbl>
      <w:tblPr>
        <w:tblW w:w="8721" w:type="dxa"/>
        <w:tblCellSpacing w:w="15" w:type="dxa"/>
        <w:tblInd w:w="-180" w:type="dxa"/>
        <w:tblCellMar>
          <w:top w:w="15" w:type="dxa"/>
          <w:left w:w="15" w:type="dxa"/>
          <w:bottom w:w="15" w:type="dxa"/>
          <w:right w:w="15" w:type="dxa"/>
        </w:tblCellMar>
        <w:tblLook w:val="04A0" w:firstRow="1" w:lastRow="0" w:firstColumn="1" w:lastColumn="0" w:noHBand="0" w:noVBand="1"/>
      </w:tblPr>
      <w:tblGrid>
        <w:gridCol w:w="8640"/>
        <w:gridCol w:w="81"/>
      </w:tblGrid>
      <w:tr w:rsidR="008B1FAD" w:rsidRPr="007226BE" w14:paraId="0D09D1F2" w14:textId="77777777" w:rsidTr="00741787">
        <w:trPr>
          <w:trHeight w:val="3433"/>
          <w:tblCellSpacing w:w="15" w:type="dxa"/>
        </w:trPr>
        <w:tc>
          <w:tcPr>
            <w:tcW w:w="8595" w:type="dxa"/>
            <w:vAlign w:val="center"/>
            <w:hideMark/>
          </w:tcPr>
          <w:p w14:paraId="642D3967" w14:textId="70D6A474" w:rsidR="008B1FAD" w:rsidRPr="000C1744" w:rsidRDefault="00F91E43" w:rsidP="00B15CB3">
            <w:pPr>
              <w:spacing w:after="240" w:line="259" w:lineRule="auto"/>
              <w:jc w:val="center"/>
              <w:rPr>
                <w:b/>
                <w:bCs/>
                <w:sz w:val="32"/>
                <w:szCs w:val="32"/>
              </w:rPr>
            </w:pPr>
            <w:r w:rsidRPr="000C1744">
              <w:rPr>
                <w:b/>
                <w:bCs/>
                <w:color w:val="000000"/>
                <w:sz w:val="32"/>
                <w:szCs w:val="32"/>
              </w:rPr>
              <w:t xml:space="preserve">Supply and </w:t>
            </w:r>
            <w:r w:rsidR="00352BC2" w:rsidRPr="000C1744">
              <w:rPr>
                <w:b/>
                <w:bCs/>
                <w:color w:val="000000"/>
                <w:sz w:val="32"/>
                <w:szCs w:val="32"/>
              </w:rPr>
              <w:t>Installation of Turf</w:t>
            </w:r>
            <w:r w:rsidR="00905493" w:rsidRPr="000C1744">
              <w:rPr>
                <w:b/>
                <w:bCs/>
                <w:color w:val="000000"/>
                <w:sz w:val="32"/>
                <w:szCs w:val="32"/>
              </w:rPr>
              <w:t xml:space="preserve"> in </w:t>
            </w:r>
            <w:r w:rsidR="000C1744" w:rsidRPr="000C1744">
              <w:rPr>
                <w:b/>
                <w:bCs/>
                <w:color w:val="000000"/>
                <w:sz w:val="32"/>
                <w:szCs w:val="32"/>
              </w:rPr>
              <w:t xml:space="preserve">22 Islands </w:t>
            </w:r>
            <w:r w:rsidR="00EA3A19" w:rsidRPr="000C1744">
              <w:rPr>
                <w:b/>
                <w:bCs/>
                <w:sz w:val="32"/>
                <w:szCs w:val="32"/>
              </w:rPr>
              <w:t>Football Ground</w:t>
            </w:r>
            <w:r w:rsidR="00905493" w:rsidRPr="000C1744">
              <w:rPr>
                <w:b/>
                <w:bCs/>
                <w:sz w:val="32"/>
                <w:szCs w:val="32"/>
              </w:rPr>
              <w:t>s</w:t>
            </w:r>
          </w:p>
          <w:p w14:paraId="3F4C3B22" w14:textId="2ACAE511" w:rsidR="00EB563E" w:rsidRPr="00B15CB3" w:rsidRDefault="00EB563E" w:rsidP="00B15CB3">
            <w:pPr>
              <w:tabs>
                <w:tab w:val="right" w:pos="7272"/>
              </w:tabs>
              <w:spacing w:before="60" w:after="60" w:line="360" w:lineRule="auto"/>
              <w:rPr>
                <w:rFonts w:asciiTheme="majorBidi" w:hAnsiTheme="majorBidi" w:cstheme="majorBidi"/>
                <w:b/>
                <w:bCs/>
                <w:i/>
                <w:iCs/>
              </w:rPr>
            </w:pPr>
            <w:r w:rsidRPr="00B15CB3">
              <w:rPr>
                <w:b/>
                <w:bCs/>
                <w:i/>
                <w:iCs/>
                <w:szCs w:val="24"/>
              </w:rPr>
              <w:t>Lot 1</w:t>
            </w:r>
            <w:r w:rsidR="00905493" w:rsidRPr="00B15CB3">
              <w:rPr>
                <w:i/>
                <w:iCs/>
                <w:szCs w:val="24"/>
              </w:rPr>
              <w:t xml:space="preserve">: </w:t>
            </w:r>
            <w:r w:rsidR="00905493" w:rsidRPr="00B15CB3">
              <w:rPr>
                <w:rFonts w:ascii="Century Gothic" w:hAnsi="Century Gothic"/>
                <w:i/>
                <w:iCs/>
              </w:rPr>
              <w:t xml:space="preserve"> </w:t>
            </w:r>
            <w:r w:rsidRPr="00B15CB3">
              <w:rPr>
                <w:rFonts w:asciiTheme="majorBidi" w:hAnsiTheme="majorBidi" w:cstheme="majorBidi"/>
                <w:i/>
                <w:iCs/>
              </w:rPr>
              <w:t>Supply &amp; Installation o</w:t>
            </w:r>
            <w:r w:rsidR="00905493" w:rsidRPr="00B15CB3">
              <w:rPr>
                <w:rFonts w:asciiTheme="majorBidi" w:hAnsiTheme="majorBidi" w:cstheme="majorBidi"/>
                <w:i/>
                <w:iCs/>
              </w:rPr>
              <w:t xml:space="preserve">f Turf </w:t>
            </w:r>
            <w:r w:rsidRPr="00B15CB3">
              <w:rPr>
                <w:rFonts w:asciiTheme="majorBidi" w:hAnsiTheme="majorBidi" w:cstheme="majorBidi"/>
                <w:i/>
                <w:iCs/>
              </w:rPr>
              <w:t xml:space="preserve">in </w:t>
            </w:r>
            <w:proofErr w:type="spellStart"/>
            <w:proofErr w:type="gramStart"/>
            <w:r w:rsidR="000C1744">
              <w:rPr>
                <w:rFonts w:asciiTheme="majorBidi" w:hAnsiTheme="majorBidi" w:cstheme="majorBidi"/>
                <w:i/>
                <w:iCs/>
              </w:rPr>
              <w:t>Ha.Horafushi</w:t>
            </w:r>
            <w:proofErr w:type="spellEnd"/>
            <w:proofErr w:type="gramEnd"/>
            <w:r w:rsidR="000C1744">
              <w:rPr>
                <w:rFonts w:asciiTheme="majorBidi" w:hAnsiTheme="majorBidi" w:cstheme="majorBidi"/>
                <w:i/>
                <w:iCs/>
              </w:rPr>
              <w:t xml:space="preserve"> and Ha. </w:t>
            </w:r>
            <w:proofErr w:type="spellStart"/>
            <w:r w:rsidR="000C1744">
              <w:rPr>
                <w:rFonts w:asciiTheme="majorBidi" w:hAnsiTheme="majorBidi" w:cstheme="majorBidi"/>
                <w:i/>
                <w:iCs/>
              </w:rPr>
              <w:t>Ihavandhoo</w:t>
            </w:r>
            <w:proofErr w:type="spellEnd"/>
            <w:r w:rsidRPr="00B15CB3">
              <w:rPr>
                <w:rFonts w:asciiTheme="majorBidi" w:hAnsiTheme="majorBidi" w:cstheme="majorBidi"/>
                <w:i/>
                <w:iCs/>
              </w:rPr>
              <w:t xml:space="preserve"> Football Ground</w:t>
            </w:r>
          </w:p>
          <w:p w14:paraId="164FB95C" w14:textId="1DEBB0CB" w:rsidR="00EB563E" w:rsidRPr="00B15CB3" w:rsidRDefault="00EB563E" w:rsidP="00B15CB3">
            <w:pPr>
              <w:tabs>
                <w:tab w:val="right" w:pos="7272"/>
              </w:tabs>
              <w:spacing w:before="60" w:after="60" w:line="360" w:lineRule="auto"/>
              <w:rPr>
                <w:rFonts w:asciiTheme="majorBidi" w:hAnsiTheme="majorBidi" w:cstheme="majorBidi"/>
                <w:b/>
                <w:bCs/>
                <w:i/>
                <w:iCs/>
              </w:rPr>
            </w:pPr>
            <w:r w:rsidRPr="00B15CB3">
              <w:rPr>
                <w:b/>
                <w:bCs/>
                <w:i/>
                <w:iCs/>
                <w:szCs w:val="24"/>
              </w:rPr>
              <w:t xml:space="preserve">Lot 2: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proofErr w:type="spellStart"/>
            <w:r w:rsidR="000C1744">
              <w:rPr>
                <w:rFonts w:asciiTheme="majorBidi" w:hAnsiTheme="majorBidi" w:cstheme="majorBidi"/>
                <w:i/>
                <w:iCs/>
              </w:rPr>
              <w:t>Hdh.Hanimaadhoo</w:t>
            </w:r>
            <w:proofErr w:type="spellEnd"/>
            <w:r w:rsidR="000C1744">
              <w:rPr>
                <w:rFonts w:asciiTheme="majorBidi" w:hAnsiTheme="majorBidi" w:cstheme="majorBidi"/>
                <w:i/>
                <w:iCs/>
              </w:rPr>
              <w:t xml:space="preserve">, </w:t>
            </w:r>
            <w:proofErr w:type="spellStart"/>
            <w:r w:rsidR="000C1744">
              <w:rPr>
                <w:rFonts w:asciiTheme="majorBidi" w:hAnsiTheme="majorBidi" w:cstheme="majorBidi"/>
                <w:i/>
                <w:iCs/>
              </w:rPr>
              <w:t>Hdh.nolhivaram</w:t>
            </w:r>
            <w:proofErr w:type="spellEnd"/>
            <w:r w:rsidR="000C1744">
              <w:rPr>
                <w:rFonts w:asciiTheme="majorBidi" w:hAnsiTheme="majorBidi" w:cstheme="majorBidi"/>
                <w:i/>
                <w:iCs/>
              </w:rPr>
              <w:t xml:space="preserve"> and </w:t>
            </w:r>
            <w:proofErr w:type="spellStart"/>
            <w:proofErr w:type="gramStart"/>
            <w:r w:rsidR="000C1744">
              <w:rPr>
                <w:rFonts w:asciiTheme="majorBidi" w:hAnsiTheme="majorBidi" w:cstheme="majorBidi"/>
                <w:i/>
                <w:iCs/>
              </w:rPr>
              <w:t>Hdh.Kulhudhufushi</w:t>
            </w:r>
            <w:proofErr w:type="spellEnd"/>
            <w:r w:rsidR="000C1744">
              <w:rPr>
                <w:rFonts w:asciiTheme="majorBidi" w:hAnsiTheme="majorBidi" w:cstheme="majorBidi"/>
                <w:i/>
                <w:iCs/>
              </w:rPr>
              <w:t xml:space="preserve"> </w:t>
            </w:r>
            <w:r w:rsidRPr="00B15CB3">
              <w:rPr>
                <w:rFonts w:asciiTheme="majorBidi" w:hAnsiTheme="majorBidi" w:cstheme="majorBidi"/>
                <w:i/>
                <w:iCs/>
              </w:rPr>
              <w:t xml:space="preserve"> </w:t>
            </w:r>
            <w:r w:rsidR="00886134" w:rsidRPr="00B15CB3">
              <w:rPr>
                <w:rFonts w:asciiTheme="majorBidi" w:hAnsiTheme="majorBidi" w:cstheme="majorBidi"/>
                <w:i/>
                <w:iCs/>
              </w:rPr>
              <w:t>Football</w:t>
            </w:r>
            <w:proofErr w:type="gramEnd"/>
            <w:r w:rsidR="00886134" w:rsidRPr="00B15CB3">
              <w:rPr>
                <w:rFonts w:asciiTheme="majorBidi" w:hAnsiTheme="majorBidi" w:cstheme="majorBidi"/>
                <w:i/>
                <w:iCs/>
              </w:rPr>
              <w:t xml:space="preserve"> Ground</w:t>
            </w:r>
          </w:p>
          <w:p w14:paraId="137206A1" w14:textId="5E587F50" w:rsidR="00EB563E" w:rsidRPr="00B15CB3" w:rsidRDefault="00EB563E" w:rsidP="00B15CB3">
            <w:pPr>
              <w:tabs>
                <w:tab w:val="right" w:pos="7272"/>
              </w:tabs>
              <w:spacing w:before="60" w:after="60" w:line="360" w:lineRule="auto"/>
              <w:rPr>
                <w:rFonts w:asciiTheme="majorBidi" w:hAnsiTheme="majorBidi" w:cstheme="majorBidi"/>
                <w:b/>
                <w:bCs/>
                <w:i/>
                <w:iCs/>
              </w:rPr>
            </w:pPr>
            <w:r w:rsidRPr="00B15CB3">
              <w:rPr>
                <w:b/>
                <w:bCs/>
                <w:i/>
                <w:iCs/>
                <w:szCs w:val="24"/>
              </w:rPr>
              <w:t xml:space="preserve">Lot 3: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proofErr w:type="spellStart"/>
            <w:proofErr w:type="gramStart"/>
            <w:r w:rsidR="000C1744">
              <w:rPr>
                <w:rFonts w:asciiTheme="majorBidi" w:hAnsiTheme="majorBidi" w:cstheme="majorBidi"/>
                <w:i/>
                <w:iCs/>
              </w:rPr>
              <w:t>Sh.Funadhoo</w:t>
            </w:r>
            <w:proofErr w:type="gramEnd"/>
            <w:r w:rsidR="000C1744">
              <w:rPr>
                <w:rFonts w:asciiTheme="majorBidi" w:hAnsiTheme="majorBidi" w:cstheme="majorBidi"/>
                <w:i/>
                <w:iCs/>
              </w:rPr>
              <w:t>,Sh.Fokaidhoo</w:t>
            </w:r>
            <w:proofErr w:type="spellEnd"/>
            <w:r w:rsidR="000C1744">
              <w:rPr>
                <w:rFonts w:asciiTheme="majorBidi" w:hAnsiTheme="majorBidi" w:cstheme="majorBidi"/>
                <w:i/>
                <w:iCs/>
              </w:rPr>
              <w:t xml:space="preserve"> and </w:t>
            </w:r>
            <w:proofErr w:type="spellStart"/>
            <w:r w:rsidR="000C1744">
              <w:rPr>
                <w:rFonts w:asciiTheme="majorBidi" w:hAnsiTheme="majorBidi" w:cstheme="majorBidi"/>
                <w:i/>
                <w:iCs/>
              </w:rPr>
              <w:t>Sh.Milandhoo</w:t>
            </w:r>
            <w:proofErr w:type="spellEnd"/>
            <w:r w:rsidR="00886134" w:rsidRPr="00B15CB3">
              <w:rPr>
                <w:rFonts w:asciiTheme="majorBidi" w:hAnsiTheme="majorBidi" w:cstheme="majorBidi"/>
                <w:i/>
                <w:iCs/>
              </w:rPr>
              <w:t xml:space="preserve"> Football Ground</w:t>
            </w:r>
          </w:p>
          <w:p w14:paraId="69E82521" w14:textId="4930E9F9" w:rsidR="00EB563E" w:rsidRPr="00B15CB3" w:rsidRDefault="00EB563E" w:rsidP="00B15CB3">
            <w:pPr>
              <w:tabs>
                <w:tab w:val="right" w:pos="7272"/>
              </w:tabs>
              <w:spacing w:before="60" w:after="60" w:line="360" w:lineRule="auto"/>
              <w:rPr>
                <w:rFonts w:asciiTheme="majorBidi" w:hAnsiTheme="majorBidi" w:cstheme="majorBidi"/>
                <w:b/>
                <w:bCs/>
                <w:i/>
                <w:iCs/>
              </w:rPr>
            </w:pPr>
            <w:r w:rsidRPr="00B15CB3">
              <w:rPr>
                <w:b/>
                <w:bCs/>
                <w:i/>
                <w:iCs/>
                <w:szCs w:val="24"/>
              </w:rPr>
              <w:t xml:space="preserve">Lot 4: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proofErr w:type="spellStart"/>
            <w:proofErr w:type="gramStart"/>
            <w:r w:rsidR="000C1744">
              <w:rPr>
                <w:rFonts w:asciiTheme="majorBidi" w:hAnsiTheme="majorBidi" w:cstheme="majorBidi"/>
                <w:i/>
                <w:iCs/>
              </w:rPr>
              <w:t>N.Kudafari</w:t>
            </w:r>
            <w:proofErr w:type="spellEnd"/>
            <w:proofErr w:type="gramEnd"/>
            <w:r w:rsidR="000C1744">
              <w:rPr>
                <w:rFonts w:asciiTheme="majorBidi" w:hAnsiTheme="majorBidi" w:cstheme="majorBidi"/>
                <w:i/>
                <w:iCs/>
              </w:rPr>
              <w:t xml:space="preserve"> and </w:t>
            </w:r>
            <w:proofErr w:type="spellStart"/>
            <w:r w:rsidR="000C1744">
              <w:rPr>
                <w:rFonts w:asciiTheme="majorBidi" w:hAnsiTheme="majorBidi" w:cstheme="majorBidi"/>
                <w:i/>
                <w:iCs/>
              </w:rPr>
              <w:t>N.Velidhoo</w:t>
            </w:r>
            <w:proofErr w:type="spellEnd"/>
            <w:r w:rsidR="00886134" w:rsidRPr="00B15CB3">
              <w:rPr>
                <w:rFonts w:asciiTheme="majorBidi" w:hAnsiTheme="majorBidi" w:cstheme="majorBidi"/>
                <w:i/>
                <w:iCs/>
              </w:rPr>
              <w:t xml:space="preserve"> Football Ground</w:t>
            </w:r>
          </w:p>
          <w:p w14:paraId="509022E7" w14:textId="77777777" w:rsidR="00905493" w:rsidRDefault="00EB563E" w:rsidP="00B15CB3">
            <w:pPr>
              <w:tabs>
                <w:tab w:val="right" w:pos="7272"/>
              </w:tabs>
              <w:spacing w:before="60" w:after="60" w:line="360" w:lineRule="auto"/>
              <w:rPr>
                <w:rFonts w:asciiTheme="majorBidi" w:hAnsiTheme="majorBidi" w:cstheme="majorBidi"/>
                <w:i/>
                <w:iCs/>
              </w:rPr>
            </w:pPr>
            <w:r w:rsidRPr="00B15CB3">
              <w:rPr>
                <w:b/>
                <w:bCs/>
                <w:i/>
                <w:iCs/>
                <w:szCs w:val="24"/>
              </w:rPr>
              <w:t xml:space="preserve">Lot 5: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r w:rsidR="000C1744">
              <w:rPr>
                <w:rFonts w:asciiTheme="majorBidi" w:hAnsiTheme="majorBidi" w:cstheme="majorBidi"/>
                <w:i/>
                <w:iCs/>
              </w:rPr>
              <w:t xml:space="preserve">R. </w:t>
            </w:r>
            <w:proofErr w:type="spellStart"/>
            <w:proofErr w:type="gramStart"/>
            <w:r w:rsidR="000C1744">
              <w:rPr>
                <w:rFonts w:asciiTheme="majorBidi" w:hAnsiTheme="majorBidi" w:cstheme="majorBidi"/>
                <w:i/>
                <w:iCs/>
              </w:rPr>
              <w:t>Maakurath,R</w:t>
            </w:r>
            <w:proofErr w:type="gramEnd"/>
            <w:r w:rsidR="000C1744">
              <w:rPr>
                <w:rFonts w:asciiTheme="majorBidi" w:hAnsiTheme="majorBidi" w:cstheme="majorBidi"/>
                <w:i/>
                <w:iCs/>
              </w:rPr>
              <w:t>.Dhuvaafaru</w:t>
            </w:r>
            <w:proofErr w:type="spellEnd"/>
            <w:r w:rsidR="000C1744">
              <w:rPr>
                <w:rFonts w:asciiTheme="majorBidi" w:hAnsiTheme="majorBidi" w:cstheme="majorBidi"/>
                <w:i/>
                <w:iCs/>
              </w:rPr>
              <w:t xml:space="preserve"> and </w:t>
            </w:r>
            <w:proofErr w:type="spellStart"/>
            <w:r w:rsidR="000C1744">
              <w:rPr>
                <w:rFonts w:asciiTheme="majorBidi" w:hAnsiTheme="majorBidi" w:cstheme="majorBidi"/>
                <w:i/>
                <w:iCs/>
              </w:rPr>
              <w:t>Lh.Olhuvelifushi</w:t>
            </w:r>
            <w:proofErr w:type="spellEnd"/>
            <w:r w:rsidR="00886134" w:rsidRPr="00B15CB3">
              <w:rPr>
                <w:rFonts w:asciiTheme="majorBidi" w:hAnsiTheme="majorBidi" w:cstheme="majorBidi"/>
                <w:i/>
                <w:iCs/>
              </w:rPr>
              <w:t xml:space="preserve"> Football Ground</w:t>
            </w:r>
          </w:p>
          <w:p w14:paraId="6F6A2EEE" w14:textId="7C7DC160" w:rsidR="000C1744" w:rsidRDefault="000C1744" w:rsidP="000C1744">
            <w:pPr>
              <w:tabs>
                <w:tab w:val="right" w:pos="7272"/>
              </w:tabs>
              <w:spacing w:before="60" w:after="60" w:line="360" w:lineRule="auto"/>
              <w:rPr>
                <w:rFonts w:asciiTheme="majorBidi" w:hAnsiTheme="majorBidi" w:cstheme="majorBidi"/>
                <w:i/>
                <w:iCs/>
              </w:rPr>
            </w:pPr>
            <w:r w:rsidRPr="00B15CB3">
              <w:rPr>
                <w:b/>
                <w:bCs/>
                <w:i/>
                <w:iCs/>
                <w:szCs w:val="24"/>
              </w:rPr>
              <w:t xml:space="preserve">Lot </w:t>
            </w:r>
            <w:r>
              <w:rPr>
                <w:b/>
                <w:bCs/>
                <w:i/>
                <w:iCs/>
                <w:szCs w:val="24"/>
              </w:rPr>
              <w:t>6</w:t>
            </w:r>
            <w:r w:rsidRPr="00B15CB3">
              <w:rPr>
                <w:b/>
                <w:bCs/>
                <w:i/>
                <w:iCs/>
                <w:szCs w:val="24"/>
              </w:rPr>
              <w:t xml:space="preserve">: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w:t>
            </w:r>
            <w:proofErr w:type="spellStart"/>
            <w:proofErr w:type="gramStart"/>
            <w:r>
              <w:rPr>
                <w:rFonts w:asciiTheme="majorBidi" w:hAnsiTheme="majorBidi" w:cstheme="majorBidi"/>
                <w:i/>
                <w:iCs/>
              </w:rPr>
              <w:t>K.Maafushi</w:t>
            </w:r>
            <w:proofErr w:type="gramEnd"/>
            <w:r>
              <w:rPr>
                <w:rFonts w:asciiTheme="majorBidi" w:hAnsiTheme="majorBidi" w:cstheme="majorBidi"/>
                <w:i/>
                <w:iCs/>
              </w:rPr>
              <w:t>,K</w:t>
            </w:r>
            <w:proofErr w:type="spellEnd"/>
            <w:r>
              <w:rPr>
                <w:rFonts w:asciiTheme="majorBidi" w:hAnsiTheme="majorBidi" w:cstheme="majorBidi"/>
                <w:i/>
                <w:iCs/>
              </w:rPr>
              <w:t xml:space="preserve">. </w:t>
            </w:r>
            <w:proofErr w:type="spellStart"/>
            <w:r>
              <w:rPr>
                <w:rFonts w:asciiTheme="majorBidi" w:hAnsiTheme="majorBidi" w:cstheme="majorBidi"/>
                <w:i/>
                <w:iCs/>
              </w:rPr>
              <w:t>Gulhi</w:t>
            </w:r>
            <w:proofErr w:type="spellEnd"/>
            <w:r>
              <w:rPr>
                <w:rFonts w:asciiTheme="majorBidi" w:hAnsiTheme="majorBidi" w:cstheme="majorBidi"/>
                <w:i/>
                <w:iCs/>
              </w:rPr>
              <w:t xml:space="preserve"> and K. </w:t>
            </w:r>
            <w:proofErr w:type="spellStart"/>
            <w:r>
              <w:rPr>
                <w:rFonts w:asciiTheme="majorBidi" w:hAnsiTheme="majorBidi" w:cstheme="majorBidi"/>
                <w:i/>
                <w:iCs/>
              </w:rPr>
              <w:t>Guraidhoo</w:t>
            </w:r>
            <w:proofErr w:type="spellEnd"/>
            <w:r w:rsidRPr="00B15CB3">
              <w:rPr>
                <w:rFonts w:asciiTheme="majorBidi" w:hAnsiTheme="majorBidi" w:cstheme="majorBidi"/>
                <w:i/>
                <w:iCs/>
              </w:rPr>
              <w:t xml:space="preserve"> Football Ground</w:t>
            </w:r>
          </w:p>
          <w:p w14:paraId="17730DAC" w14:textId="5519FE84" w:rsidR="000C1744" w:rsidRDefault="000C1744" w:rsidP="000C1744">
            <w:pPr>
              <w:tabs>
                <w:tab w:val="right" w:pos="7272"/>
              </w:tabs>
              <w:spacing w:before="60" w:after="60" w:line="360" w:lineRule="auto"/>
              <w:rPr>
                <w:rFonts w:asciiTheme="majorBidi" w:hAnsiTheme="majorBidi" w:cstheme="majorBidi"/>
                <w:i/>
                <w:iCs/>
              </w:rPr>
            </w:pPr>
            <w:r w:rsidRPr="00B15CB3">
              <w:rPr>
                <w:b/>
                <w:bCs/>
                <w:i/>
                <w:iCs/>
                <w:szCs w:val="24"/>
              </w:rPr>
              <w:t xml:space="preserve">Lot </w:t>
            </w:r>
            <w:r>
              <w:rPr>
                <w:b/>
                <w:bCs/>
                <w:i/>
                <w:iCs/>
                <w:szCs w:val="24"/>
              </w:rPr>
              <w:t>7</w:t>
            </w:r>
            <w:r w:rsidRPr="00B15CB3">
              <w:rPr>
                <w:b/>
                <w:bCs/>
                <w:i/>
                <w:iCs/>
                <w:szCs w:val="24"/>
              </w:rPr>
              <w:t xml:space="preserve">: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w:t>
            </w:r>
            <w:proofErr w:type="gramStart"/>
            <w:r w:rsidRPr="00B15CB3">
              <w:rPr>
                <w:rFonts w:asciiTheme="majorBidi" w:hAnsiTheme="majorBidi" w:cstheme="majorBidi"/>
                <w:i/>
                <w:iCs/>
              </w:rPr>
              <w:t xml:space="preserve">in </w:t>
            </w:r>
            <w:r>
              <w:rPr>
                <w:rFonts w:asciiTheme="majorBidi" w:hAnsiTheme="majorBidi" w:cstheme="majorBidi"/>
                <w:i/>
                <w:iCs/>
              </w:rPr>
              <w:t xml:space="preserve"> Aa</w:t>
            </w:r>
            <w:proofErr w:type="gramEnd"/>
            <w:r>
              <w:rPr>
                <w:rFonts w:asciiTheme="majorBidi" w:hAnsiTheme="majorBidi" w:cstheme="majorBidi"/>
                <w:i/>
                <w:iCs/>
              </w:rPr>
              <w:t xml:space="preserve">. </w:t>
            </w:r>
            <w:proofErr w:type="spellStart"/>
            <w:r>
              <w:rPr>
                <w:rFonts w:asciiTheme="majorBidi" w:hAnsiTheme="majorBidi" w:cstheme="majorBidi"/>
                <w:i/>
                <w:iCs/>
              </w:rPr>
              <w:t>Rasdhoo</w:t>
            </w:r>
            <w:proofErr w:type="spellEnd"/>
            <w:r>
              <w:rPr>
                <w:rFonts w:asciiTheme="majorBidi" w:hAnsiTheme="majorBidi" w:cstheme="majorBidi"/>
                <w:i/>
                <w:iCs/>
              </w:rPr>
              <w:t xml:space="preserve"> and </w:t>
            </w:r>
            <w:proofErr w:type="spellStart"/>
            <w:proofErr w:type="gramStart"/>
            <w:r>
              <w:rPr>
                <w:rFonts w:asciiTheme="majorBidi" w:hAnsiTheme="majorBidi" w:cstheme="majorBidi"/>
                <w:i/>
                <w:iCs/>
              </w:rPr>
              <w:t>V.Keyodhoo</w:t>
            </w:r>
            <w:proofErr w:type="spellEnd"/>
            <w:proofErr w:type="gramEnd"/>
            <w:r>
              <w:rPr>
                <w:rFonts w:asciiTheme="majorBidi" w:hAnsiTheme="majorBidi" w:cstheme="majorBidi"/>
                <w:i/>
                <w:iCs/>
              </w:rPr>
              <w:t xml:space="preserve"> </w:t>
            </w:r>
            <w:r w:rsidRPr="00B15CB3">
              <w:rPr>
                <w:rFonts w:asciiTheme="majorBidi" w:hAnsiTheme="majorBidi" w:cstheme="majorBidi"/>
                <w:i/>
                <w:iCs/>
              </w:rPr>
              <w:t>Football Ground</w:t>
            </w:r>
          </w:p>
          <w:p w14:paraId="542D2DA6" w14:textId="67E5A1EF" w:rsidR="000C1744" w:rsidRDefault="000C1744" w:rsidP="000C1744">
            <w:pPr>
              <w:tabs>
                <w:tab w:val="right" w:pos="7272"/>
              </w:tabs>
              <w:spacing w:before="60" w:after="60" w:line="360" w:lineRule="auto"/>
              <w:rPr>
                <w:rFonts w:asciiTheme="majorBidi" w:hAnsiTheme="majorBidi" w:cstheme="majorBidi"/>
                <w:i/>
                <w:iCs/>
              </w:rPr>
            </w:pPr>
            <w:r w:rsidRPr="00B15CB3">
              <w:rPr>
                <w:b/>
                <w:bCs/>
                <w:i/>
                <w:iCs/>
                <w:szCs w:val="24"/>
              </w:rPr>
              <w:t xml:space="preserve">Lot </w:t>
            </w:r>
            <w:r>
              <w:rPr>
                <w:b/>
                <w:bCs/>
                <w:i/>
                <w:iCs/>
                <w:szCs w:val="24"/>
              </w:rPr>
              <w:t>8</w:t>
            </w:r>
            <w:r w:rsidRPr="00B15CB3">
              <w:rPr>
                <w:b/>
                <w:bCs/>
                <w:i/>
                <w:iCs/>
                <w:szCs w:val="24"/>
              </w:rPr>
              <w:t xml:space="preserve">: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proofErr w:type="spellStart"/>
            <w:proofErr w:type="gramStart"/>
            <w:r>
              <w:rPr>
                <w:rFonts w:asciiTheme="majorBidi" w:hAnsiTheme="majorBidi" w:cstheme="majorBidi"/>
                <w:i/>
                <w:iCs/>
              </w:rPr>
              <w:t>M.Dhigaru</w:t>
            </w:r>
            <w:proofErr w:type="spellEnd"/>
            <w:proofErr w:type="gramEnd"/>
            <w:r>
              <w:rPr>
                <w:rFonts w:asciiTheme="majorBidi" w:hAnsiTheme="majorBidi" w:cstheme="majorBidi"/>
                <w:i/>
                <w:iCs/>
              </w:rPr>
              <w:t xml:space="preserve">, </w:t>
            </w:r>
            <w:proofErr w:type="spellStart"/>
            <w:r>
              <w:rPr>
                <w:rFonts w:asciiTheme="majorBidi" w:hAnsiTheme="majorBidi" w:cstheme="majorBidi"/>
                <w:i/>
                <w:iCs/>
              </w:rPr>
              <w:t>Dh.Kudahuvadhoo</w:t>
            </w:r>
            <w:proofErr w:type="spellEnd"/>
            <w:r>
              <w:rPr>
                <w:rFonts w:asciiTheme="majorBidi" w:hAnsiTheme="majorBidi" w:cstheme="majorBidi"/>
                <w:i/>
                <w:iCs/>
              </w:rPr>
              <w:t xml:space="preserve"> and </w:t>
            </w:r>
            <w:proofErr w:type="spellStart"/>
            <w:r>
              <w:rPr>
                <w:rFonts w:asciiTheme="majorBidi" w:hAnsiTheme="majorBidi" w:cstheme="majorBidi"/>
                <w:i/>
                <w:iCs/>
              </w:rPr>
              <w:t>Th.Thimarafushi</w:t>
            </w:r>
            <w:proofErr w:type="spellEnd"/>
            <w:r w:rsidRPr="00B15CB3">
              <w:rPr>
                <w:rFonts w:asciiTheme="majorBidi" w:hAnsiTheme="majorBidi" w:cstheme="majorBidi"/>
                <w:i/>
                <w:iCs/>
              </w:rPr>
              <w:t xml:space="preserve"> Football Ground</w:t>
            </w:r>
          </w:p>
          <w:p w14:paraId="72B0AE77" w14:textId="288B26C9" w:rsidR="000C1744" w:rsidRDefault="000C1744" w:rsidP="000C1744">
            <w:pPr>
              <w:tabs>
                <w:tab w:val="right" w:pos="7272"/>
              </w:tabs>
              <w:spacing w:before="60" w:after="60" w:line="360" w:lineRule="auto"/>
              <w:rPr>
                <w:rFonts w:asciiTheme="majorBidi" w:hAnsiTheme="majorBidi" w:cstheme="majorBidi"/>
                <w:i/>
                <w:iCs/>
              </w:rPr>
            </w:pPr>
            <w:r w:rsidRPr="00B15CB3">
              <w:rPr>
                <w:b/>
                <w:bCs/>
                <w:i/>
                <w:iCs/>
                <w:szCs w:val="24"/>
              </w:rPr>
              <w:t xml:space="preserve">Lot </w:t>
            </w:r>
            <w:r>
              <w:rPr>
                <w:b/>
                <w:bCs/>
                <w:i/>
                <w:iCs/>
                <w:szCs w:val="24"/>
              </w:rPr>
              <w:t>9</w:t>
            </w:r>
            <w:r w:rsidRPr="00B15CB3">
              <w:rPr>
                <w:b/>
                <w:bCs/>
                <w:i/>
                <w:iCs/>
                <w:szCs w:val="24"/>
              </w:rPr>
              <w:t xml:space="preserve">: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r>
              <w:rPr>
                <w:rFonts w:asciiTheme="majorBidi" w:hAnsiTheme="majorBidi" w:cstheme="majorBidi"/>
                <w:i/>
                <w:iCs/>
              </w:rPr>
              <w:t xml:space="preserve">R. </w:t>
            </w:r>
            <w:proofErr w:type="spellStart"/>
            <w:proofErr w:type="gramStart"/>
            <w:r>
              <w:rPr>
                <w:rFonts w:asciiTheme="majorBidi" w:hAnsiTheme="majorBidi" w:cstheme="majorBidi"/>
                <w:i/>
                <w:iCs/>
              </w:rPr>
              <w:t>S.Hulhudhoo</w:t>
            </w:r>
            <w:proofErr w:type="spellEnd"/>
            <w:proofErr w:type="gramEnd"/>
            <w:r w:rsidRPr="00B15CB3">
              <w:rPr>
                <w:rFonts w:asciiTheme="majorBidi" w:hAnsiTheme="majorBidi" w:cstheme="majorBidi"/>
                <w:i/>
                <w:iCs/>
              </w:rPr>
              <w:t xml:space="preserve"> Football Ground</w:t>
            </w:r>
          </w:p>
          <w:p w14:paraId="18F6F9DF" w14:textId="1128429C" w:rsidR="000C1744" w:rsidRPr="00EB563E" w:rsidRDefault="000C1744" w:rsidP="00B15CB3">
            <w:pPr>
              <w:tabs>
                <w:tab w:val="right" w:pos="7272"/>
              </w:tabs>
              <w:spacing w:before="60" w:after="60" w:line="360" w:lineRule="auto"/>
              <w:rPr>
                <w:rFonts w:asciiTheme="majorBidi" w:hAnsiTheme="majorBidi" w:cstheme="majorBidi"/>
                <w:b/>
                <w:bCs/>
                <w:i/>
                <w:iCs/>
                <w:szCs w:val="24"/>
              </w:rPr>
            </w:pPr>
          </w:p>
        </w:tc>
        <w:tc>
          <w:tcPr>
            <w:tcW w:w="0" w:type="auto"/>
            <w:vAlign w:val="center"/>
            <w:hideMark/>
          </w:tcPr>
          <w:p w14:paraId="55DCA744" w14:textId="77777777" w:rsidR="008B1FAD" w:rsidRPr="007226BE" w:rsidRDefault="008B1FAD" w:rsidP="00B15CB3">
            <w:pPr>
              <w:jc w:val="center"/>
              <w:rPr>
                <w:sz w:val="44"/>
                <w:szCs w:val="44"/>
              </w:rPr>
            </w:pPr>
          </w:p>
        </w:tc>
      </w:tr>
      <w:tr w:rsidR="00905493" w:rsidRPr="007226BE" w14:paraId="6E75A124" w14:textId="77777777" w:rsidTr="00741787">
        <w:trPr>
          <w:trHeight w:val="664"/>
          <w:tblCellSpacing w:w="15" w:type="dxa"/>
        </w:trPr>
        <w:tc>
          <w:tcPr>
            <w:tcW w:w="8595" w:type="dxa"/>
            <w:vAlign w:val="center"/>
          </w:tcPr>
          <w:p w14:paraId="7900425F" w14:textId="77777777" w:rsidR="00905493" w:rsidRPr="007226BE" w:rsidRDefault="00905493" w:rsidP="00905493">
            <w:pPr>
              <w:spacing w:after="240" w:line="259" w:lineRule="auto"/>
              <w:rPr>
                <w:b/>
                <w:bCs/>
                <w:color w:val="000000"/>
                <w:sz w:val="44"/>
                <w:szCs w:val="44"/>
              </w:rPr>
            </w:pPr>
          </w:p>
        </w:tc>
        <w:tc>
          <w:tcPr>
            <w:tcW w:w="0" w:type="auto"/>
            <w:vAlign w:val="center"/>
          </w:tcPr>
          <w:p w14:paraId="19FF33DF" w14:textId="77777777" w:rsidR="00905493" w:rsidRPr="007226BE" w:rsidRDefault="00905493" w:rsidP="008B1FAD">
            <w:pPr>
              <w:rPr>
                <w:sz w:val="44"/>
                <w:szCs w:val="44"/>
              </w:rPr>
            </w:pPr>
          </w:p>
        </w:tc>
      </w:tr>
    </w:tbl>
    <w:p w14:paraId="1379D89D" w14:textId="72BBCED6" w:rsidR="00BC7014" w:rsidRPr="000C1744" w:rsidRDefault="00BC7014" w:rsidP="00F62846">
      <w:pPr>
        <w:spacing w:line="259" w:lineRule="auto"/>
        <w:jc w:val="center"/>
        <w:rPr>
          <w:sz w:val="18"/>
          <w:szCs w:val="18"/>
        </w:rPr>
      </w:pPr>
      <w:r w:rsidRPr="000C1744">
        <w:rPr>
          <w:sz w:val="18"/>
          <w:szCs w:val="18"/>
        </w:rPr>
        <w:t xml:space="preserve">Issued on: </w:t>
      </w:r>
      <w:r w:rsidR="00EA3A19" w:rsidRPr="000C1744">
        <w:rPr>
          <w:sz w:val="18"/>
          <w:szCs w:val="18"/>
        </w:rPr>
        <w:t>16</w:t>
      </w:r>
      <w:r w:rsidR="005E1B12" w:rsidRPr="000C1744">
        <w:rPr>
          <w:sz w:val="18"/>
          <w:szCs w:val="18"/>
          <w:vertAlign w:val="superscript"/>
        </w:rPr>
        <w:t>th</w:t>
      </w:r>
      <w:r w:rsidR="005E1B12" w:rsidRPr="000C1744">
        <w:rPr>
          <w:sz w:val="18"/>
          <w:szCs w:val="18"/>
        </w:rPr>
        <w:t xml:space="preserve"> </w:t>
      </w:r>
      <w:r w:rsidR="00EA3A19" w:rsidRPr="000C1744">
        <w:rPr>
          <w:sz w:val="18"/>
          <w:szCs w:val="18"/>
        </w:rPr>
        <w:t>June</w:t>
      </w:r>
      <w:r w:rsidR="005E1B12" w:rsidRPr="000C1744">
        <w:rPr>
          <w:sz w:val="18"/>
          <w:szCs w:val="18"/>
        </w:rPr>
        <w:t xml:space="preserve"> 2019</w:t>
      </w:r>
    </w:p>
    <w:p w14:paraId="4477B7FB" w14:textId="77777777" w:rsidR="003A701A" w:rsidRPr="000C1744" w:rsidRDefault="00BC7014" w:rsidP="002F4DC4">
      <w:pPr>
        <w:spacing w:line="259" w:lineRule="auto"/>
        <w:jc w:val="center"/>
        <w:rPr>
          <w:sz w:val="18"/>
          <w:szCs w:val="18"/>
        </w:rPr>
      </w:pPr>
      <w:r w:rsidRPr="000C1744">
        <w:rPr>
          <w:sz w:val="18"/>
          <w:szCs w:val="18"/>
        </w:rPr>
        <w:t xml:space="preserve">National </w:t>
      </w:r>
      <w:r w:rsidR="002F4DC4" w:rsidRPr="000C1744">
        <w:rPr>
          <w:sz w:val="18"/>
          <w:szCs w:val="18"/>
        </w:rPr>
        <w:t>T</w:t>
      </w:r>
      <w:r w:rsidRPr="000C1744">
        <w:rPr>
          <w:sz w:val="18"/>
          <w:szCs w:val="18"/>
        </w:rPr>
        <w:t>ender</w:t>
      </w:r>
    </w:p>
    <w:p w14:paraId="3FD9F3D2" w14:textId="644ACF19" w:rsidR="003A701A" w:rsidRPr="000C1744" w:rsidRDefault="003A701A" w:rsidP="007226BE">
      <w:pPr>
        <w:spacing w:line="259" w:lineRule="auto"/>
        <w:jc w:val="center"/>
        <w:rPr>
          <w:sz w:val="18"/>
          <w:szCs w:val="18"/>
        </w:rPr>
      </w:pPr>
      <w:r w:rsidRPr="000C1744">
        <w:rPr>
          <w:sz w:val="18"/>
          <w:szCs w:val="18"/>
        </w:rPr>
        <w:t xml:space="preserve">Ministry of Finance </w:t>
      </w:r>
    </w:p>
    <w:p w14:paraId="493F81F1" w14:textId="3D511026" w:rsidR="00BC7014" w:rsidRPr="000C1744" w:rsidRDefault="003A701A" w:rsidP="00F62846">
      <w:pPr>
        <w:tabs>
          <w:tab w:val="left" w:pos="1995"/>
        </w:tabs>
        <w:jc w:val="center"/>
        <w:rPr>
          <w:sz w:val="44"/>
          <w:szCs w:val="16"/>
        </w:rPr>
      </w:pPr>
      <w:r w:rsidRPr="000C1744">
        <w:rPr>
          <w:sz w:val="18"/>
          <w:szCs w:val="18"/>
        </w:rPr>
        <w:t>Republic of Maldives</w:t>
      </w:r>
    </w:p>
    <w:p w14:paraId="2468E58D" w14:textId="2E04B22C" w:rsidR="0061745F" w:rsidRDefault="0061745F">
      <w:pPr>
        <w:rPr>
          <w:sz w:val="22"/>
          <w:szCs w:val="22"/>
        </w:rPr>
      </w:pPr>
    </w:p>
    <w:p w14:paraId="0534026D" w14:textId="77777777" w:rsidR="00741787" w:rsidRDefault="00741787">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lastRenderedPageBreak/>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rsidSect="000C1744">
          <w:headerReference w:type="even" r:id="rId9"/>
          <w:headerReference w:type="default" r:id="rId10"/>
          <w:headerReference w:type="first" r:id="rId11"/>
          <w:pgSz w:w="11907" w:h="16839" w:code="9"/>
          <w:pgMar w:top="990" w:right="1440" w:bottom="90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the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if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“day”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r w:rsidRPr="0061745F">
              <w:t xml:space="preserve">not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t xml:space="preserve">submit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r w:rsidRPr="0061745F">
              <w:rPr>
                <w:szCs w:val="24"/>
              </w:rPr>
              <w:t>written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r w:rsidRPr="0061745F">
              <w:rPr>
                <w:szCs w:val="24"/>
              </w:rPr>
              <w:t xml:space="preserve">documentary evidence in accordance with ITT Clause 19 establishing the Tenderer’s qualifications to perform the contract if its tender is </w:t>
            </w:r>
            <w:proofErr w:type="gramStart"/>
            <w:r w:rsidRPr="0061745F">
              <w:rPr>
                <w:szCs w:val="24"/>
              </w:rPr>
              <w:t>accepted;  and</w:t>
            </w:r>
            <w:proofErr w:type="gramEnd"/>
          </w:p>
          <w:p w14:paraId="41BD03F1" w14:textId="77777777" w:rsidR="00F96083" w:rsidRPr="0061745F" w:rsidRDefault="00F96083" w:rsidP="00F96083">
            <w:pPr>
              <w:pStyle w:val="Heading3"/>
              <w:numPr>
                <w:ilvl w:val="2"/>
                <w:numId w:val="51"/>
              </w:numPr>
              <w:spacing w:before="60" w:after="60"/>
              <w:rPr>
                <w:b/>
                <w:szCs w:val="24"/>
              </w:rPr>
            </w:pPr>
            <w:r w:rsidRPr="0061745F">
              <w:rPr>
                <w:szCs w:val="24"/>
              </w:rPr>
              <w:t xml:space="preserve">any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Prices shall be quoted as specified in the Price Schedule included in Section IV, Tendering </w:t>
            </w:r>
            <w:proofErr w:type="gramStart"/>
            <w:r w:rsidRPr="0061745F">
              <w:rPr>
                <w:spacing w:val="0"/>
                <w:szCs w:val="24"/>
              </w:rPr>
              <w:t>Forms..</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r w:rsidRPr="0061745F">
              <w:rPr>
                <w:szCs w:val="24"/>
              </w:rPr>
              <w:t xml:space="preserve">the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r w:rsidRPr="0061745F">
              <w:rPr>
                <w:szCs w:val="24"/>
              </w:rPr>
              <w:t>the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r w:rsidRPr="0061745F">
              <w:rPr>
                <w:szCs w:val="24"/>
              </w:rPr>
              <w:t xml:space="preserve">at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r w:rsidRPr="0061745F">
              <w:rPr>
                <w:szCs w:val="24"/>
              </w:rP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r w:rsidRPr="0061745F">
              <w:rPr>
                <w:szCs w:val="24"/>
              </w:rPr>
              <w:t>be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r w:rsidRPr="0061745F">
              <w:rPr>
                <w:szCs w:val="24"/>
              </w:rPr>
              <w:t>be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r w:rsidRPr="0061745F">
              <w:rPr>
                <w:szCs w:val="24"/>
              </w:rPr>
              <w:t>be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r w:rsidRPr="0061745F">
              <w:rPr>
                <w:szCs w:val="24"/>
              </w:rPr>
              <w:t xml:space="preserve">remain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r w:rsidRPr="0061745F">
              <w:rPr>
                <w:szCs w:val="24"/>
              </w:rPr>
              <w:t>if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 xml:space="preserve">sign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r w:rsidRPr="0061745F">
              <w:rPr>
                <w:szCs w:val="24"/>
              </w:rPr>
              <w:t>be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r w:rsidRPr="0061745F">
              <w:rPr>
                <w:szCs w:val="24"/>
              </w:rPr>
              <w:t>bear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received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r w:rsidRPr="0061745F">
              <w:rPr>
                <w:szCs w:val="24"/>
              </w:rPr>
              <w:lastRenderedPageBreak/>
              <w:t>affects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r w:rsidRPr="0061745F">
              <w:rPr>
                <w:szCs w:val="24"/>
              </w:rPr>
              <w:t>limits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r w:rsidRPr="0061745F">
              <w:rPr>
                <w:szCs w:val="24"/>
              </w:rPr>
              <w:t>if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r w:rsidRPr="0061745F">
              <w:rPr>
                <w:szCs w:val="24"/>
              </w:rPr>
              <w:t>if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r w:rsidRPr="0061745F">
              <w:rPr>
                <w:szCs w:val="24"/>
              </w:rPr>
              <w:t xml:space="preserve">evaluation will be done for Items or Lots,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b/>
                <w:szCs w:val="24"/>
              </w:rPr>
              <w:t xml:space="preserve">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r w:rsidRPr="0061745F">
              <w:rPr>
                <w:szCs w:val="24"/>
              </w:rPr>
              <w:t>price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r w:rsidRPr="0061745F">
              <w:rPr>
                <w:szCs w:val="24"/>
              </w:rPr>
              <w:t>price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r w:rsidRPr="0061745F">
              <w:rPr>
                <w:szCs w:val="24"/>
              </w:rPr>
              <w:t xml:space="preserve">adjustments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17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555"/>
      </w:tblGrid>
      <w:tr w:rsidR="00455149" w:rsidRPr="008B66E1" w14:paraId="45010D8F" w14:textId="77777777" w:rsidTr="004469A5">
        <w:trPr>
          <w:cantSplit/>
        </w:trPr>
        <w:tc>
          <w:tcPr>
            <w:tcW w:w="9175"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4469A5">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555"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4469A5">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555"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4469A5">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555"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4469A5">
        <w:trPr>
          <w:cantSplit/>
        </w:trPr>
        <w:tc>
          <w:tcPr>
            <w:tcW w:w="1620" w:type="dxa"/>
            <w:tcBorders>
              <w:top w:val="single" w:sz="12" w:space="0" w:color="000000"/>
              <w:left w:val="single" w:sz="12" w:space="0" w:color="000000"/>
              <w:bottom w:val="single" w:sz="12" w:space="0" w:color="000000"/>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555"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r w:rsidRPr="00196CD1">
              <w:rPr>
                <w:b/>
                <w:bCs/>
                <w:i/>
                <w:iCs/>
                <w:szCs w:val="24"/>
              </w:rPr>
              <w:t xml:space="preserve">Ameenee Magu, Maafannu,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0FCA584B" w14:textId="6F21CE0C" w:rsidR="00741787" w:rsidRPr="00741787" w:rsidRDefault="00CC64A8" w:rsidP="00741787">
            <w:pPr>
              <w:tabs>
                <w:tab w:val="right" w:pos="7272"/>
              </w:tabs>
              <w:spacing w:before="60" w:after="60"/>
              <w:rPr>
                <w:b/>
                <w:bCs/>
                <w:i/>
                <w:iCs/>
              </w:rPr>
            </w:pPr>
            <w:r>
              <w:t>The name of the ICB is</w:t>
            </w:r>
            <w:r w:rsidR="00B15CB3">
              <w:t xml:space="preserve">:  </w:t>
            </w:r>
            <w:r w:rsidR="00741787">
              <w:t xml:space="preserve"> </w:t>
            </w:r>
            <w:r w:rsidR="00741787" w:rsidRPr="00741787">
              <w:rPr>
                <w:b/>
                <w:bCs/>
                <w:i/>
                <w:iCs/>
              </w:rPr>
              <w:t>Supply and Installation of Turf in 22 Islands Football Grounds</w:t>
            </w:r>
          </w:p>
          <w:p w14:paraId="60A9E606" w14:textId="77777777" w:rsidR="00741787" w:rsidRPr="00741787" w:rsidRDefault="00741787" w:rsidP="00741787">
            <w:pPr>
              <w:tabs>
                <w:tab w:val="right" w:pos="7272"/>
              </w:tabs>
              <w:spacing w:before="60" w:after="60"/>
              <w:rPr>
                <w:b/>
                <w:bCs/>
                <w:i/>
                <w:iCs/>
              </w:rPr>
            </w:pPr>
            <w:r w:rsidRPr="00741787">
              <w:rPr>
                <w:b/>
                <w:bCs/>
                <w:i/>
                <w:iCs/>
              </w:rPr>
              <w:t xml:space="preserve">Lot 1:  Supply &amp; Installation of Turf in </w:t>
            </w:r>
            <w:proofErr w:type="spellStart"/>
            <w:proofErr w:type="gramStart"/>
            <w:r w:rsidRPr="00741787">
              <w:rPr>
                <w:b/>
                <w:bCs/>
                <w:i/>
                <w:iCs/>
              </w:rPr>
              <w:t>Ha.Horafushi</w:t>
            </w:r>
            <w:proofErr w:type="spellEnd"/>
            <w:proofErr w:type="gramEnd"/>
            <w:r w:rsidRPr="00741787">
              <w:rPr>
                <w:b/>
                <w:bCs/>
                <w:i/>
                <w:iCs/>
              </w:rPr>
              <w:t xml:space="preserve"> and Ha. </w:t>
            </w:r>
            <w:proofErr w:type="spellStart"/>
            <w:r w:rsidRPr="00741787">
              <w:rPr>
                <w:b/>
                <w:bCs/>
                <w:i/>
                <w:iCs/>
              </w:rPr>
              <w:t>Ihavandhoo</w:t>
            </w:r>
            <w:proofErr w:type="spellEnd"/>
            <w:r w:rsidRPr="00741787">
              <w:rPr>
                <w:b/>
                <w:bCs/>
                <w:i/>
                <w:iCs/>
              </w:rPr>
              <w:t xml:space="preserve"> Football Ground</w:t>
            </w:r>
          </w:p>
          <w:p w14:paraId="70EA5788" w14:textId="77777777" w:rsidR="00741787" w:rsidRPr="00741787" w:rsidRDefault="00741787" w:rsidP="00741787">
            <w:pPr>
              <w:tabs>
                <w:tab w:val="right" w:pos="7272"/>
              </w:tabs>
              <w:spacing w:before="60" w:after="60"/>
              <w:rPr>
                <w:b/>
                <w:bCs/>
                <w:i/>
                <w:iCs/>
              </w:rPr>
            </w:pPr>
            <w:r w:rsidRPr="00741787">
              <w:rPr>
                <w:b/>
                <w:bCs/>
                <w:i/>
                <w:iCs/>
              </w:rPr>
              <w:t xml:space="preserve">Lot 2:  Supply &amp; Installation of Turf in </w:t>
            </w:r>
            <w:proofErr w:type="spellStart"/>
            <w:r w:rsidRPr="00741787">
              <w:rPr>
                <w:b/>
                <w:bCs/>
                <w:i/>
                <w:iCs/>
              </w:rPr>
              <w:t>Hdh.Hanimaadhoo</w:t>
            </w:r>
            <w:proofErr w:type="spellEnd"/>
            <w:r w:rsidRPr="00741787">
              <w:rPr>
                <w:b/>
                <w:bCs/>
                <w:i/>
                <w:iCs/>
              </w:rPr>
              <w:t xml:space="preserve">, </w:t>
            </w:r>
            <w:proofErr w:type="spellStart"/>
            <w:r w:rsidRPr="00741787">
              <w:rPr>
                <w:b/>
                <w:bCs/>
                <w:i/>
                <w:iCs/>
              </w:rPr>
              <w:t>Hdh.nolhivaram</w:t>
            </w:r>
            <w:proofErr w:type="spellEnd"/>
            <w:r w:rsidRPr="00741787">
              <w:rPr>
                <w:b/>
                <w:bCs/>
                <w:i/>
                <w:iCs/>
              </w:rPr>
              <w:t xml:space="preserve"> and </w:t>
            </w:r>
            <w:proofErr w:type="spellStart"/>
            <w:proofErr w:type="gramStart"/>
            <w:r w:rsidRPr="00741787">
              <w:rPr>
                <w:b/>
                <w:bCs/>
                <w:i/>
                <w:iCs/>
              </w:rPr>
              <w:t>Hdh.Kulhudhufushi</w:t>
            </w:r>
            <w:proofErr w:type="spellEnd"/>
            <w:r w:rsidRPr="00741787">
              <w:rPr>
                <w:b/>
                <w:bCs/>
                <w:i/>
                <w:iCs/>
              </w:rPr>
              <w:t xml:space="preserve">  Football</w:t>
            </w:r>
            <w:proofErr w:type="gramEnd"/>
            <w:r w:rsidRPr="00741787">
              <w:rPr>
                <w:b/>
                <w:bCs/>
                <w:i/>
                <w:iCs/>
              </w:rPr>
              <w:t xml:space="preserve"> Ground</w:t>
            </w:r>
          </w:p>
          <w:p w14:paraId="692CF710" w14:textId="77777777" w:rsidR="00741787" w:rsidRPr="00741787" w:rsidRDefault="00741787" w:rsidP="00741787">
            <w:pPr>
              <w:tabs>
                <w:tab w:val="right" w:pos="7272"/>
              </w:tabs>
              <w:spacing w:before="60" w:after="60"/>
              <w:rPr>
                <w:b/>
                <w:bCs/>
                <w:i/>
                <w:iCs/>
              </w:rPr>
            </w:pPr>
            <w:r w:rsidRPr="00741787">
              <w:rPr>
                <w:b/>
                <w:bCs/>
                <w:i/>
                <w:iCs/>
              </w:rPr>
              <w:t xml:space="preserve">Lot 3:  Supply &amp; Installation of Turf in </w:t>
            </w:r>
            <w:proofErr w:type="spellStart"/>
            <w:proofErr w:type="gramStart"/>
            <w:r w:rsidRPr="00741787">
              <w:rPr>
                <w:b/>
                <w:bCs/>
                <w:i/>
                <w:iCs/>
              </w:rPr>
              <w:t>Sh.Funadhoo</w:t>
            </w:r>
            <w:proofErr w:type="gramEnd"/>
            <w:r w:rsidRPr="00741787">
              <w:rPr>
                <w:b/>
                <w:bCs/>
                <w:i/>
                <w:iCs/>
              </w:rPr>
              <w:t>,Sh.Fokaidhoo</w:t>
            </w:r>
            <w:proofErr w:type="spellEnd"/>
            <w:r w:rsidRPr="00741787">
              <w:rPr>
                <w:b/>
                <w:bCs/>
                <w:i/>
                <w:iCs/>
              </w:rPr>
              <w:t xml:space="preserve"> and </w:t>
            </w:r>
            <w:proofErr w:type="spellStart"/>
            <w:r w:rsidRPr="00741787">
              <w:rPr>
                <w:b/>
                <w:bCs/>
                <w:i/>
                <w:iCs/>
              </w:rPr>
              <w:t>Sh.Milandhoo</w:t>
            </w:r>
            <w:proofErr w:type="spellEnd"/>
            <w:r w:rsidRPr="00741787">
              <w:rPr>
                <w:b/>
                <w:bCs/>
                <w:i/>
                <w:iCs/>
              </w:rPr>
              <w:t xml:space="preserve"> Football Ground</w:t>
            </w:r>
          </w:p>
          <w:p w14:paraId="7D0F07FC" w14:textId="77777777" w:rsidR="00741787" w:rsidRPr="00741787" w:rsidRDefault="00741787" w:rsidP="00741787">
            <w:pPr>
              <w:tabs>
                <w:tab w:val="right" w:pos="7272"/>
              </w:tabs>
              <w:spacing w:before="60" w:after="60"/>
              <w:rPr>
                <w:b/>
                <w:bCs/>
                <w:i/>
                <w:iCs/>
              </w:rPr>
            </w:pPr>
            <w:r w:rsidRPr="00741787">
              <w:rPr>
                <w:b/>
                <w:bCs/>
                <w:i/>
                <w:iCs/>
              </w:rPr>
              <w:t xml:space="preserve">Lot 4:  Supply &amp; Installation of Turf in </w:t>
            </w:r>
            <w:proofErr w:type="spellStart"/>
            <w:proofErr w:type="gramStart"/>
            <w:r w:rsidRPr="00741787">
              <w:rPr>
                <w:b/>
                <w:bCs/>
                <w:i/>
                <w:iCs/>
              </w:rPr>
              <w:t>N.Kudafari</w:t>
            </w:r>
            <w:proofErr w:type="spellEnd"/>
            <w:proofErr w:type="gramEnd"/>
            <w:r w:rsidRPr="00741787">
              <w:rPr>
                <w:b/>
                <w:bCs/>
                <w:i/>
                <w:iCs/>
              </w:rPr>
              <w:t xml:space="preserve"> and </w:t>
            </w:r>
            <w:proofErr w:type="spellStart"/>
            <w:r w:rsidRPr="00741787">
              <w:rPr>
                <w:b/>
                <w:bCs/>
                <w:i/>
                <w:iCs/>
              </w:rPr>
              <w:t>N.Velidhoo</w:t>
            </w:r>
            <w:proofErr w:type="spellEnd"/>
            <w:r w:rsidRPr="00741787">
              <w:rPr>
                <w:b/>
                <w:bCs/>
                <w:i/>
                <w:iCs/>
              </w:rPr>
              <w:t xml:space="preserve"> Football Ground</w:t>
            </w:r>
          </w:p>
          <w:p w14:paraId="44B25352" w14:textId="77777777" w:rsidR="00741787" w:rsidRPr="00741787" w:rsidRDefault="00741787" w:rsidP="00741787">
            <w:pPr>
              <w:tabs>
                <w:tab w:val="right" w:pos="7272"/>
              </w:tabs>
              <w:spacing w:before="60" w:after="60"/>
              <w:rPr>
                <w:b/>
                <w:bCs/>
                <w:i/>
                <w:iCs/>
              </w:rPr>
            </w:pPr>
            <w:r w:rsidRPr="00741787">
              <w:rPr>
                <w:b/>
                <w:bCs/>
                <w:i/>
                <w:iCs/>
              </w:rPr>
              <w:t xml:space="preserve">Lot 5:  Supply &amp; Installation of Turf in R. </w:t>
            </w:r>
            <w:proofErr w:type="spellStart"/>
            <w:proofErr w:type="gramStart"/>
            <w:r w:rsidRPr="00741787">
              <w:rPr>
                <w:b/>
                <w:bCs/>
                <w:i/>
                <w:iCs/>
              </w:rPr>
              <w:t>Maakurath,R</w:t>
            </w:r>
            <w:proofErr w:type="gramEnd"/>
            <w:r w:rsidRPr="00741787">
              <w:rPr>
                <w:b/>
                <w:bCs/>
                <w:i/>
                <w:iCs/>
              </w:rPr>
              <w:t>.Dhuvaafaru</w:t>
            </w:r>
            <w:proofErr w:type="spellEnd"/>
            <w:r w:rsidRPr="00741787">
              <w:rPr>
                <w:b/>
                <w:bCs/>
                <w:i/>
                <w:iCs/>
              </w:rPr>
              <w:t xml:space="preserve"> and </w:t>
            </w:r>
            <w:proofErr w:type="spellStart"/>
            <w:r w:rsidRPr="00741787">
              <w:rPr>
                <w:b/>
                <w:bCs/>
                <w:i/>
                <w:iCs/>
              </w:rPr>
              <w:t>Lh.Olhuvelifushi</w:t>
            </w:r>
            <w:proofErr w:type="spellEnd"/>
            <w:r w:rsidRPr="00741787">
              <w:rPr>
                <w:b/>
                <w:bCs/>
                <w:i/>
                <w:iCs/>
              </w:rPr>
              <w:t xml:space="preserve"> Football Ground</w:t>
            </w:r>
          </w:p>
          <w:p w14:paraId="08334589" w14:textId="77777777" w:rsidR="00741787" w:rsidRPr="00741787" w:rsidRDefault="00741787" w:rsidP="00741787">
            <w:pPr>
              <w:tabs>
                <w:tab w:val="right" w:pos="7272"/>
              </w:tabs>
              <w:spacing w:before="60" w:after="60"/>
              <w:rPr>
                <w:b/>
                <w:bCs/>
                <w:i/>
                <w:iCs/>
              </w:rPr>
            </w:pPr>
            <w:r w:rsidRPr="00741787">
              <w:rPr>
                <w:b/>
                <w:bCs/>
                <w:i/>
                <w:iCs/>
              </w:rPr>
              <w:t xml:space="preserve">Lot 6:  Supply &amp; Installation of Turf </w:t>
            </w:r>
            <w:proofErr w:type="spellStart"/>
            <w:proofErr w:type="gramStart"/>
            <w:r w:rsidRPr="00741787">
              <w:rPr>
                <w:b/>
                <w:bCs/>
                <w:i/>
                <w:iCs/>
              </w:rPr>
              <w:t>K.Maafushi</w:t>
            </w:r>
            <w:proofErr w:type="gramEnd"/>
            <w:r w:rsidRPr="00741787">
              <w:rPr>
                <w:b/>
                <w:bCs/>
                <w:i/>
                <w:iCs/>
              </w:rPr>
              <w:t>,K</w:t>
            </w:r>
            <w:proofErr w:type="spellEnd"/>
            <w:r w:rsidRPr="00741787">
              <w:rPr>
                <w:b/>
                <w:bCs/>
                <w:i/>
                <w:iCs/>
              </w:rPr>
              <w:t xml:space="preserve">. </w:t>
            </w:r>
            <w:proofErr w:type="spellStart"/>
            <w:r w:rsidRPr="00741787">
              <w:rPr>
                <w:b/>
                <w:bCs/>
                <w:i/>
                <w:iCs/>
              </w:rPr>
              <w:t>Gulhi</w:t>
            </w:r>
            <w:proofErr w:type="spellEnd"/>
            <w:r w:rsidRPr="00741787">
              <w:rPr>
                <w:b/>
                <w:bCs/>
                <w:i/>
                <w:iCs/>
              </w:rPr>
              <w:t xml:space="preserve"> and K. </w:t>
            </w:r>
            <w:proofErr w:type="spellStart"/>
            <w:r w:rsidRPr="00741787">
              <w:rPr>
                <w:b/>
                <w:bCs/>
                <w:i/>
                <w:iCs/>
              </w:rPr>
              <w:t>Guraidhoo</w:t>
            </w:r>
            <w:proofErr w:type="spellEnd"/>
            <w:r w:rsidRPr="00741787">
              <w:rPr>
                <w:b/>
                <w:bCs/>
                <w:i/>
                <w:iCs/>
              </w:rPr>
              <w:t xml:space="preserve"> Football Ground</w:t>
            </w:r>
          </w:p>
          <w:p w14:paraId="31FF5CF5" w14:textId="77777777" w:rsidR="00741787" w:rsidRPr="00741787" w:rsidRDefault="00741787" w:rsidP="00741787">
            <w:pPr>
              <w:tabs>
                <w:tab w:val="right" w:pos="7272"/>
              </w:tabs>
              <w:spacing w:before="60" w:after="60"/>
              <w:rPr>
                <w:b/>
                <w:bCs/>
                <w:i/>
                <w:iCs/>
              </w:rPr>
            </w:pPr>
            <w:r w:rsidRPr="00741787">
              <w:rPr>
                <w:b/>
                <w:bCs/>
                <w:i/>
                <w:iCs/>
              </w:rPr>
              <w:t xml:space="preserve">Lot 7:  Supply &amp; Installation of Turf </w:t>
            </w:r>
            <w:proofErr w:type="gramStart"/>
            <w:r w:rsidRPr="00741787">
              <w:rPr>
                <w:b/>
                <w:bCs/>
                <w:i/>
                <w:iCs/>
              </w:rPr>
              <w:t>in  Aa</w:t>
            </w:r>
            <w:proofErr w:type="gramEnd"/>
            <w:r w:rsidRPr="00741787">
              <w:rPr>
                <w:b/>
                <w:bCs/>
                <w:i/>
                <w:iCs/>
              </w:rPr>
              <w:t xml:space="preserve">. </w:t>
            </w:r>
            <w:proofErr w:type="spellStart"/>
            <w:r w:rsidRPr="00741787">
              <w:rPr>
                <w:b/>
                <w:bCs/>
                <w:i/>
                <w:iCs/>
              </w:rPr>
              <w:t>Rasdhoo</w:t>
            </w:r>
            <w:proofErr w:type="spellEnd"/>
            <w:r w:rsidRPr="00741787">
              <w:rPr>
                <w:b/>
                <w:bCs/>
                <w:i/>
                <w:iCs/>
              </w:rPr>
              <w:t xml:space="preserve"> and </w:t>
            </w:r>
            <w:proofErr w:type="spellStart"/>
            <w:proofErr w:type="gramStart"/>
            <w:r w:rsidRPr="00741787">
              <w:rPr>
                <w:b/>
                <w:bCs/>
                <w:i/>
                <w:iCs/>
              </w:rPr>
              <w:t>V.Keyodhoo</w:t>
            </w:r>
            <w:proofErr w:type="spellEnd"/>
            <w:proofErr w:type="gramEnd"/>
            <w:r w:rsidRPr="00741787">
              <w:rPr>
                <w:b/>
                <w:bCs/>
                <w:i/>
                <w:iCs/>
              </w:rPr>
              <w:t xml:space="preserve"> Football Ground</w:t>
            </w:r>
          </w:p>
          <w:p w14:paraId="2C9DE1B8" w14:textId="77777777" w:rsidR="00741787" w:rsidRPr="00741787" w:rsidRDefault="00741787" w:rsidP="00741787">
            <w:pPr>
              <w:tabs>
                <w:tab w:val="right" w:pos="7272"/>
              </w:tabs>
              <w:spacing w:before="60" w:after="60"/>
              <w:rPr>
                <w:b/>
                <w:bCs/>
                <w:i/>
                <w:iCs/>
              </w:rPr>
            </w:pPr>
            <w:r w:rsidRPr="00741787">
              <w:rPr>
                <w:b/>
                <w:bCs/>
                <w:i/>
                <w:iCs/>
              </w:rPr>
              <w:t xml:space="preserve">Lot 8:  Supply &amp; Installation of Turf in </w:t>
            </w:r>
            <w:proofErr w:type="spellStart"/>
            <w:proofErr w:type="gramStart"/>
            <w:r w:rsidRPr="00741787">
              <w:rPr>
                <w:b/>
                <w:bCs/>
                <w:i/>
                <w:iCs/>
              </w:rPr>
              <w:t>M.Dhigaru</w:t>
            </w:r>
            <w:proofErr w:type="spellEnd"/>
            <w:proofErr w:type="gramEnd"/>
            <w:r w:rsidRPr="00741787">
              <w:rPr>
                <w:b/>
                <w:bCs/>
                <w:i/>
                <w:iCs/>
              </w:rPr>
              <w:t xml:space="preserve">, </w:t>
            </w:r>
            <w:proofErr w:type="spellStart"/>
            <w:r w:rsidRPr="00741787">
              <w:rPr>
                <w:b/>
                <w:bCs/>
                <w:i/>
                <w:iCs/>
              </w:rPr>
              <w:t>Dh.Kudahuvadhoo</w:t>
            </w:r>
            <w:proofErr w:type="spellEnd"/>
            <w:r w:rsidRPr="00741787">
              <w:rPr>
                <w:b/>
                <w:bCs/>
                <w:i/>
                <w:iCs/>
              </w:rPr>
              <w:t xml:space="preserve"> and </w:t>
            </w:r>
            <w:proofErr w:type="spellStart"/>
            <w:r w:rsidRPr="00741787">
              <w:rPr>
                <w:b/>
                <w:bCs/>
                <w:i/>
                <w:iCs/>
              </w:rPr>
              <w:t>Th.Thimarafushi</w:t>
            </w:r>
            <w:proofErr w:type="spellEnd"/>
            <w:r w:rsidRPr="00741787">
              <w:rPr>
                <w:b/>
                <w:bCs/>
                <w:i/>
                <w:iCs/>
              </w:rPr>
              <w:t xml:space="preserve"> Football Ground</w:t>
            </w:r>
          </w:p>
          <w:p w14:paraId="5C0C1CFB" w14:textId="3FE92AF5" w:rsidR="00905493" w:rsidRPr="00326D58" w:rsidRDefault="00741787" w:rsidP="00741787">
            <w:pPr>
              <w:tabs>
                <w:tab w:val="right" w:pos="7272"/>
              </w:tabs>
              <w:spacing w:before="60" w:after="60"/>
              <w:rPr>
                <w:b/>
                <w:bCs/>
                <w:i/>
                <w:iCs/>
              </w:rPr>
            </w:pPr>
            <w:r w:rsidRPr="00741787">
              <w:rPr>
                <w:b/>
                <w:bCs/>
                <w:i/>
                <w:iCs/>
              </w:rPr>
              <w:t xml:space="preserve">Lot 9:  Supply &amp; Installation of Turf in R. </w:t>
            </w:r>
            <w:proofErr w:type="spellStart"/>
            <w:proofErr w:type="gramStart"/>
            <w:r w:rsidRPr="00741787">
              <w:rPr>
                <w:b/>
                <w:bCs/>
                <w:i/>
                <w:iCs/>
              </w:rPr>
              <w:t>S.Hulhudhoo</w:t>
            </w:r>
            <w:proofErr w:type="spellEnd"/>
            <w:proofErr w:type="gramEnd"/>
            <w:r w:rsidRPr="00741787">
              <w:rPr>
                <w:b/>
                <w:bCs/>
                <w:i/>
                <w:iCs/>
              </w:rPr>
              <w:t xml:space="preserve"> Football Ground</w:t>
            </w:r>
            <w:r w:rsidR="00905493" w:rsidRPr="00F62846">
              <w:rPr>
                <w:i/>
                <w:iCs/>
              </w:rPr>
              <w:tab/>
            </w:r>
          </w:p>
          <w:p w14:paraId="35AE183C" w14:textId="25724770" w:rsidR="00552326" w:rsidRPr="008B66E1" w:rsidRDefault="00552326" w:rsidP="00905493">
            <w:pPr>
              <w:tabs>
                <w:tab w:val="right" w:pos="7272"/>
              </w:tabs>
              <w:spacing w:before="60" w:after="60"/>
              <w:rPr>
                <w:b/>
                <w:bCs/>
                <w:i/>
                <w:iCs/>
              </w:rPr>
            </w:pPr>
            <w:r w:rsidRPr="008B66E1">
              <w:lastRenderedPageBreak/>
              <w:t>The identification number</w:t>
            </w:r>
            <w:r w:rsidRPr="008B66E1">
              <w:rPr>
                <w:i/>
              </w:rPr>
              <w:t xml:space="preserve"> </w:t>
            </w:r>
            <w:r w:rsidRPr="008B66E1">
              <w:t>of the ICB is</w:t>
            </w:r>
            <w:r w:rsidR="003A701A">
              <w:t>:</w:t>
            </w:r>
            <w:r w:rsidR="003A701A" w:rsidRPr="003A701A">
              <w:rPr>
                <w:b/>
                <w:bCs/>
              </w:rPr>
              <w:t xml:space="preserve"> </w:t>
            </w:r>
            <w:r w:rsidR="00905493">
              <w:rPr>
                <w:b/>
                <w:bCs/>
              </w:rPr>
              <w:t>(IUL)13-K/13/2019/</w:t>
            </w:r>
            <w:r w:rsidR="00830B99">
              <w:rPr>
                <w:b/>
                <w:bCs/>
              </w:rPr>
              <w:t>331</w:t>
            </w:r>
          </w:p>
          <w:p w14:paraId="72E49494" w14:textId="603F6271" w:rsidR="00552326" w:rsidRPr="008B66E1" w:rsidRDefault="00552326" w:rsidP="006C35F0">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00326D58">
              <w:t xml:space="preserve"> </w:t>
            </w:r>
            <w:r w:rsidR="00326D58" w:rsidRPr="00326D58">
              <w:rPr>
                <w:b/>
                <w:color w:val="FF0000"/>
              </w:rPr>
              <w:t>0</w:t>
            </w:r>
            <w:r w:rsidR="00830B99">
              <w:rPr>
                <w:b/>
                <w:color w:val="FF0000"/>
              </w:rPr>
              <w:t>9</w:t>
            </w:r>
          </w:p>
        </w:tc>
      </w:tr>
      <w:tr w:rsidR="00552326" w:rsidRPr="008B66E1" w14:paraId="260FAE21" w14:textId="77777777" w:rsidTr="004469A5">
        <w:trPr>
          <w:cantSplit/>
        </w:trPr>
        <w:tc>
          <w:tcPr>
            <w:tcW w:w="1620" w:type="dxa"/>
            <w:tcBorders>
              <w:top w:val="single" w:sz="12" w:space="0" w:color="000000"/>
              <w:bottom w:val="single" w:sz="4" w:space="0" w:color="auto"/>
            </w:tcBorders>
          </w:tcPr>
          <w:p w14:paraId="1118F7A4" w14:textId="77777777" w:rsidR="00552326" w:rsidRPr="004B0E6C" w:rsidRDefault="00552326" w:rsidP="00A00C63">
            <w:pPr>
              <w:spacing w:before="120"/>
              <w:rPr>
                <w:b/>
                <w:bCs/>
                <w:sz w:val="22"/>
                <w:szCs w:val="22"/>
              </w:rPr>
            </w:pPr>
            <w:r>
              <w:rPr>
                <w:b/>
                <w:bCs/>
                <w:sz w:val="22"/>
                <w:szCs w:val="22"/>
              </w:rPr>
              <w:lastRenderedPageBreak/>
              <w:t>ITT 4.4</w:t>
            </w:r>
          </w:p>
        </w:tc>
        <w:tc>
          <w:tcPr>
            <w:tcW w:w="7555"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4469A5">
        <w:tblPrEx>
          <w:tblBorders>
            <w:insideH w:val="single" w:sz="8" w:space="0" w:color="000000"/>
          </w:tblBorders>
        </w:tblPrEx>
        <w:tc>
          <w:tcPr>
            <w:tcW w:w="1620" w:type="dxa"/>
            <w:tcBorders>
              <w:top w:val="single" w:sz="4" w:space="0" w:color="auto"/>
            </w:tcBorders>
          </w:tcPr>
          <w:p w14:paraId="4297E2BB" w14:textId="77777777" w:rsidR="00552326" w:rsidRPr="00F96083" w:rsidRDefault="00552326" w:rsidP="00A00C63">
            <w:pPr>
              <w:spacing w:before="120"/>
              <w:rPr>
                <w:b/>
                <w:bCs/>
                <w:szCs w:val="24"/>
              </w:rPr>
            </w:pPr>
          </w:p>
        </w:tc>
        <w:tc>
          <w:tcPr>
            <w:tcW w:w="7555"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4469A5">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555"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3817C04C" w:rsidR="003A701A" w:rsidRPr="001334B4" w:rsidRDefault="00830B99" w:rsidP="003A701A">
            <w:pPr>
              <w:pStyle w:val="Default"/>
              <w:ind w:left="720"/>
              <w:rPr>
                <w:bCs/>
                <w:color w:val="auto"/>
                <w:szCs w:val="20"/>
                <w:lang w:val="en-GB"/>
              </w:rPr>
            </w:pPr>
            <w:r>
              <w:rPr>
                <w:bCs/>
                <w:color w:val="auto"/>
                <w:szCs w:val="20"/>
                <w:lang w:val="en-GB"/>
              </w:rPr>
              <w:t>Aishath Nadheema</w:t>
            </w:r>
          </w:p>
          <w:p w14:paraId="4F90AE8B" w14:textId="27DDA6A8" w:rsidR="003A701A" w:rsidRPr="001334B4" w:rsidRDefault="00830B99" w:rsidP="006C35F0">
            <w:pPr>
              <w:pStyle w:val="Default"/>
              <w:ind w:left="720"/>
              <w:rPr>
                <w:bCs/>
                <w:color w:val="auto"/>
                <w:szCs w:val="20"/>
                <w:lang w:val="en-GB"/>
              </w:rPr>
            </w:pPr>
            <w:r>
              <w:rPr>
                <w:bCs/>
                <w:color w:val="auto"/>
                <w:szCs w:val="20"/>
                <w:lang w:val="en-GB"/>
              </w:rPr>
              <w:t xml:space="preserve">Assistant </w:t>
            </w:r>
            <w:r w:rsidR="004B67A7" w:rsidRPr="001334B4">
              <w:rPr>
                <w:bCs/>
                <w:color w:val="auto"/>
                <w:szCs w:val="20"/>
                <w:lang w:val="en-GB"/>
              </w:rPr>
              <w:t xml:space="preserve">Procurement </w:t>
            </w:r>
            <w:r>
              <w:rPr>
                <w:bCs/>
                <w:color w:val="auto"/>
                <w:szCs w:val="20"/>
                <w:lang w:val="en-GB"/>
              </w:rPr>
              <w:t>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D4F43B5" w:rsidR="003A701A" w:rsidRPr="001334B4" w:rsidRDefault="003A701A" w:rsidP="003A701A">
            <w:pPr>
              <w:pStyle w:val="Default"/>
              <w:ind w:left="720"/>
              <w:rPr>
                <w:bCs/>
                <w:color w:val="auto"/>
                <w:szCs w:val="20"/>
                <w:lang w:val="en-GB"/>
              </w:rPr>
            </w:pPr>
            <w:r w:rsidRPr="001334B4">
              <w:rPr>
                <w:bCs/>
                <w:color w:val="auto"/>
                <w:szCs w:val="20"/>
                <w:lang w:val="en-GB"/>
              </w:rPr>
              <w:t xml:space="preserve">Ministry of Finance </w:t>
            </w:r>
          </w:p>
          <w:p w14:paraId="6218434E" w14:textId="77777777" w:rsidR="003A701A" w:rsidRPr="001334B4" w:rsidRDefault="003A701A" w:rsidP="003A701A">
            <w:pPr>
              <w:pStyle w:val="Default"/>
              <w:ind w:left="720"/>
              <w:rPr>
                <w:bCs/>
                <w:color w:val="auto"/>
                <w:szCs w:val="20"/>
                <w:lang w:val="en-GB"/>
              </w:rPr>
            </w:pPr>
            <w:r w:rsidRPr="001334B4">
              <w:rPr>
                <w:bCs/>
                <w:color w:val="auto"/>
                <w:szCs w:val="20"/>
                <w:lang w:val="en-GB"/>
              </w:rPr>
              <w:t>Ameenee Magu,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3D79DF0D" w:rsidR="003A701A" w:rsidRPr="001334B4" w:rsidRDefault="003A701A" w:rsidP="008B1FAD">
            <w:pPr>
              <w:pStyle w:val="Default"/>
              <w:ind w:left="720"/>
              <w:rPr>
                <w:bCs/>
                <w:color w:val="auto"/>
                <w:szCs w:val="20"/>
                <w:lang w:val="en-GB"/>
              </w:rPr>
            </w:pPr>
            <w:r w:rsidRPr="001334B4">
              <w:rPr>
                <w:bCs/>
                <w:color w:val="auto"/>
                <w:szCs w:val="20"/>
                <w:lang w:val="en-GB"/>
              </w:rPr>
              <w:t xml:space="preserve">Tel: </w:t>
            </w:r>
            <w:r w:rsidR="003343AA">
              <w:rPr>
                <w:bCs/>
                <w:color w:val="auto"/>
                <w:szCs w:val="20"/>
                <w:lang w:val="en-GB"/>
              </w:rPr>
              <w:t xml:space="preserve"> 1617</w:t>
            </w:r>
          </w:p>
          <w:p w14:paraId="2E89D923" w14:textId="37596517" w:rsidR="003A701A" w:rsidRPr="001334B4" w:rsidRDefault="003A701A" w:rsidP="008B1FAD">
            <w:pPr>
              <w:pStyle w:val="BodyText"/>
              <w:tabs>
                <w:tab w:val="left" w:pos="3346"/>
                <w:tab w:val="right" w:pos="7306"/>
              </w:tabs>
              <w:rPr>
                <w:bCs/>
                <w:color w:val="FF0000"/>
              </w:rPr>
            </w:pPr>
            <w:r w:rsidRPr="001334B4">
              <w:rPr>
                <w:bCs/>
              </w:rPr>
              <w:t xml:space="preserve">            E-mail: </w:t>
            </w:r>
            <w:r w:rsidR="006F4FB9" w:rsidRPr="001334B4">
              <w:rPr>
                <w:color w:val="FF0000"/>
                <w:lang w:val="it-IT"/>
              </w:rPr>
              <w:t xml:space="preserve"> </w:t>
            </w:r>
            <w:r w:rsidR="006F4FB9" w:rsidRPr="001334B4">
              <w:rPr>
                <w:lang w:val="it-IT"/>
              </w:rPr>
              <w:t>tender@finance.gov.mv</w:t>
            </w:r>
          </w:p>
          <w:p w14:paraId="5550C24B" w14:textId="79BF3FAF" w:rsidR="003A701A" w:rsidRPr="00326D58" w:rsidRDefault="00B15CB3" w:rsidP="00326D58">
            <w:pPr>
              <w:pStyle w:val="BodyText"/>
              <w:tabs>
                <w:tab w:val="left" w:pos="1521"/>
              </w:tabs>
              <w:rPr>
                <w:color w:val="FF0000"/>
                <w:lang w:val="it-IT"/>
              </w:rPr>
            </w:pPr>
            <w:r>
              <w:rPr>
                <w:color w:val="FF0000"/>
                <w:lang w:val="it-IT"/>
              </w:rPr>
              <w:t xml:space="preserve">                 </w:t>
            </w:r>
            <w:r w:rsidR="003A701A" w:rsidRPr="001334B4">
              <w:rPr>
                <w:color w:val="FF0000"/>
                <w:lang w:val="it-IT"/>
              </w:rPr>
              <w:t xml:space="preserve"> </w:t>
            </w:r>
            <w:r w:rsidR="00326D58" w:rsidRPr="00326D58">
              <w:rPr>
                <w:lang w:val="it-IT"/>
              </w:rPr>
              <w:t>C</w:t>
            </w:r>
            <w:r w:rsidR="006F4FB9" w:rsidRPr="00326D58">
              <w:rPr>
                <w:lang w:val="it-IT"/>
              </w:rPr>
              <w:t>C</w:t>
            </w:r>
            <w:r w:rsidR="006F4FB9">
              <w:rPr>
                <w:lang w:val="it-IT"/>
              </w:rPr>
              <w:t>:</w:t>
            </w:r>
            <w:r w:rsidR="00326D58">
              <w:rPr>
                <w:lang w:val="it-IT"/>
              </w:rPr>
              <w:t xml:space="preserve">  </w:t>
            </w:r>
            <w:hyperlink r:id="rId19" w:history="1">
              <w:r w:rsidR="003D2C8E" w:rsidRPr="00590CF9">
                <w:rPr>
                  <w:rStyle w:val="Hyperlink"/>
                  <w:lang w:val="it-IT"/>
                </w:rPr>
                <w:t>aishath.nadheema@finance.gov.mv</w:t>
              </w:r>
            </w:hyperlink>
          </w:p>
          <w:p w14:paraId="163A9D14" w14:textId="674FB6F4" w:rsidR="007230E5" w:rsidRPr="007230E5" w:rsidRDefault="003A701A" w:rsidP="00C917FF">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830B99">
              <w:rPr>
                <w:b/>
                <w:bCs/>
                <w:color w:val="FF0000"/>
                <w:sz w:val="22"/>
                <w:szCs w:val="22"/>
              </w:rPr>
              <w:t>4</w:t>
            </w:r>
            <w:r w:rsidR="006C35F0" w:rsidRPr="006C35F0">
              <w:rPr>
                <w:b/>
                <w:bCs/>
                <w:color w:val="FF0000"/>
                <w:sz w:val="22"/>
                <w:szCs w:val="22"/>
                <w:vertAlign w:val="superscript"/>
              </w:rPr>
              <w:t>th</w:t>
            </w:r>
            <w:r w:rsidR="006C35F0">
              <w:rPr>
                <w:b/>
                <w:bCs/>
                <w:color w:val="FF0000"/>
                <w:sz w:val="22"/>
                <w:szCs w:val="22"/>
              </w:rPr>
              <w:t xml:space="preserve"> </w:t>
            </w:r>
            <w:r w:rsidR="00830B99">
              <w:rPr>
                <w:b/>
                <w:bCs/>
                <w:color w:val="FF0000"/>
                <w:sz w:val="22"/>
                <w:szCs w:val="22"/>
              </w:rPr>
              <w:t>December</w:t>
            </w:r>
            <w:r w:rsidR="006C35F0">
              <w:rPr>
                <w:b/>
                <w:bCs/>
                <w:color w:val="FF0000"/>
                <w:sz w:val="22"/>
                <w:szCs w:val="22"/>
              </w:rPr>
              <w:t xml:space="preserve"> 2019 13:</w:t>
            </w:r>
            <w:r w:rsidR="00C917FF">
              <w:rPr>
                <w:b/>
                <w:bCs/>
                <w:color w:val="FF0000"/>
                <w:sz w:val="22"/>
                <w:szCs w:val="22"/>
              </w:rPr>
              <w:t>3</w:t>
            </w:r>
            <w:r w:rsidR="006C35F0">
              <w:rPr>
                <w:b/>
                <w:bCs/>
                <w:color w:val="FF0000"/>
                <w:sz w:val="22"/>
                <w:szCs w:val="22"/>
              </w:rPr>
              <w:t xml:space="preserve">0 </w:t>
            </w:r>
            <w:proofErr w:type="spellStart"/>
            <w:r w:rsidR="006C35F0">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4469A5">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555"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4469A5">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555"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4469A5">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555"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4469A5">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555"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4469A5">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555" w:type="dxa"/>
          </w:tcPr>
          <w:p w14:paraId="4EF8983C" w14:textId="77777777" w:rsidR="007230E5" w:rsidRPr="00097F0C" w:rsidRDefault="007230E5" w:rsidP="00196CD1">
            <w:pPr>
              <w:tabs>
                <w:tab w:val="right" w:pos="7254"/>
              </w:tabs>
              <w:spacing w:before="120" w:after="120"/>
              <w:rPr>
                <w:szCs w:val="24"/>
              </w:rPr>
            </w:pPr>
            <w:r w:rsidRPr="00097F0C">
              <w:rPr>
                <w:szCs w:val="24"/>
              </w:rPr>
              <w:t xml:space="preserve">The Incoterms edition is: </w:t>
            </w:r>
            <w:r w:rsidR="00196CD1" w:rsidRPr="00097F0C">
              <w:rPr>
                <w:b/>
                <w:bCs/>
                <w:i/>
                <w:iCs/>
                <w:szCs w:val="24"/>
              </w:rPr>
              <w:t>2010</w:t>
            </w:r>
            <w:r w:rsidRPr="00097F0C">
              <w:rPr>
                <w:b/>
                <w:bCs/>
                <w:i/>
                <w:iCs/>
                <w:szCs w:val="24"/>
              </w:rPr>
              <w:t xml:space="preserve"> </w:t>
            </w:r>
          </w:p>
        </w:tc>
      </w:tr>
      <w:tr w:rsidR="003343AA" w:rsidRPr="008B66E1" w14:paraId="71AEFBBC" w14:textId="77777777" w:rsidTr="004469A5">
        <w:tblPrEx>
          <w:tblBorders>
            <w:insideH w:val="single" w:sz="8" w:space="0" w:color="000000"/>
          </w:tblBorders>
          <w:tblCellMar>
            <w:left w:w="103" w:type="dxa"/>
            <w:right w:w="103" w:type="dxa"/>
          </w:tblCellMar>
        </w:tblPrEx>
        <w:trPr>
          <w:trHeight w:val="556"/>
        </w:trPr>
        <w:tc>
          <w:tcPr>
            <w:tcW w:w="1620" w:type="dxa"/>
          </w:tcPr>
          <w:p w14:paraId="22D5A156" w14:textId="18FA4BDC" w:rsidR="003343AA" w:rsidRPr="008B66E1" w:rsidRDefault="003343AA" w:rsidP="003343AA">
            <w:pPr>
              <w:spacing w:before="120"/>
              <w:rPr>
                <w:b/>
                <w:bCs/>
              </w:rPr>
            </w:pPr>
            <w:r w:rsidRPr="008B66E1">
              <w:rPr>
                <w:b/>
                <w:bCs/>
              </w:rPr>
              <w:t>IT</w:t>
            </w:r>
            <w:r>
              <w:rPr>
                <w:b/>
                <w:bCs/>
              </w:rPr>
              <w:t>T</w:t>
            </w:r>
            <w:r w:rsidRPr="008B66E1">
              <w:rPr>
                <w:b/>
                <w:bCs/>
              </w:rPr>
              <w:t xml:space="preserve"> 14.6</w:t>
            </w:r>
          </w:p>
        </w:tc>
        <w:tc>
          <w:tcPr>
            <w:tcW w:w="7555" w:type="dxa"/>
          </w:tcPr>
          <w:p w14:paraId="789B1CDB" w14:textId="7F280EC2" w:rsidR="003343AA" w:rsidRPr="00097F0C" w:rsidRDefault="003343AA" w:rsidP="003343AA">
            <w:pPr>
              <w:pStyle w:val="i"/>
              <w:tabs>
                <w:tab w:val="right" w:pos="7254"/>
              </w:tabs>
              <w:suppressAutoHyphens w:val="0"/>
              <w:spacing w:before="120" w:after="120"/>
              <w:jc w:val="left"/>
              <w:rPr>
                <w:rFonts w:ascii="Times New Roman" w:hAnsi="Times New Roman"/>
                <w:b/>
                <w:bCs/>
                <w:szCs w:val="24"/>
              </w:rPr>
            </w:pPr>
            <w:r w:rsidRPr="00097F0C">
              <w:rPr>
                <w:rFonts w:ascii="Times New Roman" w:hAnsi="Times New Roman"/>
                <w:szCs w:val="24"/>
              </w:rPr>
              <w:t xml:space="preserve">Place of Destination: </w:t>
            </w:r>
            <w:r w:rsidRPr="00097F0C">
              <w:rPr>
                <w:rFonts w:ascii="Times New Roman" w:hAnsi="Times New Roman"/>
                <w:b/>
                <w:bCs/>
                <w:szCs w:val="24"/>
              </w:rPr>
              <w:t>As mentioned in the delivery schedule for each lot.</w:t>
            </w:r>
          </w:p>
        </w:tc>
      </w:tr>
      <w:tr w:rsidR="00CF4596" w:rsidRPr="008B66E1" w14:paraId="3C6439AC" w14:textId="77777777" w:rsidTr="004469A5">
        <w:tblPrEx>
          <w:tblBorders>
            <w:insideH w:val="single" w:sz="8" w:space="0" w:color="000000"/>
          </w:tblBorders>
          <w:tblCellMar>
            <w:left w:w="103" w:type="dxa"/>
            <w:right w:w="103" w:type="dxa"/>
          </w:tblCellMar>
        </w:tblPrEx>
        <w:trPr>
          <w:trHeight w:val="556"/>
        </w:trPr>
        <w:tc>
          <w:tcPr>
            <w:tcW w:w="1620" w:type="dxa"/>
          </w:tcPr>
          <w:p w14:paraId="35166E73" w14:textId="761409E5" w:rsidR="00CF4596" w:rsidRPr="008B66E1" w:rsidRDefault="00CF4596" w:rsidP="00CF4596">
            <w:pPr>
              <w:spacing w:before="120"/>
              <w:rPr>
                <w:b/>
                <w:bCs/>
              </w:rPr>
            </w:pPr>
            <w:r>
              <w:rPr>
                <w:b/>
                <w:bCs/>
              </w:rPr>
              <w:t>ITT 14.6(a)(i)</w:t>
            </w:r>
          </w:p>
        </w:tc>
        <w:tc>
          <w:tcPr>
            <w:tcW w:w="7555" w:type="dxa"/>
          </w:tcPr>
          <w:p w14:paraId="05B23AE7" w14:textId="77777777" w:rsidR="00CF4596" w:rsidRPr="00097F0C" w:rsidRDefault="00CF4596" w:rsidP="00CF4596">
            <w:pPr>
              <w:pStyle w:val="i"/>
              <w:tabs>
                <w:tab w:val="right" w:pos="7254"/>
              </w:tabs>
              <w:spacing w:before="120" w:after="120"/>
              <w:rPr>
                <w:rFonts w:ascii="Times New Roman" w:hAnsi="Times New Roman"/>
                <w:szCs w:val="24"/>
              </w:rPr>
            </w:pPr>
            <w:r w:rsidRPr="00097F0C">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8980E2A" w14:textId="218A6A70" w:rsidR="00CF4596" w:rsidRPr="00097F0C" w:rsidRDefault="00CF4596" w:rsidP="00CF4596">
            <w:pPr>
              <w:pStyle w:val="i"/>
              <w:tabs>
                <w:tab w:val="right" w:pos="7254"/>
              </w:tabs>
              <w:suppressAutoHyphens w:val="0"/>
              <w:spacing w:before="120" w:after="120"/>
              <w:jc w:val="left"/>
              <w:rPr>
                <w:rFonts w:ascii="Times New Roman" w:hAnsi="Times New Roman"/>
                <w:szCs w:val="24"/>
              </w:rPr>
            </w:pPr>
            <w:r w:rsidRPr="00097F0C">
              <w:rPr>
                <w:rFonts w:ascii="Times New Roman" w:hAnsi="Times New Roman"/>
                <w:szCs w:val="24"/>
              </w:rPr>
              <w:lastRenderedPageBreak/>
              <w:t>Where bid prices quoted by any of the above mentioned entity is not indicated or mentioned as “exclusive” of GST, the Purchaser shall have the right to take the quoted bid price deemed to be inclusive of GST.</w:t>
            </w:r>
          </w:p>
        </w:tc>
      </w:tr>
      <w:tr w:rsidR="00CF4596" w:rsidRPr="008B66E1" w14:paraId="4E05274E" w14:textId="77777777" w:rsidTr="004469A5">
        <w:tblPrEx>
          <w:tblBorders>
            <w:insideH w:val="single" w:sz="8" w:space="0" w:color="000000"/>
          </w:tblBorders>
          <w:tblCellMar>
            <w:left w:w="103" w:type="dxa"/>
            <w:right w:w="103" w:type="dxa"/>
          </w:tblCellMar>
        </w:tblPrEx>
        <w:trPr>
          <w:trHeight w:val="556"/>
        </w:trPr>
        <w:tc>
          <w:tcPr>
            <w:tcW w:w="1620" w:type="dxa"/>
          </w:tcPr>
          <w:p w14:paraId="7657C321" w14:textId="52701BE6" w:rsidR="00CF4596" w:rsidRPr="008B66E1" w:rsidRDefault="00CF4596" w:rsidP="00CF4596">
            <w:pPr>
              <w:spacing w:before="120"/>
              <w:rPr>
                <w:b/>
                <w:bCs/>
              </w:rPr>
            </w:pPr>
            <w:r w:rsidRPr="00927B9F">
              <w:rPr>
                <w:b/>
                <w:bCs/>
                <w:sz w:val="22"/>
                <w:szCs w:val="22"/>
              </w:rPr>
              <w:lastRenderedPageBreak/>
              <w:t>ITT 14.6 (a)(ii)</w:t>
            </w:r>
          </w:p>
        </w:tc>
        <w:tc>
          <w:tcPr>
            <w:tcW w:w="7555" w:type="dxa"/>
          </w:tcPr>
          <w:p w14:paraId="1FE5CD64" w14:textId="31EB1ED0" w:rsidR="00CF4596" w:rsidRPr="00097F0C" w:rsidRDefault="00CF4596" w:rsidP="00CF4596">
            <w:pPr>
              <w:pStyle w:val="i"/>
              <w:tabs>
                <w:tab w:val="right" w:pos="7254"/>
              </w:tabs>
              <w:suppressAutoHyphens w:val="0"/>
              <w:spacing w:before="120" w:after="120"/>
              <w:jc w:val="left"/>
              <w:rPr>
                <w:rFonts w:ascii="Times New Roman" w:hAnsi="Times New Roman"/>
                <w:szCs w:val="24"/>
              </w:rPr>
            </w:pPr>
            <w:r w:rsidRPr="00097F0C">
              <w:rPr>
                <w:rFonts w:ascii="Times New Roman" w:hAnsi="Times New Roman"/>
                <w:szCs w:val="24"/>
              </w:rPr>
              <w:t xml:space="preserve">“Final destination”: </w:t>
            </w:r>
            <w:r w:rsidRPr="00097F0C">
              <w:rPr>
                <w:rFonts w:ascii="Times New Roman" w:hAnsi="Times New Roman"/>
                <w:b/>
                <w:bCs/>
                <w:szCs w:val="24"/>
              </w:rPr>
              <w:t>As mentioned in the delivery schedule for each lot.</w:t>
            </w:r>
          </w:p>
        </w:tc>
      </w:tr>
      <w:tr w:rsidR="00CF4596" w:rsidRPr="008B66E1" w14:paraId="22504BA7" w14:textId="77777777" w:rsidTr="004469A5">
        <w:tblPrEx>
          <w:tblBorders>
            <w:insideH w:val="single" w:sz="8" w:space="0" w:color="000000"/>
          </w:tblBorders>
        </w:tblPrEx>
        <w:tc>
          <w:tcPr>
            <w:tcW w:w="1620" w:type="dxa"/>
          </w:tcPr>
          <w:p w14:paraId="524B478B" w14:textId="77777777" w:rsidR="00CF4596" w:rsidRPr="008B66E1" w:rsidRDefault="00CF4596" w:rsidP="00CF4596">
            <w:pPr>
              <w:spacing w:before="120"/>
              <w:rPr>
                <w:b/>
                <w:bCs/>
              </w:rPr>
            </w:pPr>
            <w:r w:rsidRPr="008B66E1">
              <w:rPr>
                <w:b/>
                <w:bCs/>
              </w:rPr>
              <w:t>IT</w:t>
            </w:r>
            <w:r>
              <w:rPr>
                <w:b/>
                <w:bCs/>
              </w:rPr>
              <w:t>T</w:t>
            </w:r>
            <w:r w:rsidRPr="008B66E1">
              <w:rPr>
                <w:b/>
                <w:bCs/>
              </w:rPr>
              <w:t xml:space="preserve"> 14.7</w:t>
            </w:r>
          </w:p>
        </w:tc>
        <w:tc>
          <w:tcPr>
            <w:tcW w:w="7555" w:type="dxa"/>
          </w:tcPr>
          <w:p w14:paraId="2D048ADF" w14:textId="77777777" w:rsidR="00CF4596" w:rsidRPr="00097F0C" w:rsidRDefault="00CF4596" w:rsidP="00CF4596">
            <w:pPr>
              <w:tabs>
                <w:tab w:val="right" w:pos="7254"/>
              </w:tabs>
              <w:spacing w:before="120" w:after="120"/>
              <w:rPr>
                <w:szCs w:val="24"/>
              </w:rPr>
            </w:pPr>
            <w:r w:rsidRPr="00097F0C">
              <w:rPr>
                <w:szCs w:val="24"/>
              </w:rPr>
              <w:t xml:space="preserve">The prices quoted by the Tenderer </w:t>
            </w:r>
            <w:r w:rsidRPr="00097F0C">
              <w:rPr>
                <w:b/>
                <w:bCs/>
                <w:szCs w:val="24"/>
              </w:rPr>
              <w:t>shall not</w:t>
            </w:r>
            <w:r w:rsidRPr="00097F0C">
              <w:rPr>
                <w:szCs w:val="24"/>
              </w:rPr>
              <w:t xml:space="preserve"> be adjustable. </w:t>
            </w:r>
          </w:p>
        </w:tc>
      </w:tr>
      <w:tr w:rsidR="00CF4596" w:rsidRPr="008B66E1" w14:paraId="40E92E84" w14:textId="77777777" w:rsidTr="004469A5">
        <w:tblPrEx>
          <w:tblBorders>
            <w:insideH w:val="single" w:sz="8" w:space="0" w:color="000000"/>
          </w:tblBorders>
        </w:tblPrEx>
        <w:tc>
          <w:tcPr>
            <w:tcW w:w="1620" w:type="dxa"/>
          </w:tcPr>
          <w:p w14:paraId="60072E11" w14:textId="1287B524" w:rsidR="00CF4596" w:rsidRPr="008B66E1" w:rsidRDefault="00CF4596" w:rsidP="00CF4596">
            <w:pPr>
              <w:spacing w:before="120"/>
              <w:rPr>
                <w:b/>
                <w:bCs/>
              </w:rPr>
            </w:pPr>
            <w:r w:rsidRPr="008B66E1">
              <w:rPr>
                <w:b/>
                <w:bCs/>
              </w:rPr>
              <w:t>IT</w:t>
            </w:r>
            <w:r>
              <w:rPr>
                <w:b/>
                <w:bCs/>
              </w:rPr>
              <w:t>T</w:t>
            </w:r>
            <w:r w:rsidRPr="008B66E1">
              <w:rPr>
                <w:b/>
                <w:bCs/>
              </w:rPr>
              <w:t xml:space="preserve"> 14.8 </w:t>
            </w:r>
          </w:p>
        </w:tc>
        <w:tc>
          <w:tcPr>
            <w:tcW w:w="7555" w:type="dxa"/>
          </w:tcPr>
          <w:p w14:paraId="7B3CCFA9" w14:textId="77777777" w:rsidR="00CF4596" w:rsidRPr="00097F0C" w:rsidRDefault="00CF4596" w:rsidP="00CF4596">
            <w:pPr>
              <w:tabs>
                <w:tab w:val="right" w:pos="7254"/>
              </w:tabs>
              <w:spacing w:before="120" w:after="120"/>
              <w:jc w:val="both"/>
              <w:rPr>
                <w:szCs w:val="24"/>
              </w:rPr>
            </w:pPr>
            <w:r w:rsidRPr="00097F0C">
              <w:rPr>
                <w:szCs w:val="24"/>
              </w:rPr>
              <w:t>Prices quoted for each lot or item shall correspond at least to 100% of the items specified for each lot.</w:t>
            </w:r>
          </w:p>
          <w:p w14:paraId="0E7F338C" w14:textId="66F77F54" w:rsidR="00CF4596" w:rsidRPr="00097F0C" w:rsidRDefault="00CF4596" w:rsidP="00CF4596">
            <w:pPr>
              <w:tabs>
                <w:tab w:val="right" w:pos="7254"/>
              </w:tabs>
              <w:spacing w:before="120" w:after="120"/>
              <w:rPr>
                <w:szCs w:val="24"/>
              </w:rPr>
            </w:pPr>
            <w:r w:rsidRPr="00097F0C">
              <w:rPr>
                <w:szCs w:val="24"/>
              </w:rPr>
              <w:t>Prices quoted for each item of a lot or item shall correspond at least to 100% of the quantities specified for this item of a lot.</w:t>
            </w:r>
          </w:p>
        </w:tc>
      </w:tr>
      <w:tr w:rsidR="00CF4596" w:rsidRPr="008B66E1" w14:paraId="064010BB" w14:textId="77777777" w:rsidTr="004469A5">
        <w:tblPrEx>
          <w:tblBorders>
            <w:insideH w:val="single" w:sz="8" w:space="0" w:color="000000"/>
          </w:tblBorders>
          <w:tblCellMar>
            <w:left w:w="103" w:type="dxa"/>
            <w:right w:w="103" w:type="dxa"/>
          </w:tblCellMar>
        </w:tblPrEx>
        <w:tc>
          <w:tcPr>
            <w:tcW w:w="1620" w:type="dxa"/>
          </w:tcPr>
          <w:p w14:paraId="230B3992" w14:textId="77777777" w:rsidR="00CF4596" w:rsidRPr="008B66E1" w:rsidRDefault="00CF4596" w:rsidP="00CF4596">
            <w:pPr>
              <w:spacing w:before="120"/>
              <w:rPr>
                <w:b/>
                <w:bCs/>
              </w:rPr>
            </w:pPr>
            <w:r w:rsidRPr="008B66E1">
              <w:rPr>
                <w:b/>
                <w:bCs/>
              </w:rPr>
              <w:t>IT</w:t>
            </w:r>
            <w:r>
              <w:rPr>
                <w:b/>
                <w:bCs/>
              </w:rPr>
              <w:t>T</w:t>
            </w:r>
            <w:r w:rsidRPr="008B66E1">
              <w:rPr>
                <w:b/>
                <w:bCs/>
              </w:rPr>
              <w:t xml:space="preserve"> 15.1 </w:t>
            </w:r>
          </w:p>
        </w:tc>
        <w:tc>
          <w:tcPr>
            <w:tcW w:w="7555" w:type="dxa"/>
          </w:tcPr>
          <w:p w14:paraId="00AC5BE0" w14:textId="3B3C4E54" w:rsidR="00CF4596" w:rsidRDefault="00CF4596" w:rsidP="00CF4596">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Maldivian Rufiya</w:t>
            </w:r>
            <w:r>
              <w:rPr>
                <w:b/>
                <w:bCs/>
                <w:szCs w:val="24"/>
              </w:rPr>
              <w:t>a.</w:t>
            </w:r>
          </w:p>
          <w:p w14:paraId="6F4D5EF0" w14:textId="7161D245" w:rsidR="00CF4596" w:rsidRPr="00C642E9" w:rsidRDefault="00CF4596" w:rsidP="00CF4596">
            <w:pPr>
              <w:tabs>
                <w:tab w:val="right" w:pos="7254"/>
              </w:tabs>
              <w:spacing w:before="120" w:after="120"/>
              <w:rPr>
                <w:szCs w:val="24"/>
              </w:rPr>
            </w:pPr>
            <w:r>
              <w:rPr>
                <w:szCs w:val="24"/>
              </w:rPr>
              <w:t xml:space="preserve">The award of contract shall be in </w:t>
            </w:r>
            <w:r>
              <w:rPr>
                <w:b/>
                <w:bCs/>
                <w:szCs w:val="24"/>
              </w:rPr>
              <w:t>Maldivian Ruf</w:t>
            </w:r>
            <w:r w:rsidRPr="00C642E9">
              <w:rPr>
                <w:b/>
                <w:bCs/>
                <w:szCs w:val="24"/>
              </w:rPr>
              <w:t>iyaa</w:t>
            </w:r>
            <w:r>
              <w:rPr>
                <w:b/>
                <w:bCs/>
                <w:szCs w:val="24"/>
              </w:rPr>
              <w:t xml:space="preserve"> </w:t>
            </w:r>
            <w:r>
              <w:rPr>
                <w:szCs w:val="24"/>
              </w:rPr>
              <w:t>for the bids quoted in other currencies.</w:t>
            </w:r>
          </w:p>
        </w:tc>
      </w:tr>
      <w:tr w:rsidR="00CF4596" w:rsidRPr="008B66E1" w14:paraId="1ECAAF73" w14:textId="77777777" w:rsidTr="004469A5">
        <w:tblPrEx>
          <w:tblBorders>
            <w:insideH w:val="single" w:sz="8" w:space="0" w:color="000000"/>
          </w:tblBorders>
          <w:tblCellMar>
            <w:left w:w="103" w:type="dxa"/>
            <w:right w:w="103" w:type="dxa"/>
          </w:tblCellMar>
        </w:tblPrEx>
        <w:tc>
          <w:tcPr>
            <w:tcW w:w="1620" w:type="dxa"/>
          </w:tcPr>
          <w:p w14:paraId="62CE9865" w14:textId="77777777" w:rsidR="00CF4596" w:rsidRPr="00E3665F" w:rsidRDefault="00CF4596" w:rsidP="00CF4596">
            <w:pPr>
              <w:spacing w:before="120"/>
              <w:rPr>
                <w:b/>
                <w:bCs/>
                <w:szCs w:val="24"/>
              </w:rPr>
            </w:pPr>
            <w:r w:rsidRPr="00E3665F">
              <w:rPr>
                <w:b/>
                <w:bCs/>
                <w:szCs w:val="24"/>
              </w:rPr>
              <w:t>ITT 18.3</w:t>
            </w:r>
          </w:p>
        </w:tc>
        <w:tc>
          <w:tcPr>
            <w:tcW w:w="7555" w:type="dxa"/>
          </w:tcPr>
          <w:p w14:paraId="2AB938F4" w14:textId="54B07688" w:rsidR="00CF4596" w:rsidRPr="008B66E1" w:rsidRDefault="00CF4596" w:rsidP="00CF4596">
            <w:pPr>
              <w:tabs>
                <w:tab w:val="right" w:pos="7254"/>
              </w:tabs>
              <w:spacing w:before="120" w:after="120"/>
              <w:rPr>
                <w:rFonts w:cs="MV Boli"/>
                <w:lang w:bidi="dv-MV"/>
              </w:rPr>
            </w:pPr>
            <w:r>
              <w:rPr>
                <w:rFonts w:cs="MV Boli"/>
                <w:lang w:bidi="dv-MV"/>
              </w:rPr>
              <w:t>N/A</w:t>
            </w:r>
          </w:p>
        </w:tc>
      </w:tr>
      <w:tr w:rsidR="00CF4596" w:rsidRPr="008B66E1" w14:paraId="21BC8C81" w14:textId="77777777" w:rsidTr="004469A5">
        <w:tblPrEx>
          <w:tblBorders>
            <w:insideH w:val="single" w:sz="8" w:space="0" w:color="000000"/>
          </w:tblBorders>
          <w:tblCellMar>
            <w:left w:w="103" w:type="dxa"/>
            <w:right w:w="103" w:type="dxa"/>
          </w:tblCellMar>
        </w:tblPrEx>
        <w:tc>
          <w:tcPr>
            <w:tcW w:w="1620" w:type="dxa"/>
          </w:tcPr>
          <w:p w14:paraId="60B99B34" w14:textId="77777777" w:rsidR="00CF4596" w:rsidRPr="00C338C3" w:rsidRDefault="00CF4596" w:rsidP="00CF4596">
            <w:pPr>
              <w:spacing w:before="120"/>
              <w:rPr>
                <w:b/>
                <w:bCs/>
                <w:szCs w:val="24"/>
              </w:rPr>
            </w:pPr>
            <w:r w:rsidRPr="00C338C3">
              <w:rPr>
                <w:b/>
                <w:bCs/>
                <w:szCs w:val="24"/>
              </w:rPr>
              <w:t>ITT 19.1 (a)</w:t>
            </w:r>
          </w:p>
        </w:tc>
        <w:tc>
          <w:tcPr>
            <w:tcW w:w="7555" w:type="dxa"/>
          </w:tcPr>
          <w:p w14:paraId="4B83FE38" w14:textId="77777777" w:rsidR="00CF4596" w:rsidRPr="00935A4C" w:rsidRDefault="00CF4596" w:rsidP="00CF4596">
            <w:pPr>
              <w:tabs>
                <w:tab w:val="right" w:pos="7254"/>
              </w:tabs>
              <w:spacing w:before="120" w:after="120"/>
              <w:rPr>
                <w:highlight w:val="yellow"/>
              </w:rPr>
            </w:pPr>
            <w:r w:rsidRPr="00F11D1C">
              <w:t xml:space="preserve">Manufacturer’s authorization is: </w:t>
            </w:r>
            <w:r w:rsidRPr="00F11D1C">
              <w:rPr>
                <w:b/>
                <w:i/>
              </w:rPr>
              <w:t>Required</w:t>
            </w:r>
          </w:p>
        </w:tc>
      </w:tr>
      <w:tr w:rsidR="00CF4596" w:rsidRPr="008B66E1" w14:paraId="5AF44F06" w14:textId="77777777" w:rsidTr="004469A5">
        <w:tblPrEx>
          <w:tblBorders>
            <w:insideH w:val="single" w:sz="8" w:space="0" w:color="000000"/>
          </w:tblBorders>
          <w:tblCellMar>
            <w:left w:w="103" w:type="dxa"/>
            <w:right w:w="103" w:type="dxa"/>
          </w:tblCellMar>
        </w:tblPrEx>
        <w:tc>
          <w:tcPr>
            <w:tcW w:w="1620" w:type="dxa"/>
          </w:tcPr>
          <w:p w14:paraId="5966E264" w14:textId="77777777" w:rsidR="00CF4596" w:rsidRPr="00C338C3" w:rsidRDefault="00CF4596" w:rsidP="00CF4596">
            <w:pPr>
              <w:pStyle w:val="TOCNumber1"/>
            </w:pPr>
            <w:r w:rsidRPr="00C338C3">
              <w:t>ITT 19.1 (b)</w:t>
            </w:r>
          </w:p>
        </w:tc>
        <w:tc>
          <w:tcPr>
            <w:tcW w:w="7555" w:type="dxa"/>
          </w:tcPr>
          <w:p w14:paraId="5B07F2A3" w14:textId="15B7DEE2" w:rsidR="00CF4596" w:rsidRPr="005419FA" w:rsidRDefault="00CF4596" w:rsidP="00CF4596">
            <w:pPr>
              <w:tabs>
                <w:tab w:val="right" w:pos="7254"/>
              </w:tabs>
              <w:spacing w:before="120" w:after="120"/>
            </w:pPr>
            <w:r w:rsidRPr="005419FA">
              <w:t xml:space="preserve">After sales service is: </w:t>
            </w:r>
            <w:r>
              <w:t>N/A</w:t>
            </w:r>
          </w:p>
        </w:tc>
      </w:tr>
      <w:tr w:rsidR="00CF4596" w:rsidRPr="008B66E1" w14:paraId="210C71FB" w14:textId="77777777" w:rsidTr="004469A5">
        <w:tblPrEx>
          <w:tblBorders>
            <w:insideH w:val="single" w:sz="8" w:space="0" w:color="000000"/>
          </w:tblBorders>
          <w:tblCellMar>
            <w:left w:w="103" w:type="dxa"/>
            <w:right w:w="103" w:type="dxa"/>
          </w:tblCellMar>
        </w:tblPrEx>
        <w:tc>
          <w:tcPr>
            <w:tcW w:w="1620" w:type="dxa"/>
          </w:tcPr>
          <w:p w14:paraId="69888406" w14:textId="77777777" w:rsidR="00CF4596" w:rsidRPr="00E3665F" w:rsidRDefault="00CF4596" w:rsidP="00CF4596">
            <w:pPr>
              <w:spacing w:before="120"/>
              <w:rPr>
                <w:b/>
                <w:bCs/>
                <w:szCs w:val="24"/>
              </w:rPr>
            </w:pPr>
            <w:r w:rsidRPr="00E3665F">
              <w:rPr>
                <w:b/>
                <w:bCs/>
                <w:szCs w:val="24"/>
              </w:rPr>
              <w:t>ITT 20.1</w:t>
            </w:r>
          </w:p>
        </w:tc>
        <w:tc>
          <w:tcPr>
            <w:tcW w:w="7555" w:type="dxa"/>
          </w:tcPr>
          <w:p w14:paraId="353DDB22" w14:textId="77777777" w:rsidR="00CF4596" w:rsidRPr="005419FA" w:rsidRDefault="00CF4596" w:rsidP="00CF4596">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Pr>
                <w:rFonts w:ascii="Times New Roman" w:hAnsi="Times New Roman"/>
              </w:rPr>
              <w:t xml:space="preserve"> 120 </w:t>
            </w:r>
            <w:r w:rsidRPr="00267398">
              <w:rPr>
                <w:rFonts w:ascii="Times New Roman" w:hAnsi="Times New Roman"/>
                <w:szCs w:val="24"/>
              </w:rPr>
              <w:t>days</w:t>
            </w:r>
            <w:r>
              <w:rPr>
                <w:rFonts w:ascii="Times New Roman" w:hAnsi="Times New Roman"/>
                <w:szCs w:val="24"/>
              </w:rPr>
              <w:t xml:space="preserve"> from the date of bid opening</w:t>
            </w:r>
          </w:p>
        </w:tc>
      </w:tr>
      <w:tr w:rsidR="00CF4596" w:rsidRPr="008B66E1" w14:paraId="6A39708B" w14:textId="77777777" w:rsidTr="004469A5">
        <w:tblPrEx>
          <w:tblBorders>
            <w:insideH w:val="single" w:sz="8" w:space="0" w:color="000000"/>
          </w:tblBorders>
          <w:tblCellMar>
            <w:left w:w="103" w:type="dxa"/>
            <w:right w:w="103" w:type="dxa"/>
          </w:tblCellMar>
        </w:tblPrEx>
        <w:tc>
          <w:tcPr>
            <w:tcW w:w="1620" w:type="dxa"/>
          </w:tcPr>
          <w:p w14:paraId="757D80B9" w14:textId="77777777" w:rsidR="00CF4596" w:rsidRPr="00E3665F" w:rsidRDefault="00CF4596" w:rsidP="00CF4596">
            <w:pPr>
              <w:spacing w:before="120"/>
              <w:rPr>
                <w:b/>
                <w:bCs/>
                <w:szCs w:val="24"/>
              </w:rPr>
            </w:pPr>
            <w:r w:rsidRPr="00E3665F">
              <w:rPr>
                <w:b/>
                <w:bCs/>
                <w:szCs w:val="24"/>
              </w:rPr>
              <w:t>ITT 21.1</w:t>
            </w:r>
          </w:p>
        </w:tc>
        <w:tc>
          <w:tcPr>
            <w:tcW w:w="7555" w:type="dxa"/>
          </w:tcPr>
          <w:p w14:paraId="6AC0318A" w14:textId="77777777" w:rsidR="00CF4596" w:rsidRPr="00945E00" w:rsidRDefault="00CF4596" w:rsidP="00CF4596">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CF4596" w:rsidRPr="008B66E1" w14:paraId="5C14A918" w14:textId="77777777" w:rsidTr="004469A5">
        <w:tblPrEx>
          <w:tblBorders>
            <w:insideH w:val="single" w:sz="8" w:space="0" w:color="000000"/>
          </w:tblBorders>
        </w:tblPrEx>
        <w:tc>
          <w:tcPr>
            <w:tcW w:w="1620" w:type="dxa"/>
          </w:tcPr>
          <w:p w14:paraId="389F768A" w14:textId="77777777" w:rsidR="00CF4596" w:rsidRPr="00E3665F" w:rsidRDefault="00CF4596" w:rsidP="00CF4596">
            <w:pPr>
              <w:spacing w:before="120"/>
              <w:rPr>
                <w:b/>
                <w:bCs/>
                <w:szCs w:val="24"/>
              </w:rPr>
            </w:pPr>
            <w:r w:rsidRPr="00E3665F">
              <w:rPr>
                <w:b/>
                <w:bCs/>
                <w:szCs w:val="24"/>
              </w:rPr>
              <w:t>ITT 21.2</w:t>
            </w:r>
          </w:p>
        </w:tc>
        <w:tc>
          <w:tcPr>
            <w:tcW w:w="7555" w:type="dxa"/>
          </w:tcPr>
          <w:p w14:paraId="6A54354B" w14:textId="782A8FD2" w:rsidR="00CF4596" w:rsidRDefault="00CF4596" w:rsidP="00CF459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for each Lot</w:t>
            </w:r>
            <w:r w:rsidRPr="004A50A8">
              <w:rPr>
                <w:sz w:val="22"/>
                <w:szCs w:val="22"/>
              </w:rPr>
              <w:t xml:space="preserve"> in the amount </w:t>
            </w:r>
            <w:proofErr w:type="gramStart"/>
            <w:r w:rsidRPr="004A50A8">
              <w:rPr>
                <w:sz w:val="22"/>
                <w:szCs w:val="22"/>
              </w:rPr>
              <w:t xml:space="preserve">of </w:t>
            </w:r>
            <w:r>
              <w:rPr>
                <w:color w:val="FF0000"/>
                <w:sz w:val="22"/>
                <w:szCs w:val="22"/>
              </w:rPr>
              <w:t>:</w:t>
            </w:r>
            <w:proofErr w:type="gramEnd"/>
          </w:p>
          <w:tbl>
            <w:tblPr>
              <w:tblStyle w:val="TableGrid"/>
              <w:tblW w:w="7195" w:type="dxa"/>
              <w:tblLayout w:type="fixed"/>
              <w:tblLook w:val="04A0" w:firstRow="1" w:lastRow="0" w:firstColumn="1" w:lastColumn="0" w:noHBand="0" w:noVBand="1"/>
            </w:tblPr>
            <w:tblGrid>
              <w:gridCol w:w="1525"/>
              <w:gridCol w:w="3780"/>
              <w:gridCol w:w="1890"/>
            </w:tblGrid>
            <w:tr w:rsidR="00CF4596" w14:paraId="081F4AF7" w14:textId="77777777" w:rsidTr="00513BC7">
              <w:tc>
                <w:tcPr>
                  <w:tcW w:w="1525" w:type="dxa"/>
                </w:tcPr>
                <w:p w14:paraId="3B8D6679" w14:textId="3EEBB14B" w:rsidR="00CF4596" w:rsidRDefault="00830B99" w:rsidP="009E68AA">
                  <w:pPr>
                    <w:framePr w:hSpace="180" w:wrap="around" w:hAnchor="margin" w:y="-869"/>
                    <w:tabs>
                      <w:tab w:val="right" w:pos="7254"/>
                    </w:tabs>
                    <w:spacing w:before="180" w:after="180" w:line="276" w:lineRule="auto"/>
                    <w:jc w:val="center"/>
                    <w:rPr>
                      <w:color w:val="FF0000"/>
                      <w:sz w:val="22"/>
                      <w:szCs w:val="22"/>
                    </w:rPr>
                  </w:pPr>
                  <w:r w:rsidRPr="00741787">
                    <w:rPr>
                      <w:b/>
                      <w:bCs/>
                      <w:i/>
                      <w:iCs/>
                    </w:rPr>
                    <w:t xml:space="preserve"> </w:t>
                  </w:r>
                  <w:r w:rsidR="00CF4596" w:rsidRPr="0092135A">
                    <w:rPr>
                      <w:b/>
                      <w:bCs/>
                      <w:i/>
                      <w:iCs/>
                      <w:szCs w:val="24"/>
                    </w:rPr>
                    <w:t>Lot No.</w:t>
                  </w:r>
                </w:p>
              </w:tc>
              <w:tc>
                <w:tcPr>
                  <w:tcW w:w="3780" w:type="dxa"/>
                </w:tcPr>
                <w:p w14:paraId="3AA0FCD6" w14:textId="77777777" w:rsidR="00CF4596" w:rsidRDefault="00CF4596" w:rsidP="009E68AA">
                  <w:pPr>
                    <w:framePr w:hSpace="180" w:wrap="around" w:hAnchor="margin" w:y="-869"/>
                    <w:tabs>
                      <w:tab w:val="right" w:pos="7272"/>
                    </w:tabs>
                    <w:spacing w:before="60" w:after="60"/>
                    <w:jc w:val="center"/>
                    <w:rPr>
                      <w:b/>
                      <w:bCs/>
                      <w:i/>
                      <w:iCs/>
                      <w:szCs w:val="24"/>
                    </w:rPr>
                  </w:pPr>
                  <w:r>
                    <w:rPr>
                      <w:b/>
                      <w:bCs/>
                      <w:i/>
                      <w:iCs/>
                      <w:szCs w:val="24"/>
                    </w:rPr>
                    <w:t>Details</w:t>
                  </w:r>
                </w:p>
              </w:tc>
              <w:tc>
                <w:tcPr>
                  <w:tcW w:w="1890" w:type="dxa"/>
                </w:tcPr>
                <w:p w14:paraId="4D105F27" w14:textId="77777777" w:rsidR="00CF4596" w:rsidRDefault="00CF4596" w:rsidP="009E68AA">
                  <w:pPr>
                    <w:framePr w:hSpace="180" w:wrap="around" w:hAnchor="margin" w:y="-869"/>
                    <w:tabs>
                      <w:tab w:val="right" w:pos="7254"/>
                    </w:tabs>
                    <w:spacing w:before="180" w:after="180" w:line="276" w:lineRule="auto"/>
                    <w:jc w:val="center"/>
                    <w:rPr>
                      <w:color w:val="FF0000"/>
                      <w:sz w:val="22"/>
                      <w:szCs w:val="22"/>
                    </w:rPr>
                  </w:pPr>
                  <w:r>
                    <w:rPr>
                      <w:b/>
                      <w:bCs/>
                      <w:i/>
                      <w:iCs/>
                      <w:szCs w:val="24"/>
                    </w:rPr>
                    <w:t>Bid Security</w:t>
                  </w:r>
                </w:p>
              </w:tc>
            </w:tr>
            <w:tr w:rsidR="00CF4596" w14:paraId="3778E272" w14:textId="77777777" w:rsidTr="00513BC7">
              <w:tc>
                <w:tcPr>
                  <w:tcW w:w="1525" w:type="dxa"/>
                </w:tcPr>
                <w:p w14:paraId="338B9982" w14:textId="77777777" w:rsidR="00CF4596" w:rsidRPr="001524D4" w:rsidRDefault="00CF4596" w:rsidP="009E68AA">
                  <w:pPr>
                    <w:framePr w:hSpace="180" w:wrap="around" w:hAnchor="margin" w:y="-869"/>
                    <w:tabs>
                      <w:tab w:val="right" w:pos="7272"/>
                    </w:tabs>
                    <w:spacing w:before="60" w:after="60"/>
                    <w:rPr>
                      <w:b/>
                      <w:bCs/>
                      <w:szCs w:val="24"/>
                    </w:rPr>
                  </w:pPr>
                  <w:r w:rsidRPr="001524D4">
                    <w:rPr>
                      <w:b/>
                      <w:bCs/>
                      <w:szCs w:val="24"/>
                    </w:rPr>
                    <w:t>Lot 1</w:t>
                  </w:r>
                </w:p>
              </w:tc>
              <w:tc>
                <w:tcPr>
                  <w:tcW w:w="3780" w:type="dxa"/>
                </w:tcPr>
                <w:p w14:paraId="601E22D1" w14:textId="77777777" w:rsidR="00830B99" w:rsidRPr="00741787" w:rsidRDefault="00830B99" w:rsidP="00830B99">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Ha.Horafushi</w:t>
                  </w:r>
                  <w:proofErr w:type="spellEnd"/>
                  <w:proofErr w:type="gramEnd"/>
                  <w:r w:rsidRPr="00741787">
                    <w:rPr>
                      <w:b/>
                      <w:bCs/>
                      <w:i/>
                      <w:iCs/>
                    </w:rPr>
                    <w:t xml:space="preserve"> and Ha. </w:t>
                  </w:r>
                  <w:proofErr w:type="spellStart"/>
                  <w:r w:rsidRPr="00741787">
                    <w:rPr>
                      <w:b/>
                      <w:bCs/>
                      <w:i/>
                      <w:iCs/>
                    </w:rPr>
                    <w:t>Ihavandhoo</w:t>
                  </w:r>
                  <w:proofErr w:type="spellEnd"/>
                  <w:r w:rsidRPr="00741787">
                    <w:rPr>
                      <w:b/>
                      <w:bCs/>
                      <w:i/>
                      <w:iCs/>
                    </w:rPr>
                    <w:t xml:space="preserve"> Football Ground</w:t>
                  </w:r>
                </w:p>
                <w:p w14:paraId="0D8CD769" w14:textId="762E0FB9" w:rsidR="00CF4596" w:rsidRPr="001524D4" w:rsidRDefault="00CF4596" w:rsidP="009E68AA">
                  <w:pPr>
                    <w:framePr w:hSpace="180" w:wrap="around" w:hAnchor="margin" w:y="-869"/>
                    <w:tabs>
                      <w:tab w:val="right" w:pos="7272"/>
                    </w:tabs>
                    <w:spacing w:before="60" w:after="60"/>
                    <w:rPr>
                      <w:b/>
                      <w:bCs/>
                    </w:rPr>
                  </w:pPr>
                </w:p>
              </w:tc>
              <w:tc>
                <w:tcPr>
                  <w:tcW w:w="1890" w:type="dxa"/>
                </w:tcPr>
                <w:p w14:paraId="6F30A00C" w14:textId="10FDBA9B" w:rsidR="00CF4596" w:rsidRPr="001524D4" w:rsidRDefault="00CF4596" w:rsidP="009E68AA">
                  <w:pPr>
                    <w:framePr w:hSpace="180" w:wrap="around" w:hAnchor="margin" w:y="-869"/>
                  </w:pPr>
                  <w:r w:rsidRPr="001524D4">
                    <w:rPr>
                      <w:b/>
                      <w:bCs/>
                      <w:szCs w:val="24"/>
                    </w:rPr>
                    <w:t xml:space="preserve">MVR </w:t>
                  </w:r>
                  <w:r w:rsidR="00830B99">
                    <w:rPr>
                      <w:b/>
                      <w:bCs/>
                      <w:szCs w:val="24"/>
                    </w:rPr>
                    <w:t>2</w:t>
                  </w:r>
                  <w:r w:rsidRPr="001524D4">
                    <w:rPr>
                      <w:b/>
                      <w:bCs/>
                      <w:szCs w:val="24"/>
                    </w:rPr>
                    <w:t>5,000.00 or equivalent in USD</w:t>
                  </w:r>
                </w:p>
              </w:tc>
            </w:tr>
            <w:tr w:rsidR="00CF4596" w14:paraId="6C69CD72" w14:textId="77777777" w:rsidTr="00513BC7">
              <w:tc>
                <w:tcPr>
                  <w:tcW w:w="1525" w:type="dxa"/>
                </w:tcPr>
                <w:p w14:paraId="33941372" w14:textId="77777777" w:rsidR="00CF4596" w:rsidRPr="001524D4" w:rsidRDefault="00CF4596" w:rsidP="009E68AA">
                  <w:pPr>
                    <w:framePr w:hSpace="180" w:wrap="around" w:hAnchor="margin" w:y="-869"/>
                  </w:pPr>
                  <w:r w:rsidRPr="001524D4">
                    <w:rPr>
                      <w:b/>
                      <w:bCs/>
                      <w:szCs w:val="24"/>
                    </w:rPr>
                    <w:t>Lot 2</w:t>
                  </w:r>
                </w:p>
              </w:tc>
              <w:tc>
                <w:tcPr>
                  <w:tcW w:w="3780" w:type="dxa"/>
                </w:tcPr>
                <w:p w14:paraId="181F71BD" w14:textId="6AAD1247" w:rsidR="00830B99" w:rsidRPr="00741787" w:rsidRDefault="00830B99" w:rsidP="00830B99">
                  <w:pPr>
                    <w:tabs>
                      <w:tab w:val="right" w:pos="7272"/>
                    </w:tabs>
                    <w:spacing w:before="60" w:after="60"/>
                    <w:rPr>
                      <w:b/>
                      <w:bCs/>
                      <w:i/>
                      <w:iCs/>
                    </w:rPr>
                  </w:pPr>
                  <w:r w:rsidRPr="00741787">
                    <w:rPr>
                      <w:b/>
                      <w:bCs/>
                      <w:i/>
                      <w:iCs/>
                    </w:rPr>
                    <w:t xml:space="preserve">Supply &amp; Installation of Turf in </w:t>
                  </w:r>
                  <w:proofErr w:type="spellStart"/>
                  <w:r w:rsidRPr="00741787">
                    <w:rPr>
                      <w:b/>
                      <w:bCs/>
                      <w:i/>
                      <w:iCs/>
                    </w:rPr>
                    <w:t>Hdh.Hanimaadhoo</w:t>
                  </w:r>
                  <w:proofErr w:type="spellEnd"/>
                  <w:r w:rsidRPr="00741787">
                    <w:rPr>
                      <w:b/>
                      <w:bCs/>
                      <w:i/>
                      <w:iCs/>
                    </w:rPr>
                    <w:t xml:space="preserve">, </w:t>
                  </w:r>
                  <w:proofErr w:type="spellStart"/>
                  <w:r w:rsidRPr="00741787">
                    <w:rPr>
                      <w:b/>
                      <w:bCs/>
                      <w:i/>
                      <w:iCs/>
                    </w:rPr>
                    <w:t>Hdh.nolhivaram</w:t>
                  </w:r>
                  <w:proofErr w:type="spellEnd"/>
                  <w:r w:rsidRPr="00741787">
                    <w:rPr>
                      <w:b/>
                      <w:bCs/>
                      <w:i/>
                      <w:iCs/>
                    </w:rPr>
                    <w:t xml:space="preserve"> and </w:t>
                  </w:r>
                  <w:proofErr w:type="spellStart"/>
                  <w:proofErr w:type="gramStart"/>
                  <w:r w:rsidRPr="00741787">
                    <w:rPr>
                      <w:b/>
                      <w:bCs/>
                      <w:i/>
                      <w:iCs/>
                    </w:rPr>
                    <w:t>Hdh.Kulhudhufushi</w:t>
                  </w:r>
                  <w:proofErr w:type="spellEnd"/>
                  <w:r w:rsidRPr="00741787">
                    <w:rPr>
                      <w:b/>
                      <w:bCs/>
                      <w:i/>
                      <w:iCs/>
                    </w:rPr>
                    <w:t xml:space="preserve">  Football</w:t>
                  </w:r>
                  <w:proofErr w:type="gramEnd"/>
                  <w:r w:rsidRPr="00741787">
                    <w:rPr>
                      <w:b/>
                      <w:bCs/>
                      <w:i/>
                      <w:iCs/>
                    </w:rPr>
                    <w:t xml:space="preserve"> Ground</w:t>
                  </w:r>
                </w:p>
                <w:p w14:paraId="52BAC2B2" w14:textId="2073DE2F" w:rsidR="00CF4596" w:rsidRPr="001524D4" w:rsidRDefault="00CF4596" w:rsidP="009E68AA">
                  <w:pPr>
                    <w:framePr w:hSpace="180" w:wrap="around" w:hAnchor="margin" w:y="-869"/>
                    <w:tabs>
                      <w:tab w:val="right" w:pos="7272"/>
                    </w:tabs>
                    <w:spacing w:before="60" w:after="60"/>
                    <w:rPr>
                      <w:b/>
                      <w:bCs/>
                      <w:szCs w:val="24"/>
                    </w:rPr>
                  </w:pPr>
                </w:p>
              </w:tc>
              <w:tc>
                <w:tcPr>
                  <w:tcW w:w="1890" w:type="dxa"/>
                </w:tcPr>
                <w:p w14:paraId="61CC0F0A" w14:textId="3F3F6489" w:rsidR="00CF4596" w:rsidRPr="001524D4" w:rsidRDefault="00830B99" w:rsidP="009E68AA">
                  <w:pPr>
                    <w:framePr w:hSpace="180" w:wrap="around" w:hAnchor="margin" w:y="-869"/>
                  </w:pPr>
                  <w:r w:rsidRPr="00830B99">
                    <w:rPr>
                      <w:b/>
                      <w:bCs/>
                      <w:szCs w:val="24"/>
                    </w:rPr>
                    <w:t>MVR 25,000.00 or equivalent in USD</w:t>
                  </w:r>
                </w:p>
              </w:tc>
            </w:tr>
            <w:tr w:rsidR="00CF4596" w14:paraId="1C0A462C" w14:textId="77777777" w:rsidTr="00513BC7">
              <w:trPr>
                <w:trHeight w:val="710"/>
              </w:trPr>
              <w:tc>
                <w:tcPr>
                  <w:tcW w:w="1525" w:type="dxa"/>
                </w:tcPr>
                <w:p w14:paraId="31FB6DF3" w14:textId="77777777" w:rsidR="00CF4596" w:rsidRPr="001524D4" w:rsidRDefault="00CF4596" w:rsidP="009E68AA">
                  <w:pPr>
                    <w:framePr w:hSpace="180" w:wrap="around" w:hAnchor="margin" w:y="-869"/>
                  </w:pPr>
                  <w:r w:rsidRPr="001524D4">
                    <w:rPr>
                      <w:b/>
                      <w:bCs/>
                      <w:szCs w:val="24"/>
                    </w:rPr>
                    <w:lastRenderedPageBreak/>
                    <w:t>Lot 3</w:t>
                  </w:r>
                </w:p>
              </w:tc>
              <w:tc>
                <w:tcPr>
                  <w:tcW w:w="3780" w:type="dxa"/>
                </w:tcPr>
                <w:p w14:paraId="16067E0B" w14:textId="44A435B4" w:rsidR="00830B99" w:rsidRPr="00741787" w:rsidRDefault="00830B99" w:rsidP="00830B99">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Sh.Funadhoo</w:t>
                  </w:r>
                  <w:proofErr w:type="gramEnd"/>
                  <w:r w:rsidRPr="00741787">
                    <w:rPr>
                      <w:b/>
                      <w:bCs/>
                      <w:i/>
                      <w:iCs/>
                    </w:rPr>
                    <w:t>,Sh.Fokaidhoo</w:t>
                  </w:r>
                  <w:proofErr w:type="spellEnd"/>
                  <w:r w:rsidRPr="00741787">
                    <w:rPr>
                      <w:b/>
                      <w:bCs/>
                      <w:i/>
                      <w:iCs/>
                    </w:rPr>
                    <w:t xml:space="preserve"> and </w:t>
                  </w:r>
                  <w:proofErr w:type="spellStart"/>
                  <w:r w:rsidRPr="00741787">
                    <w:rPr>
                      <w:b/>
                      <w:bCs/>
                      <w:i/>
                      <w:iCs/>
                    </w:rPr>
                    <w:t>Sh.Milandhoo</w:t>
                  </w:r>
                  <w:proofErr w:type="spellEnd"/>
                  <w:r w:rsidRPr="00741787">
                    <w:rPr>
                      <w:b/>
                      <w:bCs/>
                      <w:i/>
                      <w:iCs/>
                    </w:rPr>
                    <w:t xml:space="preserve"> Football Ground</w:t>
                  </w:r>
                </w:p>
                <w:p w14:paraId="15B5CD89" w14:textId="0A526557" w:rsidR="00CF4596" w:rsidRPr="001524D4" w:rsidRDefault="00CF4596" w:rsidP="009E68AA">
                  <w:pPr>
                    <w:framePr w:hSpace="180" w:wrap="around" w:hAnchor="margin" w:y="-869"/>
                    <w:tabs>
                      <w:tab w:val="right" w:pos="7272"/>
                    </w:tabs>
                    <w:spacing w:before="60" w:after="60"/>
                    <w:rPr>
                      <w:b/>
                      <w:bCs/>
                      <w:szCs w:val="24"/>
                    </w:rPr>
                  </w:pPr>
                </w:p>
              </w:tc>
              <w:tc>
                <w:tcPr>
                  <w:tcW w:w="1890" w:type="dxa"/>
                </w:tcPr>
                <w:p w14:paraId="7A9AB478" w14:textId="6A44BA42" w:rsidR="00CF4596" w:rsidRPr="001524D4" w:rsidRDefault="00830B99" w:rsidP="009E68AA">
                  <w:pPr>
                    <w:framePr w:hSpace="180" w:wrap="around" w:hAnchor="margin" w:y="-869"/>
                    <w:rPr>
                      <w:b/>
                      <w:bCs/>
                      <w:szCs w:val="24"/>
                    </w:rPr>
                  </w:pPr>
                  <w:r w:rsidRPr="00830B99">
                    <w:rPr>
                      <w:b/>
                      <w:bCs/>
                      <w:szCs w:val="24"/>
                    </w:rPr>
                    <w:t>MVR 25,000.00 or equivalent in USD</w:t>
                  </w:r>
                </w:p>
              </w:tc>
            </w:tr>
            <w:tr w:rsidR="00CF4596" w:rsidRPr="008136D3" w14:paraId="2A481AC6" w14:textId="77777777" w:rsidTr="00513BC7">
              <w:trPr>
                <w:trHeight w:val="710"/>
              </w:trPr>
              <w:tc>
                <w:tcPr>
                  <w:tcW w:w="1525" w:type="dxa"/>
                </w:tcPr>
                <w:p w14:paraId="74BD56E7" w14:textId="7B1BCE7D" w:rsidR="00CF4596" w:rsidRPr="001524D4" w:rsidRDefault="00CF4596" w:rsidP="009E68AA">
                  <w:pPr>
                    <w:framePr w:hSpace="180" w:wrap="around" w:hAnchor="margin" w:y="-869"/>
                  </w:pPr>
                  <w:r w:rsidRPr="001524D4">
                    <w:rPr>
                      <w:b/>
                      <w:bCs/>
                      <w:szCs w:val="24"/>
                    </w:rPr>
                    <w:t>Lot 4</w:t>
                  </w:r>
                </w:p>
              </w:tc>
              <w:tc>
                <w:tcPr>
                  <w:tcW w:w="3780" w:type="dxa"/>
                </w:tcPr>
                <w:p w14:paraId="7AD1D26F" w14:textId="77777777" w:rsidR="00830B99" w:rsidRPr="00741787" w:rsidRDefault="00830B99" w:rsidP="00830B99">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N.Kudafari</w:t>
                  </w:r>
                  <w:proofErr w:type="spellEnd"/>
                  <w:proofErr w:type="gramEnd"/>
                  <w:r w:rsidRPr="00741787">
                    <w:rPr>
                      <w:b/>
                      <w:bCs/>
                      <w:i/>
                      <w:iCs/>
                    </w:rPr>
                    <w:t xml:space="preserve"> and </w:t>
                  </w:r>
                  <w:proofErr w:type="spellStart"/>
                  <w:r w:rsidRPr="00741787">
                    <w:rPr>
                      <w:b/>
                      <w:bCs/>
                      <w:i/>
                      <w:iCs/>
                    </w:rPr>
                    <w:t>N.Velidhoo</w:t>
                  </w:r>
                  <w:proofErr w:type="spellEnd"/>
                  <w:r w:rsidRPr="00741787">
                    <w:rPr>
                      <w:b/>
                      <w:bCs/>
                      <w:i/>
                      <w:iCs/>
                    </w:rPr>
                    <w:t xml:space="preserve"> Football Ground</w:t>
                  </w:r>
                </w:p>
                <w:p w14:paraId="1EBBDD06" w14:textId="401B8533" w:rsidR="00CF4596" w:rsidRPr="001524D4" w:rsidRDefault="00CF4596" w:rsidP="009E68AA">
                  <w:pPr>
                    <w:framePr w:hSpace="180" w:wrap="around" w:hAnchor="margin" w:y="-869"/>
                    <w:tabs>
                      <w:tab w:val="right" w:pos="7272"/>
                    </w:tabs>
                    <w:spacing w:before="60" w:after="60"/>
                    <w:rPr>
                      <w:b/>
                      <w:bCs/>
                      <w:szCs w:val="24"/>
                    </w:rPr>
                  </w:pPr>
                </w:p>
              </w:tc>
              <w:tc>
                <w:tcPr>
                  <w:tcW w:w="1890" w:type="dxa"/>
                </w:tcPr>
                <w:p w14:paraId="281AE175" w14:textId="0557DEE6" w:rsidR="00CF4596" w:rsidRPr="001524D4" w:rsidRDefault="00830B99" w:rsidP="009E68AA">
                  <w:pPr>
                    <w:framePr w:hSpace="180" w:wrap="around" w:hAnchor="margin" w:y="-869"/>
                  </w:pPr>
                  <w:r w:rsidRPr="00830B99">
                    <w:rPr>
                      <w:b/>
                      <w:bCs/>
                      <w:szCs w:val="24"/>
                    </w:rPr>
                    <w:t>MVR 25,000.00 or equivalent in USD</w:t>
                  </w:r>
                </w:p>
              </w:tc>
            </w:tr>
            <w:tr w:rsidR="00830B99" w:rsidRPr="008136D3" w14:paraId="6C7EFC08" w14:textId="77777777" w:rsidTr="00513BC7">
              <w:trPr>
                <w:trHeight w:val="710"/>
              </w:trPr>
              <w:tc>
                <w:tcPr>
                  <w:tcW w:w="1525" w:type="dxa"/>
                </w:tcPr>
                <w:p w14:paraId="2B37EC88" w14:textId="0D9462FF" w:rsidR="00830B99" w:rsidRPr="001524D4" w:rsidRDefault="00830B99" w:rsidP="00830B99">
                  <w:pPr>
                    <w:framePr w:hSpace="180" w:wrap="around" w:hAnchor="margin" w:y="-869"/>
                  </w:pPr>
                  <w:r w:rsidRPr="001524D4">
                    <w:rPr>
                      <w:b/>
                      <w:bCs/>
                      <w:szCs w:val="24"/>
                    </w:rPr>
                    <w:t>Lot 5</w:t>
                  </w:r>
                </w:p>
              </w:tc>
              <w:tc>
                <w:tcPr>
                  <w:tcW w:w="3780" w:type="dxa"/>
                </w:tcPr>
                <w:p w14:paraId="1B79E5A4" w14:textId="38D65476" w:rsidR="00830B99" w:rsidRPr="001524D4" w:rsidRDefault="00830B99" w:rsidP="00830B99">
                  <w:pPr>
                    <w:framePr w:hSpace="180" w:wrap="around" w:hAnchor="margin" w:y="-869"/>
                    <w:tabs>
                      <w:tab w:val="right" w:pos="7272"/>
                    </w:tabs>
                    <w:spacing w:before="60" w:after="60"/>
                    <w:rPr>
                      <w:b/>
                      <w:bCs/>
                      <w:szCs w:val="24"/>
                    </w:rPr>
                  </w:pPr>
                  <w:r w:rsidRPr="00741787">
                    <w:rPr>
                      <w:b/>
                      <w:bCs/>
                      <w:i/>
                      <w:iCs/>
                    </w:rPr>
                    <w:t xml:space="preserve">Supply &amp; Installation of Turf in R. </w:t>
                  </w:r>
                  <w:proofErr w:type="spellStart"/>
                  <w:proofErr w:type="gramStart"/>
                  <w:r w:rsidRPr="00741787">
                    <w:rPr>
                      <w:b/>
                      <w:bCs/>
                      <w:i/>
                      <w:iCs/>
                    </w:rPr>
                    <w:t>Maakurath,R</w:t>
                  </w:r>
                  <w:proofErr w:type="gramEnd"/>
                  <w:r w:rsidRPr="00741787">
                    <w:rPr>
                      <w:b/>
                      <w:bCs/>
                      <w:i/>
                      <w:iCs/>
                    </w:rPr>
                    <w:t>.Dhuvaafaru</w:t>
                  </w:r>
                  <w:proofErr w:type="spellEnd"/>
                  <w:r w:rsidRPr="00741787">
                    <w:rPr>
                      <w:b/>
                      <w:bCs/>
                      <w:i/>
                      <w:iCs/>
                    </w:rPr>
                    <w:t xml:space="preserve"> and </w:t>
                  </w:r>
                  <w:proofErr w:type="spellStart"/>
                  <w:r w:rsidRPr="00741787">
                    <w:rPr>
                      <w:b/>
                      <w:bCs/>
                      <w:i/>
                      <w:iCs/>
                    </w:rPr>
                    <w:t>Lh.Olhuvelifushi</w:t>
                  </w:r>
                  <w:proofErr w:type="spellEnd"/>
                  <w:r w:rsidRPr="00741787">
                    <w:rPr>
                      <w:b/>
                      <w:bCs/>
                      <w:i/>
                      <w:iCs/>
                    </w:rPr>
                    <w:t xml:space="preserve"> Football Ground</w:t>
                  </w:r>
                </w:p>
              </w:tc>
              <w:tc>
                <w:tcPr>
                  <w:tcW w:w="1890" w:type="dxa"/>
                </w:tcPr>
                <w:p w14:paraId="2E6B7BF4" w14:textId="5C5ED306" w:rsidR="00830B99" w:rsidRPr="00830B99" w:rsidRDefault="00830B99" w:rsidP="00830B99">
                  <w:pPr>
                    <w:framePr w:hSpace="180" w:wrap="around" w:hAnchor="margin" w:y="-869"/>
                    <w:rPr>
                      <w:b/>
                      <w:bCs/>
                    </w:rPr>
                  </w:pPr>
                  <w:r w:rsidRPr="00830B99">
                    <w:rPr>
                      <w:b/>
                      <w:bCs/>
                    </w:rPr>
                    <w:t>MVR 25,000.00 or equivalent in USD</w:t>
                  </w:r>
                </w:p>
              </w:tc>
            </w:tr>
            <w:tr w:rsidR="00830B99" w:rsidRPr="008136D3" w14:paraId="5704B893" w14:textId="77777777" w:rsidTr="00513BC7">
              <w:trPr>
                <w:trHeight w:val="710"/>
              </w:trPr>
              <w:tc>
                <w:tcPr>
                  <w:tcW w:w="1525" w:type="dxa"/>
                </w:tcPr>
                <w:p w14:paraId="11E55C9D" w14:textId="5CDBB955" w:rsidR="00830B99" w:rsidRPr="001524D4" w:rsidRDefault="00830B99" w:rsidP="00830B99">
                  <w:pPr>
                    <w:framePr w:hSpace="180" w:wrap="around" w:hAnchor="margin" w:y="-869"/>
                    <w:rPr>
                      <w:b/>
                      <w:bCs/>
                      <w:szCs w:val="24"/>
                    </w:rPr>
                  </w:pPr>
                  <w:r w:rsidRPr="001524D4">
                    <w:rPr>
                      <w:b/>
                      <w:bCs/>
                      <w:szCs w:val="24"/>
                    </w:rPr>
                    <w:t xml:space="preserve">Lot </w:t>
                  </w:r>
                  <w:r>
                    <w:rPr>
                      <w:b/>
                      <w:bCs/>
                      <w:szCs w:val="24"/>
                    </w:rPr>
                    <w:t>6</w:t>
                  </w:r>
                </w:p>
              </w:tc>
              <w:tc>
                <w:tcPr>
                  <w:tcW w:w="3780" w:type="dxa"/>
                </w:tcPr>
                <w:p w14:paraId="271EA95C" w14:textId="104220C8" w:rsidR="00830B99" w:rsidRPr="00741787" w:rsidRDefault="00830B99" w:rsidP="00830B99">
                  <w:pPr>
                    <w:framePr w:hSpace="180" w:wrap="around" w:hAnchor="margin" w:y="-869"/>
                    <w:tabs>
                      <w:tab w:val="right" w:pos="7272"/>
                    </w:tabs>
                    <w:spacing w:before="60" w:after="60"/>
                    <w:rPr>
                      <w:b/>
                      <w:bCs/>
                      <w:i/>
                      <w:iCs/>
                    </w:rPr>
                  </w:pPr>
                  <w:r w:rsidRPr="00741787">
                    <w:rPr>
                      <w:b/>
                      <w:bCs/>
                      <w:i/>
                      <w:iCs/>
                    </w:rPr>
                    <w:t xml:space="preserve">Supply &amp; Installation of Turf </w:t>
                  </w:r>
                  <w:proofErr w:type="spellStart"/>
                  <w:proofErr w:type="gramStart"/>
                  <w:r w:rsidRPr="00741787">
                    <w:rPr>
                      <w:b/>
                      <w:bCs/>
                      <w:i/>
                      <w:iCs/>
                    </w:rPr>
                    <w:t>K.Maafushi</w:t>
                  </w:r>
                  <w:proofErr w:type="gramEnd"/>
                  <w:r w:rsidRPr="00741787">
                    <w:rPr>
                      <w:b/>
                      <w:bCs/>
                      <w:i/>
                      <w:iCs/>
                    </w:rPr>
                    <w:t>,K</w:t>
                  </w:r>
                  <w:proofErr w:type="spellEnd"/>
                  <w:r w:rsidRPr="00741787">
                    <w:rPr>
                      <w:b/>
                      <w:bCs/>
                      <w:i/>
                      <w:iCs/>
                    </w:rPr>
                    <w:t xml:space="preserve">. </w:t>
                  </w:r>
                  <w:proofErr w:type="spellStart"/>
                  <w:r w:rsidRPr="00741787">
                    <w:rPr>
                      <w:b/>
                      <w:bCs/>
                      <w:i/>
                      <w:iCs/>
                    </w:rPr>
                    <w:t>Gulhi</w:t>
                  </w:r>
                  <w:proofErr w:type="spellEnd"/>
                  <w:r w:rsidRPr="00741787">
                    <w:rPr>
                      <w:b/>
                      <w:bCs/>
                      <w:i/>
                      <w:iCs/>
                    </w:rPr>
                    <w:t xml:space="preserve"> and K. </w:t>
                  </w:r>
                  <w:proofErr w:type="spellStart"/>
                  <w:r w:rsidRPr="00741787">
                    <w:rPr>
                      <w:b/>
                      <w:bCs/>
                      <w:i/>
                      <w:iCs/>
                    </w:rPr>
                    <w:t>Guraidhoo</w:t>
                  </w:r>
                  <w:proofErr w:type="spellEnd"/>
                  <w:r w:rsidRPr="00741787">
                    <w:rPr>
                      <w:b/>
                      <w:bCs/>
                      <w:i/>
                      <w:iCs/>
                    </w:rPr>
                    <w:t xml:space="preserve"> Football Ground</w:t>
                  </w:r>
                </w:p>
              </w:tc>
              <w:tc>
                <w:tcPr>
                  <w:tcW w:w="1890" w:type="dxa"/>
                </w:tcPr>
                <w:p w14:paraId="5E53FC59" w14:textId="3CD28271" w:rsidR="00830B99" w:rsidRPr="00830B99" w:rsidRDefault="00830B99" w:rsidP="00830B99">
                  <w:pPr>
                    <w:framePr w:hSpace="180" w:wrap="around" w:hAnchor="margin" w:y="-869"/>
                    <w:rPr>
                      <w:b/>
                      <w:bCs/>
                      <w:szCs w:val="24"/>
                    </w:rPr>
                  </w:pPr>
                  <w:r w:rsidRPr="00830B99">
                    <w:rPr>
                      <w:b/>
                      <w:bCs/>
                    </w:rPr>
                    <w:t>MVR 25,000.00 or equivalent in USD</w:t>
                  </w:r>
                </w:p>
              </w:tc>
            </w:tr>
            <w:tr w:rsidR="00830B99" w:rsidRPr="008136D3" w14:paraId="31FD7D58" w14:textId="77777777" w:rsidTr="00513BC7">
              <w:trPr>
                <w:trHeight w:val="710"/>
              </w:trPr>
              <w:tc>
                <w:tcPr>
                  <w:tcW w:w="1525" w:type="dxa"/>
                </w:tcPr>
                <w:p w14:paraId="2EC83048" w14:textId="2EC49FD1" w:rsidR="00830B99" w:rsidRPr="001524D4" w:rsidRDefault="00830B99" w:rsidP="00830B99">
                  <w:pPr>
                    <w:framePr w:hSpace="180" w:wrap="around" w:hAnchor="margin" w:y="-869"/>
                    <w:rPr>
                      <w:b/>
                      <w:bCs/>
                      <w:szCs w:val="24"/>
                    </w:rPr>
                  </w:pPr>
                  <w:r w:rsidRPr="001524D4">
                    <w:rPr>
                      <w:b/>
                      <w:bCs/>
                      <w:szCs w:val="24"/>
                    </w:rPr>
                    <w:t>Lot</w:t>
                  </w:r>
                  <w:r>
                    <w:rPr>
                      <w:b/>
                      <w:bCs/>
                      <w:szCs w:val="24"/>
                    </w:rPr>
                    <w:t xml:space="preserve"> 7</w:t>
                  </w:r>
                </w:p>
              </w:tc>
              <w:tc>
                <w:tcPr>
                  <w:tcW w:w="3780" w:type="dxa"/>
                </w:tcPr>
                <w:p w14:paraId="64BE6BC3" w14:textId="77777777" w:rsidR="00830B99" w:rsidRPr="00741787" w:rsidRDefault="00830B99" w:rsidP="00830B99">
                  <w:pPr>
                    <w:tabs>
                      <w:tab w:val="right" w:pos="7272"/>
                    </w:tabs>
                    <w:spacing w:before="60" w:after="60"/>
                    <w:rPr>
                      <w:b/>
                      <w:bCs/>
                      <w:i/>
                      <w:iCs/>
                    </w:rPr>
                  </w:pPr>
                  <w:r w:rsidRPr="00741787">
                    <w:rPr>
                      <w:b/>
                      <w:bCs/>
                      <w:i/>
                      <w:iCs/>
                    </w:rPr>
                    <w:t xml:space="preserve">Supply &amp; Installation of Turf </w:t>
                  </w:r>
                  <w:proofErr w:type="gramStart"/>
                  <w:r w:rsidRPr="00741787">
                    <w:rPr>
                      <w:b/>
                      <w:bCs/>
                      <w:i/>
                      <w:iCs/>
                    </w:rPr>
                    <w:t>in  Aa</w:t>
                  </w:r>
                  <w:proofErr w:type="gramEnd"/>
                  <w:r w:rsidRPr="00741787">
                    <w:rPr>
                      <w:b/>
                      <w:bCs/>
                      <w:i/>
                      <w:iCs/>
                    </w:rPr>
                    <w:t xml:space="preserve">. </w:t>
                  </w:r>
                  <w:proofErr w:type="spellStart"/>
                  <w:r w:rsidRPr="00741787">
                    <w:rPr>
                      <w:b/>
                      <w:bCs/>
                      <w:i/>
                      <w:iCs/>
                    </w:rPr>
                    <w:t>Rasdhoo</w:t>
                  </w:r>
                  <w:proofErr w:type="spellEnd"/>
                  <w:r w:rsidRPr="00741787">
                    <w:rPr>
                      <w:b/>
                      <w:bCs/>
                      <w:i/>
                      <w:iCs/>
                    </w:rPr>
                    <w:t xml:space="preserve"> and </w:t>
                  </w:r>
                  <w:proofErr w:type="spellStart"/>
                  <w:proofErr w:type="gramStart"/>
                  <w:r w:rsidRPr="00741787">
                    <w:rPr>
                      <w:b/>
                      <w:bCs/>
                      <w:i/>
                      <w:iCs/>
                    </w:rPr>
                    <w:t>V.Keyodhoo</w:t>
                  </w:r>
                  <w:proofErr w:type="spellEnd"/>
                  <w:proofErr w:type="gramEnd"/>
                  <w:r w:rsidRPr="00741787">
                    <w:rPr>
                      <w:b/>
                      <w:bCs/>
                      <w:i/>
                      <w:iCs/>
                    </w:rPr>
                    <w:t xml:space="preserve"> Football Ground</w:t>
                  </w:r>
                </w:p>
                <w:p w14:paraId="50F0FDE4" w14:textId="77777777" w:rsidR="00830B99" w:rsidRPr="00741787" w:rsidRDefault="00830B99" w:rsidP="00830B99">
                  <w:pPr>
                    <w:framePr w:hSpace="180" w:wrap="around" w:hAnchor="margin" w:y="-869"/>
                    <w:tabs>
                      <w:tab w:val="right" w:pos="7272"/>
                    </w:tabs>
                    <w:spacing w:before="60" w:after="60"/>
                    <w:rPr>
                      <w:b/>
                      <w:bCs/>
                      <w:i/>
                      <w:iCs/>
                    </w:rPr>
                  </w:pPr>
                </w:p>
              </w:tc>
              <w:tc>
                <w:tcPr>
                  <w:tcW w:w="1890" w:type="dxa"/>
                </w:tcPr>
                <w:p w14:paraId="4848F576" w14:textId="72E30D27" w:rsidR="00830B99" w:rsidRPr="00830B99" w:rsidRDefault="00830B99" w:rsidP="00830B99">
                  <w:pPr>
                    <w:framePr w:hSpace="180" w:wrap="around" w:hAnchor="margin" w:y="-869"/>
                    <w:rPr>
                      <w:b/>
                      <w:bCs/>
                      <w:szCs w:val="24"/>
                    </w:rPr>
                  </w:pPr>
                  <w:r w:rsidRPr="00830B99">
                    <w:rPr>
                      <w:b/>
                      <w:bCs/>
                    </w:rPr>
                    <w:t>MVR 25,000.00 or equivalent in USD</w:t>
                  </w:r>
                </w:p>
              </w:tc>
            </w:tr>
            <w:tr w:rsidR="00830B99" w:rsidRPr="008136D3" w14:paraId="685CD1FB" w14:textId="77777777" w:rsidTr="00513BC7">
              <w:trPr>
                <w:trHeight w:val="710"/>
              </w:trPr>
              <w:tc>
                <w:tcPr>
                  <w:tcW w:w="1525" w:type="dxa"/>
                </w:tcPr>
                <w:p w14:paraId="3A551DE1" w14:textId="0B699834" w:rsidR="00830B99" w:rsidRPr="001524D4" w:rsidRDefault="00830B99" w:rsidP="00830B99">
                  <w:pPr>
                    <w:framePr w:hSpace="180" w:wrap="around" w:hAnchor="margin" w:y="-869"/>
                    <w:rPr>
                      <w:b/>
                      <w:bCs/>
                      <w:szCs w:val="24"/>
                    </w:rPr>
                  </w:pPr>
                  <w:r w:rsidRPr="001524D4">
                    <w:rPr>
                      <w:b/>
                      <w:bCs/>
                      <w:szCs w:val="24"/>
                    </w:rPr>
                    <w:t xml:space="preserve">Lot </w:t>
                  </w:r>
                  <w:r>
                    <w:rPr>
                      <w:b/>
                      <w:bCs/>
                      <w:szCs w:val="24"/>
                    </w:rPr>
                    <w:t>8</w:t>
                  </w:r>
                </w:p>
              </w:tc>
              <w:tc>
                <w:tcPr>
                  <w:tcW w:w="3780" w:type="dxa"/>
                </w:tcPr>
                <w:p w14:paraId="6E681B53" w14:textId="7FD7DD15" w:rsidR="00830B99" w:rsidRPr="00741787" w:rsidRDefault="00830B99" w:rsidP="00830B99">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M.Dhigaru</w:t>
                  </w:r>
                  <w:proofErr w:type="spellEnd"/>
                  <w:proofErr w:type="gramEnd"/>
                  <w:r w:rsidRPr="00741787">
                    <w:rPr>
                      <w:b/>
                      <w:bCs/>
                      <w:i/>
                      <w:iCs/>
                    </w:rPr>
                    <w:t xml:space="preserve">, </w:t>
                  </w:r>
                  <w:proofErr w:type="spellStart"/>
                  <w:r w:rsidRPr="00741787">
                    <w:rPr>
                      <w:b/>
                      <w:bCs/>
                      <w:i/>
                      <w:iCs/>
                    </w:rPr>
                    <w:t>Dh.Kudahuvadhoo</w:t>
                  </w:r>
                  <w:proofErr w:type="spellEnd"/>
                  <w:r w:rsidRPr="00741787">
                    <w:rPr>
                      <w:b/>
                      <w:bCs/>
                      <w:i/>
                      <w:iCs/>
                    </w:rPr>
                    <w:t xml:space="preserve"> and </w:t>
                  </w:r>
                  <w:proofErr w:type="spellStart"/>
                  <w:r w:rsidRPr="00741787">
                    <w:rPr>
                      <w:b/>
                      <w:bCs/>
                      <w:i/>
                      <w:iCs/>
                    </w:rPr>
                    <w:t>Th.Thimarafushi</w:t>
                  </w:r>
                  <w:proofErr w:type="spellEnd"/>
                  <w:r w:rsidRPr="00741787">
                    <w:rPr>
                      <w:b/>
                      <w:bCs/>
                      <w:i/>
                      <w:iCs/>
                    </w:rPr>
                    <w:t xml:space="preserve"> Football Ground</w:t>
                  </w:r>
                </w:p>
              </w:tc>
              <w:tc>
                <w:tcPr>
                  <w:tcW w:w="1890" w:type="dxa"/>
                </w:tcPr>
                <w:p w14:paraId="2AED3025" w14:textId="0B7C84C9" w:rsidR="00830B99" w:rsidRPr="00830B99" w:rsidRDefault="00830B99" w:rsidP="00830B99">
                  <w:pPr>
                    <w:framePr w:hSpace="180" w:wrap="around" w:hAnchor="margin" w:y="-869"/>
                    <w:rPr>
                      <w:b/>
                      <w:bCs/>
                      <w:szCs w:val="24"/>
                    </w:rPr>
                  </w:pPr>
                  <w:r w:rsidRPr="00830B99">
                    <w:rPr>
                      <w:b/>
                      <w:bCs/>
                    </w:rPr>
                    <w:t>MVR 25,000.00 or equivalent in USD</w:t>
                  </w:r>
                </w:p>
              </w:tc>
            </w:tr>
            <w:tr w:rsidR="00830B99" w:rsidRPr="008136D3" w14:paraId="7615B468" w14:textId="77777777" w:rsidTr="00513BC7">
              <w:trPr>
                <w:trHeight w:val="710"/>
              </w:trPr>
              <w:tc>
                <w:tcPr>
                  <w:tcW w:w="1525" w:type="dxa"/>
                </w:tcPr>
                <w:p w14:paraId="42F395BC" w14:textId="2AD62AE5" w:rsidR="00830B99" w:rsidRPr="001524D4" w:rsidRDefault="00830B99" w:rsidP="00830B99">
                  <w:pPr>
                    <w:framePr w:hSpace="180" w:wrap="around" w:hAnchor="margin" w:y="-869"/>
                    <w:rPr>
                      <w:b/>
                      <w:bCs/>
                      <w:szCs w:val="24"/>
                    </w:rPr>
                  </w:pPr>
                  <w:r w:rsidRPr="001524D4">
                    <w:rPr>
                      <w:b/>
                      <w:bCs/>
                      <w:szCs w:val="24"/>
                    </w:rPr>
                    <w:t xml:space="preserve">Lot </w:t>
                  </w:r>
                  <w:r>
                    <w:rPr>
                      <w:b/>
                      <w:bCs/>
                      <w:szCs w:val="24"/>
                    </w:rPr>
                    <w:t>9</w:t>
                  </w:r>
                </w:p>
              </w:tc>
              <w:tc>
                <w:tcPr>
                  <w:tcW w:w="3780" w:type="dxa"/>
                </w:tcPr>
                <w:p w14:paraId="15C4378C" w14:textId="1DFD1662" w:rsidR="00830B99" w:rsidRPr="00741787" w:rsidRDefault="00830B99" w:rsidP="00830B99">
                  <w:pPr>
                    <w:tabs>
                      <w:tab w:val="right" w:pos="7272"/>
                    </w:tabs>
                    <w:spacing w:before="60" w:after="60"/>
                    <w:rPr>
                      <w:b/>
                      <w:bCs/>
                      <w:i/>
                      <w:iCs/>
                    </w:rPr>
                  </w:pPr>
                  <w:r w:rsidRPr="00741787">
                    <w:rPr>
                      <w:b/>
                      <w:bCs/>
                      <w:i/>
                      <w:iCs/>
                    </w:rPr>
                    <w:t xml:space="preserve">Supply &amp; Installation of Turf in R. </w:t>
                  </w:r>
                  <w:proofErr w:type="spellStart"/>
                  <w:proofErr w:type="gramStart"/>
                  <w:r w:rsidRPr="00741787">
                    <w:rPr>
                      <w:b/>
                      <w:bCs/>
                      <w:i/>
                      <w:iCs/>
                    </w:rPr>
                    <w:t>S.Hulhudhoo</w:t>
                  </w:r>
                  <w:proofErr w:type="spellEnd"/>
                  <w:proofErr w:type="gramEnd"/>
                  <w:r w:rsidRPr="00741787">
                    <w:rPr>
                      <w:b/>
                      <w:bCs/>
                      <w:i/>
                      <w:iCs/>
                    </w:rPr>
                    <w:t xml:space="preserve"> Football Ground</w:t>
                  </w:r>
                </w:p>
              </w:tc>
              <w:tc>
                <w:tcPr>
                  <w:tcW w:w="1890" w:type="dxa"/>
                </w:tcPr>
                <w:p w14:paraId="2393BF11" w14:textId="42FED0FC" w:rsidR="00830B99" w:rsidRPr="00830B99" w:rsidRDefault="00830B99" w:rsidP="00830B99">
                  <w:pPr>
                    <w:framePr w:hSpace="180" w:wrap="around" w:hAnchor="margin" w:y="-869"/>
                    <w:rPr>
                      <w:b/>
                      <w:bCs/>
                      <w:szCs w:val="24"/>
                    </w:rPr>
                  </w:pPr>
                  <w:r w:rsidRPr="00830B99">
                    <w:rPr>
                      <w:b/>
                      <w:bCs/>
                    </w:rPr>
                    <w:t>MVR 25,000.00 or equivalent in USD</w:t>
                  </w:r>
                </w:p>
              </w:tc>
            </w:tr>
          </w:tbl>
          <w:p w14:paraId="5132D316" w14:textId="77777777" w:rsidR="00CF4596" w:rsidRDefault="00CF4596" w:rsidP="00CF4596">
            <w:pPr>
              <w:tabs>
                <w:tab w:val="left" w:pos="-1440"/>
                <w:tab w:val="left" w:pos="-720"/>
                <w:tab w:val="left" w:pos="0"/>
                <w:tab w:val="left" w:pos="371"/>
                <w:tab w:val="left" w:pos="742"/>
                <w:tab w:val="left" w:pos="1138"/>
                <w:tab w:val="center" w:pos="8657"/>
              </w:tabs>
              <w:suppressAutoHyphens/>
              <w:spacing w:line="288" w:lineRule="auto"/>
              <w:rPr>
                <w:sz w:val="22"/>
                <w:szCs w:val="22"/>
              </w:rPr>
            </w:pPr>
          </w:p>
          <w:p w14:paraId="652874C5" w14:textId="25D8C950" w:rsidR="00CF4596" w:rsidRPr="00E3665F" w:rsidRDefault="00CF4596" w:rsidP="00CF4596">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CF4596" w:rsidRPr="008B66E1" w14:paraId="52E6A29F" w14:textId="77777777" w:rsidTr="004469A5">
        <w:tblPrEx>
          <w:tblBorders>
            <w:insideH w:val="single" w:sz="8" w:space="0" w:color="000000"/>
          </w:tblBorders>
        </w:tblPrEx>
        <w:tc>
          <w:tcPr>
            <w:tcW w:w="1620" w:type="dxa"/>
          </w:tcPr>
          <w:p w14:paraId="1FA7DD68" w14:textId="77777777" w:rsidR="00CF4596" w:rsidRPr="00E3665F" w:rsidRDefault="00CF4596" w:rsidP="00CF4596">
            <w:pPr>
              <w:spacing w:before="120"/>
              <w:rPr>
                <w:b/>
                <w:bCs/>
                <w:szCs w:val="24"/>
              </w:rPr>
            </w:pPr>
            <w:r w:rsidRPr="00E3665F">
              <w:rPr>
                <w:b/>
                <w:bCs/>
                <w:szCs w:val="24"/>
              </w:rPr>
              <w:lastRenderedPageBreak/>
              <w:t>ITT 21.7</w:t>
            </w:r>
          </w:p>
        </w:tc>
        <w:tc>
          <w:tcPr>
            <w:tcW w:w="7555" w:type="dxa"/>
          </w:tcPr>
          <w:p w14:paraId="05E5908A" w14:textId="77777777" w:rsidR="00CF4596" w:rsidRPr="008B66E1" w:rsidRDefault="00CF4596" w:rsidP="00CF4596">
            <w:pPr>
              <w:tabs>
                <w:tab w:val="right" w:pos="7254"/>
              </w:tabs>
              <w:spacing w:before="60" w:after="60"/>
              <w:jc w:val="both"/>
            </w:pPr>
            <w:r>
              <w:rPr>
                <w:szCs w:val="24"/>
              </w:rPr>
              <w:t>N/A</w:t>
            </w:r>
          </w:p>
        </w:tc>
      </w:tr>
      <w:tr w:rsidR="00CF4596" w:rsidRPr="008B66E1" w14:paraId="13FBB122" w14:textId="77777777" w:rsidTr="004469A5">
        <w:tblPrEx>
          <w:tblBorders>
            <w:insideH w:val="single" w:sz="8" w:space="0" w:color="000000"/>
          </w:tblBorders>
        </w:tblPrEx>
        <w:tc>
          <w:tcPr>
            <w:tcW w:w="1620" w:type="dxa"/>
          </w:tcPr>
          <w:p w14:paraId="74F99935" w14:textId="77777777" w:rsidR="00CF4596" w:rsidRPr="00E3665F" w:rsidRDefault="00CF4596" w:rsidP="00CF4596">
            <w:pPr>
              <w:spacing w:before="120"/>
              <w:rPr>
                <w:b/>
                <w:bCs/>
                <w:szCs w:val="24"/>
              </w:rPr>
            </w:pPr>
            <w:r w:rsidRPr="00E3665F">
              <w:rPr>
                <w:b/>
                <w:bCs/>
                <w:szCs w:val="24"/>
              </w:rPr>
              <w:t>ITT 22.1</w:t>
            </w:r>
          </w:p>
        </w:tc>
        <w:tc>
          <w:tcPr>
            <w:tcW w:w="7555" w:type="dxa"/>
          </w:tcPr>
          <w:p w14:paraId="2677723A" w14:textId="77777777" w:rsidR="00CF4596" w:rsidRDefault="00CF4596" w:rsidP="00CF4596">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CF4596" w:rsidRPr="00945E00" w:rsidRDefault="00CF4596" w:rsidP="00CF4596">
            <w:pPr>
              <w:tabs>
                <w:tab w:val="right" w:pos="7254"/>
              </w:tabs>
              <w:spacing w:before="120" w:after="120"/>
              <w:rPr>
                <w:szCs w:val="24"/>
              </w:rPr>
            </w:pPr>
            <w:r w:rsidRPr="00A458F9">
              <w:rPr>
                <w:color w:val="FF0000"/>
                <w:sz w:val="22"/>
                <w:szCs w:val="22"/>
              </w:rPr>
              <w:t>1  authentic hard copy (stamped) , 1 authentic soft copy (stamped &amp; scanned)</w:t>
            </w:r>
          </w:p>
        </w:tc>
      </w:tr>
      <w:tr w:rsidR="00CF4596" w:rsidRPr="008B66E1" w14:paraId="040DA1F4" w14:textId="77777777" w:rsidTr="004469A5">
        <w:tblPrEx>
          <w:tblBorders>
            <w:insideH w:val="single" w:sz="8" w:space="0" w:color="000000"/>
          </w:tblBorders>
          <w:tblCellMar>
            <w:left w:w="103" w:type="dxa"/>
            <w:right w:w="103" w:type="dxa"/>
          </w:tblCellMar>
        </w:tblPrEx>
        <w:tc>
          <w:tcPr>
            <w:tcW w:w="1620" w:type="dxa"/>
          </w:tcPr>
          <w:p w14:paraId="39C71708" w14:textId="77777777" w:rsidR="00CF4596" w:rsidRPr="008B66E1" w:rsidRDefault="00CF4596" w:rsidP="00CF4596">
            <w:pPr>
              <w:spacing w:before="120"/>
              <w:ind w:hanging="38"/>
              <w:rPr>
                <w:b/>
                <w:bCs/>
              </w:rPr>
            </w:pPr>
          </w:p>
        </w:tc>
        <w:tc>
          <w:tcPr>
            <w:tcW w:w="7555" w:type="dxa"/>
          </w:tcPr>
          <w:p w14:paraId="25CB51CB" w14:textId="77777777" w:rsidR="00CF4596" w:rsidRPr="008B66E1" w:rsidRDefault="00CF4596" w:rsidP="00CF4596">
            <w:pPr>
              <w:spacing w:before="120" w:after="120"/>
              <w:jc w:val="center"/>
              <w:rPr>
                <w:b/>
                <w:bCs/>
                <w:sz w:val="28"/>
              </w:rPr>
            </w:pPr>
            <w:r w:rsidRPr="008B66E1">
              <w:rPr>
                <w:b/>
                <w:bCs/>
                <w:sz w:val="28"/>
              </w:rPr>
              <w:t>D. Submission and Opening of Bids</w:t>
            </w:r>
          </w:p>
        </w:tc>
      </w:tr>
      <w:tr w:rsidR="00CF4596" w:rsidRPr="008B66E1" w14:paraId="7B6B5B83" w14:textId="77777777" w:rsidTr="004469A5">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CF4596" w:rsidRDefault="00CF4596" w:rsidP="00CF4596">
            <w:pPr>
              <w:spacing w:before="120"/>
              <w:rPr>
                <w:b/>
                <w:bCs/>
              </w:rPr>
            </w:pPr>
            <w:r>
              <w:rPr>
                <w:b/>
                <w:bCs/>
              </w:rPr>
              <w:t>ITT 23.1</w:t>
            </w:r>
          </w:p>
        </w:tc>
        <w:tc>
          <w:tcPr>
            <w:tcW w:w="7555" w:type="dxa"/>
            <w:vAlign w:val="center"/>
          </w:tcPr>
          <w:p w14:paraId="2C48AEEC" w14:textId="77777777" w:rsidR="00CF4596" w:rsidRPr="006D3466" w:rsidRDefault="00CF4596" w:rsidP="00CF459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CF4596" w:rsidRPr="008B66E1" w14:paraId="2C39ADD9" w14:textId="77777777" w:rsidTr="004469A5">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CF4596" w:rsidRDefault="00CF4596" w:rsidP="00CF4596">
            <w:pPr>
              <w:spacing w:before="120"/>
              <w:rPr>
                <w:b/>
                <w:bCs/>
              </w:rPr>
            </w:pPr>
            <w:r>
              <w:rPr>
                <w:b/>
                <w:bCs/>
              </w:rPr>
              <w:t>ITT 23.2 (c)</w:t>
            </w:r>
          </w:p>
        </w:tc>
        <w:tc>
          <w:tcPr>
            <w:tcW w:w="7555" w:type="dxa"/>
            <w:vAlign w:val="center"/>
          </w:tcPr>
          <w:p w14:paraId="5C766CB7" w14:textId="77777777" w:rsidR="00CF4596" w:rsidRDefault="00CF4596" w:rsidP="00CF459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CF4596" w:rsidRPr="005169CE" w:rsidRDefault="00CF4596" w:rsidP="00CF4596">
            <w:pPr>
              <w:tabs>
                <w:tab w:val="right" w:pos="7254"/>
              </w:tabs>
              <w:spacing w:before="120" w:after="120"/>
              <w:jc w:val="both"/>
              <w:rPr>
                <w:sz w:val="16"/>
                <w:szCs w:val="12"/>
              </w:rPr>
            </w:pPr>
          </w:p>
          <w:p w14:paraId="715ECCA7" w14:textId="77777777" w:rsidR="00830B99" w:rsidRPr="00830B99" w:rsidRDefault="00830B99" w:rsidP="00830B99">
            <w:pPr>
              <w:tabs>
                <w:tab w:val="right" w:pos="7254"/>
              </w:tabs>
              <w:spacing w:before="120" w:after="120"/>
              <w:jc w:val="both"/>
              <w:rPr>
                <w:b/>
                <w:bCs/>
                <w:i/>
                <w:iCs/>
              </w:rPr>
            </w:pPr>
            <w:r w:rsidRPr="00830B99">
              <w:rPr>
                <w:b/>
                <w:bCs/>
                <w:i/>
                <w:iCs/>
              </w:rPr>
              <w:t>Supply and Installation of Turf in 22 Islands Football Grounds</w:t>
            </w:r>
          </w:p>
          <w:p w14:paraId="5CDE136F" w14:textId="77777777" w:rsidR="00830B99" w:rsidRPr="00830B99" w:rsidRDefault="00830B99" w:rsidP="00830B99">
            <w:pPr>
              <w:tabs>
                <w:tab w:val="right" w:pos="7254"/>
              </w:tabs>
              <w:spacing w:before="120" w:after="120"/>
              <w:jc w:val="both"/>
              <w:rPr>
                <w:b/>
                <w:bCs/>
                <w:i/>
                <w:iCs/>
              </w:rPr>
            </w:pPr>
            <w:r w:rsidRPr="00830B99">
              <w:rPr>
                <w:b/>
                <w:bCs/>
                <w:i/>
                <w:iCs/>
              </w:rPr>
              <w:lastRenderedPageBreak/>
              <w:t xml:space="preserve">Lot 1:  Supply &amp; Installation of Turf in </w:t>
            </w:r>
            <w:proofErr w:type="spellStart"/>
            <w:proofErr w:type="gramStart"/>
            <w:r w:rsidRPr="00830B99">
              <w:rPr>
                <w:b/>
                <w:bCs/>
                <w:i/>
                <w:iCs/>
              </w:rPr>
              <w:t>Ha.Horafushi</w:t>
            </w:r>
            <w:proofErr w:type="spellEnd"/>
            <w:proofErr w:type="gramEnd"/>
            <w:r w:rsidRPr="00830B99">
              <w:rPr>
                <w:b/>
                <w:bCs/>
                <w:i/>
                <w:iCs/>
              </w:rPr>
              <w:t xml:space="preserve"> and Ha. </w:t>
            </w:r>
            <w:proofErr w:type="spellStart"/>
            <w:r w:rsidRPr="00830B99">
              <w:rPr>
                <w:b/>
                <w:bCs/>
                <w:i/>
                <w:iCs/>
              </w:rPr>
              <w:t>Ihavandhoo</w:t>
            </w:r>
            <w:proofErr w:type="spellEnd"/>
            <w:r w:rsidRPr="00830B99">
              <w:rPr>
                <w:b/>
                <w:bCs/>
                <w:i/>
                <w:iCs/>
              </w:rPr>
              <w:t xml:space="preserve"> Football Ground</w:t>
            </w:r>
          </w:p>
          <w:p w14:paraId="4E9C7166" w14:textId="77777777" w:rsidR="00830B99" w:rsidRPr="00830B99" w:rsidRDefault="00830B99" w:rsidP="00830B99">
            <w:pPr>
              <w:tabs>
                <w:tab w:val="right" w:pos="7254"/>
              </w:tabs>
              <w:spacing w:before="120" w:after="120"/>
              <w:jc w:val="both"/>
              <w:rPr>
                <w:b/>
                <w:bCs/>
                <w:i/>
                <w:iCs/>
              </w:rPr>
            </w:pPr>
            <w:r w:rsidRPr="00830B99">
              <w:rPr>
                <w:b/>
                <w:bCs/>
                <w:i/>
                <w:iCs/>
              </w:rPr>
              <w:t xml:space="preserve">Lot 2:  Supply &amp; Installation of Turf in </w:t>
            </w:r>
            <w:proofErr w:type="spellStart"/>
            <w:r w:rsidRPr="00830B99">
              <w:rPr>
                <w:b/>
                <w:bCs/>
                <w:i/>
                <w:iCs/>
              </w:rPr>
              <w:t>Hdh.Hanimaadhoo</w:t>
            </w:r>
            <w:proofErr w:type="spellEnd"/>
            <w:r w:rsidRPr="00830B99">
              <w:rPr>
                <w:b/>
                <w:bCs/>
                <w:i/>
                <w:iCs/>
              </w:rPr>
              <w:t xml:space="preserve">, </w:t>
            </w:r>
            <w:proofErr w:type="spellStart"/>
            <w:r w:rsidRPr="00830B99">
              <w:rPr>
                <w:b/>
                <w:bCs/>
                <w:i/>
                <w:iCs/>
              </w:rPr>
              <w:t>Hdh.nolhivaram</w:t>
            </w:r>
            <w:proofErr w:type="spellEnd"/>
            <w:r w:rsidRPr="00830B99">
              <w:rPr>
                <w:b/>
                <w:bCs/>
                <w:i/>
                <w:iCs/>
              </w:rPr>
              <w:t xml:space="preserve"> and </w:t>
            </w:r>
            <w:proofErr w:type="spellStart"/>
            <w:proofErr w:type="gramStart"/>
            <w:r w:rsidRPr="00830B99">
              <w:rPr>
                <w:b/>
                <w:bCs/>
                <w:i/>
                <w:iCs/>
              </w:rPr>
              <w:t>Hdh.Kulhudhufushi</w:t>
            </w:r>
            <w:proofErr w:type="spellEnd"/>
            <w:r w:rsidRPr="00830B99">
              <w:rPr>
                <w:b/>
                <w:bCs/>
                <w:i/>
                <w:iCs/>
              </w:rPr>
              <w:t xml:space="preserve">  Football</w:t>
            </w:r>
            <w:proofErr w:type="gramEnd"/>
            <w:r w:rsidRPr="00830B99">
              <w:rPr>
                <w:b/>
                <w:bCs/>
                <w:i/>
                <w:iCs/>
              </w:rPr>
              <w:t xml:space="preserve"> Ground</w:t>
            </w:r>
          </w:p>
          <w:p w14:paraId="62B73B5B" w14:textId="77777777" w:rsidR="00830B99" w:rsidRPr="00830B99" w:rsidRDefault="00830B99" w:rsidP="00830B99">
            <w:pPr>
              <w:tabs>
                <w:tab w:val="right" w:pos="7254"/>
              </w:tabs>
              <w:spacing w:before="120" w:after="120"/>
              <w:jc w:val="both"/>
              <w:rPr>
                <w:b/>
                <w:bCs/>
                <w:i/>
                <w:iCs/>
              </w:rPr>
            </w:pPr>
            <w:r w:rsidRPr="00830B99">
              <w:rPr>
                <w:b/>
                <w:bCs/>
                <w:i/>
                <w:iCs/>
              </w:rPr>
              <w:t xml:space="preserve">Lot 3:  Supply &amp; Installation of Turf in </w:t>
            </w:r>
            <w:proofErr w:type="spellStart"/>
            <w:proofErr w:type="gramStart"/>
            <w:r w:rsidRPr="00830B99">
              <w:rPr>
                <w:b/>
                <w:bCs/>
                <w:i/>
                <w:iCs/>
              </w:rPr>
              <w:t>Sh.Funadhoo</w:t>
            </w:r>
            <w:proofErr w:type="gramEnd"/>
            <w:r w:rsidRPr="00830B99">
              <w:rPr>
                <w:b/>
                <w:bCs/>
                <w:i/>
                <w:iCs/>
              </w:rPr>
              <w:t>,Sh.Fokaidhoo</w:t>
            </w:r>
            <w:proofErr w:type="spellEnd"/>
            <w:r w:rsidRPr="00830B99">
              <w:rPr>
                <w:b/>
                <w:bCs/>
                <w:i/>
                <w:iCs/>
              </w:rPr>
              <w:t xml:space="preserve"> and </w:t>
            </w:r>
            <w:proofErr w:type="spellStart"/>
            <w:r w:rsidRPr="00830B99">
              <w:rPr>
                <w:b/>
                <w:bCs/>
                <w:i/>
                <w:iCs/>
              </w:rPr>
              <w:t>Sh.Milandhoo</w:t>
            </w:r>
            <w:proofErr w:type="spellEnd"/>
            <w:r w:rsidRPr="00830B99">
              <w:rPr>
                <w:b/>
                <w:bCs/>
                <w:i/>
                <w:iCs/>
              </w:rPr>
              <w:t xml:space="preserve"> Football Ground</w:t>
            </w:r>
          </w:p>
          <w:p w14:paraId="2A6D0214" w14:textId="77777777" w:rsidR="00830B99" w:rsidRPr="00830B99" w:rsidRDefault="00830B99" w:rsidP="00830B99">
            <w:pPr>
              <w:tabs>
                <w:tab w:val="right" w:pos="7254"/>
              </w:tabs>
              <w:spacing w:before="120" w:after="120"/>
              <w:jc w:val="both"/>
              <w:rPr>
                <w:b/>
                <w:bCs/>
                <w:i/>
                <w:iCs/>
              </w:rPr>
            </w:pPr>
            <w:r w:rsidRPr="00830B99">
              <w:rPr>
                <w:b/>
                <w:bCs/>
                <w:i/>
                <w:iCs/>
              </w:rPr>
              <w:t xml:space="preserve">Lot 4:  Supply &amp; Installation of Turf in </w:t>
            </w:r>
            <w:proofErr w:type="spellStart"/>
            <w:proofErr w:type="gramStart"/>
            <w:r w:rsidRPr="00830B99">
              <w:rPr>
                <w:b/>
                <w:bCs/>
                <w:i/>
                <w:iCs/>
              </w:rPr>
              <w:t>N.Kudafari</w:t>
            </w:r>
            <w:proofErr w:type="spellEnd"/>
            <w:proofErr w:type="gramEnd"/>
            <w:r w:rsidRPr="00830B99">
              <w:rPr>
                <w:b/>
                <w:bCs/>
                <w:i/>
                <w:iCs/>
              </w:rPr>
              <w:t xml:space="preserve"> and </w:t>
            </w:r>
            <w:proofErr w:type="spellStart"/>
            <w:r w:rsidRPr="00830B99">
              <w:rPr>
                <w:b/>
                <w:bCs/>
                <w:i/>
                <w:iCs/>
              </w:rPr>
              <w:t>N.Velidhoo</w:t>
            </w:r>
            <w:proofErr w:type="spellEnd"/>
            <w:r w:rsidRPr="00830B99">
              <w:rPr>
                <w:b/>
                <w:bCs/>
                <w:i/>
                <w:iCs/>
              </w:rPr>
              <w:t xml:space="preserve"> Football Ground</w:t>
            </w:r>
          </w:p>
          <w:p w14:paraId="32F581F2" w14:textId="77777777" w:rsidR="00830B99" w:rsidRPr="00830B99" w:rsidRDefault="00830B99" w:rsidP="00830B99">
            <w:pPr>
              <w:tabs>
                <w:tab w:val="right" w:pos="7254"/>
              </w:tabs>
              <w:spacing w:before="120" w:after="120"/>
              <w:jc w:val="both"/>
              <w:rPr>
                <w:b/>
                <w:bCs/>
                <w:i/>
                <w:iCs/>
              </w:rPr>
            </w:pPr>
            <w:r w:rsidRPr="00830B99">
              <w:rPr>
                <w:b/>
                <w:bCs/>
                <w:i/>
                <w:iCs/>
              </w:rPr>
              <w:t xml:space="preserve">Lot 5:  Supply &amp; Installation of Turf in R. </w:t>
            </w:r>
            <w:proofErr w:type="spellStart"/>
            <w:proofErr w:type="gramStart"/>
            <w:r w:rsidRPr="00830B99">
              <w:rPr>
                <w:b/>
                <w:bCs/>
                <w:i/>
                <w:iCs/>
              </w:rPr>
              <w:t>Maakurath,R</w:t>
            </w:r>
            <w:proofErr w:type="gramEnd"/>
            <w:r w:rsidRPr="00830B99">
              <w:rPr>
                <w:b/>
                <w:bCs/>
                <w:i/>
                <w:iCs/>
              </w:rPr>
              <w:t>.Dhuvaafaru</w:t>
            </w:r>
            <w:proofErr w:type="spellEnd"/>
            <w:r w:rsidRPr="00830B99">
              <w:rPr>
                <w:b/>
                <w:bCs/>
                <w:i/>
                <w:iCs/>
              </w:rPr>
              <w:t xml:space="preserve"> and </w:t>
            </w:r>
            <w:proofErr w:type="spellStart"/>
            <w:r w:rsidRPr="00830B99">
              <w:rPr>
                <w:b/>
                <w:bCs/>
                <w:i/>
                <w:iCs/>
              </w:rPr>
              <w:t>Lh.Olhuvelifushi</w:t>
            </w:r>
            <w:proofErr w:type="spellEnd"/>
            <w:r w:rsidRPr="00830B99">
              <w:rPr>
                <w:b/>
                <w:bCs/>
                <w:i/>
                <w:iCs/>
              </w:rPr>
              <w:t xml:space="preserve"> Football Ground</w:t>
            </w:r>
          </w:p>
          <w:p w14:paraId="0F870219" w14:textId="77777777" w:rsidR="00830B99" w:rsidRPr="00830B99" w:rsidRDefault="00830B99" w:rsidP="00830B99">
            <w:pPr>
              <w:tabs>
                <w:tab w:val="right" w:pos="7254"/>
              </w:tabs>
              <w:spacing w:before="120" w:after="120"/>
              <w:jc w:val="both"/>
              <w:rPr>
                <w:b/>
                <w:bCs/>
                <w:i/>
                <w:iCs/>
              </w:rPr>
            </w:pPr>
            <w:r w:rsidRPr="00830B99">
              <w:rPr>
                <w:b/>
                <w:bCs/>
                <w:i/>
                <w:iCs/>
              </w:rPr>
              <w:t xml:space="preserve">Lot 6:  Supply &amp; Installation of Turf </w:t>
            </w:r>
            <w:proofErr w:type="spellStart"/>
            <w:proofErr w:type="gramStart"/>
            <w:r w:rsidRPr="00830B99">
              <w:rPr>
                <w:b/>
                <w:bCs/>
                <w:i/>
                <w:iCs/>
              </w:rPr>
              <w:t>K.Maafushi</w:t>
            </w:r>
            <w:proofErr w:type="gramEnd"/>
            <w:r w:rsidRPr="00830B99">
              <w:rPr>
                <w:b/>
                <w:bCs/>
                <w:i/>
                <w:iCs/>
              </w:rPr>
              <w:t>,K</w:t>
            </w:r>
            <w:proofErr w:type="spellEnd"/>
            <w:r w:rsidRPr="00830B99">
              <w:rPr>
                <w:b/>
                <w:bCs/>
                <w:i/>
                <w:iCs/>
              </w:rPr>
              <w:t xml:space="preserve">. </w:t>
            </w:r>
            <w:proofErr w:type="spellStart"/>
            <w:r w:rsidRPr="00830B99">
              <w:rPr>
                <w:b/>
                <w:bCs/>
                <w:i/>
                <w:iCs/>
              </w:rPr>
              <w:t>Gulhi</w:t>
            </w:r>
            <w:proofErr w:type="spellEnd"/>
            <w:r w:rsidRPr="00830B99">
              <w:rPr>
                <w:b/>
                <w:bCs/>
                <w:i/>
                <w:iCs/>
              </w:rPr>
              <w:t xml:space="preserve"> and K. </w:t>
            </w:r>
            <w:proofErr w:type="spellStart"/>
            <w:r w:rsidRPr="00830B99">
              <w:rPr>
                <w:b/>
                <w:bCs/>
                <w:i/>
                <w:iCs/>
              </w:rPr>
              <w:t>Guraidhoo</w:t>
            </w:r>
            <w:proofErr w:type="spellEnd"/>
            <w:r w:rsidRPr="00830B99">
              <w:rPr>
                <w:b/>
                <w:bCs/>
                <w:i/>
                <w:iCs/>
              </w:rPr>
              <w:t xml:space="preserve"> Football Ground</w:t>
            </w:r>
          </w:p>
          <w:p w14:paraId="4968431C" w14:textId="77777777" w:rsidR="00830B99" w:rsidRPr="00830B99" w:rsidRDefault="00830B99" w:rsidP="00830B99">
            <w:pPr>
              <w:tabs>
                <w:tab w:val="right" w:pos="7254"/>
              </w:tabs>
              <w:spacing w:before="120" w:after="120"/>
              <w:jc w:val="both"/>
              <w:rPr>
                <w:b/>
                <w:bCs/>
                <w:i/>
                <w:iCs/>
              </w:rPr>
            </w:pPr>
            <w:r w:rsidRPr="00830B99">
              <w:rPr>
                <w:b/>
                <w:bCs/>
                <w:i/>
                <w:iCs/>
              </w:rPr>
              <w:t xml:space="preserve">Lot 7:  Supply &amp; Installation of Turf </w:t>
            </w:r>
            <w:proofErr w:type="gramStart"/>
            <w:r w:rsidRPr="00830B99">
              <w:rPr>
                <w:b/>
                <w:bCs/>
                <w:i/>
                <w:iCs/>
              </w:rPr>
              <w:t>in  Aa</w:t>
            </w:r>
            <w:proofErr w:type="gramEnd"/>
            <w:r w:rsidRPr="00830B99">
              <w:rPr>
                <w:b/>
                <w:bCs/>
                <w:i/>
                <w:iCs/>
              </w:rPr>
              <w:t xml:space="preserve">. </w:t>
            </w:r>
            <w:proofErr w:type="spellStart"/>
            <w:r w:rsidRPr="00830B99">
              <w:rPr>
                <w:b/>
                <w:bCs/>
                <w:i/>
                <w:iCs/>
              </w:rPr>
              <w:t>Rasdhoo</w:t>
            </w:r>
            <w:proofErr w:type="spellEnd"/>
            <w:r w:rsidRPr="00830B99">
              <w:rPr>
                <w:b/>
                <w:bCs/>
                <w:i/>
                <w:iCs/>
              </w:rPr>
              <w:t xml:space="preserve"> and </w:t>
            </w:r>
            <w:proofErr w:type="spellStart"/>
            <w:proofErr w:type="gramStart"/>
            <w:r w:rsidRPr="00830B99">
              <w:rPr>
                <w:b/>
                <w:bCs/>
                <w:i/>
                <w:iCs/>
              </w:rPr>
              <w:t>V.Keyodhoo</w:t>
            </w:r>
            <w:proofErr w:type="spellEnd"/>
            <w:proofErr w:type="gramEnd"/>
            <w:r w:rsidRPr="00830B99">
              <w:rPr>
                <w:b/>
                <w:bCs/>
                <w:i/>
                <w:iCs/>
              </w:rPr>
              <w:t xml:space="preserve"> Football Ground</w:t>
            </w:r>
          </w:p>
          <w:p w14:paraId="3FE374B2" w14:textId="77777777" w:rsidR="00830B99" w:rsidRPr="00830B99" w:rsidRDefault="00830B99" w:rsidP="00830B99">
            <w:pPr>
              <w:tabs>
                <w:tab w:val="right" w:pos="7254"/>
              </w:tabs>
              <w:spacing w:before="120" w:after="120"/>
              <w:jc w:val="both"/>
              <w:rPr>
                <w:b/>
                <w:bCs/>
                <w:i/>
                <w:iCs/>
              </w:rPr>
            </w:pPr>
            <w:r w:rsidRPr="00830B99">
              <w:rPr>
                <w:b/>
                <w:bCs/>
                <w:i/>
                <w:iCs/>
              </w:rPr>
              <w:t xml:space="preserve">Lot 8:  Supply &amp; Installation of Turf in </w:t>
            </w:r>
            <w:proofErr w:type="spellStart"/>
            <w:proofErr w:type="gramStart"/>
            <w:r w:rsidRPr="00830B99">
              <w:rPr>
                <w:b/>
                <w:bCs/>
                <w:i/>
                <w:iCs/>
              </w:rPr>
              <w:t>M.Dhigaru</w:t>
            </w:r>
            <w:proofErr w:type="spellEnd"/>
            <w:proofErr w:type="gramEnd"/>
            <w:r w:rsidRPr="00830B99">
              <w:rPr>
                <w:b/>
                <w:bCs/>
                <w:i/>
                <w:iCs/>
              </w:rPr>
              <w:t xml:space="preserve">, </w:t>
            </w:r>
            <w:proofErr w:type="spellStart"/>
            <w:r w:rsidRPr="00830B99">
              <w:rPr>
                <w:b/>
                <w:bCs/>
                <w:i/>
                <w:iCs/>
              </w:rPr>
              <w:t>Dh.Kudahuvadhoo</w:t>
            </w:r>
            <w:proofErr w:type="spellEnd"/>
            <w:r w:rsidRPr="00830B99">
              <w:rPr>
                <w:b/>
                <w:bCs/>
                <w:i/>
                <w:iCs/>
              </w:rPr>
              <w:t xml:space="preserve"> and </w:t>
            </w:r>
            <w:proofErr w:type="spellStart"/>
            <w:r w:rsidRPr="00830B99">
              <w:rPr>
                <w:b/>
                <w:bCs/>
                <w:i/>
                <w:iCs/>
              </w:rPr>
              <w:t>Th.Thimarafushi</w:t>
            </w:r>
            <w:proofErr w:type="spellEnd"/>
            <w:r w:rsidRPr="00830B99">
              <w:rPr>
                <w:b/>
                <w:bCs/>
                <w:i/>
                <w:iCs/>
              </w:rPr>
              <w:t xml:space="preserve"> Football Ground</w:t>
            </w:r>
          </w:p>
          <w:p w14:paraId="04CB7284" w14:textId="77777777" w:rsidR="00830B99" w:rsidRDefault="00830B99" w:rsidP="00830B99">
            <w:pPr>
              <w:tabs>
                <w:tab w:val="right" w:pos="7254"/>
              </w:tabs>
              <w:spacing w:before="120" w:after="120"/>
              <w:jc w:val="both"/>
              <w:rPr>
                <w:b/>
                <w:bCs/>
                <w:i/>
                <w:iCs/>
              </w:rPr>
            </w:pPr>
            <w:r w:rsidRPr="00830B99">
              <w:rPr>
                <w:b/>
                <w:bCs/>
                <w:i/>
                <w:iCs/>
              </w:rPr>
              <w:t xml:space="preserve">Lot 9:  Supply &amp; Installation of Turf in R. </w:t>
            </w:r>
            <w:proofErr w:type="spellStart"/>
            <w:proofErr w:type="gramStart"/>
            <w:r w:rsidRPr="00830B99">
              <w:rPr>
                <w:b/>
                <w:bCs/>
                <w:i/>
                <w:iCs/>
              </w:rPr>
              <w:t>S.Hulhudhoo</w:t>
            </w:r>
            <w:proofErr w:type="spellEnd"/>
            <w:proofErr w:type="gramEnd"/>
            <w:r w:rsidRPr="00830B99">
              <w:rPr>
                <w:b/>
                <w:bCs/>
                <w:i/>
                <w:iCs/>
              </w:rPr>
              <w:t xml:space="preserve"> Football Ground</w:t>
            </w:r>
          </w:p>
          <w:p w14:paraId="10DA92AD" w14:textId="769D1F6C" w:rsidR="00CF4596" w:rsidRPr="00C917FF" w:rsidRDefault="00CF4596" w:rsidP="00830B99">
            <w:pPr>
              <w:tabs>
                <w:tab w:val="right" w:pos="7254"/>
              </w:tabs>
              <w:spacing w:before="120" w:after="120"/>
              <w:jc w:val="both"/>
              <w:rPr>
                <w:b/>
                <w:bCs/>
                <w:i/>
                <w:iCs/>
              </w:rPr>
            </w:pPr>
            <w:r w:rsidRPr="001524D4">
              <w:rPr>
                <w:b/>
                <w:bCs/>
                <w:color w:val="FF0000"/>
              </w:rPr>
              <w:t>*Bidder has the option to quote for one or more lots</w:t>
            </w:r>
            <w:r w:rsidRPr="00C917FF">
              <w:rPr>
                <w:b/>
                <w:bCs/>
                <w:i/>
                <w:iCs/>
              </w:rPr>
              <w:tab/>
            </w:r>
          </w:p>
        </w:tc>
      </w:tr>
      <w:tr w:rsidR="00CF4596" w:rsidRPr="008B66E1" w14:paraId="07D31D6C" w14:textId="77777777" w:rsidTr="004469A5">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CF4596" w:rsidRDefault="00CF4596" w:rsidP="00CF4596">
            <w:pPr>
              <w:spacing w:before="120"/>
              <w:rPr>
                <w:b/>
                <w:bCs/>
              </w:rPr>
            </w:pPr>
            <w:r>
              <w:rPr>
                <w:b/>
                <w:bCs/>
              </w:rPr>
              <w:lastRenderedPageBreak/>
              <w:t>ITT 24.1</w:t>
            </w:r>
          </w:p>
        </w:tc>
        <w:tc>
          <w:tcPr>
            <w:tcW w:w="7555" w:type="dxa"/>
            <w:vAlign w:val="center"/>
          </w:tcPr>
          <w:p w14:paraId="13B4FFE8" w14:textId="77777777" w:rsidR="00CF4596" w:rsidRPr="007413A8" w:rsidRDefault="00CF4596" w:rsidP="00CF4596">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CF4596" w:rsidRPr="007413A8" w:rsidRDefault="00CF4596" w:rsidP="00CF4596">
            <w:pPr>
              <w:pStyle w:val="Default"/>
              <w:ind w:left="720"/>
              <w:rPr>
                <w:bCs/>
                <w:i/>
                <w:iCs/>
                <w:color w:val="auto"/>
                <w:szCs w:val="20"/>
                <w:lang w:val="en-GB"/>
              </w:rPr>
            </w:pPr>
            <w:r w:rsidRPr="007413A8">
              <w:rPr>
                <w:bCs/>
                <w:i/>
                <w:iCs/>
                <w:color w:val="auto"/>
                <w:szCs w:val="20"/>
                <w:lang w:val="en-GB"/>
              </w:rPr>
              <w:t>Mr. Ahmed Mujuthaba,</w:t>
            </w:r>
          </w:p>
          <w:p w14:paraId="62574BCD" w14:textId="4AC4C477" w:rsidR="00CF4596" w:rsidRPr="007413A8" w:rsidRDefault="00CF4596" w:rsidP="00CF4596">
            <w:pPr>
              <w:pStyle w:val="Default"/>
              <w:ind w:left="720"/>
              <w:rPr>
                <w:bCs/>
                <w:i/>
                <w:iCs/>
                <w:color w:val="auto"/>
                <w:szCs w:val="20"/>
                <w:lang w:val="en-GB"/>
              </w:rPr>
            </w:pPr>
            <w:r>
              <w:rPr>
                <w:bCs/>
                <w:i/>
                <w:iCs/>
                <w:color w:val="auto"/>
                <w:szCs w:val="20"/>
                <w:lang w:val="en-GB"/>
              </w:rPr>
              <w:t>Chief Procurement Executive</w:t>
            </w:r>
          </w:p>
          <w:p w14:paraId="4A03E072" w14:textId="77777777" w:rsidR="00CF4596" w:rsidRPr="007413A8" w:rsidRDefault="00CF4596" w:rsidP="00CF4596">
            <w:pPr>
              <w:pStyle w:val="Default"/>
              <w:ind w:left="720"/>
              <w:rPr>
                <w:bCs/>
                <w:i/>
                <w:iCs/>
                <w:color w:val="auto"/>
                <w:szCs w:val="20"/>
                <w:lang w:val="en-GB"/>
              </w:rPr>
            </w:pPr>
            <w:r w:rsidRPr="007413A8">
              <w:rPr>
                <w:bCs/>
                <w:i/>
                <w:iCs/>
                <w:color w:val="auto"/>
                <w:szCs w:val="20"/>
                <w:lang w:val="en-GB"/>
              </w:rPr>
              <w:t>National tender</w:t>
            </w:r>
          </w:p>
          <w:p w14:paraId="11C6619D" w14:textId="155C5579" w:rsidR="00CF4596" w:rsidRPr="007413A8" w:rsidRDefault="00CF4596" w:rsidP="00CF4596">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CF4596" w:rsidRPr="007413A8" w:rsidRDefault="00CF4596" w:rsidP="00CF4596">
            <w:pPr>
              <w:pStyle w:val="Default"/>
              <w:ind w:left="720"/>
              <w:rPr>
                <w:bCs/>
                <w:i/>
                <w:iCs/>
                <w:color w:val="auto"/>
                <w:szCs w:val="20"/>
                <w:lang w:val="en-GB"/>
              </w:rPr>
            </w:pPr>
            <w:r w:rsidRPr="007413A8">
              <w:rPr>
                <w:bCs/>
                <w:i/>
                <w:iCs/>
                <w:color w:val="auto"/>
                <w:szCs w:val="20"/>
                <w:lang w:val="en-GB"/>
              </w:rPr>
              <w:t>Ameenee Magu, Male’, 20379</w:t>
            </w:r>
          </w:p>
          <w:p w14:paraId="22EE1B20" w14:textId="77777777" w:rsidR="00CF4596" w:rsidRPr="007413A8" w:rsidRDefault="00CF4596" w:rsidP="00CF4596">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25B9F69F" w:rsidR="00CF4596" w:rsidRPr="007413A8" w:rsidRDefault="00CF4596" w:rsidP="004469A5">
            <w:pPr>
              <w:pStyle w:val="Default"/>
              <w:ind w:left="720"/>
              <w:rPr>
                <w:bCs/>
                <w:i/>
                <w:iCs/>
                <w:szCs w:val="20"/>
                <w:lang w:val="en-GB"/>
              </w:rPr>
            </w:pPr>
            <w:r w:rsidRPr="007413A8">
              <w:rPr>
                <w:bCs/>
                <w:i/>
                <w:iCs/>
                <w:color w:val="auto"/>
                <w:szCs w:val="20"/>
                <w:lang w:val="en-GB"/>
              </w:rPr>
              <w:t xml:space="preserve">Tel: </w:t>
            </w:r>
            <w:r w:rsidR="00830B99">
              <w:rPr>
                <w:bCs/>
                <w:i/>
                <w:iCs/>
                <w:color w:val="auto"/>
                <w:szCs w:val="20"/>
                <w:lang w:val="en-GB"/>
              </w:rPr>
              <w:t>(+9603349296)</w:t>
            </w:r>
          </w:p>
          <w:p w14:paraId="65AC5E2B" w14:textId="24C4EB8F" w:rsidR="00CF4596" w:rsidRPr="007413A8" w:rsidRDefault="00CF4596" w:rsidP="00CF4596">
            <w:pPr>
              <w:pStyle w:val="BodyText"/>
              <w:tabs>
                <w:tab w:val="left" w:pos="3346"/>
                <w:tab w:val="right" w:pos="7306"/>
              </w:tabs>
              <w:ind w:firstLine="617"/>
              <w:rPr>
                <w:bCs/>
                <w:i/>
                <w:iCs/>
                <w:color w:val="FF0000"/>
              </w:rPr>
            </w:pPr>
            <w:r w:rsidRPr="007413A8">
              <w:rPr>
                <w:bCs/>
                <w:i/>
                <w:iCs/>
              </w:rPr>
              <w:t xml:space="preserve">  E-mail: </w:t>
            </w:r>
            <w:hyperlink r:id="rId20" w:history="1">
              <w:r w:rsidR="00830B99" w:rsidRPr="00590CF9">
                <w:rPr>
                  <w:rStyle w:val="Hyperlink"/>
                  <w:i/>
                  <w:iCs/>
                  <w:lang w:val="it-IT"/>
                </w:rPr>
                <w:t>aishath.nadheema@finance.gov.mv</w:t>
              </w:r>
            </w:hyperlink>
          </w:p>
          <w:p w14:paraId="20A5908F" w14:textId="77777777" w:rsidR="00CF4596" w:rsidRPr="007413A8" w:rsidRDefault="00CF4596" w:rsidP="00CF4596">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02075F">
              <w:fldChar w:fldCharType="begin"/>
            </w:r>
            <w:r w:rsidR="0002075F">
              <w:instrText xml:space="preserve"> HYPERLINK "mailto:project.officer@finance.gov.mv" </w:instrText>
            </w:r>
            <w:r w:rsidR="0002075F">
              <w:fldChar w:fldCharType="end"/>
            </w:r>
          </w:p>
          <w:p w14:paraId="0AA777DF" w14:textId="77777777" w:rsidR="00CF4596" w:rsidRPr="004A50A8" w:rsidRDefault="00CF4596" w:rsidP="00CF4596">
            <w:pPr>
              <w:pStyle w:val="Default"/>
              <w:ind w:left="720"/>
              <w:rPr>
                <w:bCs/>
                <w:color w:val="auto"/>
                <w:szCs w:val="20"/>
                <w:lang w:val="en-GB"/>
              </w:rPr>
            </w:pPr>
          </w:p>
          <w:p w14:paraId="55AE6925" w14:textId="77777777" w:rsidR="00CF4596" w:rsidRPr="00C144F4" w:rsidRDefault="00CF4596" w:rsidP="00CF4596">
            <w:pPr>
              <w:tabs>
                <w:tab w:val="right" w:pos="7254"/>
              </w:tabs>
              <w:spacing w:before="120" w:after="120"/>
              <w:rPr>
                <w:b/>
                <w:bCs/>
                <w:szCs w:val="24"/>
              </w:rPr>
            </w:pPr>
            <w:r w:rsidRPr="00C144F4">
              <w:rPr>
                <w:b/>
                <w:bCs/>
                <w:szCs w:val="24"/>
              </w:rPr>
              <w:t>The deadline for the submission of bids is:</w:t>
            </w:r>
          </w:p>
          <w:p w14:paraId="1F04A70E" w14:textId="35EF387F" w:rsidR="00CF4596" w:rsidRPr="001524D4" w:rsidRDefault="00CF4596" w:rsidP="00CF4596">
            <w:pPr>
              <w:tabs>
                <w:tab w:val="right" w:pos="7254"/>
              </w:tabs>
              <w:spacing w:before="120" w:after="120"/>
              <w:rPr>
                <w:b/>
                <w:bCs/>
                <w:szCs w:val="24"/>
              </w:rPr>
            </w:pPr>
            <w:r w:rsidRPr="00053952">
              <w:rPr>
                <w:b/>
                <w:bCs/>
                <w:szCs w:val="24"/>
              </w:rPr>
              <w:t>Date:</w:t>
            </w:r>
            <w:r>
              <w:rPr>
                <w:b/>
                <w:bCs/>
                <w:szCs w:val="24"/>
              </w:rPr>
              <w:t xml:space="preserve"> </w:t>
            </w:r>
            <w:r w:rsidR="00830B99">
              <w:rPr>
                <w:b/>
                <w:bCs/>
                <w:szCs w:val="24"/>
              </w:rPr>
              <w:t>10 December 2019</w:t>
            </w:r>
          </w:p>
          <w:p w14:paraId="10898C2C" w14:textId="6F82F00A" w:rsidR="00CF4596" w:rsidRPr="00053952" w:rsidRDefault="00CF4596" w:rsidP="00CF4596">
            <w:pPr>
              <w:tabs>
                <w:tab w:val="right" w:pos="7254"/>
              </w:tabs>
              <w:spacing w:before="120" w:after="120"/>
              <w:rPr>
                <w:b/>
                <w:bCs/>
                <w:szCs w:val="24"/>
              </w:rPr>
            </w:pPr>
            <w:r w:rsidRPr="001524D4">
              <w:rPr>
                <w:b/>
                <w:bCs/>
                <w:szCs w:val="24"/>
              </w:rPr>
              <w:t>Time:1</w:t>
            </w:r>
            <w:r w:rsidR="00830B99">
              <w:rPr>
                <w:b/>
                <w:bCs/>
                <w:szCs w:val="24"/>
              </w:rPr>
              <w:t>3</w:t>
            </w:r>
            <w:r w:rsidRPr="001524D4">
              <w:rPr>
                <w:b/>
                <w:bCs/>
                <w:szCs w:val="24"/>
              </w:rPr>
              <w:t xml:space="preserve">00 </w:t>
            </w:r>
            <w:proofErr w:type="spellStart"/>
            <w:r w:rsidRPr="001524D4">
              <w:rPr>
                <w:b/>
                <w:bCs/>
                <w:szCs w:val="24"/>
              </w:rPr>
              <w:t>hrs</w:t>
            </w:r>
            <w:proofErr w:type="spellEnd"/>
            <w:r w:rsidRPr="001524D4">
              <w:rPr>
                <w:b/>
                <w:bCs/>
                <w:szCs w:val="24"/>
              </w:rPr>
              <w:t xml:space="preserve"> (Local Time)</w:t>
            </w:r>
          </w:p>
        </w:tc>
      </w:tr>
      <w:tr w:rsidR="00CF4596" w:rsidRPr="008B66E1" w14:paraId="5CB987F8" w14:textId="77777777" w:rsidTr="004469A5">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CF4596" w:rsidRDefault="00CF4596" w:rsidP="00CF4596">
            <w:pPr>
              <w:spacing w:before="120"/>
              <w:rPr>
                <w:b/>
                <w:bCs/>
              </w:rPr>
            </w:pPr>
            <w:r>
              <w:rPr>
                <w:b/>
                <w:bCs/>
              </w:rPr>
              <w:t>ITT 27.1</w:t>
            </w:r>
          </w:p>
        </w:tc>
        <w:tc>
          <w:tcPr>
            <w:tcW w:w="7555" w:type="dxa"/>
            <w:vAlign w:val="center"/>
          </w:tcPr>
          <w:p w14:paraId="64EF392C" w14:textId="77777777" w:rsidR="00CF4596" w:rsidRDefault="00CF4596" w:rsidP="00CF4596">
            <w:pPr>
              <w:tabs>
                <w:tab w:val="right" w:pos="7254"/>
              </w:tabs>
              <w:spacing w:before="120" w:after="120"/>
            </w:pPr>
            <w:r w:rsidRPr="004C501A">
              <w:t xml:space="preserve">The </w:t>
            </w:r>
            <w:r>
              <w:t>tender</w:t>
            </w:r>
            <w:r w:rsidRPr="004C501A">
              <w:t xml:space="preserve"> opening shall take place at:</w:t>
            </w:r>
          </w:p>
          <w:p w14:paraId="487135BC" w14:textId="77777777" w:rsidR="00CF4596" w:rsidRPr="004A50A8" w:rsidRDefault="00CF4596" w:rsidP="00CF4596">
            <w:pPr>
              <w:pStyle w:val="Default"/>
              <w:ind w:left="720"/>
              <w:rPr>
                <w:bCs/>
                <w:color w:val="auto"/>
                <w:szCs w:val="20"/>
                <w:lang w:val="en-GB"/>
              </w:rPr>
            </w:pPr>
            <w:r w:rsidRPr="004A50A8">
              <w:rPr>
                <w:bCs/>
                <w:color w:val="auto"/>
                <w:szCs w:val="20"/>
                <w:lang w:val="en-GB"/>
              </w:rPr>
              <w:t>Mr. Ahmed Mujuthaba,</w:t>
            </w:r>
          </w:p>
          <w:p w14:paraId="35FF96A1" w14:textId="77777777" w:rsidR="00CF4596" w:rsidRPr="009443E9" w:rsidRDefault="00CF4596" w:rsidP="00CF4596">
            <w:pPr>
              <w:pStyle w:val="Default"/>
              <w:ind w:left="720"/>
              <w:rPr>
                <w:bCs/>
                <w:color w:val="auto"/>
                <w:szCs w:val="20"/>
                <w:lang w:val="en-GB"/>
              </w:rPr>
            </w:pPr>
            <w:r w:rsidRPr="009443E9">
              <w:rPr>
                <w:bCs/>
                <w:color w:val="auto"/>
                <w:szCs w:val="20"/>
                <w:lang w:val="en-GB"/>
              </w:rPr>
              <w:t>Chief Procurement Executive</w:t>
            </w:r>
          </w:p>
          <w:p w14:paraId="0F7F1FC9" w14:textId="77777777" w:rsidR="00CF4596" w:rsidRPr="004A50A8" w:rsidRDefault="00CF4596" w:rsidP="00CF4596">
            <w:pPr>
              <w:pStyle w:val="Default"/>
              <w:ind w:left="720"/>
              <w:rPr>
                <w:bCs/>
                <w:color w:val="auto"/>
                <w:szCs w:val="20"/>
                <w:lang w:val="en-GB"/>
              </w:rPr>
            </w:pPr>
            <w:r>
              <w:rPr>
                <w:bCs/>
                <w:color w:val="auto"/>
                <w:szCs w:val="20"/>
                <w:lang w:val="en-GB"/>
              </w:rPr>
              <w:t>National tender</w:t>
            </w:r>
          </w:p>
          <w:p w14:paraId="1AF32E13" w14:textId="1247CABE" w:rsidR="00CF4596" w:rsidRPr="004A50A8" w:rsidRDefault="00CF4596" w:rsidP="00CF4596">
            <w:pPr>
              <w:pStyle w:val="Default"/>
              <w:ind w:left="720"/>
              <w:rPr>
                <w:bCs/>
                <w:color w:val="auto"/>
                <w:szCs w:val="20"/>
                <w:lang w:val="en-GB"/>
              </w:rPr>
            </w:pPr>
            <w:r w:rsidRPr="004A50A8">
              <w:rPr>
                <w:bCs/>
                <w:color w:val="auto"/>
                <w:szCs w:val="20"/>
                <w:lang w:val="en-GB"/>
              </w:rPr>
              <w:t xml:space="preserve">Ministry of Finance </w:t>
            </w:r>
          </w:p>
          <w:p w14:paraId="7E3B5063" w14:textId="77777777" w:rsidR="00CF4596" w:rsidRPr="004A50A8" w:rsidRDefault="00CF4596" w:rsidP="00CF4596">
            <w:pPr>
              <w:pStyle w:val="Default"/>
              <w:ind w:left="720"/>
              <w:rPr>
                <w:bCs/>
                <w:color w:val="auto"/>
                <w:szCs w:val="20"/>
                <w:lang w:val="en-GB"/>
              </w:rPr>
            </w:pPr>
            <w:r w:rsidRPr="004A50A8">
              <w:rPr>
                <w:bCs/>
                <w:color w:val="auto"/>
                <w:szCs w:val="20"/>
                <w:lang w:val="en-GB"/>
              </w:rPr>
              <w:t>Ameenee Magu, Male’, 20379</w:t>
            </w:r>
          </w:p>
          <w:p w14:paraId="4487DCBA" w14:textId="77777777" w:rsidR="00CF4596" w:rsidRDefault="00CF4596" w:rsidP="00CF4596">
            <w:pPr>
              <w:pStyle w:val="Default"/>
              <w:ind w:left="720"/>
              <w:rPr>
                <w:bCs/>
                <w:color w:val="auto"/>
                <w:szCs w:val="20"/>
                <w:lang w:val="en-GB"/>
              </w:rPr>
            </w:pPr>
            <w:r w:rsidRPr="004A50A8">
              <w:rPr>
                <w:bCs/>
                <w:color w:val="auto"/>
                <w:szCs w:val="20"/>
                <w:lang w:val="en-GB"/>
              </w:rPr>
              <w:lastRenderedPageBreak/>
              <w:t xml:space="preserve">Republic of Maldives </w:t>
            </w:r>
            <w:r w:rsidRPr="004A50A8">
              <w:rPr>
                <w:bCs/>
                <w:color w:val="auto"/>
                <w:szCs w:val="20"/>
                <w:lang w:val="en-GB"/>
              </w:rPr>
              <w:tab/>
            </w:r>
          </w:p>
          <w:p w14:paraId="2B2BA1AA" w14:textId="77777777" w:rsidR="00CF4596" w:rsidRPr="004A50A8" w:rsidRDefault="00CF4596" w:rsidP="00CF4596">
            <w:pPr>
              <w:pStyle w:val="Default"/>
              <w:ind w:left="720"/>
              <w:rPr>
                <w:bCs/>
                <w:color w:val="auto"/>
                <w:szCs w:val="20"/>
                <w:lang w:val="en-GB"/>
              </w:rPr>
            </w:pPr>
          </w:p>
          <w:p w14:paraId="43E5C548" w14:textId="77777777" w:rsidR="00CF4596" w:rsidRPr="00927B9F" w:rsidRDefault="00CF4596" w:rsidP="00CF4596">
            <w:pPr>
              <w:spacing w:after="120"/>
              <w:rPr>
                <w:b/>
                <w:bCs/>
                <w:sz w:val="23"/>
                <w:szCs w:val="23"/>
              </w:rPr>
            </w:pPr>
            <w:r w:rsidRPr="00927B9F">
              <w:rPr>
                <w:b/>
                <w:bCs/>
                <w:sz w:val="23"/>
                <w:szCs w:val="23"/>
              </w:rPr>
              <w:t>The deadline for the submission of bids is:</w:t>
            </w:r>
          </w:p>
          <w:p w14:paraId="0D9317B4" w14:textId="5C336DB9" w:rsidR="00CF4596" w:rsidRPr="001524D4" w:rsidRDefault="00CF4596" w:rsidP="00CF4596">
            <w:pPr>
              <w:tabs>
                <w:tab w:val="right" w:pos="7254"/>
              </w:tabs>
              <w:spacing w:before="120" w:after="120"/>
              <w:rPr>
                <w:b/>
                <w:bCs/>
                <w:szCs w:val="24"/>
              </w:rPr>
            </w:pPr>
            <w:r w:rsidRPr="00053952">
              <w:rPr>
                <w:b/>
                <w:bCs/>
                <w:szCs w:val="24"/>
              </w:rPr>
              <w:t>Date:</w:t>
            </w:r>
            <w:r w:rsidRPr="001524D4">
              <w:rPr>
                <w:b/>
                <w:bCs/>
                <w:szCs w:val="24"/>
              </w:rPr>
              <w:t xml:space="preserve"> </w:t>
            </w:r>
            <w:r w:rsidR="00830B99">
              <w:rPr>
                <w:b/>
                <w:bCs/>
                <w:szCs w:val="24"/>
              </w:rPr>
              <w:t>10</w:t>
            </w:r>
            <w:r w:rsidR="00830B99" w:rsidRPr="00830B99">
              <w:rPr>
                <w:b/>
                <w:bCs/>
                <w:szCs w:val="24"/>
                <w:vertAlign w:val="superscript"/>
              </w:rPr>
              <w:t>th</w:t>
            </w:r>
            <w:r w:rsidR="00830B99">
              <w:rPr>
                <w:b/>
                <w:bCs/>
                <w:szCs w:val="24"/>
              </w:rPr>
              <w:t xml:space="preserve"> December</w:t>
            </w:r>
            <w:r w:rsidRPr="001524D4">
              <w:rPr>
                <w:b/>
                <w:bCs/>
                <w:szCs w:val="24"/>
              </w:rPr>
              <w:t xml:space="preserve"> 2019</w:t>
            </w:r>
          </w:p>
          <w:p w14:paraId="63E4D483" w14:textId="2D85F963" w:rsidR="00CF4596" w:rsidRPr="00053952" w:rsidRDefault="00CF4596" w:rsidP="00CF4596">
            <w:pPr>
              <w:tabs>
                <w:tab w:val="right" w:pos="7254"/>
              </w:tabs>
              <w:spacing w:after="120"/>
              <w:rPr>
                <w:sz w:val="23"/>
                <w:szCs w:val="23"/>
              </w:rPr>
            </w:pPr>
            <w:r w:rsidRPr="001524D4">
              <w:rPr>
                <w:b/>
                <w:bCs/>
                <w:szCs w:val="24"/>
              </w:rPr>
              <w:t>Time:1</w:t>
            </w:r>
            <w:r w:rsidR="00830B99">
              <w:rPr>
                <w:b/>
                <w:bCs/>
                <w:szCs w:val="24"/>
              </w:rPr>
              <w:t>3</w:t>
            </w:r>
            <w:r w:rsidRPr="001524D4">
              <w:rPr>
                <w:b/>
                <w:bCs/>
                <w:szCs w:val="24"/>
              </w:rPr>
              <w:t xml:space="preserve">00 </w:t>
            </w:r>
            <w:proofErr w:type="spellStart"/>
            <w:r w:rsidRPr="001524D4">
              <w:rPr>
                <w:b/>
                <w:bCs/>
                <w:szCs w:val="24"/>
              </w:rPr>
              <w:t>hrs</w:t>
            </w:r>
            <w:proofErr w:type="spellEnd"/>
            <w:r w:rsidRPr="001524D4">
              <w:rPr>
                <w:b/>
                <w:bCs/>
                <w:szCs w:val="24"/>
              </w:rPr>
              <w:t xml:space="preserve"> (Local Time)</w:t>
            </w:r>
          </w:p>
        </w:tc>
      </w:tr>
      <w:tr w:rsidR="00CF4596" w:rsidRPr="008B66E1" w14:paraId="6AFAF7C6"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175" w:type="dxa"/>
            <w:gridSpan w:val="2"/>
            <w:vAlign w:val="center"/>
          </w:tcPr>
          <w:p w14:paraId="54A221E4" w14:textId="77777777" w:rsidR="00CF4596" w:rsidRPr="008B66E1" w:rsidRDefault="00CF4596" w:rsidP="00CF4596">
            <w:pPr>
              <w:tabs>
                <w:tab w:val="right" w:pos="7254"/>
              </w:tabs>
              <w:spacing w:before="60" w:after="60"/>
              <w:jc w:val="center"/>
              <w:rPr>
                <w:b/>
              </w:rPr>
            </w:pPr>
            <w:r w:rsidRPr="008B66E1">
              <w:rPr>
                <w:b/>
              </w:rPr>
              <w:lastRenderedPageBreak/>
              <w:t>E. Evaluation and Comparison of Bids</w:t>
            </w:r>
          </w:p>
        </w:tc>
      </w:tr>
      <w:tr w:rsidR="00CF4596" w:rsidRPr="008B66E1" w14:paraId="2B427179"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CF4596" w:rsidRPr="008B66E1" w:rsidRDefault="00CF4596" w:rsidP="00CF4596">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CF4596" w:rsidRPr="008B66E1" w:rsidRDefault="00CF4596" w:rsidP="00CF4596">
            <w:pPr>
              <w:tabs>
                <w:tab w:val="right" w:pos="7434"/>
              </w:tabs>
              <w:spacing w:before="60" w:after="60"/>
              <w:rPr>
                <w:b/>
                <w:i/>
              </w:rPr>
            </w:pPr>
          </w:p>
        </w:tc>
        <w:tc>
          <w:tcPr>
            <w:tcW w:w="7555" w:type="dxa"/>
          </w:tcPr>
          <w:p w14:paraId="36FF40EB" w14:textId="77777777" w:rsidR="00CF4596" w:rsidRPr="003E4E20" w:rsidRDefault="00CF4596" w:rsidP="00CF4596">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5EB08B40" w:rsidR="00CF4596" w:rsidRPr="008B66E1" w:rsidRDefault="00C917FF" w:rsidP="00C917FF">
            <w:pPr>
              <w:tabs>
                <w:tab w:val="right" w:pos="7254"/>
              </w:tabs>
              <w:spacing w:before="60" w:after="60"/>
              <w:jc w:val="both"/>
              <w:rPr>
                <w:i/>
              </w:rPr>
            </w:pPr>
            <w:r>
              <w:rPr>
                <w:b/>
                <w:i/>
              </w:rPr>
              <w:t xml:space="preserve">Maldivian </w:t>
            </w:r>
            <w:proofErr w:type="spellStart"/>
            <w:r>
              <w:rPr>
                <w:b/>
                <w:i/>
              </w:rPr>
              <w:t>Rufiya</w:t>
            </w:r>
            <w:proofErr w:type="spellEnd"/>
            <w:r w:rsidR="00CF4596">
              <w:rPr>
                <w:b/>
                <w:i/>
              </w:rPr>
              <w:t xml:space="preserve"> (</w:t>
            </w:r>
            <w:r>
              <w:rPr>
                <w:b/>
                <w:i/>
              </w:rPr>
              <w:t>MVR</w:t>
            </w:r>
            <w:r w:rsidR="00CF4596" w:rsidRPr="008B66E1">
              <w:rPr>
                <w:b/>
                <w:i/>
              </w:rPr>
              <w:t>)</w:t>
            </w:r>
          </w:p>
          <w:p w14:paraId="7C0E3511" w14:textId="77777777" w:rsidR="00CF4596" w:rsidRPr="008B66E1" w:rsidRDefault="00CF4596" w:rsidP="00CF4596">
            <w:pPr>
              <w:tabs>
                <w:tab w:val="right" w:pos="7254"/>
              </w:tabs>
              <w:spacing w:before="60" w:after="60"/>
              <w:jc w:val="both"/>
              <w:rPr>
                <w:b/>
                <w:bCs/>
                <w:i/>
                <w:iCs/>
              </w:rPr>
            </w:pPr>
            <w:r w:rsidRPr="008B66E1">
              <w:t xml:space="preserve">The source of exchange rate shall be: </w:t>
            </w:r>
            <w:r>
              <w:rPr>
                <w:b/>
                <w:bCs/>
                <w:i/>
                <w:iCs/>
              </w:rPr>
              <w:t>The Maldives Monetary Authority Rates of Exchanges.</w:t>
            </w:r>
          </w:p>
          <w:p w14:paraId="4816BC4B" w14:textId="77777777" w:rsidR="00CF4596" w:rsidRPr="00013F28" w:rsidRDefault="00CF4596" w:rsidP="00CF4596">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Pr="00013F28">
              <w:rPr>
                <w:rFonts w:asciiTheme="majorBidi" w:hAnsiTheme="majorBidi" w:cstheme="majorBidi"/>
                <w:szCs w:val="24"/>
              </w:rPr>
              <w:t xml:space="preserve"> fourteen (14) days prior to the date of the bid submission.</w:t>
            </w:r>
          </w:p>
        </w:tc>
      </w:tr>
      <w:tr w:rsidR="004469A5" w:rsidRPr="008B66E1" w14:paraId="384081F6"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4469A5" w:rsidRPr="008B66E1" w:rsidRDefault="004469A5" w:rsidP="004469A5">
            <w:pPr>
              <w:tabs>
                <w:tab w:val="right" w:pos="7434"/>
              </w:tabs>
              <w:spacing w:before="60" w:after="60"/>
              <w:rPr>
                <w:b/>
                <w:iCs/>
              </w:rPr>
            </w:pPr>
            <w:r>
              <w:rPr>
                <w:b/>
                <w:iCs/>
              </w:rPr>
              <w:t>ITT</w:t>
            </w:r>
            <w:r w:rsidRPr="008B66E1">
              <w:rPr>
                <w:b/>
                <w:iCs/>
              </w:rPr>
              <w:t xml:space="preserve"> </w:t>
            </w:r>
            <w:r>
              <w:rPr>
                <w:b/>
                <w:iCs/>
              </w:rPr>
              <w:t>36.3 (a)</w:t>
            </w:r>
          </w:p>
        </w:tc>
        <w:tc>
          <w:tcPr>
            <w:tcW w:w="7555" w:type="dxa"/>
          </w:tcPr>
          <w:p w14:paraId="238E123A" w14:textId="77777777" w:rsidR="004469A5" w:rsidRPr="003E4E20" w:rsidRDefault="004469A5" w:rsidP="004469A5">
            <w:pPr>
              <w:pStyle w:val="i"/>
              <w:tabs>
                <w:tab w:val="right" w:pos="7254"/>
              </w:tabs>
              <w:suppressAutoHyphens w:val="0"/>
              <w:spacing w:before="120" w:after="100"/>
              <w:jc w:val="left"/>
              <w:rPr>
                <w:rFonts w:ascii="Times New Roman" w:hAnsi="Times New Roman"/>
                <w:szCs w:val="24"/>
              </w:rPr>
            </w:pPr>
            <w:r w:rsidRPr="003E4E20">
              <w:rPr>
                <w:rFonts w:ascii="Times New Roman" w:hAnsi="Times New Roman"/>
                <w:szCs w:val="24"/>
              </w:rPr>
              <w:t xml:space="preserve">Evaluation will be done for </w:t>
            </w:r>
            <w:r>
              <w:rPr>
                <w:rFonts w:ascii="Times New Roman" w:hAnsi="Times New Roman"/>
                <w:i/>
                <w:szCs w:val="24"/>
              </w:rPr>
              <w:t>each lot</w:t>
            </w:r>
          </w:p>
          <w:p w14:paraId="60550227" w14:textId="1C5E0EEB" w:rsidR="004469A5" w:rsidRPr="003E4E20" w:rsidRDefault="004469A5" w:rsidP="004469A5">
            <w:pPr>
              <w:pStyle w:val="i"/>
              <w:tabs>
                <w:tab w:val="right" w:pos="7254"/>
              </w:tabs>
              <w:suppressAutoHyphens w:val="0"/>
              <w:spacing w:before="120" w:after="100"/>
              <w:jc w:val="left"/>
              <w:rPr>
                <w:b/>
                <w:bCs/>
              </w:rPr>
            </w:pPr>
            <w:r w:rsidRPr="001524D4">
              <w:rPr>
                <w:b/>
                <w:bCs/>
                <w:i/>
                <w:szCs w:val="24"/>
              </w:rPr>
              <w:t>Bidder will be evaluated for each lot and the Contract will comprise the lot(s) awarded to the successful Bidder.</w:t>
            </w:r>
          </w:p>
        </w:tc>
      </w:tr>
      <w:tr w:rsidR="004469A5" w:rsidRPr="008B66E1" w14:paraId="07DB48F4"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4469A5" w:rsidRDefault="004469A5" w:rsidP="004469A5">
            <w:pPr>
              <w:tabs>
                <w:tab w:val="right" w:pos="7434"/>
              </w:tabs>
              <w:spacing w:before="60" w:after="60"/>
              <w:rPr>
                <w:b/>
                <w:iCs/>
              </w:rPr>
            </w:pPr>
            <w:r>
              <w:rPr>
                <w:b/>
                <w:iCs/>
              </w:rPr>
              <w:t>ITT 36.3 (d)</w:t>
            </w:r>
          </w:p>
        </w:tc>
        <w:tc>
          <w:tcPr>
            <w:tcW w:w="7555" w:type="dxa"/>
          </w:tcPr>
          <w:p w14:paraId="663C0668" w14:textId="77777777" w:rsidR="004469A5" w:rsidRDefault="004469A5" w:rsidP="004469A5">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4469A5" w:rsidRDefault="004469A5" w:rsidP="004469A5">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4469A5" w:rsidRDefault="004469A5" w:rsidP="004469A5">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4469A5" w:rsidRDefault="004469A5" w:rsidP="004469A5">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4469A5" w:rsidRDefault="004469A5" w:rsidP="004469A5">
            <w:pPr>
              <w:pStyle w:val="ListParagraph"/>
              <w:numPr>
                <w:ilvl w:val="2"/>
                <w:numId w:val="49"/>
              </w:numPr>
              <w:tabs>
                <w:tab w:val="clear" w:pos="1152"/>
                <w:tab w:val="num" w:pos="450"/>
              </w:tabs>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4469A5" w:rsidRDefault="004469A5" w:rsidP="004469A5">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4469A5" w:rsidRPr="0010141C" w:rsidRDefault="004469A5" w:rsidP="004469A5">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4469A5" w:rsidRPr="008B66E1" w14:paraId="3F3B2348"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4469A5" w:rsidRDefault="004469A5" w:rsidP="004469A5">
            <w:pPr>
              <w:tabs>
                <w:tab w:val="right" w:pos="7434"/>
              </w:tabs>
              <w:spacing w:before="60" w:after="60"/>
              <w:rPr>
                <w:b/>
                <w:iCs/>
              </w:rPr>
            </w:pPr>
          </w:p>
        </w:tc>
        <w:tc>
          <w:tcPr>
            <w:tcW w:w="7555" w:type="dxa"/>
          </w:tcPr>
          <w:p w14:paraId="1109C79A" w14:textId="77777777" w:rsidR="004469A5" w:rsidRPr="0010141C" w:rsidRDefault="004469A5" w:rsidP="004469A5">
            <w:pPr>
              <w:pStyle w:val="ListParagraph"/>
              <w:spacing w:before="120" w:after="140"/>
              <w:ind w:left="408"/>
              <w:jc w:val="center"/>
              <w:rPr>
                <w:b/>
                <w:bCs/>
                <w:szCs w:val="24"/>
              </w:rPr>
            </w:pPr>
            <w:r>
              <w:rPr>
                <w:b/>
                <w:bCs/>
                <w:szCs w:val="24"/>
              </w:rPr>
              <w:t>F. Award of Contract</w:t>
            </w:r>
          </w:p>
        </w:tc>
      </w:tr>
      <w:tr w:rsidR="004469A5" w:rsidRPr="008B66E1" w14:paraId="1C4071C5"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4469A5" w:rsidRDefault="004469A5" w:rsidP="004469A5">
            <w:pPr>
              <w:tabs>
                <w:tab w:val="right" w:pos="7434"/>
              </w:tabs>
              <w:spacing w:before="60" w:after="60"/>
              <w:rPr>
                <w:b/>
                <w:iCs/>
              </w:rPr>
            </w:pPr>
            <w:r>
              <w:rPr>
                <w:b/>
                <w:iCs/>
              </w:rPr>
              <w:t>ITT 40.1</w:t>
            </w:r>
          </w:p>
        </w:tc>
        <w:tc>
          <w:tcPr>
            <w:tcW w:w="7555" w:type="dxa"/>
          </w:tcPr>
          <w:p w14:paraId="61B9495D" w14:textId="2E95E668" w:rsidR="004469A5" w:rsidRPr="0010141C" w:rsidRDefault="004469A5" w:rsidP="004469A5">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389A6BF5" w14:textId="5C9B9C3C" w:rsidR="00013F28" w:rsidRPr="004A50A8" w:rsidRDefault="00013F28" w:rsidP="003D2C8E">
      <w:pPr>
        <w:pStyle w:val="Heading1"/>
        <w:spacing w:line="276" w:lineRule="auto"/>
        <w:ind w:left="540" w:right="288"/>
        <w:jc w:val="both"/>
        <w:rPr>
          <w:b w:val="0"/>
          <w:noProof/>
          <w:sz w:val="24"/>
        </w:rPr>
      </w:pPr>
      <w:r w:rsidRPr="005C445F">
        <w:rPr>
          <w:b w:val="0"/>
          <w:sz w:val="24"/>
        </w:rPr>
        <w:t>Not Applicable</w:t>
      </w: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566235">
      <w:pPr>
        <w:pStyle w:val="Heading1"/>
        <w:spacing w:line="276" w:lineRule="auto"/>
        <w:ind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513BC7" w:rsidRDefault="008E1614" w:rsidP="008E1614">
            <w:pPr>
              <w:spacing w:line="276" w:lineRule="auto"/>
              <w:rPr>
                <w:rFonts w:asciiTheme="majorBidi" w:hAnsiTheme="majorBidi" w:cstheme="majorBidi"/>
                <w:sz w:val="20"/>
              </w:rPr>
            </w:pPr>
            <w:bookmarkStart w:id="365" w:name="_Toc496968131"/>
            <w:r w:rsidRPr="00513BC7">
              <w:rPr>
                <w:rFonts w:asciiTheme="majorBidi" w:hAnsiTheme="majorBidi" w:cstheme="majorBidi"/>
                <w:sz w:val="20"/>
              </w:rPr>
              <w:t>2.3.1 Historical Financial Performance</w:t>
            </w:r>
            <w:bookmarkEnd w:id="365"/>
          </w:p>
        </w:tc>
        <w:tc>
          <w:tcPr>
            <w:tcW w:w="3960" w:type="dxa"/>
          </w:tcPr>
          <w:p w14:paraId="13B5B9BE" w14:textId="77777777" w:rsidR="008E1614" w:rsidRPr="00513BC7" w:rsidRDefault="008E1614" w:rsidP="008E1614">
            <w:pPr>
              <w:spacing w:line="276" w:lineRule="auto"/>
              <w:rPr>
                <w:rFonts w:asciiTheme="majorBidi" w:hAnsiTheme="majorBidi" w:cstheme="majorBidi"/>
                <w:sz w:val="20"/>
              </w:rPr>
            </w:pPr>
            <w:r w:rsidRPr="00513BC7">
              <w:rPr>
                <w:rFonts w:asciiTheme="majorBidi" w:hAnsiTheme="majorBidi" w:cstheme="majorBidi"/>
                <w:sz w:val="20"/>
              </w:rPr>
              <w:t xml:space="preserve">Submission of audited balance sheets or if not required by the law of the Tenderer’s country, other financial statements acceptable to the Employer, for the last </w:t>
            </w:r>
            <w:r w:rsidRPr="00513BC7">
              <w:rPr>
                <w:rFonts w:asciiTheme="majorBidi" w:hAnsiTheme="majorBidi" w:cstheme="majorBidi"/>
                <w:b/>
                <w:bCs/>
                <w:color w:val="2E74B5"/>
                <w:sz w:val="20"/>
              </w:rPr>
              <w:t>three (3)</w:t>
            </w:r>
            <w:r w:rsidRPr="00513BC7">
              <w:rPr>
                <w:rFonts w:asciiTheme="majorBidi" w:hAnsiTheme="majorBidi" w:cstheme="majorBidi"/>
                <w:sz w:val="20"/>
              </w:rPr>
              <w:t xml:space="preserve"> years to demonstrate the current soundness of the Tenderers financial position and its prospective long term profitability.</w:t>
            </w:r>
          </w:p>
          <w:p w14:paraId="3DA35F7A" w14:textId="77777777" w:rsidR="008E1614" w:rsidRPr="00513BC7" w:rsidRDefault="008E1614" w:rsidP="008E1614">
            <w:pPr>
              <w:spacing w:line="276" w:lineRule="auto"/>
              <w:rPr>
                <w:rFonts w:asciiTheme="majorBidi" w:hAnsiTheme="majorBidi" w:cstheme="majorBidi"/>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F624F">
        <w:trPr>
          <w:trHeight w:val="746"/>
        </w:trPr>
        <w:tc>
          <w:tcPr>
            <w:tcW w:w="1548" w:type="dxa"/>
          </w:tcPr>
          <w:p w14:paraId="2C12C030" w14:textId="77777777" w:rsidR="008E1614" w:rsidRPr="00513BC7" w:rsidRDefault="008E1614" w:rsidP="008E1614">
            <w:pPr>
              <w:spacing w:line="276" w:lineRule="auto"/>
              <w:rPr>
                <w:rFonts w:asciiTheme="majorBidi" w:hAnsiTheme="majorBidi" w:cstheme="majorBidi"/>
                <w:sz w:val="20"/>
              </w:rPr>
            </w:pPr>
            <w:r w:rsidRPr="00513BC7">
              <w:rPr>
                <w:rFonts w:asciiTheme="majorBidi" w:hAnsiTheme="majorBidi" w:cstheme="majorBidi"/>
                <w:sz w:val="20"/>
              </w:rPr>
              <w:t>2.3.2. Average Annual Turnover</w:t>
            </w:r>
          </w:p>
          <w:p w14:paraId="6663B0C0" w14:textId="77777777" w:rsidR="008E1614" w:rsidRPr="00513BC7" w:rsidRDefault="008E1614" w:rsidP="008E1614">
            <w:pPr>
              <w:spacing w:line="276" w:lineRule="auto"/>
              <w:rPr>
                <w:rFonts w:asciiTheme="majorBidi" w:hAnsiTheme="majorBidi" w:cstheme="majorBidi"/>
                <w:sz w:val="20"/>
              </w:rPr>
            </w:pPr>
          </w:p>
        </w:tc>
        <w:tc>
          <w:tcPr>
            <w:tcW w:w="3960" w:type="dxa"/>
          </w:tcPr>
          <w:p w14:paraId="546A6556" w14:textId="77777777" w:rsidR="00513BC7" w:rsidRDefault="00513BC7" w:rsidP="00513BC7">
            <w:pPr>
              <w:spacing w:line="276" w:lineRule="auto"/>
              <w:rPr>
                <w:sz w:val="20"/>
              </w:rPr>
            </w:pPr>
            <w:r w:rsidRPr="004A50A8">
              <w:rPr>
                <w:sz w:val="20"/>
              </w:rPr>
              <w:t xml:space="preserve">Minimum average annual turnover </w:t>
            </w:r>
            <w:r w:rsidRPr="008E1614">
              <w:rPr>
                <w:i/>
                <w:iCs/>
                <w:color w:val="FF0000"/>
                <w:sz w:val="20"/>
              </w:rPr>
              <w:t>shall be as given below</w:t>
            </w:r>
            <w:r w:rsidRPr="002A6BB0">
              <w:rPr>
                <w:color w:val="FF0000"/>
                <w:sz w:val="20"/>
              </w:rPr>
              <w:t>.</w:t>
            </w:r>
            <w:r w:rsidRPr="004A50A8">
              <w:rPr>
                <w:sz w:val="20"/>
              </w:rPr>
              <w:t xml:space="preserve"> Calculated as total certified payments received for contracts in progress or completed, within the last</w:t>
            </w:r>
            <w:r>
              <w:rPr>
                <w:sz w:val="20"/>
              </w:rPr>
              <w:t xml:space="preserve"> </w:t>
            </w:r>
            <w:r w:rsidRPr="001524D4">
              <w:rPr>
                <w:b/>
                <w:bCs/>
                <w:color w:val="548DD4" w:themeColor="text2" w:themeTint="99"/>
                <w:sz w:val="20"/>
              </w:rPr>
              <w:t>three (3)</w:t>
            </w:r>
            <w:r w:rsidRPr="001524D4">
              <w:rPr>
                <w:color w:val="548DD4" w:themeColor="text2" w:themeTint="99"/>
                <w:sz w:val="20"/>
              </w:rPr>
              <w:t xml:space="preserve"> </w:t>
            </w:r>
            <w:r w:rsidRPr="004A50A8">
              <w:rPr>
                <w:sz w:val="20"/>
              </w:rPr>
              <w:t>years</w:t>
            </w:r>
            <w:r>
              <w:rPr>
                <w:sz w:val="20"/>
              </w:rPr>
              <w:t>.</w:t>
            </w:r>
          </w:p>
          <w:p w14:paraId="6702FE1B"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 1: MVR 2,250,000.00</w:t>
            </w:r>
          </w:p>
          <w:p w14:paraId="78DB4E4B"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Lot-2 MVR 2,250,000.00</w:t>
            </w:r>
          </w:p>
          <w:p w14:paraId="10579733"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Lot-3 MVR 2,250,000.00</w:t>
            </w:r>
          </w:p>
          <w:p w14:paraId="0B502E10"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Lot-4 MVR 2,250,000.00</w:t>
            </w:r>
          </w:p>
          <w:p w14:paraId="1E03C793"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Lot-5 MVR 2,250,000.00</w:t>
            </w:r>
          </w:p>
          <w:p w14:paraId="120C08E1"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Lot-6 MVR 2,250,000.00</w:t>
            </w:r>
          </w:p>
          <w:p w14:paraId="72BD553C"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Lot-7 MVR 2,250,000.00</w:t>
            </w:r>
          </w:p>
          <w:p w14:paraId="647BD329"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 -8 MVR 2,250,000.00</w:t>
            </w:r>
          </w:p>
          <w:p w14:paraId="1CEDC436" w14:textId="1AA23A19" w:rsidR="008E1614" w:rsidRPr="00513BC7" w:rsidRDefault="0088386C" w:rsidP="003D2C8E">
            <w:pPr>
              <w:spacing w:line="276" w:lineRule="auto"/>
              <w:rPr>
                <w:rFonts w:asciiTheme="majorBidi" w:hAnsiTheme="majorBidi" w:cstheme="majorBidi"/>
                <w:sz w:val="20"/>
              </w:rPr>
            </w:pPr>
            <w:r w:rsidRPr="0088386C">
              <w:rPr>
                <w:color w:val="548DD4" w:themeColor="text2" w:themeTint="99"/>
                <w:sz w:val="20"/>
              </w:rPr>
              <w:t>Lot-9 MVR 2,250,000.00</w:t>
            </w: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513BC7" w:rsidRPr="004A50A8" w14:paraId="27E792AF" w14:textId="77777777" w:rsidTr="008E1614">
        <w:trPr>
          <w:trHeight w:val="2259"/>
        </w:trPr>
        <w:tc>
          <w:tcPr>
            <w:tcW w:w="1548" w:type="dxa"/>
          </w:tcPr>
          <w:p w14:paraId="35F87CC5" w14:textId="77777777" w:rsidR="00513BC7" w:rsidRPr="00513BC7" w:rsidRDefault="00513BC7" w:rsidP="00513BC7">
            <w:pPr>
              <w:spacing w:line="276" w:lineRule="auto"/>
              <w:rPr>
                <w:rFonts w:asciiTheme="majorBidi" w:hAnsiTheme="majorBidi" w:cstheme="majorBidi"/>
                <w:sz w:val="20"/>
              </w:rPr>
            </w:pPr>
            <w:r w:rsidRPr="00513BC7">
              <w:rPr>
                <w:rFonts w:asciiTheme="majorBidi" w:hAnsiTheme="majorBidi" w:cstheme="majorBidi"/>
                <w:sz w:val="20"/>
              </w:rPr>
              <w:lastRenderedPageBreak/>
              <w:t>2.3.3. Financial  Resources</w:t>
            </w:r>
          </w:p>
          <w:p w14:paraId="18D773BA" w14:textId="77777777" w:rsidR="00513BC7" w:rsidRPr="00513BC7" w:rsidRDefault="00513BC7" w:rsidP="00513BC7">
            <w:pPr>
              <w:spacing w:line="276" w:lineRule="auto"/>
              <w:rPr>
                <w:rFonts w:asciiTheme="majorBidi" w:hAnsiTheme="majorBidi" w:cstheme="majorBidi"/>
                <w:sz w:val="20"/>
              </w:rPr>
            </w:pPr>
          </w:p>
        </w:tc>
        <w:tc>
          <w:tcPr>
            <w:tcW w:w="3960" w:type="dxa"/>
          </w:tcPr>
          <w:p w14:paraId="50424F4E" w14:textId="77777777" w:rsidR="00513BC7" w:rsidRPr="004A50A8" w:rsidRDefault="00513BC7" w:rsidP="00513BC7">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AE931B7" w14:textId="77777777" w:rsidR="00513BC7" w:rsidRPr="004A50A8" w:rsidRDefault="00513BC7" w:rsidP="00513BC7">
            <w:pPr>
              <w:spacing w:line="276" w:lineRule="auto"/>
              <w:rPr>
                <w:sz w:val="20"/>
              </w:rPr>
            </w:pPr>
            <w:r w:rsidRPr="004A50A8">
              <w:rPr>
                <w:sz w:val="20"/>
              </w:rPr>
              <w:t>(i) the following cash-flow requirement:</w:t>
            </w:r>
          </w:p>
          <w:p w14:paraId="60ADC95A" w14:textId="77777777" w:rsidR="0088386C" w:rsidRPr="001524D4" w:rsidRDefault="0088386C" w:rsidP="0088386C">
            <w:pPr>
              <w:spacing w:line="276" w:lineRule="auto"/>
              <w:rPr>
                <w:color w:val="548DD4" w:themeColor="text2" w:themeTint="99"/>
                <w:sz w:val="20"/>
              </w:rPr>
            </w:pPr>
            <w:r w:rsidRPr="001524D4">
              <w:rPr>
                <w:color w:val="548DD4" w:themeColor="text2" w:themeTint="99"/>
                <w:sz w:val="20"/>
              </w:rPr>
              <w:t xml:space="preserve">Lot 1: MVR </w:t>
            </w:r>
            <w:r>
              <w:rPr>
                <w:color w:val="548DD4" w:themeColor="text2" w:themeTint="99"/>
                <w:sz w:val="20"/>
              </w:rPr>
              <w:t>675,000.00</w:t>
            </w:r>
          </w:p>
          <w:p w14:paraId="06126714" w14:textId="77777777" w:rsidR="0088386C" w:rsidRPr="001524D4" w:rsidRDefault="0088386C" w:rsidP="0088386C">
            <w:pPr>
              <w:spacing w:line="276" w:lineRule="auto"/>
              <w:rPr>
                <w:color w:val="548DD4" w:themeColor="text2" w:themeTint="99"/>
                <w:sz w:val="20"/>
              </w:rPr>
            </w:pPr>
            <w:r w:rsidRPr="001524D4">
              <w:rPr>
                <w:color w:val="548DD4" w:themeColor="text2" w:themeTint="99"/>
                <w:sz w:val="20"/>
              </w:rPr>
              <w:t xml:space="preserve">Lot 2: MVR </w:t>
            </w:r>
            <w:r>
              <w:rPr>
                <w:color w:val="548DD4" w:themeColor="text2" w:themeTint="99"/>
                <w:sz w:val="20"/>
              </w:rPr>
              <w:t>675,000.00</w:t>
            </w:r>
          </w:p>
          <w:p w14:paraId="0B091487" w14:textId="77777777" w:rsidR="0088386C" w:rsidRPr="001524D4" w:rsidRDefault="0088386C" w:rsidP="0088386C">
            <w:pPr>
              <w:spacing w:line="276" w:lineRule="auto"/>
              <w:rPr>
                <w:color w:val="548DD4" w:themeColor="text2" w:themeTint="99"/>
                <w:sz w:val="20"/>
              </w:rPr>
            </w:pPr>
            <w:r w:rsidRPr="001524D4">
              <w:rPr>
                <w:color w:val="548DD4" w:themeColor="text2" w:themeTint="99"/>
                <w:sz w:val="20"/>
              </w:rPr>
              <w:t xml:space="preserve">Lot 3: MVR </w:t>
            </w:r>
            <w:r>
              <w:rPr>
                <w:color w:val="548DD4" w:themeColor="text2" w:themeTint="99"/>
                <w:sz w:val="20"/>
              </w:rPr>
              <w:t>675,000.00</w:t>
            </w:r>
          </w:p>
          <w:p w14:paraId="76654399" w14:textId="77777777" w:rsidR="0088386C" w:rsidRDefault="0088386C" w:rsidP="0088386C">
            <w:pPr>
              <w:spacing w:line="276" w:lineRule="auto"/>
              <w:rPr>
                <w:color w:val="548DD4" w:themeColor="text2" w:themeTint="99"/>
                <w:sz w:val="20"/>
              </w:rPr>
            </w:pPr>
            <w:r w:rsidRPr="001524D4">
              <w:rPr>
                <w:color w:val="548DD4" w:themeColor="text2" w:themeTint="99"/>
                <w:sz w:val="20"/>
              </w:rPr>
              <w:t xml:space="preserve">Lot 4: MVR </w:t>
            </w:r>
            <w:r>
              <w:rPr>
                <w:color w:val="548DD4" w:themeColor="text2" w:themeTint="99"/>
                <w:sz w:val="20"/>
              </w:rPr>
              <w:t>675,000.00</w:t>
            </w:r>
          </w:p>
          <w:p w14:paraId="25DF4C81" w14:textId="77777777" w:rsidR="0088386C" w:rsidRDefault="0088386C" w:rsidP="0088386C">
            <w:pPr>
              <w:spacing w:line="276" w:lineRule="auto"/>
              <w:rPr>
                <w:color w:val="548DD4" w:themeColor="text2" w:themeTint="99"/>
                <w:sz w:val="20"/>
              </w:rPr>
            </w:pPr>
            <w:r w:rsidRPr="001524D4">
              <w:rPr>
                <w:color w:val="548DD4" w:themeColor="text2" w:themeTint="99"/>
                <w:sz w:val="20"/>
              </w:rPr>
              <w:t xml:space="preserve">Lot 5: MVR </w:t>
            </w:r>
            <w:r>
              <w:rPr>
                <w:color w:val="548DD4" w:themeColor="text2" w:themeTint="99"/>
                <w:sz w:val="20"/>
              </w:rPr>
              <w:t>675,000.00</w:t>
            </w:r>
          </w:p>
          <w:p w14:paraId="0286B786" w14:textId="77777777" w:rsidR="0088386C" w:rsidRDefault="0088386C" w:rsidP="0088386C">
            <w:pPr>
              <w:spacing w:line="276" w:lineRule="auto"/>
              <w:rPr>
                <w:color w:val="548DD4" w:themeColor="text2" w:themeTint="99"/>
                <w:sz w:val="20"/>
              </w:rPr>
            </w:pPr>
            <w:r>
              <w:rPr>
                <w:b/>
                <w:sz w:val="20"/>
              </w:rPr>
              <w:t xml:space="preserve">Lot 6: </w:t>
            </w:r>
            <w:r w:rsidRPr="001524D4">
              <w:rPr>
                <w:color w:val="548DD4" w:themeColor="text2" w:themeTint="99"/>
                <w:sz w:val="20"/>
              </w:rPr>
              <w:t xml:space="preserve">MVR </w:t>
            </w:r>
            <w:r>
              <w:rPr>
                <w:color w:val="548DD4" w:themeColor="text2" w:themeTint="99"/>
                <w:sz w:val="20"/>
              </w:rPr>
              <w:t>675,000.00</w:t>
            </w:r>
          </w:p>
          <w:p w14:paraId="053B4E2C" w14:textId="77777777" w:rsidR="0088386C" w:rsidRDefault="0088386C" w:rsidP="0088386C">
            <w:pPr>
              <w:spacing w:line="276" w:lineRule="auto"/>
              <w:rPr>
                <w:color w:val="548DD4" w:themeColor="text2" w:themeTint="99"/>
                <w:sz w:val="20"/>
              </w:rPr>
            </w:pPr>
            <w:r>
              <w:rPr>
                <w:b/>
                <w:sz w:val="20"/>
              </w:rPr>
              <w:t xml:space="preserve">Lot-7 </w:t>
            </w:r>
            <w:r w:rsidRPr="001524D4">
              <w:rPr>
                <w:color w:val="548DD4" w:themeColor="text2" w:themeTint="99"/>
                <w:sz w:val="20"/>
              </w:rPr>
              <w:t xml:space="preserve">MVR </w:t>
            </w:r>
            <w:r>
              <w:rPr>
                <w:color w:val="548DD4" w:themeColor="text2" w:themeTint="99"/>
                <w:sz w:val="20"/>
              </w:rPr>
              <w:t>675,000.00</w:t>
            </w:r>
          </w:p>
          <w:p w14:paraId="4F32B432" w14:textId="77777777" w:rsidR="0088386C" w:rsidRDefault="0088386C" w:rsidP="0088386C">
            <w:pPr>
              <w:spacing w:line="276" w:lineRule="auto"/>
              <w:rPr>
                <w:color w:val="548DD4" w:themeColor="text2" w:themeTint="99"/>
                <w:sz w:val="20"/>
              </w:rPr>
            </w:pPr>
            <w:r>
              <w:rPr>
                <w:b/>
                <w:sz w:val="20"/>
              </w:rPr>
              <w:t xml:space="preserve">Lot-8 </w:t>
            </w:r>
            <w:r w:rsidRPr="001524D4">
              <w:rPr>
                <w:color w:val="548DD4" w:themeColor="text2" w:themeTint="99"/>
                <w:sz w:val="20"/>
              </w:rPr>
              <w:t xml:space="preserve">MVR </w:t>
            </w:r>
            <w:r>
              <w:rPr>
                <w:color w:val="548DD4" w:themeColor="text2" w:themeTint="99"/>
                <w:sz w:val="20"/>
              </w:rPr>
              <w:t>675,000.00</w:t>
            </w:r>
          </w:p>
          <w:p w14:paraId="55273890" w14:textId="2D68E99A" w:rsidR="00830B99" w:rsidRPr="00513BC7" w:rsidRDefault="0088386C" w:rsidP="003D2C8E">
            <w:pPr>
              <w:spacing w:line="276" w:lineRule="auto"/>
              <w:rPr>
                <w:color w:val="FF0000"/>
                <w:sz w:val="20"/>
              </w:rPr>
            </w:pPr>
            <w:r>
              <w:rPr>
                <w:b/>
                <w:sz w:val="20"/>
              </w:rPr>
              <w:t xml:space="preserve">Lot-9 </w:t>
            </w:r>
            <w:r w:rsidRPr="001524D4">
              <w:rPr>
                <w:color w:val="548DD4" w:themeColor="text2" w:themeTint="99"/>
                <w:sz w:val="20"/>
              </w:rPr>
              <w:t xml:space="preserve">MVR </w:t>
            </w:r>
            <w:r>
              <w:rPr>
                <w:color w:val="548DD4" w:themeColor="text2" w:themeTint="99"/>
                <w:sz w:val="20"/>
              </w:rPr>
              <w:t>675,000.00</w:t>
            </w:r>
          </w:p>
        </w:tc>
        <w:tc>
          <w:tcPr>
            <w:tcW w:w="1440" w:type="dxa"/>
            <w:vAlign w:val="center"/>
          </w:tcPr>
          <w:p w14:paraId="5CB1C70D" w14:textId="77777777" w:rsidR="00513BC7" w:rsidRPr="004A50A8" w:rsidRDefault="00513BC7" w:rsidP="00513BC7">
            <w:pPr>
              <w:spacing w:line="276" w:lineRule="auto"/>
              <w:jc w:val="center"/>
              <w:rPr>
                <w:sz w:val="20"/>
              </w:rPr>
            </w:pPr>
            <w:r w:rsidRPr="004A50A8">
              <w:rPr>
                <w:sz w:val="20"/>
              </w:rPr>
              <w:t>Must meet requirement</w:t>
            </w:r>
          </w:p>
        </w:tc>
        <w:tc>
          <w:tcPr>
            <w:tcW w:w="1440" w:type="dxa"/>
            <w:vAlign w:val="center"/>
          </w:tcPr>
          <w:p w14:paraId="2B2E164A" w14:textId="77777777" w:rsidR="00513BC7" w:rsidRPr="004A50A8" w:rsidRDefault="00513BC7" w:rsidP="00513BC7">
            <w:pPr>
              <w:spacing w:line="276" w:lineRule="auto"/>
              <w:jc w:val="center"/>
              <w:rPr>
                <w:sz w:val="20"/>
              </w:rPr>
            </w:pPr>
            <w:r w:rsidRPr="004A50A8">
              <w:rPr>
                <w:sz w:val="20"/>
              </w:rPr>
              <w:t>Must meet requirement</w:t>
            </w:r>
          </w:p>
        </w:tc>
        <w:tc>
          <w:tcPr>
            <w:tcW w:w="1440" w:type="dxa"/>
            <w:vAlign w:val="center"/>
          </w:tcPr>
          <w:p w14:paraId="2219E32F" w14:textId="77777777" w:rsidR="00513BC7" w:rsidRPr="00A82494" w:rsidRDefault="00513BC7" w:rsidP="00513BC7">
            <w:pPr>
              <w:spacing w:line="276" w:lineRule="auto"/>
              <w:jc w:val="center"/>
              <w:rPr>
                <w:color w:val="000000"/>
                <w:sz w:val="20"/>
              </w:rPr>
            </w:pPr>
            <w:r w:rsidRPr="00A82494">
              <w:rPr>
                <w:color w:val="000000"/>
                <w:sz w:val="20"/>
              </w:rPr>
              <w:t>Must meet</w:t>
            </w:r>
          </w:p>
          <w:p w14:paraId="562D54CB" w14:textId="77777777" w:rsidR="00513BC7" w:rsidRPr="004A50A8" w:rsidRDefault="00513BC7" w:rsidP="00513BC7">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513BC7" w:rsidRPr="00A82494" w:rsidRDefault="00513BC7" w:rsidP="00513BC7">
            <w:pPr>
              <w:spacing w:line="276" w:lineRule="auto"/>
              <w:jc w:val="center"/>
              <w:rPr>
                <w:color w:val="000000"/>
                <w:sz w:val="20"/>
              </w:rPr>
            </w:pPr>
            <w:r w:rsidRPr="00A82494">
              <w:rPr>
                <w:color w:val="000000"/>
                <w:sz w:val="20"/>
              </w:rPr>
              <w:t>Must meet</w:t>
            </w:r>
          </w:p>
          <w:p w14:paraId="35C22DFD" w14:textId="77777777" w:rsidR="00513BC7" w:rsidRPr="004A50A8" w:rsidRDefault="00513BC7" w:rsidP="00513BC7">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513BC7" w:rsidRPr="004A50A8" w:rsidRDefault="00513BC7" w:rsidP="00513BC7">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7F508699" w14:textId="5F08F579" w:rsidR="00697DBE" w:rsidRDefault="00697DBE" w:rsidP="00697DBE">
            <w:pPr>
              <w:spacing w:line="276" w:lineRule="auto"/>
              <w:rPr>
                <w:sz w:val="20"/>
              </w:rPr>
            </w:pPr>
            <w:r w:rsidRPr="004A50A8">
              <w:rPr>
                <w:sz w:val="20"/>
              </w:rPr>
              <w:t xml:space="preserve">(a)   Participation as </w:t>
            </w:r>
            <w:r>
              <w:rPr>
                <w:sz w:val="20"/>
              </w:rPr>
              <w:t>supplier</w:t>
            </w:r>
            <w:r w:rsidRPr="004A50A8">
              <w:rPr>
                <w:sz w:val="20"/>
              </w:rPr>
              <w:t>, management contractor, or subcontractor, in at least</w:t>
            </w:r>
            <w:r w:rsidRPr="00641DD1">
              <w:rPr>
                <w:b/>
                <w:bCs/>
                <w:color w:val="FF0000"/>
                <w:sz w:val="20"/>
              </w:rPr>
              <w:t xml:space="preserve"> </w:t>
            </w:r>
            <w:r>
              <w:rPr>
                <w:b/>
                <w:bCs/>
                <w:color w:val="FF0000"/>
                <w:sz w:val="20"/>
              </w:rPr>
              <w:t>2</w:t>
            </w:r>
            <w:r w:rsidRPr="004A50A8">
              <w:rPr>
                <w:sz w:val="20"/>
              </w:rPr>
              <w:t xml:space="preserve"> contracts within the last </w:t>
            </w:r>
            <w:r w:rsidRPr="00641DD1">
              <w:rPr>
                <w:b/>
                <w:bCs/>
                <w:color w:val="FF0000"/>
                <w:sz w:val="20"/>
              </w:rPr>
              <w:t>5</w:t>
            </w:r>
            <w:r w:rsidRPr="004A50A8">
              <w:rPr>
                <w:sz w:val="20"/>
              </w:rPr>
              <w:t xml:space="preserve"> years, each with a</w:t>
            </w:r>
            <w:r>
              <w:rPr>
                <w:sz w:val="20"/>
              </w:rPr>
              <w:t xml:space="preserve"> minimum </w:t>
            </w:r>
            <w:r w:rsidRPr="004A50A8">
              <w:rPr>
                <w:sz w:val="20"/>
              </w:rPr>
              <w:t xml:space="preserve">value </w:t>
            </w:r>
            <w:r>
              <w:rPr>
                <w:sz w:val="20"/>
              </w:rPr>
              <w:t>as given below</w:t>
            </w:r>
            <w:r>
              <w:rPr>
                <w:color w:val="FF0000"/>
                <w:sz w:val="20"/>
              </w:rPr>
              <w:t>,</w:t>
            </w:r>
            <w:r w:rsidRPr="004A50A8">
              <w:rPr>
                <w:sz w:val="20"/>
              </w:rPr>
              <w:t xml:space="preserve"> that have been successfully and substantially completed and that are similar to the proposed Works. The similarity shall be based on the physical size, complexity, methods/technology or other characteristics as described in</w:t>
            </w:r>
            <w:r w:rsidRPr="004A50A8">
              <w:rPr>
                <w:b/>
                <w:sz w:val="20"/>
              </w:rPr>
              <w:t xml:space="preserve"> </w:t>
            </w:r>
            <w:r w:rsidRPr="004A50A8">
              <w:rPr>
                <w:sz w:val="20"/>
              </w:rPr>
              <w:t>Section VI,</w:t>
            </w:r>
            <w:r w:rsidRPr="004A50A8">
              <w:rPr>
                <w:b/>
                <w:sz w:val="20"/>
              </w:rPr>
              <w:t xml:space="preserve"> </w:t>
            </w:r>
            <w:r w:rsidRPr="004A50A8">
              <w:rPr>
                <w:sz w:val="20"/>
              </w:rPr>
              <w:t>Employer’s Requirements.</w:t>
            </w:r>
          </w:p>
          <w:p w14:paraId="3C4799AA" w14:textId="3CA9139D" w:rsidR="0088386C" w:rsidRDefault="0088386C" w:rsidP="0088386C">
            <w:pPr>
              <w:spacing w:line="276" w:lineRule="auto"/>
              <w:rPr>
                <w:rFonts w:ascii="Calibri" w:hAnsi="Calibri" w:cs="Calibri"/>
                <w:color w:val="000000"/>
                <w:sz w:val="22"/>
                <w:szCs w:val="22"/>
              </w:rPr>
            </w:pPr>
            <w:r>
              <w:rPr>
                <w:sz w:val="20"/>
              </w:rPr>
              <w:t>Lot-1</w:t>
            </w:r>
            <w:r>
              <w:rPr>
                <w:rFonts w:ascii="Calibri" w:hAnsi="Calibri" w:cs="Calibri"/>
                <w:color w:val="000000"/>
                <w:sz w:val="22"/>
                <w:szCs w:val="22"/>
              </w:rPr>
              <w:t xml:space="preserve">     1,575,000.00 </w:t>
            </w:r>
          </w:p>
          <w:p w14:paraId="188C8F10" w14:textId="45D65FDA" w:rsidR="0088386C" w:rsidRDefault="0088386C" w:rsidP="0088386C">
            <w:pPr>
              <w:spacing w:line="276" w:lineRule="auto"/>
              <w:rPr>
                <w:rFonts w:ascii="Calibri" w:hAnsi="Calibri" w:cs="Calibri"/>
                <w:color w:val="000000"/>
                <w:sz w:val="22"/>
                <w:szCs w:val="22"/>
              </w:rPr>
            </w:pPr>
            <w:r>
              <w:rPr>
                <w:sz w:val="20"/>
              </w:rPr>
              <w:t>Lot-</w:t>
            </w:r>
            <w:r>
              <w:rPr>
                <w:sz w:val="20"/>
              </w:rPr>
              <w:t>2</w:t>
            </w:r>
            <w:r>
              <w:rPr>
                <w:rFonts w:ascii="Calibri" w:hAnsi="Calibri" w:cs="Calibri"/>
                <w:color w:val="000000"/>
                <w:sz w:val="22"/>
                <w:szCs w:val="22"/>
              </w:rPr>
              <w:t xml:space="preserve">     1,575,000.00 </w:t>
            </w:r>
          </w:p>
          <w:p w14:paraId="63591175" w14:textId="37F9C53C" w:rsidR="0088386C" w:rsidRDefault="0088386C" w:rsidP="0088386C">
            <w:pPr>
              <w:spacing w:line="276" w:lineRule="auto"/>
              <w:rPr>
                <w:rFonts w:ascii="Calibri" w:hAnsi="Calibri" w:cs="Calibri"/>
                <w:color w:val="000000"/>
                <w:sz w:val="22"/>
                <w:szCs w:val="22"/>
              </w:rPr>
            </w:pPr>
            <w:r>
              <w:rPr>
                <w:sz w:val="20"/>
              </w:rPr>
              <w:t>Lot-</w:t>
            </w:r>
            <w:r>
              <w:rPr>
                <w:sz w:val="20"/>
              </w:rPr>
              <w:t>3</w:t>
            </w:r>
            <w:r>
              <w:rPr>
                <w:rFonts w:ascii="Calibri" w:hAnsi="Calibri" w:cs="Calibri"/>
                <w:color w:val="000000"/>
                <w:sz w:val="22"/>
                <w:szCs w:val="22"/>
              </w:rPr>
              <w:t xml:space="preserve">     1,575,000.00 </w:t>
            </w:r>
          </w:p>
          <w:p w14:paraId="6AFF9BA1" w14:textId="0240A146" w:rsidR="0088386C" w:rsidRDefault="0088386C" w:rsidP="0088386C">
            <w:pPr>
              <w:spacing w:line="276" w:lineRule="auto"/>
              <w:rPr>
                <w:rFonts w:ascii="Calibri" w:hAnsi="Calibri" w:cs="Calibri"/>
                <w:color w:val="000000"/>
                <w:sz w:val="22"/>
                <w:szCs w:val="22"/>
              </w:rPr>
            </w:pPr>
            <w:r>
              <w:rPr>
                <w:sz w:val="20"/>
              </w:rPr>
              <w:t>Lot-</w:t>
            </w:r>
            <w:r>
              <w:rPr>
                <w:sz w:val="20"/>
              </w:rPr>
              <w:t>4</w:t>
            </w:r>
            <w:r>
              <w:rPr>
                <w:rFonts w:ascii="Calibri" w:hAnsi="Calibri" w:cs="Calibri"/>
                <w:color w:val="000000"/>
                <w:sz w:val="22"/>
                <w:szCs w:val="22"/>
              </w:rPr>
              <w:t xml:space="preserve">     1,575,000.00 </w:t>
            </w:r>
          </w:p>
          <w:p w14:paraId="6B025F6E" w14:textId="7DC7B56B" w:rsidR="0088386C" w:rsidRDefault="0088386C" w:rsidP="0088386C">
            <w:pPr>
              <w:spacing w:line="276" w:lineRule="auto"/>
              <w:rPr>
                <w:rFonts w:ascii="Calibri" w:hAnsi="Calibri" w:cs="Calibri"/>
                <w:color w:val="000000"/>
                <w:sz w:val="22"/>
                <w:szCs w:val="22"/>
              </w:rPr>
            </w:pPr>
            <w:r>
              <w:rPr>
                <w:sz w:val="20"/>
              </w:rPr>
              <w:t>Lot-</w:t>
            </w:r>
            <w:r>
              <w:rPr>
                <w:sz w:val="20"/>
              </w:rPr>
              <w:t>5</w:t>
            </w:r>
            <w:r>
              <w:rPr>
                <w:rFonts w:ascii="Calibri" w:hAnsi="Calibri" w:cs="Calibri"/>
                <w:color w:val="000000"/>
                <w:sz w:val="22"/>
                <w:szCs w:val="22"/>
              </w:rPr>
              <w:t xml:space="preserve">     1,575,000.00 </w:t>
            </w:r>
          </w:p>
          <w:p w14:paraId="5513E72F" w14:textId="0123536F" w:rsidR="0088386C" w:rsidRDefault="0088386C" w:rsidP="0088386C">
            <w:pPr>
              <w:spacing w:line="276" w:lineRule="auto"/>
              <w:rPr>
                <w:rFonts w:ascii="Calibri" w:hAnsi="Calibri" w:cs="Calibri"/>
                <w:color w:val="000000"/>
                <w:sz w:val="22"/>
                <w:szCs w:val="22"/>
              </w:rPr>
            </w:pPr>
            <w:r>
              <w:rPr>
                <w:sz w:val="20"/>
              </w:rPr>
              <w:lastRenderedPageBreak/>
              <w:t>Lot-</w:t>
            </w:r>
            <w:r>
              <w:rPr>
                <w:sz w:val="20"/>
              </w:rPr>
              <w:t>6</w:t>
            </w:r>
            <w:r>
              <w:rPr>
                <w:rFonts w:ascii="Calibri" w:hAnsi="Calibri" w:cs="Calibri"/>
                <w:color w:val="000000"/>
                <w:sz w:val="22"/>
                <w:szCs w:val="22"/>
              </w:rPr>
              <w:t xml:space="preserve">     1,575,000.00 </w:t>
            </w:r>
          </w:p>
          <w:p w14:paraId="7798E963" w14:textId="32E533A2" w:rsidR="0088386C" w:rsidRDefault="0088386C" w:rsidP="0088386C">
            <w:pPr>
              <w:spacing w:line="276" w:lineRule="auto"/>
              <w:rPr>
                <w:rFonts w:ascii="Calibri" w:hAnsi="Calibri" w:cs="Calibri"/>
                <w:color w:val="000000"/>
                <w:sz w:val="22"/>
                <w:szCs w:val="22"/>
              </w:rPr>
            </w:pPr>
            <w:r>
              <w:rPr>
                <w:sz w:val="20"/>
              </w:rPr>
              <w:t>Lot-</w:t>
            </w:r>
            <w:r>
              <w:rPr>
                <w:sz w:val="20"/>
              </w:rPr>
              <w:t>7</w:t>
            </w:r>
            <w:r>
              <w:rPr>
                <w:rFonts w:ascii="Calibri" w:hAnsi="Calibri" w:cs="Calibri"/>
                <w:color w:val="000000"/>
                <w:sz w:val="22"/>
                <w:szCs w:val="22"/>
              </w:rPr>
              <w:t xml:space="preserve">     1,575,000.00 </w:t>
            </w:r>
          </w:p>
          <w:p w14:paraId="403E69B6" w14:textId="526A2633" w:rsidR="0088386C" w:rsidRDefault="0088386C" w:rsidP="0088386C">
            <w:pPr>
              <w:spacing w:line="276" w:lineRule="auto"/>
              <w:rPr>
                <w:rFonts w:ascii="Calibri" w:hAnsi="Calibri" w:cs="Calibri"/>
                <w:color w:val="000000"/>
                <w:sz w:val="22"/>
                <w:szCs w:val="22"/>
              </w:rPr>
            </w:pPr>
            <w:r>
              <w:rPr>
                <w:sz w:val="20"/>
              </w:rPr>
              <w:t>Lot-</w:t>
            </w:r>
            <w:r>
              <w:rPr>
                <w:sz w:val="20"/>
              </w:rPr>
              <w:t>8</w:t>
            </w:r>
            <w:r>
              <w:rPr>
                <w:rFonts w:ascii="Calibri" w:hAnsi="Calibri" w:cs="Calibri"/>
                <w:color w:val="000000"/>
                <w:sz w:val="22"/>
                <w:szCs w:val="22"/>
              </w:rPr>
              <w:t xml:space="preserve">     1,575,000.00 </w:t>
            </w:r>
          </w:p>
          <w:p w14:paraId="03563879" w14:textId="151B47D4" w:rsidR="0088386C" w:rsidRDefault="0088386C" w:rsidP="003D2C8E">
            <w:pPr>
              <w:spacing w:line="276" w:lineRule="auto"/>
              <w:rPr>
                <w:b/>
                <w:sz w:val="20"/>
              </w:rPr>
            </w:pPr>
            <w:r>
              <w:rPr>
                <w:sz w:val="20"/>
              </w:rPr>
              <w:t>Lot-</w:t>
            </w:r>
            <w:r>
              <w:rPr>
                <w:sz w:val="20"/>
              </w:rPr>
              <w:t>9</w:t>
            </w:r>
            <w:r>
              <w:rPr>
                <w:rFonts w:ascii="Calibri" w:hAnsi="Calibri" w:cs="Calibri"/>
                <w:color w:val="000000"/>
                <w:sz w:val="22"/>
                <w:szCs w:val="22"/>
              </w:rPr>
              <w:t xml:space="preserve">     1,575,000.00 </w:t>
            </w:r>
            <w:r>
              <w:rPr>
                <w:b/>
                <w:sz w:val="20"/>
              </w:rPr>
              <w:t xml:space="preserve"> </w:t>
            </w:r>
          </w:p>
          <w:p w14:paraId="55643BBB" w14:textId="52257DC1" w:rsidR="0088386C" w:rsidRPr="004A50A8" w:rsidRDefault="0088386C" w:rsidP="00697DBE">
            <w:pPr>
              <w:spacing w:line="276" w:lineRule="auto"/>
              <w:rPr>
                <w:b/>
                <w:sz w:val="20"/>
              </w:rPr>
            </w:pP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lastRenderedPageBreak/>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bookmarkStart w:id="375" w:name="_GoBack"/>
      <w:bookmarkEnd w:id="375"/>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EA3A19">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225D8E" w:rsidRDefault="004D5BE0" w:rsidP="00EA3A19">
            <w:pPr>
              <w:pStyle w:val="titulo"/>
              <w:suppressAutoHyphens/>
              <w:spacing w:before="60" w:after="60"/>
              <w:rPr>
                <w:rFonts w:asciiTheme="majorBidi" w:hAnsiTheme="majorBidi" w:cstheme="majorBidi"/>
                <w:bCs/>
                <w:color w:val="FFFFFF"/>
                <w:spacing w:val="-2"/>
                <w:sz w:val="20"/>
              </w:rPr>
            </w:pPr>
            <w:r w:rsidRPr="00225D8E">
              <w:rPr>
                <w:rFonts w:asciiTheme="majorBidi" w:hAnsiTheme="majorBidi" w:cstheme="majorBidi"/>
                <w:bCs/>
                <w:color w:val="FFFFFF"/>
                <w:spacing w:val="-2"/>
                <w:szCs w:val="24"/>
              </w:rPr>
              <w:t>Bidder’s Information</w:t>
            </w:r>
          </w:p>
        </w:tc>
      </w:tr>
      <w:tr w:rsidR="004D5BE0" w:rsidRPr="00612C91" w14:paraId="0E1FB639" w14:textId="77777777" w:rsidTr="00EA3A19">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225D8E" w:rsidRDefault="004D5BE0" w:rsidP="00EA3A19">
            <w:pPr>
              <w:suppressAutoHyphens/>
              <w:spacing w:before="60" w:after="60"/>
              <w:rPr>
                <w:rFonts w:asciiTheme="majorBidi" w:hAnsiTheme="majorBidi" w:cstheme="majorBidi"/>
                <w:b/>
                <w:bCs/>
                <w:sz w:val="22"/>
                <w:szCs w:val="28"/>
              </w:rPr>
            </w:pPr>
            <w:r w:rsidRPr="00225D8E">
              <w:rPr>
                <w:rFonts w:asciiTheme="majorBidi" w:hAnsiTheme="majorBidi" w:cstheme="majorBidi"/>
                <w:b/>
                <w:bCs/>
                <w:spacing w:val="-2"/>
                <w:sz w:val="22"/>
                <w:szCs w:val="28"/>
              </w:rPr>
              <w:t>Bidder’s</w:t>
            </w:r>
            <w:r w:rsidRPr="00225D8E">
              <w:rPr>
                <w:rFonts w:asciiTheme="majorBidi" w:hAnsiTheme="majorBidi" w:cstheme="majorBidi"/>
                <w:b/>
                <w:bCs/>
                <w:sz w:val="22"/>
                <w:szCs w:val="28"/>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EA3A19">
            <w:pPr>
              <w:spacing w:before="60" w:after="60"/>
              <w:rPr>
                <w:rFonts w:ascii="Arial" w:hAnsi="Arial" w:cs="Arial"/>
                <w:sz w:val="16"/>
              </w:rPr>
            </w:pPr>
          </w:p>
        </w:tc>
      </w:tr>
      <w:tr w:rsidR="004D5BE0" w:rsidRPr="00612C91" w14:paraId="5E200D07" w14:textId="77777777" w:rsidTr="00EA3A19">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225D8E" w:rsidRDefault="004D5BE0" w:rsidP="00EA3A19">
            <w:pPr>
              <w:pStyle w:val="BankNormal"/>
              <w:suppressAutoHyphens/>
              <w:spacing w:before="60" w:after="60"/>
              <w:rPr>
                <w:rFonts w:asciiTheme="majorBidi" w:hAnsiTheme="majorBidi" w:cstheme="majorBidi"/>
                <w:b/>
                <w:bCs/>
                <w:spacing w:val="-2"/>
                <w:sz w:val="22"/>
                <w:szCs w:val="28"/>
              </w:rPr>
            </w:pPr>
            <w:r w:rsidRPr="00225D8E">
              <w:rPr>
                <w:rFonts w:asciiTheme="majorBidi" w:hAnsiTheme="majorBidi" w:cstheme="majorBidi"/>
                <w:b/>
                <w:bCs/>
                <w:spacing w:val="-2"/>
                <w:sz w:val="22"/>
                <w:szCs w:val="28"/>
              </w:rPr>
              <w:t>In case of a Joint Venture, legal name of each partner</w:t>
            </w:r>
          </w:p>
        </w:tc>
        <w:tc>
          <w:tcPr>
            <w:tcW w:w="7380" w:type="dxa"/>
            <w:tcBorders>
              <w:left w:val="double" w:sz="4" w:space="0" w:color="auto"/>
            </w:tcBorders>
          </w:tcPr>
          <w:p w14:paraId="6517D3AA" w14:textId="77777777" w:rsidR="004D5BE0" w:rsidRPr="00612C91" w:rsidRDefault="004D5BE0" w:rsidP="00EA3A19">
            <w:pPr>
              <w:suppressAutoHyphens/>
              <w:spacing w:before="60" w:after="60"/>
              <w:rPr>
                <w:rFonts w:ascii="Arial" w:hAnsi="Arial" w:cs="Arial"/>
                <w:spacing w:val="-2"/>
                <w:sz w:val="16"/>
              </w:rPr>
            </w:pPr>
          </w:p>
        </w:tc>
      </w:tr>
      <w:tr w:rsidR="004D5BE0" w:rsidRPr="00612C91" w14:paraId="0C04BA79" w14:textId="77777777" w:rsidTr="00EA3A19">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225D8E" w:rsidRDefault="004D5BE0" w:rsidP="00EA3A19">
            <w:pPr>
              <w:suppressAutoHyphens/>
              <w:spacing w:before="60" w:after="60"/>
              <w:rPr>
                <w:rFonts w:asciiTheme="majorBidi" w:hAnsiTheme="majorBidi" w:cstheme="majorBidi"/>
                <w:b/>
                <w:bCs/>
                <w:spacing w:val="-2"/>
                <w:sz w:val="22"/>
                <w:szCs w:val="28"/>
              </w:rPr>
            </w:pPr>
            <w:r w:rsidRPr="00225D8E">
              <w:rPr>
                <w:rFonts w:asciiTheme="majorBidi" w:hAnsiTheme="majorBidi" w:cstheme="majorBidi"/>
                <w:b/>
                <w:bCs/>
                <w:color w:val="000000"/>
                <w:sz w:val="22"/>
                <w:szCs w:val="28"/>
              </w:rPr>
              <w:t>Bidder’s</w:t>
            </w:r>
            <w:r w:rsidRPr="00225D8E">
              <w:rPr>
                <w:rFonts w:asciiTheme="majorBidi" w:hAnsiTheme="majorBidi" w:cstheme="majorBidi"/>
                <w:b/>
                <w:bCs/>
                <w:color w:val="000000"/>
                <w:spacing w:val="-2"/>
                <w:sz w:val="22"/>
                <w:szCs w:val="28"/>
              </w:rPr>
              <w:t xml:space="preserve"> country of constitution</w:t>
            </w:r>
          </w:p>
        </w:tc>
        <w:tc>
          <w:tcPr>
            <w:tcW w:w="7380" w:type="dxa"/>
            <w:tcBorders>
              <w:left w:val="double" w:sz="4" w:space="0" w:color="auto"/>
            </w:tcBorders>
          </w:tcPr>
          <w:p w14:paraId="45C4051B" w14:textId="77777777" w:rsidR="004D5BE0" w:rsidRPr="00612C91" w:rsidRDefault="004D5BE0" w:rsidP="00EA3A19">
            <w:pPr>
              <w:suppressAutoHyphens/>
              <w:spacing w:before="60" w:after="60"/>
              <w:rPr>
                <w:rFonts w:ascii="Arial" w:hAnsi="Arial" w:cs="Arial"/>
                <w:sz w:val="16"/>
              </w:rPr>
            </w:pPr>
          </w:p>
        </w:tc>
      </w:tr>
      <w:tr w:rsidR="004D5BE0" w:rsidRPr="00612C91" w14:paraId="3BFC772F" w14:textId="77777777" w:rsidTr="00EA3A19">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225D8E" w:rsidRDefault="004D5BE0" w:rsidP="00EA3A19">
            <w:pPr>
              <w:suppressAutoHyphens/>
              <w:spacing w:before="60" w:after="60"/>
              <w:rPr>
                <w:rFonts w:asciiTheme="majorBidi" w:hAnsiTheme="majorBidi" w:cstheme="majorBidi"/>
                <w:b/>
                <w:bCs/>
                <w:spacing w:val="-2"/>
                <w:sz w:val="22"/>
                <w:szCs w:val="28"/>
              </w:rPr>
            </w:pPr>
            <w:r w:rsidRPr="00225D8E">
              <w:rPr>
                <w:rFonts w:asciiTheme="majorBidi" w:hAnsiTheme="majorBidi" w:cstheme="majorBidi"/>
                <w:b/>
                <w:bCs/>
                <w:color w:val="000000"/>
                <w:spacing w:val="-2"/>
                <w:sz w:val="22"/>
                <w:szCs w:val="28"/>
              </w:rPr>
              <w:t>Bidder’s year of constitution</w:t>
            </w:r>
          </w:p>
        </w:tc>
        <w:tc>
          <w:tcPr>
            <w:tcW w:w="7380" w:type="dxa"/>
            <w:tcBorders>
              <w:left w:val="double" w:sz="4" w:space="0" w:color="auto"/>
            </w:tcBorders>
          </w:tcPr>
          <w:p w14:paraId="3C419BA2" w14:textId="77777777" w:rsidR="004D5BE0" w:rsidRPr="00612C91" w:rsidRDefault="004D5BE0" w:rsidP="00EA3A19">
            <w:pPr>
              <w:spacing w:before="60" w:after="60"/>
              <w:rPr>
                <w:rFonts w:ascii="Arial" w:hAnsi="Arial" w:cs="Arial"/>
                <w:sz w:val="16"/>
              </w:rPr>
            </w:pPr>
          </w:p>
        </w:tc>
      </w:tr>
      <w:tr w:rsidR="004D5BE0" w:rsidRPr="00612C91" w14:paraId="5E100655" w14:textId="77777777" w:rsidTr="00EA3A19">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225D8E" w:rsidRDefault="004D5BE0" w:rsidP="00EA3A19">
            <w:pPr>
              <w:pStyle w:val="Outline"/>
              <w:suppressAutoHyphens/>
              <w:spacing w:before="60" w:after="60"/>
              <w:rPr>
                <w:rFonts w:asciiTheme="majorBidi" w:hAnsiTheme="majorBidi" w:cstheme="majorBidi"/>
                <w:b/>
                <w:bCs/>
                <w:spacing w:val="-2"/>
                <w:kern w:val="0"/>
                <w:sz w:val="22"/>
                <w:szCs w:val="28"/>
              </w:rPr>
            </w:pPr>
            <w:r w:rsidRPr="00225D8E">
              <w:rPr>
                <w:rFonts w:asciiTheme="majorBidi" w:hAnsiTheme="majorBidi" w:cstheme="majorBidi"/>
                <w:b/>
                <w:bCs/>
                <w:spacing w:val="-2"/>
                <w:kern w:val="0"/>
                <w:sz w:val="22"/>
                <w:szCs w:val="28"/>
              </w:rPr>
              <w:t>Bidder’s legal address in country of constitution</w:t>
            </w:r>
          </w:p>
        </w:tc>
        <w:tc>
          <w:tcPr>
            <w:tcW w:w="7380" w:type="dxa"/>
            <w:tcBorders>
              <w:left w:val="double" w:sz="4" w:space="0" w:color="auto"/>
            </w:tcBorders>
          </w:tcPr>
          <w:p w14:paraId="2B0E48EA" w14:textId="77777777" w:rsidR="004D5BE0" w:rsidRPr="00612C91" w:rsidRDefault="004D5BE0" w:rsidP="00EA3A19">
            <w:pPr>
              <w:suppressAutoHyphens/>
              <w:spacing w:before="60" w:after="60"/>
              <w:rPr>
                <w:rFonts w:ascii="Arial" w:hAnsi="Arial" w:cs="Arial"/>
                <w:spacing w:val="-2"/>
                <w:sz w:val="16"/>
              </w:rPr>
            </w:pPr>
          </w:p>
        </w:tc>
      </w:tr>
      <w:tr w:rsidR="004D5BE0" w:rsidRPr="00612C91" w14:paraId="2FBC8250" w14:textId="77777777" w:rsidTr="00EA3A19">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225D8E" w:rsidRDefault="004D5BE0" w:rsidP="00EA3A19">
            <w:pPr>
              <w:pStyle w:val="Outline"/>
              <w:suppressAutoHyphens/>
              <w:spacing w:before="60"/>
              <w:rPr>
                <w:rFonts w:asciiTheme="majorBidi" w:hAnsiTheme="majorBidi" w:cstheme="majorBidi"/>
                <w:b/>
                <w:bCs/>
                <w:spacing w:val="-2"/>
                <w:kern w:val="0"/>
                <w:sz w:val="22"/>
                <w:szCs w:val="28"/>
              </w:rPr>
            </w:pPr>
            <w:r w:rsidRPr="00225D8E">
              <w:rPr>
                <w:rFonts w:asciiTheme="majorBidi" w:hAnsiTheme="majorBidi" w:cstheme="majorBidi"/>
                <w:b/>
                <w:bCs/>
                <w:spacing w:val="-2"/>
                <w:kern w:val="0"/>
                <w:sz w:val="22"/>
                <w:szCs w:val="28"/>
              </w:rPr>
              <w:t>Bidder’s authorized representative</w:t>
            </w:r>
          </w:p>
          <w:p w14:paraId="6B557A82" w14:textId="77777777" w:rsidR="004D5BE0" w:rsidRPr="00225D8E" w:rsidRDefault="004D5BE0" w:rsidP="00EA3A19">
            <w:pPr>
              <w:suppressAutoHyphens/>
              <w:spacing w:before="60" w:after="60"/>
              <w:rPr>
                <w:rFonts w:asciiTheme="majorBidi" w:hAnsiTheme="majorBidi" w:cstheme="majorBidi"/>
                <w:spacing w:val="-2"/>
                <w:sz w:val="22"/>
                <w:szCs w:val="28"/>
              </w:rPr>
            </w:pPr>
            <w:r w:rsidRPr="00225D8E">
              <w:rPr>
                <w:rFonts w:asciiTheme="majorBidi" w:hAnsiTheme="majorBidi" w:cstheme="majorBidi"/>
                <w:spacing w:val="-2"/>
                <w:sz w:val="22"/>
                <w:szCs w:val="28"/>
              </w:rPr>
              <w:t xml:space="preserve">(name, address, telephone number(s), fax number(s), </w:t>
            </w:r>
            <w:r w:rsidRPr="00225D8E">
              <w:rPr>
                <w:rFonts w:asciiTheme="majorBidi" w:hAnsiTheme="majorBidi" w:cstheme="majorBidi"/>
                <w:sz w:val="22"/>
                <w:szCs w:val="28"/>
              </w:rPr>
              <w:t>e-mail address)</w:t>
            </w:r>
          </w:p>
        </w:tc>
        <w:tc>
          <w:tcPr>
            <w:tcW w:w="7380" w:type="dxa"/>
            <w:tcBorders>
              <w:left w:val="double" w:sz="4" w:space="0" w:color="auto"/>
            </w:tcBorders>
          </w:tcPr>
          <w:p w14:paraId="4949CFFA" w14:textId="77777777" w:rsidR="004D5BE0" w:rsidRPr="00612C91" w:rsidRDefault="004D5BE0" w:rsidP="00EA3A19">
            <w:pPr>
              <w:suppressAutoHyphens/>
              <w:spacing w:before="60" w:after="60"/>
              <w:rPr>
                <w:rFonts w:ascii="Arial" w:hAnsi="Arial" w:cs="Arial"/>
                <w:sz w:val="16"/>
              </w:rPr>
            </w:pPr>
          </w:p>
        </w:tc>
      </w:tr>
      <w:tr w:rsidR="004D5BE0" w:rsidRPr="00612C91" w14:paraId="6ED9012B" w14:textId="77777777" w:rsidTr="00EA3A19">
        <w:trPr>
          <w:gridBefore w:val="1"/>
          <w:wBefore w:w="14" w:type="dxa"/>
          <w:cantSplit/>
          <w:jc w:val="center"/>
        </w:trPr>
        <w:tc>
          <w:tcPr>
            <w:tcW w:w="9835" w:type="dxa"/>
            <w:gridSpan w:val="2"/>
          </w:tcPr>
          <w:p w14:paraId="6DDFFE64" w14:textId="77777777" w:rsidR="004D5BE0" w:rsidRPr="00612C91" w:rsidRDefault="004D5BE0" w:rsidP="00EA3A19">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225D8E" w:rsidRDefault="004D5BE0" w:rsidP="004D5BE0">
            <w:pPr>
              <w:numPr>
                <w:ilvl w:val="0"/>
                <w:numId w:val="106"/>
              </w:numPr>
              <w:tabs>
                <w:tab w:val="left" w:pos="692"/>
              </w:tabs>
              <w:suppressAutoHyphens/>
              <w:spacing w:after="120"/>
              <w:rPr>
                <w:rFonts w:asciiTheme="majorBidi" w:hAnsiTheme="majorBidi" w:cstheme="majorBidi"/>
                <w:iCs/>
                <w:spacing w:val="-2"/>
                <w:sz w:val="20"/>
                <w:szCs w:val="24"/>
              </w:rPr>
            </w:pPr>
            <w:r w:rsidRPr="00225D8E">
              <w:rPr>
                <w:rFonts w:asciiTheme="majorBidi" w:hAnsiTheme="majorBidi" w:cstheme="majorBidi"/>
                <w:iCs/>
                <w:spacing w:val="-2"/>
                <w:sz w:val="20"/>
                <w:szCs w:val="24"/>
              </w:rPr>
              <w:t xml:space="preserve">1. </w:t>
            </w:r>
            <w:r w:rsidRPr="00225D8E">
              <w:rPr>
                <w:rFonts w:asciiTheme="majorBidi" w:hAnsiTheme="majorBidi" w:cstheme="majorBidi"/>
                <w:iCs/>
                <w:spacing w:val="-2"/>
                <w:sz w:val="20"/>
                <w:szCs w:val="24"/>
              </w:rPr>
              <w:tab/>
              <w:t xml:space="preserve">In case of a single entity, articles of incorporation or constitution of the legal entity named above, in accordance with ITB </w:t>
            </w:r>
            <w:r w:rsidRPr="00225D8E">
              <w:rPr>
                <w:rFonts w:asciiTheme="majorBidi" w:hAnsiTheme="majorBidi" w:cstheme="majorBidi"/>
                <w:iCs/>
                <w:spacing w:val="-2"/>
                <w:sz w:val="20"/>
                <w:szCs w:val="24"/>
              </w:rPr>
              <w:tab/>
              <w:t>4.1 and ITB 4.2.</w:t>
            </w:r>
          </w:p>
          <w:p w14:paraId="40A53254" w14:textId="77777777" w:rsidR="004D5BE0" w:rsidRPr="00225D8E" w:rsidRDefault="004D5BE0" w:rsidP="004D5BE0">
            <w:pPr>
              <w:numPr>
                <w:ilvl w:val="0"/>
                <w:numId w:val="106"/>
              </w:numPr>
              <w:tabs>
                <w:tab w:val="left" w:pos="692"/>
              </w:tabs>
              <w:suppressAutoHyphens/>
              <w:spacing w:after="120"/>
              <w:rPr>
                <w:rFonts w:asciiTheme="majorBidi" w:hAnsiTheme="majorBidi" w:cstheme="majorBidi"/>
                <w:iCs/>
                <w:spacing w:val="-2"/>
                <w:sz w:val="20"/>
                <w:szCs w:val="24"/>
              </w:rPr>
            </w:pPr>
            <w:r w:rsidRPr="00225D8E">
              <w:rPr>
                <w:rFonts w:asciiTheme="majorBidi" w:hAnsiTheme="majorBidi" w:cstheme="majorBidi"/>
                <w:iCs/>
                <w:spacing w:val="-2"/>
                <w:sz w:val="20"/>
                <w:szCs w:val="24"/>
              </w:rPr>
              <w:t xml:space="preserve">2. </w:t>
            </w:r>
            <w:r w:rsidRPr="00225D8E">
              <w:rPr>
                <w:rFonts w:asciiTheme="majorBidi" w:hAnsiTheme="majorBidi" w:cstheme="majorBidi"/>
                <w:iCs/>
                <w:spacing w:val="-2"/>
                <w:sz w:val="20"/>
                <w:szCs w:val="24"/>
              </w:rPr>
              <w:tab/>
              <w:t>Authorization to represent the firm or Joint Venture named above, in accordance with ITB 20.2.</w:t>
            </w:r>
          </w:p>
          <w:p w14:paraId="1C8885E7" w14:textId="77777777" w:rsidR="004D5BE0" w:rsidRPr="00225D8E" w:rsidRDefault="004D5BE0" w:rsidP="004D5BE0">
            <w:pPr>
              <w:numPr>
                <w:ilvl w:val="0"/>
                <w:numId w:val="106"/>
              </w:numPr>
              <w:tabs>
                <w:tab w:val="left" w:pos="692"/>
              </w:tabs>
              <w:suppressAutoHyphens/>
              <w:spacing w:after="120"/>
              <w:rPr>
                <w:rFonts w:asciiTheme="majorBidi" w:hAnsiTheme="majorBidi" w:cstheme="majorBidi"/>
                <w:iCs/>
                <w:spacing w:val="-2"/>
                <w:sz w:val="20"/>
                <w:szCs w:val="24"/>
              </w:rPr>
            </w:pPr>
            <w:r w:rsidRPr="00225D8E">
              <w:rPr>
                <w:rFonts w:asciiTheme="majorBidi" w:hAnsiTheme="majorBidi" w:cstheme="majorBidi"/>
                <w:iCs/>
                <w:spacing w:val="-2"/>
                <w:sz w:val="20"/>
                <w:szCs w:val="24"/>
              </w:rPr>
              <w:t>3.</w:t>
            </w:r>
            <w:r w:rsidRPr="00225D8E">
              <w:rPr>
                <w:rFonts w:asciiTheme="majorBidi" w:hAnsiTheme="majorBidi" w:cstheme="majorBidi"/>
                <w:iCs/>
                <w:spacing w:val="-2"/>
                <w:sz w:val="20"/>
                <w:szCs w:val="24"/>
              </w:rPr>
              <w:tab/>
              <w:t>In case of a Joint Venture, a letter of intent to form a Joint Venture or Joint Venture agreement, in accordance with ITB 4.1.</w:t>
            </w:r>
          </w:p>
          <w:p w14:paraId="3C85AA09" w14:textId="77777777" w:rsidR="004D5BE0" w:rsidRPr="00612C91" w:rsidRDefault="004D5BE0" w:rsidP="004D5BE0">
            <w:pPr>
              <w:numPr>
                <w:ilvl w:val="0"/>
                <w:numId w:val="106"/>
              </w:numPr>
              <w:tabs>
                <w:tab w:val="left" w:pos="692"/>
              </w:tabs>
              <w:suppressAutoHyphens/>
              <w:spacing w:after="120"/>
              <w:rPr>
                <w:rFonts w:ascii="Arial" w:hAnsi="Arial" w:cs="Arial"/>
                <w:i/>
                <w:spacing w:val="-2"/>
                <w:sz w:val="16"/>
              </w:rPr>
            </w:pPr>
            <w:r w:rsidRPr="00225D8E">
              <w:rPr>
                <w:rFonts w:asciiTheme="majorBidi" w:hAnsiTheme="majorBidi" w:cstheme="majorBidi"/>
                <w:iCs/>
                <w:spacing w:val="-2"/>
                <w:sz w:val="20"/>
                <w:szCs w:val="24"/>
              </w:rPr>
              <w:t>4.</w:t>
            </w:r>
            <w:r w:rsidRPr="00225D8E">
              <w:rPr>
                <w:rFonts w:asciiTheme="majorBidi" w:hAnsiTheme="majorBidi" w:cstheme="majorBidi"/>
                <w:iCs/>
                <w:spacing w:val="-2"/>
                <w:sz w:val="20"/>
                <w:szCs w:val="24"/>
              </w:rPr>
              <w:tab/>
              <w:t>In case of a government-owned enterprise,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5BF38507" w:rsidR="00BD2878" w:rsidRDefault="004D5BE0" w:rsidP="00313B23">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27D9A9FF" w:rsidR="00F91E43" w:rsidRPr="00052476" w:rsidRDefault="0086140B" w:rsidP="002F4DC4">
            <w:pPr>
              <w:spacing w:line="276" w:lineRule="auto"/>
              <w:rPr>
                <w:b/>
                <w:bCs/>
                <w:sz w:val="22"/>
                <w:szCs w:val="22"/>
              </w:rPr>
            </w:pPr>
            <w:bookmarkStart w:id="379" w:name="_Toc108949930"/>
            <w:bookmarkStart w:id="38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9"/>
    <w:bookmarkEnd w:id="38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545742DA" w14:textId="77777777" w:rsidR="00A328EE" w:rsidRDefault="00F91E43" w:rsidP="00A328EE">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047E839" w14:textId="77777777" w:rsidR="0086140B" w:rsidRDefault="00F91E43" w:rsidP="0086140B">
      <w:pPr>
        <w:numPr>
          <w:ilvl w:val="0"/>
          <w:numId w:val="103"/>
        </w:numPr>
        <w:spacing w:before="120" w:after="120" w:line="276" w:lineRule="auto"/>
        <w:jc w:val="both"/>
        <w:rPr>
          <w:sz w:val="22"/>
          <w:szCs w:val="22"/>
        </w:rPr>
      </w:pPr>
      <w:r w:rsidRPr="0086140B">
        <w:rPr>
          <w:sz w:val="22"/>
          <w:szCs w:val="22"/>
        </w:rPr>
        <w:t xml:space="preserve">We offer to execute in conformity with the Tendering Documents of the following Works: </w:t>
      </w:r>
    </w:p>
    <w:p w14:paraId="08E53409" w14:textId="1ACF37F4" w:rsidR="00482DB2" w:rsidRPr="00313B23" w:rsidRDefault="00482DB2" w:rsidP="0086140B">
      <w:pPr>
        <w:spacing w:before="120" w:after="120" w:line="276" w:lineRule="auto"/>
        <w:ind w:left="1440"/>
        <w:jc w:val="both"/>
        <w:rPr>
          <w:sz w:val="20"/>
        </w:rPr>
      </w:pPr>
      <w:r w:rsidRPr="00313B23">
        <w:rPr>
          <w:b/>
          <w:bCs/>
          <w:i/>
          <w:iCs/>
          <w:szCs w:val="24"/>
        </w:rPr>
        <w:t>TES/2019/G-0</w:t>
      </w:r>
      <w:r w:rsidR="003D2C8E">
        <w:rPr>
          <w:b/>
          <w:bCs/>
          <w:i/>
          <w:iCs/>
          <w:szCs w:val="24"/>
        </w:rPr>
        <w:t>31</w:t>
      </w:r>
      <w:r w:rsidR="0086140B" w:rsidRPr="00313B23">
        <w:rPr>
          <w:b/>
          <w:bCs/>
          <w:i/>
          <w:iCs/>
          <w:szCs w:val="24"/>
        </w:rPr>
        <w:t xml:space="preserve">   -  </w:t>
      </w:r>
      <w:r w:rsidRPr="00313B23">
        <w:rPr>
          <w:b/>
          <w:bCs/>
          <w:i/>
          <w:iCs/>
          <w:szCs w:val="24"/>
        </w:rPr>
        <w:t xml:space="preserve"> Supply and Installation of Turf in </w:t>
      </w:r>
      <w:r w:rsidR="003D2C8E">
        <w:rPr>
          <w:b/>
          <w:bCs/>
          <w:i/>
          <w:iCs/>
          <w:szCs w:val="24"/>
        </w:rPr>
        <w:t xml:space="preserve">22 </w:t>
      </w:r>
      <w:r w:rsidRPr="00313B23">
        <w:rPr>
          <w:b/>
          <w:bCs/>
          <w:i/>
          <w:iCs/>
          <w:szCs w:val="24"/>
        </w:rPr>
        <w:t>Football Ground</w:t>
      </w:r>
      <w:r w:rsidR="0086140B" w:rsidRPr="00313B23">
        <w:rPr>
          <w:b/>
          <w:bCs/>
          <w:i/>
          <w:iCs/>
          <w:szCs w:val="24"/>
        </w:rPr>
        <w:t>s</w:t>
      </w:r>
    </w:p>
    <w:p w14:paraId="303DEF75" w14:textId="088F9F76" w:rsidR="00F427BF" w:rsidRPr="0086140B" w:rsidRDefault="00F91E43" w:rsidP="00482DB2">
      <w:pPr>
        <w:numPr>
          <w:ilvl w:val="0"/>
          <w:numId w:val="103"/>
        </w:numPr>
        <w:spacing w:before="120" w:after="120" w:line="276" w:lineRule="auto"/>
        <w:jc w:val="both"/>
        <w:rPr>
          <w:color w:val="FF0000"/>
          <w:spacing w:val="8"/>
          <w:sz w:val="22"/>
        </w:rPr>
      </w:pPr>
      <w:r w:rsidRPr="0086140B">
        <w:rPr>
          <w:sz w:val="22"/>
          <w:szCs w:val="22"/>
        </w:rPr>
        <w:t xml:space="preserve">The total </w:t>
      </w:r>
      <w:r w:rsidRPr="0086140B">
        <w:rPr>
          <w:color w:val="FF0000"/>
          <w:sz w:val="22"/>
          <w:szCs w:val="22"/>
        </w:rPr>
        <w:t>lump-sum fixed price</w:t>
      </w:r>
      <w:r w:rsidRPr="0086140B">
        <w:rPr>
          <w:sz w:val="22"/>
          <w:szCs w:val="22"/>
        </w:rPr>
        <w:t xml:space="preserve"> of our Tender,</w:t>
      </w:r>
      <w:r w:rsidRPr="0086140B">
        <w:rPr>
          <w:color w:val="FF0000"/>
          <w:spacing w:val="8"/>
          <w:sz w:val="22"/>
          <w:szCs w:val="22"/>
        </w:rPr>
        <w:t xml:space="preserve"> </w:t>
      </w:r>
      <w:r w:rsidRPr="0086140B">
        <w:rPr>
          <w:color w:val="FF0000"/>
          <w:sz w:val="22"/>
          <w:szCs w:val="22"/>
        </w:rPr>
        <w:t>excluding Goods and Services Tax (GST) in item (d) and excluding any discounts</w:t>
      </w:r>
      <w:r w:rsidRPr="0086140B">
        <w:rPr>
          <w:sz w:val="22"/>
          <w:szCs w:val="22"/>
        </w:rPr>
        <w:t xml:space="preserve"> offered in item (e) below </w:t>
      </w:r>
      <w:r w:rsidR="00482DB2" w:rsidRPr="0086140B">
        <w:rPr>
          <w:sz w:val="22"/>
          <w:szCs w:val="22"/>
        </w:rPr>
        <w:t>are</w:t>
      </w:r>
      <w:r w:rsidRPr="0086140B">
        <w:rPr>
          <w:sz w:val="22"/>
          <w:szCs w:val="22"/>
        </w:rPr>
        <w:t xml:space="preserve">: </w:t>
      </w:r>
      <w:r w:rsidR="00F427BF" w:rsidRPr="0086140B">
        <w:rPr>
          <w:color w:val="FF0000"/>
          <w:spacing w:val="8"/>
          <w:sz w:val="22"/>
        </w:rPr>
        <w:t>(Fill in the table below</w:t>
      </w:r>
      <w:r w:rsidR="00482DB2" w:rsidRPr="0086140B">
        <w:rPr>
          <w:color w:val="FF0000"/>
          <w:spacing w:val="8"/>
          <w:sz w:val="22"/>
        </w:rPr>
        <w:t>)</w:t>
      </w:r>
    </w:p>
    <w:tbl>
      <w:tblPr>
        <w:tblStyle w:val="TableGrid"/>
        <w:tblW w:w="10260" w:type="dxa"/>
        <w:tblInd w:w="175" w:type="dxa"/>
        <w:tblLook w:val="04A0" w:firstRow="1" w:lastRow="0" w:firstColumn="1" w:lastColumn="0" w:noHBand="0" w:noVBand="1"/>
      </w:tblPr>
      <w:tblGrid>
        <w:gridCol w:w="990"/>
        <w:gridCol w:w="3600"/>
        <w:gridCol w:w="1985"/>
        <w:gridCol w:w="1618"/>
        <w:gridCol w:w="2067"/>
      </w:tblGrid>
      <w:tr w:rsidR="0086140B" w:rsidRPr="0086140B" w14:paraId="35BF6F72" w14:textId="77777777" w:rsidTr="00313B23">
        <w:tc>
          <w:tcPr>
            <w:tcW w:w="990" w:type="dxa"/>
          </w:tcPr>
          <w:p w14:paraId="03B0A912"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Lot No.</w:t>
            </w:r>
          </w:p>
        </w:tc>
        <w:tc>
          <w:tcPr>
            <w:tcW w:w="3600" w:type="dxa"/>
          </w:tcPr>
          <w:p w14:paraId="2B52BA4F"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Description</w:t>
            </w:r>
          </w:p>
        </w:tc>
        <w:tc>
          <w:tcPr>
            <w:tcW w:w="1985" w:type="dxa"/>
          </w:tcPr>
          <w:p w14:paraId="1FC226F8"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Bidding Price</w:t>
            </w:r>
          </w:p>
          <w:p w14:paraId="765DA965"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In (MVR)</w:t>
            </w:r>
          </w:p>
        </w:tc>
        <w:tc>
          <w:tcPr>
            <w:tcW w:w="1618" w:type="dxa"/>
          </w:tcPr>
          <w:p w14:paraId="02387577"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GST 6%</w:t>
            </w:r>
          </w:p>
        </w:tc>
        <w:tc>
          <w:tcPr>
            <w:tcW w:w="2067" w:type="dxa"/>
          </w:tcPr>
          <w:p w14:paraId="4AFF0DC1"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Total Bidding Price In (MVR)</w:t>
            </w:r>
          </w:p>
        </w:tc>
      </w:tr>
      <w:tr w:rsidR="0088386C" w14:paraId="344B8A61" w14:textId="77777777" w:rsidTr="00313B23">
        <w:tc>
          <w:tcPr>
            <w:tcW w:w="990" w:type="dxa"/>
          </w:tcPr>
          <w:p w14:paraId="0C233A17" w14:textId="3AD31444" w:rsidR="0088386C" w:rsidRDefault="0088386C" w:rsidP="0088386C">
            <w:pPr>
              <w:tabs>
                <w:tab w:val="left" w:pos="540"/>
              </w:tabs>
              <w:spacing w:before="60" w:after="60" w:line="360" w:lineRule="auto"/>
              <w:jc w:val="center"/>
              <w:rPr>
                <w:b/>
                <w:bCs/>
                <w:i/>
                <w:iCs/>
              </w:rPr>
            </w:pPr>
            <w:r w:rsidRPr="001524D4">
              <w:rPr>
                <w:b/>
                <w:bCs/>
                <w:szCs w:val="24"/>
              </w:rPr>
              <w:t>Lot 1</w:t>
            </w:r>
          </w:p>
        </w:tc>
        <w:tc>
          <w:tcPr>
            <w:tcW w:w="3600" w:type="dxa"/>
          </w:tcPr>
          <w:p w14:paraId="4BA9A823"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Ha.Horafushi</w:t>
            </w:r>
            <w:proofErr w:type="spellEnd"/>
            <w:proofErr w:type="gramEnd"/>
            <w:r w:rsidRPr="00741787">
              <w:rPr>
                <w:b/>
                <w:bCs/>
                <w:i/>
                <w:iCs/>
              </w:rPr>
              <w:t xml:space="preserve"> and Ha. </w:t>
            </w:r>
            <w:proofErr w:type="spellStart"/>
            <w:r w:rsidRPr="00741787">
              <w:rPr>
                <w:b/>
                <w:bCs/>
                <w:i/>
                <w:iCs/>
              </w:rPr>
              <w:t>Ihavandhoo</w:t>
            </w:r>
            <w:proofErr w:type="spellEnd"/>
            <w:r w:rsidRPr="00741787">
              <w:rPr>
                <w:b/>
                <w:bCs/>
                <w:i/>
                <w:iCs/>
              </w:rPr>
              <w:t xml:space="preserve"> Football Ground</w:t>
            </w:r>
          </w:p>
          <w:p w14:paraId="3E783762" w14:textId="4EBD3511" w:rsidR="0088386C" w:rsidRPr="0077247C" w:rsidRDefault="0088386C" w:rsidP="0088386C">
            <w:pPr>
              <w:tabs>
                <w:tab w:val="right" w:pos="7272"/>
              </w:tabs>
              <w:spacing w:before="60" w:after="60"/>
              <w:rPr>
                <w:b/>
                <w:bCs/>
                <w:i/>
                <w:iCs/>
                <w:szCs w:val="24"/>
              </w:rPr>
            </w:pPr>
          </w:p>
        </w:tc>
        <w:tc>
          <w:tcPr>
            <w:tcW w:w="1985" w:type="dxa"/>
          </w:tcPr>
          <w:p w14:paraId="24F178D4" w14:textId="77777777" w:rsidR="0088386C" w:rsidRDefault="0088386C" w:rsidP="0088386C">
            <w:pPr>
              <w:tabs>
                <w:tab w:val="left" w:pos="540"/>
              </w:tabs>
              <w:spacing w:before="60" w:after="60" w:line="360" w:lineRule="auto"/>
              <w:jc w:val="center"/>
              <w:rPr>
                <w:b/>
                <w:bCs/>
                <w:i/>
                <w:iCs/>
              </w:rPr>
            </w:pPr>
          </w:p>
        </w:tc>
        <w:tc>
          <w:tcPr>
            <w:tcW w:w="1618" w:type="dxa"/>
          </w:tcPr>
          <w:p w14:paraId="5EB528C4" w14:textId="77777777" w:rsidR="0088386C" w:rsidRDefault="0088386C" w:rsidP="0088386C">
            <w:pPr>
              <w:tabs>
                <w:tab w:val="left" w:pos="540"/>
              </w:tabs>
              <w:spacing w:before="60" w:after="60" w:line="360" w:lineRule="auto"/>
              <w:jc w:val="center"/>
              <w:rPr>
                <w:b/>
                <w:bCs/>
                <w:i/>
                <w:iCs/>
              </w:rPr>
            </w:pPr>
          </w:p>
        </w:tc>
        <w:tc>
          <w:tcPr>
            <w:tcW w:w="2067" w:type="dxa"/>
          </w:tcPr>
          <w:p w14:paraId="66E9D98B" w14:textId="77777777" w:rsidR="0088386C" w:rsidRDefault="0088386C" w:rsidP="0088386C">
            <w:pPr>
              <w:tabs>
                <w:tab w:val="left" w:pos="540"/>
              </w:tabs>
              <w:spacing w:before="60" w:after="60" w:line="360" w:lineRule="auto"/>
              <w:jc w:val="center"/>
              <w:rPr>
                <w:b/>
                <w:bCs/>
                <w:i/>
                <w:iCs/>
              </w:rPr>
            </w:pPr>
          </w:p>
        </w:tc>
      </w:tr>
      <w:tr w:rsidR="0088386C" w14:paraId="726AFC4E" w14:textId="77777777" w:rsidTr="00313B23">
        <w:tc>
          <w:tcPr>
            <w:tcW w:w="990" w:type="dxa"/>
          </w:tcPr>
          <w:p w14:paraId="51087FC2" w14:textId="2472D760" w:rsidR="0088386C" w:rsidRDefault="0088386C" w:rsidP="0088386C">
            <w:pPr>
              <w:tabs>
                <w:tab w:val="left" w:pos="540"/>
              </w:tabs>
              <w:spacing w:before="60" w:after="60" w:line="360" w:lineRule="auto"/>
              <w:jc w:val="center"/>
              <w:rPr>
                <w:b/>
                <w:bCs/>
                <w:i/>
                <w:iCs/>
              </w:rPr>
            </w:pPr>
            <w:r w:rsidRPr="001524D4">
              <w:rPr>
                <w:b/>
                <w:bCs/>
                <w:szCs w:val="24"/>
              </w:rPr>
              <w:t>Lot 2</w:t>
            </w:r>
          </w:p>
        </w:tc>
        <w:tc>
          <w:tcPr>
            <w:tcW w:w="3600" w:type="dxa"/>
          </w:tcPr>
          <w:p w14:paraId="4DF4E37F"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r w:rsidRPr="00741787">
              <w:rPr>
                <w:b/>
                <w:bCs/>
                <w:i/>
                <w:iCs/>
              </w:rPr>
              <w:t>Hdh.Hanimaadhoo</w:t>
            </w:r>
            <w:proofErr w:type="spellEnd"/>
            <w:r w:rsidRPr="00741787">
              <w:rPr>
                <w:b/>
                <w:bCs/>
                <w:i/>
                <w:iCs/>
              </w:rPr>
              <w:t xml:space="preserve">, </w:t>
            </w:r>
            <w:proofErr w:type="spellStart"/>
            <w:r w:rsidRPr="00741787">
              <w:rPr>
                <w:b/>
                <w:bCs/>
                <w:i/>
                <w:iCs/>
              </w:rPr>
              <w:t>Hdh.nolhivaram</w:t>
            </w:r>
            <w:proofErr w:type="spellEnd"/>
            <w:r w:rsidRPr="00741787">
              <w:rPr>
                <w:b/>
                <w:bCs/>
                <w:i/>
                <w:iCs/>
              </w:rPr>
              <w:t xml:space="preserve"> and </w:t>
            </w:r>
            <w:proofErr w:type="spellStart"/>
            <w:proofErr w:type="gramStart"/>
            <w:r w:rsidRPr="00741787">
              <w:rPr>
                <w:b/>
                <w:bCs/>
                <w:i/>
                <w:iCs/>
              </w:rPr>
              <w:t>Hdh.Kulhudhufushi</w:t>
            </w:r>
            <w:proofErr w:type="spellEnd"/>
            <w:r w:rsidRPr="00741787">
              <w:rPr>
                <w:b/>
                <w:bCs/>
                <w:i/>
                <w:iCs/>
              </w:rPr>
              <w:t xml:space="preserve">  Football</w:t>
            </w:r>
            <w:proofErr w:type="gramEnd"/>
            <w:r w:rsidRPr="00741787">
              <w:rPr>
                <w:b/>
                <w:bCs/>
                <w:i/>
                <w:iCs/>
              </w:rPr>
              <w:t xml:space="preserve"> Ground</w:t>
            </w:r>
          </w:p>
          <w:p w14:paraId="58296F57" w14:textId="64BD51B8" w:rsidR="0088386C" w:rsidRPr="0086140B" w:rsidRDefault="0088386C" w:rsidP="0088386C">
            <w:pPr>
              <w:tabs>
                <w:tab w:val="right" w:pos="7272"/>
              </w:tabs>
              <w:spacing w:before="120" w:after="120"/>
              <w:jc w:val="both"/>
              <w:rPr>
                <w:b/>
                <w:bCs/>
                <w:i/>
                <w:iCs/>
                <w:sz w:val="22"/>
                <w:szCs w:val="18"/>
              </w:rPr>
            </w:pPr>
          </w:p>
        </w:tc>
        <w:tc>
          <w:tcPr>
            <w:tcW w:w="1985" w:type="dxa"/>
          </w:tcPr>
          <w:p w14:paraId="48A13698" w14:textId="77777777" w:rsidR="0088386C" w:rsidRDefault="0088386C" w:rsidP="0088386C">
            <w:pPr>
              <w:tabs>
                <w:tab w:val="left" w:pos="540"/>
              </w:tabs>
              <w:spacing w:before="60" w:after="60" w:line="360" w:lineRule="auto"/>
              <w:jc w:val="center"/>
              <w:rPr>
                <w:b/>
                <w:bCs/>
                <w:i/>
                <w:iCs/>
              </w:rPr>
            </w:pPr>
          </w:p>
        </w:tc>
        <w:tc>
          <w:tcPr>
            <w:tcW w:w="1618" w:type="dxa"/>
          </w:tcPr>
          <w:p w14:paraId="6BB844D3" w14:textId="77777777" w:rsidR="0088386C" w:rsidRDefault="0088386C" w:rsidP="0088386C">
            <w:pPr>
              <w:tabs>
                <w:tab w:val="left" w:pos="540"/>
              </w:tabs>
              <w:spacing w:before="60" w:after="60" w:line="360" w:lineRule="auto"/>
              <w:jc w:val="center"/>
              <w:rPr>
                <w:b/>
                <w:bCs/>
                <w:i/>
                <w:iCs/>
              </w:rPr>
            </w:pPr>
          </w:p>
        </w:tc>
        <w:tc>
          <w:tcPr>
            <w:tcW w:w="2067" w:type="dxa"/>
          </w:tcPr>
          <w:p w14:paraId="17354A2A" w14:textId="77777777" w:rsidR="0088386C" w:rsidRDefault="0088386C" w:rsidP="0088386C">
            <w:pPr>
              <w:tabs>
                <w:tab w:val="left" w:pos="540"/>
              </w:tabs>
              <w:spacing w:before="60" w:after="60" w:line="360" w:lineRule="auto"/>
              <w:jc w:val="center"/>
              <w:rPr>
                <w:b/>
                <w:bCs/>
                <w:i/>
                <w:iCs/>
              </w:rPr>
            </w:pPr>
          </w:p>
        </w:tc>
      </w:tr>
      <w:tr w:rsidR="0088386C" w14:paraId="2FFC71C1" w14:textId="77777777" w:rsidTr="00313B23">
        <w:tc>
          <w:tcPr>
            <w:tcW w:w="990" w:type="dxa"/>
          </w:tcPr>
          <w:p w14:paraId="0D5E2E61" w14:textId="1262D9F5" w:rsidR="0088386C" w:rsidRDefault="0088386C" w:rsidP="0088386C">
            <w:pPr>
              <w:tabs>
                <w:tab w:val="left" w:pos="540"/>
              </w:tabs>
              <w:spacing w:before="60" w:after="60" w:line="360" w:lineRule="auto"/>
              <w:jc w:val="center"/>
              <w:rPr>
                <w:b/>
                <w:bCs/>
                <w:i/>
                <w:iCs/>
              </w:rPr>
            </w:pPr>
            <w:r w:rsidRPr="001524D4">
              <w:rPr>
                <w:b/>
                <w:bCs/>
                <w:szCs w:val="24"/>
              </w:rPr>
              <w:t>Lot 3</w:t>
            </w:r>
          </w:p>
        </w:tc>
        <w:tc>
          <w:tcPr>
            <w:tcW w:w="3600" w:type="dxa"/>
          </w:tcPr>
          <w:p w14:paraId="227DA4E9"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Sh.Funadhoo</w:t>
            </w:r>
            <w:proofErr w:type="gramEnd"/>
            <w:r w:rsidRPr="00741787">
              <w:rPr>
                <w:b/>
                <w:bCs/>
                <w:i/>
                <w:iCs/>
              </w:rPr>
              <w:t>,Sh.Fokaidhoo</w:t>
            </w:r>
            <w:proofErr w:type="spellEnd"/>
            <w:r w:rsidRPr="00741787">
              <w:rPr>
                <w:b/>
                <w:bCs/>
                <w:i/>
                <w:iCs/>
              </w:rPr>
              <w:t xml:space="preserve"> and </w:t>
            </w:r>
            <w:proofErr w:type="spellStart"/>
            <w:r w:rsidRPr="00741787">
              <w:rPr>
                <w:b/>
                <w:bCs/>
                <w:i/>
                <w:iCs/>
              </w:rPr>
              <w:t>Sh.Milandhoo</w:t>
            </w:r>
            <w:proofErr w:type="spellEnd"/>
            <w:r w:rsidRPr="00741787">
              <w:rPr>
                <w:b/>
                <w:bCs/>
                <w:i/>
                <w:iCs/>
              </w:rPr>
              <w:t xml:space="preserve"> Football Ground</w:t>
            </w:r>
          </w:p>
          <w:p w14:paraId="5A8389A1" w14:textId="75503E94" w:rsidR="0088386C" w:rsidRPr="00EF3F66" w:rsidRDefault="0088386C" w:rsidP="0088386C">
            <w:pPr>
              <w:tabs>
                <w:tab w:val="right" w:pos="7254"/>
              </w:tabs>
              <w:spacing w:before="120" w:after="120"/>
              <w:jc w:val="both"/>
              <w:rPr>
                <w:b/>
                <w:bCs/>
                <w:i/>
                <w:iCs/>
                <w:sz w:val="22"/>
                <w:szCs w:val="18"/>
              </w:rPr>
            </w:pPr>
          </w:p>
        </w:tc>
        <w:tc>
          <w:tcPr>
            <w:tcW w:w="1985" w:type="dxa"/>
          </w:tcPr>
          <w:p w14:paraId="0343D7E8" w14:textId="77777777" w:rsidR="0088386C" w:rsidRDefault="0088386C" w:rsidP="0088386C">
            <w:pPr>
              <w:tabs>
                <w:tab w:val="left" w:pos="540"/>
              </w:tabs>
              <w:spacing w:before="60" w:after="60" w:line="360" w:lineRule="auto"/>
              <w:jc w:val="center"/>
              <w:rPr>
                <w:b/>
                <w:bCs/>
                <w:i/>
                <w:iCs/>
              </w:rPr>
            </w:pPr>
          </w:p>
        </w:tc>
        <w:tc>
          <w:tcPr>
            <w:tcW w:w="1618" w:type="dxa"/>
          </w:tcPr>
          <w:p w14:paraId="5CBEA0C4" w14:textId="77777777" w:rsidR="0088386C" w:rsidRDefault="0088386C" w:rsidP="0088386C">
            <w:pPr>
              <w:tabs>
                <w:tab w:val="left" w:pos="540"/>
              </w:tabs>
              <w:spacing w:before="60" w:after="60" w:line="360" w:lineRule="auto"/>
              <w:jc w:val="center"/>
              <w:rPr>
                <w:b/>
                <w:bCs/>
                <w:i/>
                <w:iCs/>
              </w:rPr>
            </w:pPr>
          </w:p>
        </w:tc>
        <w:tc>
          <w:tcPr>
            <w:tcW w:w="2067" w:type="dxa"/>
          </w:tcPr>
          <w:p w14:paraId="182A75F8" w14:textId="77777777" w:rsidR="0088386C" w:rsidRDefault="0088386C" w:rsidP="0088386C">
            <w:pPr>
              <w:tabs>
                <w:tab w:val="left" w:pos="540"/>
              </w:tabs>
              <w:spacing w:before="60" w:after="60" w:line="360" w:lineRule="auto"/>
              <w:jc w:val="center"/>
              <w:rPr>
                <w:b/>
                <w:bCs/>
                <w:i/>
                <w:iCs/>
              </w:rPr>
            </w:pPr>
          </w:p>
        </w:tc>
      </w:tr>
      <w:tr w:rsidR="0088386C" w14:paraId="27913B41" w14:textId="77777777" w:rsidTr="00313B23">
        <w:tc>
          <w:tcPr>
            <w:tcW w:w="990" w:type="dxa"/>
          </w:tcPr>
          <w:p w14:paraId="02A4B79C" w14:textId="41298E50" w:rsidR="0088386C" w:rsidRDefault="0088386C" w:rsidP="0088386C">
            <w:pPr>
              <w:tabs>
                <w:tab w:val="left" w:pos="540"/>
              </w:tabs>
              <w:spacing w:before="60" w:after="60" w:line="360" w:lineRule="auto"/>
              <w:jc w:val="center"/>
              <w:rPr>
                <w:b/>
                <w:bCs/>
                <w:i/>
                <w:iCs/>
              </w:rPr>
            </w:pPr>
            <w:r w:rsidRPr="001524D4">
              <w:rPr>
                <w:b/>
                <w:bCs/>
                <w:szCs w:val="24"/>
              </w:rPr>
              <w:lastRenderedPageBreak/>
              <w:t>Lot 4</w:t>
            </w:r>
          </w:p>
        </w:tc>
        <w:tc>
          <w:tcPr>
            <w:tcW w:w="3600" w:type="dxa"/>
          </w:tcPr>
          <w:p w14:paraId="69AC8B67"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N.Kudafari</w:t>
            </w:r>
            <w:proofErr w:type="spellEnd"/>
            <w:proofErr w:type="gramEnd"/>
            <w:r w:rsidRPr="00741787">
              <w:rPr>
                <w:b/>
                <w:bCs/>
                <w:i/>
                <w:iCs/>
              </w:rPr>
              <w:t xml:space="preserve"> and </w:t>
            </w:r>
            <w:proofErr w:type="spellStart"/>
            <w:r w:rsidRPr="00741787">
              <w:rPr>
                <w:b/>
                <w:bCs/>
                <w:i/>
                <w:iCs/>
              </w:rPr>
              <w:t>N.Velidhoo</w:t>
            </w:r>
            <w:proofErr w:type="spellEnd"/>
            <w:r w:rsidRPr="00741787">
              <w:rPr>
                <w:b/>
                <w:bCs/>
                <w:i/>
                <w:iCs/>
              </w:rPr>
              <w:t xml:space="preserve"> Football Ground</w:t>
            </w:r>
          </w:p>
          <w:p w14:paraId="04247B85" w14:textId="72455A77" w:rsidR="0088386C" w:rsidRPr="00EF3F66" w:rsidRDefault="0088386C" w:rsidP="0088386C">
            <w:pPr>
              <w:tabs>
                <w:tab w:val="right" w:pos="7254"/>
              </w:tabs>
              <w:spacing w:before="120" w:after="120"/>
              <w:jc w:val="both"/>
              <w:rPr>
                <w:b/>
                <w:bCs/>
                <w:i/>
                <w:iCs/>
                <w:sz w:val="22"/>
                <w:szCs w:val="18"/>
              </w:rPr>
            </w:pPr>
          </w:p>
        </w:tc>
        <w:tc>
          <w:tcPr>
            <w:tcW w:w="1985" w:type="dxa"/>
          </w:tcPr>
          <w:p w14:paraId="06A3585E" w14:textId="77777777" w:rsidR="0088386C" w:rsidRDefault="0088386C" w:rsidP="0088386C">
            <w:pPr>
              <w:tabs>
                <w:tab w:val="left" w:pos="540"/>
              </w:tabs>
              <w:spacing w:before="60" w:after="60" w:line="360" w:lineRule="auto"/>
              <w:jc w:val="center"/>
              <w:rPr>
                <w:b/>
                <w:bCs/>
                <w:i/>
                <w:iCs/>
              </w:rPr>
            </w:pPr>
          </w:p>
        </w:tc>
        <w:tc>
          <w:tcPr>
            <w:tcW w:w="1618" w:type="dxa"/>
          </w:tcPr>
          <w:p w14:paraId="4381B75A" w14:textId="77777777" w:rsidR="0088386C" w:rsidRDefault="0088386C" w:rsidP="0088386C">
            <w:pPr>
              <w:tabs>
                <w:tab w:val="left" w:pos="540"/>
              </w:tabs>
              <w:spacing w:before="60" w:after="60" w:line="360" w:lineRule="auto"/>
              <w:jc w:val="center"/>
              <w:rPr>
                <w:b/>
                <w:bCs/>
                <w:i/>
                <w:iCs/>
              </w:rPr>
            </w:pPr>
          </w:p>
        </w:tc>
        <w:tc>
          <w:tcPr>
            <w:tcW w:w="2067" w:type="dxa"/>
          </w:tcPr>
          <w:p w14:paraId="6263BE87" w14:textId="77777777" w:rsidR="0088386C" w:rsidRDefault="0088386C" w:rsidP="0088386C">
            <w:pPr>
              <w:tabs>
                <w:tab w:val="left" w:pos="540"/>
              </w:tabs>
              <w:spacing w:before="60" w:after="60" w:line="360" w:lineRule="auto"/>
              <w:jc w:val="center"/>
              <w:rPr>
                <w:b/>
                <w:bCs/>
                <w:i/>
                <w:iCs/>
              </w:rPr>
            </w:pPr>
          </w:p>
        </w:tc>
      </w:tr>
      <w:tr w:rsidR="0088386C" w14:paraId="2D9CAE78" w14:textId="77777777" w:rsidTr="00313B23">
        <w:tc>
          <w:tcPr>
            <w:tcW w:w="990" w:type="dxa"/>
          </w:tcPr>
          <w:p w14:paraId="099AE9E9" w14:textId="39ACC23B" w:rsidR="0088386C" w:rsidRDefault="0088386C" w:rsidP="0088386C">
            <w:pPr>
              <w:tabs>
                <w:tab w:val="left" w:pos="540"/>
              </w:tabs>
              <w:spacing w:before="60" w:after="60" w:line="360" w:lineRule="auto"/>
              <w:jc w:val="center"/>
              <w:rPr>
                <w:b/>
                <w:bCs/>
                <w:i/>
                <w:iCs/>
              </w:rPr>
            </w:pPr>
            <w:r w:rsidRPr="001524D4">
              <w:rPr>
                <w:b/>
                <w:bCs/>
                <w:szCs w:val="24"/>
              </w:rPr>
              <w:t>Lot 5</w:t>
            </w:r>
          </w:p>
        </w:tc>
        <w:tc>
          <w:tcPr>
            <w:tcW w:w="3600" w:type="dxa"/>
          </w:tcPr>
          <w:p w14:paraId="4A10A99C" w14:textId="3D591FE0" w:rsidR="0088386C" w:rsidRPr="0086140B" w:rsidRDefault="0088386C" w:rsidP="0088386C">
            <w:pPr>
              <w:tabs>
                <w:tab w:val="right" w:pos="7254"/>
              </w:tabs>
              <w:spacing w:before="120" w:after="120"/>
              <w:jc w:val="both"/>
              <w:rPr>
                <w:b/>
                <w:bCs/>
                <w:i/>
                <w:iCs/>
                <w:sz w:val="22"/>
                <w:szCs w:val="18"/>
              </w:rPr>
            </w:pPr>
            <w:r w:rsidRPr="00741787">
              <w:rPr>
                <w:b/>
                <w:bCs/>
                <w:i/>
                <w:iCs/>
              </w:rPr>
              <w:t xml:space="preserve">Supply &amp; Installation of Turf in R. </w:t>
            </w:r>
            <w:proofErr w:type="spellStart"/>
            <w:proofErr w:type="gramStart"/>
            <w:r w:rsidRPr="00741787">
              <w:rPr>
                <w:b/>
                <w:bCs/>
                <w:i/>
                <w:iCs/>
              </w:rPr>
              <w:t>Maakurath,R</w:t>
            </w:r>
            <w:proofErr w:type="gramEnd"/>
            <w:r w:rsidRPr="00741787">
              <w:rPr>
                <w:b/>
                <w:bCs/>
                <w:i/>
                <w:iCs/>
              </w:rPr>
              <w:t>.Dhuvaafaru</w:t>
            </w:r>
            <w:proofErr w:type="spellEnd"/>
            <w:r w:rsidRPr="00741787">
              <w:rPr>
                <w:b/>
                <w:bCs/>
                <w:i/>
                <w:iCs/>
              </w:rPr>
              <w:t xml:space="preserve"> and </w:t>
            </w:r>
            <w:proofErr w:type="spellStart"/>
            <w:r w:rsidRPr="00741787">
              <w:rPr>
                <w:b/>
                <w:bCs/>
                <w:i/>
                <w:iCs/>
              </w:rPr>
              <w:t>Lh.Olhuvelifushi</w:t>
            </w:r>
            <w:proofErr w:type="spellEnd"/>
            <w:r w:rsidRPr="00741787">
              <w:rPr>
                <w:b/>
                <w:bCs/>
                <w:i/>
                <w:iCs/>
              </w:rPr>
              <w:t xml:space="preserve"> Football Ground</w:t>
            </w:r>
          </w:p>
        </w:tc>
        <w:tc>
          <w:tcPr>
            <w:tcW w:w="1985" w:type="dxa"/>
          </w:tcPr>
          <w:p w14:paraId="7C479E9C" w14:textId="77777777" w:rsidR="0088386C" w:rsidRDefault="0088386C" w:rsidP="0088386C">
            <w:pPr>
              <w:tabs>
                <w:tab w:val="left" w:pos="540"/>
              </w:tabs>
              <w:spacing w:before="60" w:after="60" w:line="360" w:lineRule="auto"/>
              <w:jc w:val="center"/>
              <w:rPr>
                <w:b/>
                <w:bCs/>
                <w:i/>
                <w:iCs/>
              </w:rPr>
            </w:pPr>
          </w:p>
        </w:tc>
        <w:tc>
          <w:tcPr>
            <w:tcW w:w="1618" w:type="dxa"/>
          </w:tcPr>
          <w:p w14:paraId="629CB7D0" w14:textId="77777777" w:rsidR="0088386C" w:rsidRDefault="0088386C" w:rsidP="0088386C">
            <w:pPr>
              <w:tabs>
                <w:tab w:val="left" w:pos="540"/>
              </w:tabs>
              <w:spacing w:before="60" w:after="60" w:line="360" w:lineRule="auto"/>
              <w:jc w:val="center"/>
              <w:rPr>
                <w:b/>
                <w:bCs/>
                <w:i/>
                <w:iCs/>
              </w:rPr>
            </w:pPr>
          </w:p>
        </w:tc>
        <w:tc>
          <w:tcPr>
            <w:tcW w:w="2067" w:type="dxa"/>
          </w:tcPr>
          <w:p w14:paraId="31448B31" w14:textId="77777777" w:rsidR="0088386C" w:rsidRDefault="0088386C" w:rsidP="0088386C">
            <w:pPr>
              <w:tabs>
                <w:tab w:val="left" w:pos="540"/>
              </w:tabs>
              <w:spacing w:before="60" w:after="60" w:line="360" w:lineRule="auto"/>
              <w:jc w:val="center"/>
              <w:rPr>
                <w:b/>
                <w:bCs/>
                <w:i/>
                <w:iCs/>
              </w:rPr>
            </w:pPr>
          </w:p>
        </w:tc>
      </w:tr>
      <w:tr w:rsidR="0088386C" w14:paraId="747EE835" w14:textId="77777777" w:rsidTr="00313B23">
        <w:tc>
          <w:tcPr>
            <w:tcW w:w="990" w:type="dxa"/>
          </w:tcPr>
          <w:p w14:paraId="60BD8D3E" w14:textId="1F28B4CF"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6</w:t>
            </w:r>
          </w:p>
        </w:tc>
        <w:tc>
          <w:tcPr>
            <w:tcW w:w="3600" w:type="dxa"/>
          </w:tcPr>
          <w:p w14:paraId="62E07DF4" w14:textId="77AD3A45"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w:t>
            </w:r>
            <w:proofErr w:type="spellStart"/>
            <w:proofErr w:type="gramStart"/>
            <w:r w:rsidRPr="00741787">
              <w:rPr>
                <w:b/>
                <w:bCs/>
                <w:i/>
                <w:iCs/>
              </w:rPr>
              <w:t>K.Maafushi</w:t>
            </w:r>
            <w:proofErr w:type="gramEnd"/>
            <w:r w:rsidRPr="00741787">
              <w:rPr>
                <w:b/>
                <w:bCs/>
                <w:i/>
                <w:iCs/>
              </w:rPr>
              <w:t>,K</w:t>
            </w:r>
            <w:proofErr w:type="spellEnd"/>
            <w:r w:rsidRPr="00741787">
              <w:rPr>
                <w:b/>
                <w:bCs/>
                <w:i/>
                <w:iCs/>
              </w:rPr>
              <w:t xml:space="preserve">. </w:t>
            </w:r>
            <w:proofErr w:type="spellStart"/>
            <w:r w:rsidRPr="00741787">
              <w:rPr>
                <w:b/>
                <w:bCs/>
                <w:i/>
                <w:iCs/>
              </w:rPr>
              <w:t>Gulhi</w:t>
            </w:r>
            <w:proofErr w:type="spellEnd"/>
            <w:r w:rsidRPr="00741787">
              <w:rPr>
                <w:b/>
                <w:bCs/>
                <w:i/>
                <w:iCs/>
              </w:rPr>
              <w:t xml:space="preserve"> and K. </w:t>
            </w:r>
            <w:proofErr w:type="spellStart"/>
            <w:r w:rsidRPr="00741787">
              <w:rPr>
                <w:b/>
                <w:bCs/>
                <w:i/>
                <w:iCs/>
              </w:rPr>
              <w:t>Guraidhoo</w:t>
            </w:r>
            <w:proofErr w:type="spellEnd"/>
            <w:r w:rsidRPr="00741787">
              <w:rPr>
                <w:b/>
                <w:bCs/>
                <w:i/>
                <w:iCs/>
              </w:rPr>
              <w:t xml:space="preserve"> Football Ground</w:t>
            </w:r>
          </w:p>
        </w:tc>
        <w:tc>
          <w:tcPr>
            <w:tcW w:w="1985" w:type="dxa"/>
          </w:tcPr>
          <w:p w14:paraId="594CF233" w14:textId="77777777" w:rsidR="0088386C" w:rsidRDefault="0088386C" w:rsidP="0088386C">
            <w:pPr>
              <w:tabs>
                <w:tab w:val="left" w:pos="540"/>
              </w:tabs>
              <w:spacing w:before="60" w:after="60" w:line="360" w:lineRule="auto"/>
              <w:jc w:val="center"/>
              <w:rPr>
                <w:b/>
                <w:bCs/>
                <w:i/>
                <w:iCs/>
              </w:rPr>
            </w:pPr>
          </w:p>
        </w:tc>
        <w:tc>
          <w:tcPr>
            <w:tcW w:w="1618" w:type="dxa"/>
          </w:tcPr>
          <w:p w14:paraId="77F47254" w14:textId="77777777" w:rsidR="0088386C" w:rsidRDefault="0088386C" w:rsidP="0088386C">
            <w:pPr>
              <w:tabs>
                <w:tab w:val="left" w:pos="540"/>
              </w:tabs>
              <w:spacing w:before="60" w:after="60" w:line="360" w:lineRule="auto"/>
              <w:jc w:val="center"/>
              <w:rPr>
                <w:b/>
                <w:bCs/>
                <w:i/>
                <w:iCs/>
              </w:rPr>
            </w:pPr>
          </w:p>
        </w:tc>
        <w:tc>
          <w:tcPr>
            <w:tcW w:w="2067" w:type="dxa"/>
          </w:tcPr>
          <w:p w14:paraId="77D2FE9E" w14:textId="77777777" w:rsidR="0088386C" w:rsidRDefault="0088386C" w:rsidP="0088386C">
            <w:pPr>
              <w:tabs>
                <w:tab w:val="left" w:pos="540"/>
              </w:tabs>
              <w:spacing w:before="60" w:after="60" w:line="360" w:lineRule="auto"/>
              <w:jc w:val="center"/>
              <w:rPr>
                <w:b/>
                <w:bCs/>
                <w:i/>
                <w:iCs/>
              </w:rPr>
            </w:pPr>
          </w:p>
        </w:tc>
      </w:tr>
      <w:tr w:rsidR="0088386C" w14:paraId="2A28DA05" w14:textId="77777777" w:rsidTr="00313B23">
        <w:tc>
          <w:tcPr>
            <w:tcW w:w="990" w:type="dxa"/>
          </w:tcPr>
          <w:p w14:paraId="33DCF516" w14:textId="4BA1576F" w:rsidR="0088386C" w:rsidRDefault="0088386C" w:rsidP="0088386C">
            <w:pPr>
              <w:tabs>
                <w:tab w:val="left" w:pos="540"/>
              </w:tabs>
              <w:spacing w:before="60" w:after="60" w:line="360" w:lineRule="auto"/>
              <w:jc w:val="center"/>
              <w:rPr>
                <w:b/>
                <w:bCs/>
                <w:i/>
                <w:iCs/>
              </w:rPr>
            </w:pPr>
            <w:r w:rsidRPr="001524D4">
              <w:rPr>
                <w:b/>
                <w:bCs/>
                <w:szCs w:val="24"/>
              </w:rPr>
              <w:t>Lot</w:t>
            </w:r>
            <w:r>
              <w:rPr>
                <w:b/>
                <w:bCs/>
                <w:szCs w:val="24"/>
              </w:rPr>
              <w:t xml:space="preserve"> 7</w:t>
            </w:r>
          </w:p>
        </w:tc>
        <w:tc>
          <w:tcPr>
            <w:tcW w:w="3600" w:type="dxa"/>
          </w:tcPr>
          <w:p w14:paraId="07A42C99"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w:t>
            </w:r>
            <w:proofErr w:type="gramStart"/>
            <w:r w:rsidRPr="00741787">
              <w:rPr>
                <w:b/>
                <w:bCs/>
                <w:i/>
                <w:iCs/>
              </w:rPr>
              <w:t>in  Aa</w:t>
            </w:r>
            <w:proofErr w:type="gramEnd"/>
            <w:r w:rsidRPr="00741787">
              <w:rPr>
                <w:b/>
                <w:bCs/>
                <w:i/>
                <w:iCs/>
              </w:rPr>
              <w:t xml:space="preserve">. </w:t>
            </w:r>
            <w:proofErr w:type="spellStart"/>
            <w:r w:rsidRPr="00741787">
              <w:rPr>
                <w:b/>
                <w:bCs/>
                <w:i/>
                <w:iCs/>
              </w:rPr>
              <w:t>Rasdhoo</w:t>
            </w:r>
            <w:proofErr w:type="spellEnd"/>
            <w:r w:rsidRPr="00741787">
              <w:rPr>
                <w:b/>
                <w:bCs/>
                <w:i/>
                <w:iCs/>
              </w:rPr>
              <w:t xml:space="preserve"> and </w:t>
            </w:r>
            <w:proofErr w:type="spellStart"/>
            <w:proofErr w:type="gramStart"/>
            <w:r w:rsidRPr="00741787">
              <w:rPr>
                <w:b/>
                <w:bCs/>
                <w:i/>
                <w:iCs/>
              </w:rPr>
              <w:t>V.Keyodhoo</w:t>
            </w:r>
            <w:proofErr w:type="spellEnd"/>
            <w:proofErr w:type="gramEnd"/>
            <w:r w:rsidRPr="00741787">
              <w:rPr>
                <w:b/>
                <w:bCs/>
                <w:i/>
                <w:iCs/>
              </w:rPr>
              <w:t xml:space="preserve"> Football Ground</w:t>
            </w:r>
          </w:p>
          <w:p w14:paraId="3EB31CCB" w14:textId="77777777" w:rsidR="0088386C" w:rsidRPr="00EF3F66" w:rsidRDefault="0088386C" w:rsidP="0088386C">
            <w:pPr>
              <w:tabs>
                <w:tab w:val="right" w:pos="7254"/>
              </w:tabs>
              <w:spacing w:before="120" w:after="120"/>
              <w:jc w:val="both"/>
              <w:rPr>
                <w:b/>
                <w:bCs/>
                <w:i/>
                <w:iCs/>
                <w:sz w:val="22"/>
                <w:szCs w:val="18"/>
              </w:rPr>
            </w:pPr>
          </w:p>
        </w:tc>
        <w:tc>
          <w:tcPr>
            <w:tcW w:w="1985" w:type="dxa"/>
          </w:tcPr>
          <w:p w14:paraId="78645C61" w14:textId="77777777" w:rsidR="0088386C" w:rsidRDefault="0088386C" w:rsidP="0088386C">
            <w:pPr>
              <w:tabs>
                <w:tab w:val="left" w:pos="540"/>
              </w:tabs>
              <w:spacing w:before="60" w:after="60" w:line="360" w:lineRule="auto"/>
              <w:jc w:val="center"/>
              <w:rPr>
                <w:b/>
                <w:bCs/>
                <w:i/>
                <w:iCs/>
              </w:rPr>
            </w:pPr>
          </w:p>
        </w:tc>
        <w:tc>
          <w:tcPr>
            <w:tcW w:w="1618" w:type="dxa"/>
          </w:tcPr>
          <w:p w14:paraId="3D38DDC4" w14:textId="77777777" w:rsidR="0088386C" w:rsidRDefault="0088386C" w:rsidP="0088386C">
            <w:pPr>
              <w:tabs>
                <w:tab w:val="left" w:pos="540"/>
              </w:tabs>
              <w:spacing w:before="60" w:after="60" w:line="360" w:lineRule="auto"/>
              <w:jc w:val="center"/>
              <w:rPr>
                <w:b/>
                <w:bCs/>
                <w:i/>
                <w:iCs/>
              </w:rPr>
            </w:pPr>
          </w:p>
        </w:tc>
        <w:tc>
          <w:tcPr>
            <w:tcW w:w="2067" w:type="dxa"/>
          </w:tcPr>
          <w:p w14:paraId="49A06AAA" w14:textId="77777777" w:rsidR="0088386C" w:rsidRDefault="0088386C" w:rsidP="0088386C">
            <w:pPr>
              <w:tabs>
                <w:tab w:val="left" w:pos="540"/>
              </w:tabs>
              <w:spacing w:before="60" w:after="60" w:line="360" w:lineRule="auto"/>
              <w:jc w:val="center"/>
              <w:rPr>
                <w:b/>
                <w:bCs/>
                <w:i/>
                <w:iCs/>
              </w:rPr>
            </w:pPr>
          </w:p>
        </w:tc>
      </w:tr>
      <w:tr w:rsidR="0088386C" w14:paraId="76C7737A" w14:textId="77777777" w:rsidTr="00313B23">
        <w:tc>
          <w:tcPr>
            <w:tcW w:w="990" w:type="dxa"/>
          </w:tcPr>
          <w:p w14:paraId="39A17D4D" w14:textId="404F92F1"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8</w:t>
            </w:r>
          </w:p>
        </w:tc>
        <w:tc>
          <w:tcPr>
            <w:tcW w:w="3600" w:type="dxa"/>
          </w:tcPr>
          <w:p w14:paraId="0350C46C" w14:textId="47C50B94"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in </w:t>
            </w:r>
            <w:proofErr w:type="spellStart"/>
            <w:proofErr w:type="gramStart"/>
            <w:r w:rsidRPr="00741787">
              <w:rPr>
                <w:b/>
                <w:bCs/>
                <w:i/>
                <w:iCs/>
              </w:rPr>
              <w:t>M.Dhigaru</w:t>
            </w:r>
            <w:proofErr w:type="spellEnd"/>
            <w:proofErr w:type="gramEnd"/>
            <w:r w:rsidRPr="00741787">
              <w:rPr>
                <w:b/>
                <w:bCs/>
                <w:i/>
                <w:iCs/>
              </w:rPr>
              <w:t xml:space="preserve">, </w:t>
            </w:r>
            <w:proofErr w:type="spellStart"/>
            <w:r w:rsidRPr="00741787">
              <w:rPr>
                <w:b/>
                <w:bCs/>
                <w:i/>
                <w:iCs/>
              </w:rPr>
              <w:t>Dh.Kudahuvadhoo</w:t>
            </w:r>
            <w:proofErr w:type="spellEnd"/>
            <w:r w:rsidRPr="00741787">
              <w:rPr>
                <w:b/>
                <w:bCs/>
                <w:i/>
                <w:iCs/>
              </w:rPr>
              <w:t xml:space="preserve"> and </w:t>
            </w:r>
            <w:proofErr w:type="spellStart"/>
            <w:r w:rsidRPr="00741787">
              <w:rPr>
                <w:b/>
                <w:bCs/>
                <w:i/>
                <w:iCs/>
              </w:rPr>
              <w:t>Th.Thimarafushi</w:t>
            </w:r>
            <w:proofErr w:type="spellEnd"/>
            <w:r w:rsidRPr="00741787">
              <w:rPr>
                <w:b/>
                <w:bCs/>
                <w:i/>
                <w:iCs/>
              </w:rPr>
              <w:t xml:space="preserve"> Football Ground</w:t>
            </w:r>
          </w:p>
        </w:tc>
        <w:tc>
          <w:tcPr>
            <w:tcW w:w="1985" w:type="dxa"/>
          </w:tcPr>
          <w:p w14:paraId="4C8C27B8" w14:textId="77777777" w:rsidR="0088386C" w:rsidRDefault="0088386C" w:rsidP="0088386C">
            <w:pPr>
              <w:tabs>
                <w:tab w:val="left" w:pos="540"/>
              </w:tabs>
              <w:spacing w:before="60" w:after="60" w:line="360" w:lineRule="auto"/>
              <w:jc w:val="center"/>
              <w:rPr>
                <w:b/>
                <w:bCs/>
                <w:i/>
                <w:iCs/>
              </w:rPr>
            </w:pPr>
          </w:p>
        </w:tc>
        <w:tc>
          <w:tcPr>
            <w:tcW w:w="1618" w:type="dxa"/>
          </w:tcPr>
          <w:p w14:paraId="37DC986F" w14:textId="77777777" w:rsidR="0088386C" w:rsidRDefault="0088386C" w:rsidP="0088386C">
            <w:pPr>
              <w:tabs>
                <w:tab w:val="left" w:pos="540"/>
              </w:tabs>
              <w:spacing w:before="60" w:after="60" w:line="360" w:lineRule="auto"/>
              <w:jc w:val="center"/>
              <w:rPr>
                <w:b/>
                <w:bCs/>
                <w:i/>
                <w:iCs/>
              </w:rPr>
            </w:pPr>
          </w:p>
        </w:tc>
        <w:tc>
          <w:tcPr>
            <w:tcW w:w="2067" w:type="dxa"/>
          </w:tcPr>
          <w:p w14:paraId="24D0BBF5" w14:textId="77777777" w:rsidR="0088386C" w:rsidRDefault="0088386C" w:rsidP="0088386C">
            <w:pPr>
              <w:tabs>
                <w:tab w:val="left" w:pos="540"/>
              </w:tabs>
              <w:spacing w:before="60" w:after="60" w:line="360" w:lineRule="auto"/>
              <w:jc w:val="center"/>
              <w:rPr>
                <w:b/>
                <w:bCs/>
                <w:i/>
                <w:iCs/>
              </w:rPr>
            </w:pPr>
          </w:p>
        </w:tc>
      </w:tr>
      <w:tr w:rsidR="0088386C" w14:paraId="2517488E" w14:textId="77777777" w:rsidTr="00313B23">
        <w:tc>
          <w:tcPr>
            <w:tcW w:w="990" w:type="dxa"/>
          </w:tcPr>
          <w:p w14:paraId="56AFEEA6" w14:textId="6D5A1969"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9</w:t>
            </w:r>
          </w:p>
        </w:tc>
        <w:tc>
          <w:tcPr>
            <w:tcW w:w="3600" w:type="dxa"/>
          </w:tcPr>
          <w:p w14:paraId="36634D84" w14:textId="348DB985"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in R. </w:t>
            </w:r>
            <w:proofErr w:type="spellStart"/>
            <w:proofErr w:type="gramStart"/>
            <w:r w:rsidRPr="00741787">
              <w:rPr>
                <w:b/>
                <w:bCs/>
                <w:i/>
                <w:iCs/>
              </w:rPr>
              <w:t>S.Hulhudhoo</w:t>
            </w:r>
            <w:proofErr w:type="spellEnd"/>
            <w:proofErr w:type="gramEnd"/>
            <w:r w:rsidRPr="00741787">
              <w:rPr>
                <w:b/>
                <w:bCs/>
                <w:i/>
                <w:iCs/>
              </w:rPr>
              <w:t xml:space="preserve"> Football Ground</w:t>
            </w:r>
          </w:p>
        </w:tc>
        <w:tc>
          <w:tcPr>
            <w:tcW w:w="1985" w:type="dxa"/>
          </w:tcPr>
          <w:p w14:paraId="1AA19A6C" w14:textId="77777777" w:rsidR="0088386C" w:rsidRDefault="0088386C" w:rsidP="0088386C">
            <w:pPr>
              <w:tabs>
                <w:tab w:val="left" w:pos="540"/>
              </w:tabs>
              <w:spacing w:before="60" w:after="60" w:line="360" w:lineRule="auto"/>
              <w:jc w:val="center"/>
              <w:rPr>
                <w:b/>
                <w:bCs/>
                <w:i/>
                <w:iCs/>
              </w:rPr>
            </w:pPr>
          </w:p>
        </w:tc>
        <w:tc>
          <w:tcPr>
            <w:tcW w:w="1618" w:type="dxa"/>
          </w:tcPr>
          <w:p w14:paraId="44ADD011" w14:textId="77777777" w:rsidR="0088386C" w:rsidRDefault="0088386C" w:rsidP="0088386C">
            <w:pPr>
              <w:tabs>
                <w:tab w:val="left" w:pos="540"/>
              </w:tabs>
              <w:spacing w:before="60" w:after="60" w:line="360" w:lineRule="auto"/>
              <w:jc w:val="center"/>
              <w:rPr>
                <w:b/>
                <w:bCs/>
                <w:i/>
                <w:iCs/>
              </w:rPr>
            </w:pPr>
          </w:p>
        </w:tc>
        <w:tc>
          <w:tcPr>
            <w:tcW w:w="2067" w:type="dxa"/>
          </w:tcPr>
          <w:p w14:paraId="5B13E3CE" w14:textId="77777777" w:rsidR="0088386C" w:rsidRDefault="0088386C" w:rsidP="0088386C">
            <w:pPr>
              <w:tabs>
                <w:tab w:val="left" w:pos="540"/>
              </w:tabs>
              <w:spacing w:before="60" w:after="60" w:line="360" w:lineRule="auto"/>
              <w:jc w:val="center"/>
              <w:rPr>
                <w:b/>
                <w:bCs/>
                <w:i/>
                <w:iCs/>
              </w:rPr>
            </w:pPr>
          </w:p>
        </w:tc>
      </w:tr>
    </w:tbl>
    <w:p w14:paraId="131D4AA4" w14:textId="77777777" w:rsidR="00F427BF" w:rsidRPr="00E57878" w:rsidRDefault="00F427BF" w:rsidP="00F427BF">
      <w:pPr>
        <w:spacing w:before="120" w:after="120" w:line="276" w:lineRule="auto"/>
        <w:ind w:left="720"/>
        <w:jc w:val="both"/>
        <w:rPr>
          <w:sz w:val="22"/>
          <w:szCs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457F042" w:rsidR="00F91E43" w:rsidRDefault="00F91E43" w:rsidP="00E81F1B">
      <w:pPr>
        <w:numPr>
          <w:ilvl w:val="0"/>
          <w:numId w:val="103"/>
        </w:numPr>
        <w:spacing w:before="120" w:after="120" w:line="276" w:lineRule="auto"/>
        <w:ind w:hanging="720"/>
        <w:jc w:val="both"/>
        <w:rPr>
          <w:sz w:val="22"/>
          <w:szCs w:val="22"/>
        </w:rPr>
      </w:pPr>
      <w:r w:rsidRPr="00E57878">
        <w:rPr>
          <w:sz w:val="22"/>
          <w:szCs w:val="22"/>
        </w:rPr>
        <w:t>We undertake, if our Bid is accepted, to commence the Works as soon as is reasonably possible and to complete the whole of the Works comprised in the Contract within</w:t>
      </w:r>
      <w:r w:rsidR="00482DB2">
        <w:rPr>
          <w:sz w:val="22"/>
          <w:szCs w:val="22"/>
        </w:rPr>
        <w:t xml:space="preserve"> the given duration below (in days).</w:t>
      </w:r>
    </w:p>
    <w:tbl>
      <w:tblPr>
        <w:tblStyle w:val="TableGrid"/>
        <w:tblW w:w="10345" w:type="dxa"/>
        <w:tblLook w:val="04A0" w:firstRow="1" w:lastRow="0" w:firstColumn="1" w:lastColumn="0" w:noHBand="0" w:noVBand="1"/>
      </w:tblPr>
      <w:tblGrid>
        <w:gridCol w:w="1143"/>
        <w:gridCol w:w="7402"/>
        <w:gridCol w:w="1800"/>
      </w:tblGrid>
      <w:tr w:rsidR="00482DB2" w14:paraId="147AC389" w14:textId="77777777" w:rsidTr="00B15CB3">
        <w:tc>
          <w:tcPr>
            <w:tcW w:w="1143" w:type="dxa"/>
          </w:tcPr>
          <w:p w14:paraId="2E0D73BC" w14:textId="77777777" w:rsidR="00482DB2" w:rsidRDefault="00482DB2" w:rsidP="00B15CB3">
            <w:pPr>
              <w:tabs>
                <w:tab w:val="left" w:pos="540"/>
              </w:tabs>
              <w:spacing w:before="60" w:after="60" w:line="360" w:lineRule="auto"/>
              <w:jc w:val="center"/>
              <w:rPr>
                <w:b/>
                <w:bCs/>
                <w:i/>
                <w:iCs/>
              </w:rPr>
            </w:pPr>
            <w:r>
              <w:rPr>
                <w:b/>
                <w:bCs/>
                <w:i/>
                <w:iCs/>
              </w:rPr>
              <w:t>Lot No.</w:t>
            </w:r>
          </w:p>
        </w:tc>
        <w:tc>
          <w:tcPr>
            <w:tcW w:w="7402" w:type="dxa"/>
          </w:tcPr>
          <w:p w14:paraId="551DBD40" w14:textId="77777777" w:rsidR="00482DB2" w:rsidRDefault="00482DB2" w:rsidP="00B15CB3">
            <w:pPr>
              <w:tabs>
                <w:tab w:val="left" w:pos="540"/>
              </w:tabs>
              <w:spacing w:before="60" w:after="60" w:line="360" w:lineRule="auto"/>
              <w:jc w:val="center"/>
              <w:rPr>
                <w:b/>
                <w:bCs/>
                <w:i/>
                <w:iCs/>
              </w:rPr>
            </w:pPr>
            <w:r>
              <w:rPr>
                <w:b/>
                <w:bCs/>
                <w:i/>
                <w:iCs/>
              </w:rPr>
              <w:t>Description</w:t>
            </w:r>
          </w:p>
        </w:tc>
        <w:tc>
          <w:tcPr>
            <w:tcW w:w="1800" w:type="dxa"/>
          </w:tcPr>
          <w:p w14:paraId="70F224CD" w14:textId="77777777" w:rsidR="00482DB2" w:rsidRDefault="00482DB2" w:rsidP="00B15CB3">
            <w:pPr>
              <w:tabs>
                <w:tab w:val="left" w:pos="540"/>
              </w:tabs>
              <w:spacing w:before="60" w:after="60" w:line="360" w:lineRule="auto"/>
              <w:jc w:val="center"/>
              <w:rPr>
                <w:b/>
                <w:bCs/>
                <w:i/>
                <w:iCs/>
              </w:rPr>
            </w:pPr>
            <w:r>
              <w:rPr>
                <w:b/>
                <w:bCs/>
                <w:i/>
                <w:iCs/>
              </w:rPr>
              <w:t>Duration (in Days)</w:t>
            </w:r>
          </w:p>
        </w:tc>
      </w:tr>
      <w:tr w:rsidR="0088386C" w14:paraId="3FB4B01F" w14:textId="77777777" w:rsidTr="00B15CB3">
        <w:tc>
          <w:tcPr>
            <w:tcW w:w="1143" w:type="dxa"/>
          </w:tcPr>
          <w:p w14:paraId="44AC2A5F" w14:textId="64582106" w:rsidR="0088386C" w:rsidRDefault="0088386C" w:rsidP="0088386C">
            <w:pPr>
              <w:tabs>
                <w:tab w:val="left" w:pos="540"/>
              </w:tabs>
              <w:spacing w:before="60" w:after="60" w:line="360" w:lineRule="auto"/>
              <w:jc w:val="center"/>
              <w:rPr>
                <w:b/>
                <w:bCs/>
                <w:i/>
                <w:iCs/>
              </w:rPr>
            </w:pPr>
            <w:r w:rsidRPr="001524D4">
              <w:rPr>
                <w:b/>
                <w:bCs/>
                <w:szCs w:val="24"/>
              </w:rPr>
              <w:t>Lot 1</w:t>
            </w:r>
          </w:p>
        </w:tc>
        <w:tc>
          <w:tcPr>
            <w:tcW w:w="7402" w:type="dxa"/>
          </w:tcPr>
          <w:p w14:paraId="724378AD"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Ha.Horafushi</w:t>
            </w:r>
            <w:proofErr w:type="spellEnd"/>
            <w:proofErr w:type="gramEnd"/>
            <w:r w:rsidRPr="00741787">
              <w:rPr>
                <w:b/>
                <w:bCs/>
                <w:i/>
                <w:iCs/>
              </w:rPr>
              <w:t xml:space="preserve"> and Ha. </w:t>
            </w:r>
            <w:proofErr w:type="spellStart"/>
            <w:r w:rsidRPr="00741787">
              <w:rPr>
                <w:b/>
                <w:bCs/>
                <w:i/>
                <w:iCs/>
              </w:rPr>
              <w:t>Ihavandhoo</w:t>
            </w:r>
            <w:proofErr w:type="spellEnd"/>
            <w:r w:rsidRPr="00741787">
              <w:rPr>
                <w:b/>
                <w:bCs/>
                <w:i/>
                <w:iCs/>
              </w:rPr>
              <w:t xml:space="preserve"> Football Ground</w:t>
            </w:r>
          </w:p>
          <w:p w14:paraId="1BE262EB" w14:textId="23F7BE12" w:rsidR="0088386C" w:rsidRPr="0077247C" w:rsidRDefault="0088386C" w:rsidP="0088386C">
            <w:pPr>
              <w:tabs>
                <w:tab w:val="right" w:pos="7272"/>
              </w:tabs>
              <w:spacing w:before="60" w:after="60"/>
              <w:rPr>
                <w:b/>
                <w:bCs/>
                <w:i/>
                <w:iCs/>
                <w:szCs w:val="24"/>
              </w:rPr>
            </w:pPr>
          </w:p>
        </w:tc>
        <w:tc>
          <w:tcPr>
            <w:tcW w:w="1800" w:type="dxa"/>
          </w:tcPr>
          <w:p w14:paraId="56F99422" w14:textId="77777777" w:rsidR="0088386C" w:rsidRDefault="0088386C" w:rsidP="0088386C">
            <w:pPr>
              <w:tabs>
                <w:tab w:val="left" w:pos="540"/>
              </w:tabs>
              <w:spacing w:before="60" w:after="60" w:line="360" w:lineRule="auto"/>
              <w:jc w:val="center"/>
              <w:rPr>
                <w:b/>
                <w:bCs/>
                <w:i/>
                <w:iCs/>
              </w:rPr>
            </w:pPr>
          </w:p>
        </w:tc>
      </w:tr>
      <w:tr w:rsidR="0088386C" w14:paraId="35E69ED0" w14:textId="77777777" w:rsidTr="00B15CB3">
        <w:tc>
          <w:tcPr>
            <w:tcW w:w="1143" w:type="dxa"/>
          </w:tcPr>
          <w:p w14:paraId="11D571F3" w14:textId="4AFB379C" w:rsidR="0088386C" w:rsidRDefault="0088386C" w:rsidP="0088386C">
            <w:pPr>
              <w:tabs>
                <w:tab w:val="left" w:pos="540"/>
              </w:tabs>
              <w:spacing w:before="60" w:after="60" w:line="360" w:lineRule="auto"/>
              <w:jc w:val="center"/>
              <w:rPr>
                <w:b/>
                <w:bCs/>
                <w:i/>
                <w:iCs/>
              </w:rPr>
            </w:pPr>
            <w:r w:rsidRPr="001524D4">
              <w:rPr>
                <w:b/>
                <w:bCs/>
                <w:szCs w:val="24"/>
              </w:rPr>
              <w:t>Lot 2</w:t>
            </w:r>
          </w:p>
        </w:tc>
        <w:tc>
          <w:tcPr>
            <w:tcW w:w="7402" w:type="dxa"/>
          </w:tcPr>
          <w:p w14:paraId="3AC9B137"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r w:rsidRPr="00741787">
              <w:rPr>
                <w:b/>
                <w:bCs/>
                <w:i/>
                <w:iCs/>
              </w:rPr>
              <w:t>Hdh.Hanimaadhoo</w:t>
            </w:r>
            <w:proofErr w:type="spellEnd"/>
            <w:r w:rsidRPr="00741787">
              <w:rPr>
                <w:b/>
                <w:bCs/>
                <w:i/>
                <w:iCs/>
              </w:rPr>
              <w:t xml:space="preserve">, </w:t>
            </w:r>
            <w:proofErr w:type="spellStart"/>
            <w:r w:rsidRPr="00741787">
              <w:rPr>
                <w:b/>
                <w:bCs/>
                <w:i/>
                <w:iCs/>
              </w:rPr>
              <w:t>Hdh.nolhivaram</w:t>
            </w:r>
            <w:proofErr w:type="spellEnd"/>
            <w:r w:rsidRPr="00741787">
              <w:rPr>
                <w:b/>
                <w:bCs/>
                <w:i/>
                <w:iCs/>
              </w:rPr>
              <w:t xml:space="preserve"> and </w:t>
            </w:r>
            <w:proofErr w:type="spellStart"/>
            <w:proofErr w:type="gramStart"/>
            <w:r w:rsidRPr="00741787">
              <w:rPr>
                <w:b/>
                <w:bCs/>
                <w:i/>
                <w:iCs/>
              </w:rPr>
              <w:t>Hdh.Kulhudhufushi</w:t>
            </w:r>
            <w:proofErr w:type="spellEnd"/>
            <w:r w:rsidRPr="00741787">
              <w:rPr>
                <w:b/>
                <w:bCs/>
                <w:i/>
                <w:iCs/>
              </w:rPr>
              <w:t xml:space="preserve">  Football</w:t>
            </w:r>
            <w:proofErr w:type="gramEnd"/>
            <w:r w:rsidRPr="00741787">
              <w:rPr>
                <w:b/>
                <w:bCs/>
                <w:i/>
                <w:iCs/>
              </w:rPr>
              <w:t xml:space="preserve"> Ground</w:t>
            </w:r>
          </w:p>
          <w:p w14:paraId="44814534" w14:textId="229149D2" w:rsidR="0088386C" w:rsidRPr="00FC4C4C" w:rsidRDefault="0088386C" w:rsidP="0088386C">
            <w:pPr>
              <w:tabs>
                <w:tab w:val="right" w:pos="7272"/>
              </w:tabs>
              <w:spacing w:before="120" w:after="120"/>
              <w:jc w:val="both"/>
              <w:rPr>
                <w:b/>
                <w:bCs/>
                <w:i/>
                <w:iCs/>
                <w:sz w:val="22"/>
                <w:szCs w:val="18"/>
              </w:rPr>
            </w:pPr>
          </w:p>
        </w:tc>
        <w:tc>
          <w:tcPr>
            <w:tcW w:w="1800" w:type="dxa"/>
          </w:tcPr>
          <w:p w14:paraId="2E48B222" w14:textId="77777777" w:rsidR="0088386C" w:rsidRDefault="0088386C" w:rsidP="0088386C">
            <w:pPr>
              <w:tabs>
                <w:tab w:val="left" w:pos="540"/>
              </w:tabs>
              <w:spacing w:before="60" w:after="60" w:line="360" w:lineRule="auto"/>
              <w:jc w:val="center"/>
              <w:rPr>
                <w:b/>
                <w:bCs/>
                <w:i/>
                <w:iCs/>
              </w:rPr>
            </w:pPr>
          </w:p>
        </w:tc>
      </w:tr>
      <w:tr w:rsidR="0088386C" w14:paraId="090EFBB2" w14:textId="77777777" w:rsidTr="00B15CB3">
        <w:tc>
          <w:tcPr>
            <w:tcW w:w="1143" w:type="dxa"/>
          </w:tcPr>
          <w:p w14:paraId="6B6770F2" w14:textId="3193861C" w:rsidR="0088386C" w:rsidRDefault="0088386C" w:rsidP="0088386C">
            <w:pPr>
              <w:tabs>
                <w:tab w:val="left" w:pos="540"/>
              </w:tabs>
              <w:spacing w:before="60" w:after="60" w:line="360" w:lineRule="auto"/>
              <w:jc w:val="center"/>
              <w:rPr>
                <w:b/>
                <w:bCs/>
                <w:i/>
                <w:iCs/>
              </w:rPr>
            </w:pPr>
            <w:r w:rsidRPr="001524D4">
              <w:rPr>
                <w:b/>
                <w:bCs/>
                <w:szCs w:val="24"/>
              </w:rPr>
              <w:t>Lot 3</w:t>
            </w:r>
          </w:p>
        </w:tc>
        <w:tc>
          <w:tcPr>
            <w:tcW w:w="7402" w:type="dxa"/>
          </w:tcPr>
          <w:p w14:paraId="476186ED"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Sh.Funadhoo</w:t>
            </w:r>
            <w:proofErr w:type="gramEnd"/>
            <w:r w:rsidRPr="00741787">
              <w:rPr>
                <w:b/>
                <w:bCs/>
                <w:i/>
                <w:iCs/>
              </w:rPr>
              <w:t>,Sh.Fokaidhoo</w:t>
            </w:r>
            <w:proofErr w:type="spellEnd"/>
            <w:r w:rsidRPr="00741787">
              <w:rPr>
                <w:b/>
                <w:bCs/>
                <w:i/>
                <w:iCs/>
              </w:rPr>
              <w:t xml:space="preserve"> and </w:t>
            </w:r>
            <w:proofErr w:type="spellStart"/>
            <w:r w:rsidRPr="00741787">
              <w:rPr>
                <w:b/>
                <w:bCs/>
                <w:i/>
                <w:iCs/>
              </w:rPr>
              <w:t>Sh.Milandhoo</w:t>
            </w:r>
            <w:proofErr w:type="spellEnd"/>
            <w:r w:rsidRPr="00741787">
              <w:rPr>
                <w:b/>
                <w:bCs/>
                <w:i/>
                <w:iCs/>
              </w:rPr>
              <w:t xml:space="preserve"> Football Ground</w:t>
            </w:r>
          </w:p>
          <w:p w14:paraId="7A64D684" w14:textId="038CB0A6" w:rsidR="0088386C" w:rsidRPr="00EF3F66" w:rsidRDefault="0088386C" w:rsidP="0088386C">
            <w:pPr>
              <w:tabs>
                <w:tab w:val="right" w:pos="7254"/>
              </w:tabs>
              <w:spacing w:before="120" w:after="120"/>
              <w:jc w:val="both"/>
              <w:rPr>
                <w:b/>
                <w:bCs/>
                <w:i/>
                <w:iCs/>
                <w:sz w:val="22"/>
                <w:szCs w:val="18"/>
              </w:rPr>
            </w:pPr>
          </w:p>
        </w:tc>
        <w:tc>
          <w:tcPr>
            <w:tcW w:w="1800" w:type="dxa"/>
          </w:tcPr>
          <w:p w14:paraId="098687A8" w14:textId="77777777" w:rsidR="0088386C" w:rsidRDefault="0088386C" w:rsidP="0088386C">
            <w:pPr>
              <w:tabs>
                <w:tab w:val="left" w:pos="540"/>
              </w:tabs>
              <w:spacing w:before="60" w:after="60" w:line="360" w:lineRule="auto"/>
              <w:jc w:val="center"/>
              <w:rPr>
                <w:b/>
                <w:bCs/>
                <w:i/>
                <w:iCs/>
              </w:rPr>
            </w:pPr>
          </w:p>
        </w:tc>
      </w:tr>
      <w:tr w:rsidR="0088386C" w14:paraId="7F399988" w14:textId="77777777" w:rsidTr="00B15CB3">
        <w:tc>
          <w:tcPr>
            <w:tcW w:w="1143" w:type="dxa"/>
          </w:tcPr>
          <w:p w14:paraId="1EDA8FF7" w14:textId="31750C50" w:rsidR="0088386C" w:rsidRDefault="0088386C" w:rsidP="0088386C">
            <w:pPr>
              <w:tabs>
                <w:tab w:val="left" w:pos="540"/>
              </w:tabs>
              <w:spacing w:before="60" w:after="60" w:line="360" w:lineRule="auto"/>
              <w:jc w:val="center"/>
              <w:rPr>
                <w:b/>
                <w:bCs/>
                <w:i/>
                <w:iCs/>
              </w:rPr>
            </w:pPr>
            <w:r w:rsidRPr="001524D4">
              <w:rPr>
                <w:b/>
                <w:bCs/>
                <w:szCs w:val="24"/>
              </w:rPr>
              <w:t>Lot 4</w:t>
            </w:r>
          </w:p>
        </w:tc>
        <w:tc>
          <w:tcPr>
            <w:tcW w:w="7402" w:type="dxa"/>
          </w:tcPr>
          <w:p w14:paraId="5659B27A"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N.Kudafari</w:t>
            </w:r>
            <w:proofErr w:type="spellEnd"/>
            <w:proofErr w:type="gramEnd"/>
            <w:r w:rsidRPr="00741787">
              <w:rPr>
                <w:b/>
                <w:bCs/>
                <w:i/>
                <w:iCs/>
              </w:rPr>
              <w:t xml:space="preserve"> and </w:t>
            </w:r>
            <w:proofErr w:type="spellStart"/>
            <w:r w:rsidRPr="00741787">
              <w:rPr>
                <w:b/>
                <w:bCs/>
                <w:i/>
                <w:iCs/>
              </w:rPr>
              <w:t>N.Velidhoo</w:t>
            </w:r>
            <w:proofErr w:type="spellEnd"/>
            <w:r w:rsidRPr="00741787">
              <w:rPr>
                <w:b/>
                <w:bCs/>
                <w:i/>
                <w:iCs/>
              </w:rPr>
              <w:t xml:space="preserve"> Football Ground</w:t>
            </w:r>
          </w:p>
          <w:p w14:paraId="41D1C854" w14:textId="72663705" w:rsidR="0088386C" w:rsidRPr="00EF3F66" w:rsidRDefault="0088386C" w:rsidP="0088386C">
            <w:pPr>
              <w:tabs>
                <w:tab w:val="right" w:pos="7254"/>
              </w:tabs>
              <w:spacing w:before="120" w:after="120"/>
              <w:jc w:val="both"/>
              <w:rPr>
                <w:b/>
                <w:bCs/>
                <w:i/>
                <w:iCs/>
                <w:sz w:val="22"/>
                <w:szCs w:val="18"/>
              </w:rPr>
            </w:pPr>
          </w:p>
        </w:tc>
        <w:tc>
          <w:tcPr>
            <w:tcW w:w="1800" w:type="dxa"/>
          </w:tcPr>
          <w:p w14:paraId="27FF10F0" w14:textId="77777777" w:rsidR="0088386C" w:rsidRDefault="0088386C" w:rsidP="0088386C">
            <w:pPr>
              <w:tabs>
                <w:tab w:val="left" w:pos="540"/>
              </w:tabs>
              <w:spacing w:before="60" w:after="60" w:line="360" w:lineRule="auto"/>
              <w:jc w:val="center"/>
              <w:rPr>
                <w:b/>
                <w:bCs/>
                <w:i/>
                <w:iCs/>
              </w:rPr>
            </w:pPr>
          </w:p>
        </w:tc>
      </w:tr>
      <w:tr w:rsidR="0088386C" w14:paraId="40434972" w14:textId="77777777" w:rsidTr="00B15CB3">
        <w:tc>
          <w:tcPr>
            <w:tcW w:w="1143" w:type="dxa"/>
          </w:tcPr>
          <w:p w14:paraId="5FC3E825" w14:textId="67BDCD22" w:rsidR="0088386C" w:rsidRDefault="0088386C" w:rsidP="0088386C">
            <w:pPr>
              <w:tabs>
                <w:tab w:val="left" w:pos="540"/>
              </w:tabs>
              <w:spacing w:before="60" w:after="60" w:line="360" w:lineRule="auto"/>
              <w:jc w:val="center"/>
              <w:rPr>
                <w:b/>
                <w:bCs/>
                <w:i/>
                <w:iCs/>
              </w:rPr>
            </w:pPr>
            <w:r w:rsidRPr="001524D4">
              <w:rPr>
                <w:b/>
                <w:bCs/>
                <w:szCs w:val="24"/>
              </w:rPr>
              <w:t>Lot 5</w:t>
            </w:r>
          </w:p>
        </w:tc>
        <w:tc>
          <w:tcPr>
            <w:tcW w:w="7402" w:type="dxa"/>
          </w:tcPr>
          <w:p w14:paraId="79ADC973" w14:textId="24A168EB" w:rsidR="0088386C" w:rsidRPr="00FC4C4C" w:rsidRDefault="0088386C" w:rsidP="0088386C">
            <w:pPr>
              <w:tabs>
                <w:tab w:val="right" w:pos="7254"/>
              </w:tabs>
              <w:spacing w:before="120" w:after="120"/>
              <w:jc w:val="both"/>
              <w:rPr>
                <w:b/>
                <w:bCs/>
                <w:i/>
                <w:iCs/>
                <w:sz w:val="22"/>
                <w:szCs w:val="18"/>
              </w:rPr>
            </w:pPr>
            <w:r w:rsidRPr="00741787">
              <w:rPr>
                <w:b/>
                <w:bCs/>
                <w:i/>
                <w:iCs/>
              </w:rPr>
              <w:t xml:space="preserve">Supply &amp; Installation of Turf in R. </w:t>
            </w:r>
            <w:proofErr w:type="spellStart"/>
            <w:proofErr w:type="gramStart"/>
            <w:r w:rsidRPr="00741787">
              <w:rPr>
                <w:b/>
                <w:bCs/>
                <w:i/>
                <w:iCs/>
              </w:rPr>
              <w:t>Maakurath,R</w:t>
            </w:r>
            <w:proofErr w:type="gramEnd"/>
            <w:r w:rsidRPr="00741787">
              <w:rPr>
                <w:b/>
                <w:bCs/>
                <w:i/>
                <w:iCs/>
              </w:rPr>
              <w:t>.Dhuvaafaru</w:t>
            </w:r>
            <w:proofErr w:type="spellEnd"/>
            <w:r w:rsidRPr="00741787">
              <w:rPr>
                <w:b/>
                <w:bCs/>
                <w:i/>
                <w:iCs/>
              </w:rPr>
              <w:t xml:space="preserve"> and </w:t>
            </w:r>
            <w:proofErr w:type="spellStart"/>
            <w:r w:rsidRPr="00741787">
              <w:rPr>
                <w:b/>
                <w:bCs/>
                <w:i/>
                <w:iCs/>
              </w:rPr>
              <w:t>Lh.Olhuvelifushi</w:t>
            </w:r>
            <w:proofErr w:type="spellEnd"/>
            <w:r w:rsidRPr="00741787">
              <w:rPr>
                <w:b/>
                <w:bCs/>
                <w:i/>
                <w:iCs/>
              </w:rPr>
              <w:t xml:space="preserve"> Football Ground</w:t>
            </w:r>
          </w:p>
        </w:tc>
        <w:tc>
          <w:tcPr>
            <w:tcW w:w="1800" w:type="dxa"/>
          </w:tcPr>
          <w:p w14:paraId="1B164434" w14:textId="77777777" w:rsidR="0088386C" w:rsidRDefault="0088386C" w:rsidP="0088386C">
            <w:pPr>
              <w:tabs>
                <w:tab w:val="left" w:pos="540"/>
              </w:tabs>
              <w:spacing w:before="60" w:after="60" w:line="360" w:lineRule="auto"/>
              <w:jc w:val="center"/>
              <w:rPr>
                <w:b/>
                <w:bCs/>
                <w:i/>
                <w:iCs/>
              </w:rPr>
            </w:pPr>
          </w:p>
        </w:tc>
      </w:tr>
      <w:tr w:rsidR="0088386C" w14:paraId="1848C351" w14:textId="77777777" w:rsidTr="00B15CB3">
        <w:tc>
          <w:tcPr>
            <w:tcW w:w="1143" w:type="dxa"/>
          </w:tcPr>
          <w:p w14:paraId="0E77D039" w14:textId="5F42D0D1"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6</w:t>
            </w:r>
          </w:p>
        </w:tc>
        <w:tc>
          <w:tcPr>
            <w:tcW w:w="7402" w:type="dxa"/>
          </w:tcPr>
          <w:p w14:paraId="257BDB86" w14:textId="2151CCC7"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w:t>
            </w:r>
            <w:proofErr w:type="spellStart"/>
            <w:proofErr w:type="gramStart"/>
            <w:r w:rsidRPr="00741787">
              <w:rPr>
                <w:b/>
                <w:bCs/>
                <w:i/>
                <w:iCs/>
              </w:rPr>
              <w:t>K.Maafushi</w:t>
            </w:r>
            <w:proofErr w:type="gramEnd"/>
            <w:r w:rsidRPr="00741787">
              <w:rPr>
                <w:b/>
                <w:bCs/>
                <w:i/>
                <w:iCs/>
              </w:rPr>
              <w:t>,K</w:t>
            </w:r>
            <w:proofErr w:type="spellEnd"/>
            <w:r w:rsidRPr="00741787">
              <w:rPr>
                <w:b/>
                <w:bCs/>
                <w:i/>
                <w:iCs/>
              </w:rPr>
              <w:t xml:space="preserve">. </w:t>
            </w:r>
            <w:proofErr w:type="spellStart"/>
            <w:r w:rsidRPr="00741787">
              <w:rPr>
                <w:b/>
                <w:bCs/>
                <w:i/>
                <w:iCs/>
              </w:rPr>
              <w:t>Gulhi</w:t>
            </w:r>
            <w:proofErr w:type="spellEnd"/>
            <w:r w:rsidRPr="00741787">
              <w:rPr>
                <w:b/>
                <w:bCs/>
                <w:i/>
                <w:iCs/>
              </w:rPr>
              <w:t xml:space="preserve"> and K. </w:t>
            </w:r>
            <w:proofErr w:type="spellStart"/>
            <w:r w:rsidRPr="00741787">
              <w:rPr>
                <w:b/>
                <w:bCs/>
                <w:i/>
                <w:iCs/>
              </w:rPr>
              <w:t>Guraidhoo</w:t>
            </w:r>
            <w:proofErr w:type="spellEnd"/>
            <w:r w:rsidRPr="00741787">
              <w:rPr>
                <w:b/>
                <w:bCs/>
                <w:i/>
                <w:iCs/>
              </w:rPr>
              <w:t xml:space="preserve"> Football Ground</w:t>
            </w:r>
          </w:p>
        </w:tc>
        <w:tc>
          <w:tcPr>
            <w:tcW w:w="1800" w:type="dxa"/>
          </w:tcPr>
          <w:p w14:paraId="1BA15BBB" w14:textId="77777777" w:rsidR="0088386C" w:rsidRDefault="0088386C" w:rsidP="0088386C">
            <w:pPr>
              <w:tabs>
                <w:tab w:val="left" w:pos="540"/>
              </w:tabs>
              <w:spacing w:before="60" w:after="60" w:line="360" w:lineRule="auto"/>
              <w:jc w:val="center"/>
              <w:rPr>
                <w:b/>
                <w:bCs/>
                <w:i/>
                <w:iCs/>
              </w:rPr>
            </w:pPr>
          </w:p>
        </w:tc>
      </w:tr>
      <w:tr w:rsidR="0088386C" w14:paraId="63171652" w14:textId="77777777" w:rsidTr="00B15CB3">
        <w:tc>
          <w:tcPr>
            <w:tcW w:w="1143" w:type="dxa"/>
          </w:tcPr>
          <w:p w14:paraId="1348F655" w14:textId="5A29A284" w:rsidR="0088386C" w:rsidRDefault="0088386C" w:rsidP="0088386C">
            <w:pPr>
              <w:tabs>
                <w:tab w:val="left" w:pos="540"/>
              </w:tabs>
              <w:spacing w:before="60" w:after="60" w:line="360" w:lineRule="auto"/>
              <w:jc w:val="center"/>
              <w:rPr>
                <w:b/>
                <w:bCs/>
                <w:i/>
                <w:iCs/>
              </w:rPr>
            </w:pPr>
            <w:r w:rsidRPr="001524D4">
              <w:rPr>
                <w:b/>
                <w:bCs/>
                <w:szCs w:val="24"/>
              </w:rPr>
              <w:t>Lot</w:t>
            </w:r>
            <w:r>
              <w:rPr>
                <w:b/>
                <w:bCs/>
                <w:szCs w:val="24"/>
              </w:rPr>
              <w:t xml:space="preserve"> 7</w:t>
            </w:r>
          </w:p>
        </w:tc>
        <w:tc>
          <w:tcPr>
            <w:tcW w:w="7402" w:type="dxa"/>
          </w:tcPr>
          <w:p w14:paraId="0A4C92F3"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w:t>
            </w:r>
            <w:proofErr w:type="gramStart"/>
            <w:r w:rsidRPr="00741787">
              <w:rPr>
                <w:b/>
                <w:bCs/>
                <w:i/>
                <w:iCs/>
              </w:rPr>
              <w:t>in  Aa</w:t>
            </w:r>
            <w:proofErr w:type="gramEnd"/>
            <w:r w:rsidRPr="00741787">
              <w:rPr>
                <w:b/>
                <w:bCs/>
                <w:i/>
                <w:iCs/>
              </w:rPr>
              <w:t xml:space="preserve">. </w:t>
            </w:r>
            <w:proofErr w:type="spellStart"/>
            <w:r w:rsidRPr="00741787">
              <w:rPr>
                <w:b/>
                <w:bCs/>
                <w:i/>
                <w:iCs/>
              </w:rPr>
              <w:t>Rasdhoo</w:t>
            </w:r>
            <w:proofErr w:type="spellEnd"/>
            <w:r w:rsidRPr="00741787">
              <w:rPr>
                <w:b/>
                <w:bCs/>
                <w:i/>
                <w:iCs/>
              </w:rPr>
              <w:t xml:space="preserve"> and </w:t>
            </w:r>
            <w:proofErr w:type="spellStart"/>
            <w:proofErr w:type="gramStart"/>
            <w:r w:rsidRPr="00741787">
              <w:rPr>
                <w:b/>
                <w:bCs/>
                <w:i/>
                <w:iCs/>
              </w:rPr>
              <w:t>V.Keyodhoo</w:t>
            </w:r>
            <w:proofErr w:type="spellEnd"/>
            <w:proofErr w:type="gramEnd"/>
            <w:r w:rsidRPr="00741787">
              <w:rPr>
                <w:b/>
                <w:bCs/>
                <w:i/>
                <w:iCs/>
              </w:rPr>
              <w:t xml:space="preserve"> Football Ground</w:t>
            </w:r>
          </w:p>
          <w:p w14:paraId="711ED492" w14:textId="77777777" w:rsidR="0088386C" w:rsidRPr="00EF3F66" w:rsidRDefault="0088386C" w:rsidP="0088386C">
            <w:pPr>
              <w:tabs>
                <w:tab w:val="right" w:pos="7254"/>
              </w:tabs>
              <w:spacing w:before="120" w:after="120"/>
              <w:jc w:val="both"/>
              <w:rPr>
                <w:b/>
                <w:bCs/>
                <w:i/>
                <w:iCs/>
                <w:sz w:val="22"/>
                <w:szCs w:val="18"/>
              </w:rPr>
            </w:pPr>
          </w:p>
        </w:tc>
        <w:tc>
          <w:tcPr>
            <w:tcW w:w="1800" w:type="dxa"/>
          </w:tcPr>
          <w:p w14:paraId="46CDDFFF" w14:textId="77777777" w:rsidR="0088386C" w:rsidRDefault="0088386C" w:rsidP="0088386C">
            <w:pPr>
              <w:tabs>
                <w:tab w:val="left" w:pos="540"/>
              </w:tabs>
              <w:spacing w:before="60" w:after="60" w:line="360" w:lineRule="auto"/>
              <w:jc w:val="center"/>
              <w:rPr>
                <w:b/>
                <w:bCs/>
                <w:i/>
                <w:iCs/>
              </w:rPr>
            </w:pPr>
          </w:p>
        </w:tc>
      </w:tr>
      <w:tr w:rsidR="0088386C" w14:paraId="0BC3B7E7" w14:textId="77777777" w:rsidTr="00B15CB3">
        <w:tc>
          <w:tcPr>
            <w:tcW w:w="1143" w:type="dxa"/>
          </w:tcPr>
          <w:p w14:paraId="67214378" w14:textId="36AE2475"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8</w:t>
            </w:r>
          </w:p>
        </w:tc>
        <w:tc>
          <w:tcPr>
            <w:tcW w:w="7402" w:type="dxa"/>
          </w:tcPr>
          <w:p w14:paraId="02264324" w14:textId="51B96E7A"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in </w:t>
            </w:r>
            <w:proofErr w:type="spellStart"/>
            <w:proofErr w:type="gramStart"/>
            <w:r w:rsidRPr="00741787">
              <w:rPr>
                <w:b/>
                <w:bCs/>
                <w:i/>
                <w:iCs/>
              </w:rPr>
              <w:t>M.Dhigaru</w:t>
            </w:r>
            <w:proofErr w:type="spellEnd"/>
            <w:proofErr w:type="gramEnd"/>
            <w:r w:rsidRPr="00741787">
              <w:rPr>
                <w:b/>
                <w:bCs/>
                <w:i/>
                <w:iCs/>
              </w:rPr>
              <w:t xml:space="preserve">, </w:t>
            </w:r>
            <w:proofErr w:type="spellStart"/>
            <w:r w:rsidRPr="00741787">
              <w:rPr>
                <w:b/>
                <w:bCs/>
                <w:i/>
                <w:iCs/>
              </w:rPr>
              <w:t>Dh.Kudahuvadhoo</w:t>
            </w:r>
            <w:proofErr w:type="spellEnd"/>
            <w:r w:rsidRPr="00741787">
              <w:rPr>
                <w:b/>
                <w:bCs/>
                <w:i/>
                <w:iCs/>
              </w:rPr>
              <w:t xml:space="preserve"> and </w:t>
            </w:r>
            <w:proofErr w:type="spellStart"/>
            <w:r w:rsidRPr="00741787">
              <w:rPr>
                <w:b/>
                <w:bCs/>
                <w:i/>
                <w:iCs/>
              </w:rPr>
              <w:t>Th.Thimarafushi</w:t>
            </w:r>
            <w:proofErr w:type="spellEnd"/>
            <w:r w:rsidRPr="00741787">
              <w:rPr>
                <w:b/>
                <w:bCs/>
                <w:i/>
                <w:iCs/>
              </w:rPr>
              <w:t xml:space="preserve"> Football Ground</w:t>
            </w:r>
          </w:p>
        </w:tc>
        <w:tc>
          <w:tcPr>
            <w:tcW w:w="1800" w:type="dxa"/>
          </w:tcPr>
          <w:p w14:paraId="10EA68D0" w14:textId="77777777" w:rsidR="0088386C" w:rsidRDefault="0088386C" w:rsidP="0088386C">
            <w:pPr>
              <w:tabs>
                <w:tab w:val="left" w:pos="540"/>
              </w:tabs>
              <w:spacing w:before="60" w:after="60" w:line="360" w:lineRule="auto"/>
              <w:jc w:val="center"/>
              <w:rPr>
                <w:b/>
                <w:bCs/>
                <w:i/>
                <w:iCs/>
              </w:rPr>
            </w:pPr>
          </w:p>
        </w:tc>
      </w:tr>
      <w:tr w:rsidR="0088386C" w14:paraId="69D339B6" w14:textId="77777777" w:rsidTr="00B15CB3">
        <w:tc>
          <w:tcPr>
            <w:tcW w:w="1143" w:type="dxa"/>
          </w:tcPr>
          <w:p w14:paraId="11690C02" w14:textId="51D00D38"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9</w:t>
            </w:r>
          </w:p>
        </w:tc>
        <w:tc>
          <w:tcPr>
            <w:tcW w:w="7402" w:type="dxa"/>
          </w:tcPr>
          <w:p w14:paraId="05FE6F63" w14:textId="35980173"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in R. </w:t>
            </w:r>
            <w:proofErr w:type="spellStart"/>
            <w:proofErr w:type="gramStart"/>
            <w:r w:rsidRPr="00741787">
              <w:rPr>
                <w:b/>
                <w:bCs/>
                <w:i/>
                <w:iCs/>
              </w:rPr>
              <w:t>S.Hulhudhoo</w:t>
            </w:r>
            <w:proofErr w:type="spellEnd"/>
            <w:proofErr w:type="gramEnd"/>
            <w:r w:rsidRPr="00741787">
              <w:rPr>
                <w:b/>
                <w:bCs/>
                <w:i/>
                <w:iCs/>
              </w:rPr>
              <w:t xml:space="preserve"> Football Ground</w:t>
            </w:r>
          </w:p>
        </w:tc>
        <w:tc>
          <w:tcPr>
            <w:tcW w:w="1800" w:type="dxa"/>
          </w:tcPr>
          <w:p w14:paraId="0D03E775" w14:textId="77777777" w:rsidR="0088386C" w:rsidRDefault="0088386C" w:rsidP="0088386C">
            <w:pPr>
              <w:tabs>
                <w:tab w:val="left" w:pos="540"/>
              </w:tabs>
              <w:spacing w:before="60" w:after="60" w:line="360" w:lineRule="auto"/>
              <w:jc w:val="center"/>
              <w:rPr>
                <w:b/>
                <w:bCs/>
                <w:i/>
                <w:iCs/>
              </w:rPr>
            </w:pPr>
          </w:p>
        </w:tc>
      </w:tr>
    </w:tbl>
    <w:p w14:paraId="6CA91813" w14:textId="77777777" w:rsidR="00482DB2" w:rsidRPr="00E57878" w:rsidRDefault="00482DB2" w:rsidP="0086140B">
      <w:pPr>
        <w:spacing w:before="120" w:after="120" w:line="276" w:lineRule="auto"/>
        <w:jc w:val="both"/>
        <w:rPr>
          <w:sz w:val="22"/>
          <w:szCs w:val="22"/>
        </w:rPr>
      </w:pP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lastRenderedPageBreak/>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313B23">
        <w:trPr>
          <w:jc w:val="center"/>
        </w:trPr>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1A5ADE0"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86140B" w:rsidRPr="00E57878">
              <w:rPr>
                <w:sz w:val="22"/>
                <w:szCs w:val="22"/>
              </w:rPr>
              <w:t>authorized</w:t>
            </w:r>
            <w:r w:rsidRPr="00E57878">
              <w:rPr>
                <w:sz w:val="22"/>
                <w:szCs w:val="22"/>
              </w:rPr>
              <w:t xml:space="preserve"> person}</w:t>
            </w:r>
          </w:p>
        </w:tc>
      </w:tr>
      <w:tr w:rsidR="00F91E43" w:rsidRPr="00E57878" w14:paraId="57725F1A" w14:textId="77777777" w:rsidTr="00313B23">
        <w:trPr>
          <w:jc w:val="center"/>
        </w:trPr>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313B23">
        <w:trPr>
          <w:trHeight w:val="495"/>
          <w:jc w:val="center"/>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313B23">
        <w:trPr>
          <w:trHeight w:val="918"/>
          <w:jc w:val="center"/>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313B23">
        <w:trPr>
          <w:jc w:val="center"/>
        </w:trPr>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pPr w:leftFromText="180" w:rightFromText="180" w:horzAnchor="margin" w:tblpXSpec="center" w:tblpY="-525"/>
        <w:tblW w:w="14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2753"/>
        <w:gridCol w:w="1066"/>
        <w:gridCol w:w="1020"/>
        <w:gridCol w:w="1065"/>
        <w:gridCol w:w="795"/>
        <w:gridCol w:w="705"/>
        <w:gridCol w:w="3045"/>
        <w:gridCol w:w="1395"/>
        <w:gridCol w:w="34"/>
        <w:gridCol w:w="986"/>
        <w:gridCol w:w="1405"/>
      </w:tblGrid>
      <w:tr w:rsidR="00F427BF" w:rsidRPr="008B66E1" w14:paraId="6B5672A2" w14:textId="77777777" w:rsidTr="00D22D3C">
        <w:trPr>
          <w:gridAfter w:val="3"/>
          <w:wAfter w:w="2425" w:type="dxa"/>
          <w:cantSplit/>
          <w:trHeight w:val="1309"/>
        </w:trPr>
        <w:tc>
          <w:tcPr>
            <w:tcW w:w="666" w:type="dxa"/>
            <w:tcBorders>
              <w:top w:val="nil"/>
              <w:left w:val="nil"/>
              <w:bottom w:val="double" w:sz="4" w:space="0" w:color="auto"/>
              <w:right w:val="nil"/>
            </w:tcBorders>
          </w:tcPr>
          <w:p w14:paraId="17A30D6D" w14:textId="77777777" w:rsidR="00F427BF" w:rsidRPr="008B66E1" w:rsidRDefault="00F427BF" w:rsidP="00D22D3C">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2753" w:type="dxa"/>
            <w:tcBorders>
              <w:top w:val="nil"/>
              <w:left w:val="nil"/>
              <w:bottom w:val="double" w:sz="4" w:space="0" w:color="auto"/>
              <w:right w:val="nil"/>
            </w:tcBorders>
          </w:tcPr>
          <w:p w14:paraId="3D62E6B0" w14:textId="77777777" w:rsidR="00F427BF" w:rsidRPr="008B66E1" w:rsidRDefault="00F427BF" w:rsidP="00D22D3C">
            <w:pPr>
              <w:pStyle w:val="SectionVIHeader"/>
              <w:jc w:val="left"/>
            </w:pPr>
          </w:p>
        </w:tc>
        <w:tc>
          <w:tcPr>
            <w:tcW w:w="9091" w:type="dxa"/>
            <w:gridSpan w:val="7"/>
            <w:tcBorders>
              <w:top w:val="nil"/>
              <w:left w:val="nil"/>
              <w:bottom w:val="double" w:sz="4" w:space="0" w:color="auto"/>
              <w:right w:val="nil"/>
            </w:tcBorders>
            <w:vAlign w:val="center"/>
          </w:tcPr>
          <w:p w14:paraId="28CB0EA5" w14:textId="1B704710" w:rsidR="00F427BF" w:rsidRPr="008B66E1" w:rsidRDefault="00F427BF" w:rsidP="00D22D3C">
            <w:pPr>
              <w:pStyle w:val="SectionVIHeader"/>
              <w:jc w:val="left"/>
            </w:pPr>
            <w:bookmarkStart w:id="387" w:name="_Toc458817149"/>
            <w:r w:rsidRPr="008B66E1">
              <w:t>1.  List of Goods and Delivery Schedule</w:t>
            </w:r>
            <w:bookmarkEnd w:id="387"/>
          </w:p>
          <w:p w14:paraId="73A39284" w14:textId="77777777" w:rsidR="00F427BF" w:rsidRDefault="00F427BF" w:rsidP="00D22D3C">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0CD22267" w:rsidR="00DF68F8" w:rsidRPr="008B66E1" w:rsidRDefault="00DF68F8" w:rsidP="00D22D3C">
            <w:pPr>
              <w:spacing w:after="200"/>
              <w:jc w:val="center"/>
              <w:rPr>
                <w:i/>
                <w:iCs/>
              </w:rPr>
            </w:pPr>
            <w:r w:rsidRPr="00DF68F8">
              <w:rPr>
                <w:b/>
                <w:bCs/>
                <w:i/>
                <w:iCs/>
              </w:rPr>
              <w:t>(</w:t>
            </w:r>
            <w:r>
              <w:rPr>
                <w:i/>
                <w:iCs/>
              </w:rPr>
              <w:t xml:space="preserve"> </w:t>
            </w:r>
            <w:r w:rsidRPr="00F427BF">
              <w:rPr>
                <w:b/>
                <w:bCs/>
                <w:color w:val="000000" w:themeColor="text1"/>
                <w:spacing w:val="8"/>
                <w:sz w:val="20"/>
              </w:rPr>
              <w:t>Option 1 – With Import Duty</w:t>
            </w:r>
            <w:r>
              <w:rPr>
                <w:b/>
                <w:bCs/>
                <w:color w:val="000000" w:themeColor="text1"/>
                <w:spacing w:val="8"/>
                <w:sz w:val="20"/>
              </w:rPr>
              <w:t>)</w:t>
            </w:r>
          </w:p>
        </w:tc>
      </w:tr>
      <w:tr w:rsidR="00875E80" w:rsidRPr="00875E80" w14:paraId="10E99B80" w14:textId="77777777" w:rsidTr="00D22D3C">
        <w:trPr>
          <w:cantSplit/>
          <w:trHeight w:val="205"/>
        </w:trPr>
        <w:tc>
          <w:tcPr>
            <w:tcW w:w="666" w:type="dxa"/>
            <w:vMerge w:val="restart"/>
            <w:tcBorders>
              <w:top w:val="double" w:sz="4" w:space="0" w:color="auto"/>
              <w:left w:val="double" w:sz="4" w:space="0" w:color="auto"/>
              <w:right w:val="single" w:sz="4" w:space="0" w:color="auto"/>
            </w:tcBorders>
            <w:vAlign w:val="center"/>
          </w:tcPr>
          <w:p w14:paraId="233C4527" w14:textId="4358E394" w:rsidR="00DF68F8" w:rsidRPr="00875E80" w:rsidRDefault="00A175BF" w:rsidP="00D22D3C">
            <w:pPr>
              <w:suppressAutoHyphens/>
              <w:spacing w:before="60"/>
              <w:jc w:val="center"/>
              <w:rPr>
                <w:b/>
                <w:bCs/>
                <w:sz w:val="20"/>
              </w:rPr>
            </w:pPr>
            <w:r w:rsidRPr="00875E80">
              <w:rPr>
                <w:b/>
                <w:bCs/>
                <w:sz w:val="20"/>
              </w:rPr>
              <w:t>Lot No.</w:t>
            </w:r>
          </w:p>
        </w:tc>
        <w:tc>
          <w:tcPr>
            <w:tcW w:w="3819"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875E80" w:rsidRDefault="00DF68F8" w:rsidP="00D22D3C">
            <w:pPr>
              <w:suppressAutoHyphens/>
              <w:spacing w:before="60"/>
              <w:jc w:val="center"/>
              <w:rPr>
                <w:b/>
                <w:bCs/>
                <w:sz w:val="20"/>
              </w:rPr>
            </w:pPr>
            <w:r w:rsidRPr="00875E80">
              <w:rPr>
                <w:b/>
                <w:bCs/>
                <w:sz w:val="20"/>
              </w:rPr>
              <w:t>Description of Goods</w:t>
            </w:r>
          </w:p>
          <w:p w14:paraId="59C68992" w14:textId="77777777" w:rsidR="00DF68F8" w:rsidRPr="00875E80" w:rsidRDefault="00DF68F8" w:rsidP="00D22D3C">
            <w:pPr>
              <w:suppressAutoHyphens/>
              <w:spacing w:before="60"/>
              <w:jc w:val="center"/>
              <w:rPr>
                <w:b/>
                <w:bCs/>
                <w:sz w:val="20"/>
              </w:rPr>
            </w:pPr>
          </w:p>
        </w:tc>
        <w:tc>
          <w:tcPr>
            <w:tcW w:w="1020" w:type="dxa"/>
            <w:vMerge w:val="restart"/>
            <w:tcBorders>
              <w:top w:val="double" w:sz="4" w:space="0" w:color="auto"/>
              <w:left w:val="single" w:sz="4" w:space="0" w:color="auto"/>
              <w:right w:val="single" w:sz="4" w:space="0" w:color="auto"/>
            </w:tcBorders>
            <w:vAlign w:val="center"/>
          </w:tcPr>
          <w:p w14:paraId="30989C81" w14:textId="77147935" w:rsidR="00DF68F8" w:rsidRPr="00875E80" w:rsidRDefault="00DF68F8" w:rsidP="00D22D3C">
            <w:pPr>
              <w:suppressAutoHyphens/>
              <w:spacing w:before="60"/>
              <w:jc w:val="center"/>
              <w:rPr>
                <w:b/>
                <w:bCs/>
                <w:sz w:val="20"/>
              </w:rPr>
            </w:pPr>
            <w:r w:rsidRPr="00875E80">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875E80" w:rsidRDefault="00DF68F8" w:rsidP="00D22D3C">
            <w:pPr>
              <w:suppressAutoHyphens/>
              <w:spacing w:before="60"/>
              <w:jc w:val="center"/>
              <w:rPr>
                <w:b/>
                <w:bCs/>
                <w:sz w:val="20"/>
              </w:rPr>
            </w:pPr>
            <w:r w:rsidRPr="00875E80">
              <w:rPr>
                <w:b/>
                <w:bCs/>
                <w:sz w:val="20"/>
              </w:rPr>
              <w:t>Quantity</w:t>
            </w:r>
          </w:p>
        </w:tc>
        <w:tc>
          <w:tcPr>
            <w:tcW w:w="795" w:type="dxa"/>
            <w:vMerge w:val="restart"/>
            <w:tcBorders>
              <w:top w:val="double" w:sz="4" w:space="0" w:color="auto"/>
              <w:left w:val="single" w:sz="4" w:space="0" w:color="auto"/>
              <w:right w:val="single" w:sz="4" w:space="0" w:color="auto"/>
            </w:tcBorders>
            <w:vAlign w:val="center"/>
          </w:tcPr>
          <w:p w14:paraId="6EEB13C4" w14:textId="24ABF35A" w:rsidR="00DF68F8" w:rsidRPr="00875E80" w:rsidRDefault="00DF68F8" w:rsidP="00D22D3C">
            <w:pPr>
              <w:spacing w:before="60"/>
              <w:jc w:val="center"/>
              <w:rPr>
                <w:b/>
                <w:bCs/>
                <w:sz w:val="20"/>
              </w:rPr>
            </w:pPr>
            <w:r w:rsidRPr="00875E80">
              <w:rPr>
                <w:b/>
                <w:bCs/>
                <w:color w:val="000000" w:themeColor="text1"/>
                <w:spacing w:val="8"/>
                <w:sz w:val="20"/>
              </w:rPr>
              <w:t>Rate</w:t>
            </w:r>
          </w:p>
        </w:tc>
        <w:tc>
          <w:tcPr>
            <w:tcW w:w="705" w:type="dxa"/>
            <w:vMerge w:val="restart"/>
            <w:tcBorders>
              <w:top w:val="double" w:sz="4" w:space="0" w:color="auto"/>
              <w:left w:val="single" w:sz="4" w:space="0" w:color="auto"/>
              <w:right w:val="single" w:sz="4" w:space="0" w:color="auto"/>
            </w:tcBorders>
            <w:vAlign w:val="center"/>
          </w:tcPr>
          <w:p w14:paraId="6620099E" w14:textId="3FE799FE" w:rsidR="00DF68F8" w:rsidRPr="00875E80" w:rsidRDefault="00DF68F8" w:rsidP="00D22D3C">
            <w:pPr>
              <w:spacing w:before="60" w:after="60"/>
              <w:jc w:val="center"/>
              <w:rPr>
                <w:b/>
                <w:bCs/>
                <w:sz w:val="20"/>
              </w:rPr>
            </w:pPr>
            <w:r w:rsidRPr="00875E80">
              <w:rPr>
                <w:b/>
                <w:bCs/>
                <w:sz w:val="20"/>
              </w:rPr>
              <w:t>Total</w:t>
            </w:r>
          </w:p>
        </w:tc>
        <w:tc>
          <w:tcPr>
            <w:tcW w:w="3045" w:type="dxa"/>
            <w:vMerge w:val="restart"/>
            <w:tcBorders>
              <w:top w:val="double" w:sz="4" w:space="0" w:color="auto"/>
              <w:left w:val="single" w:sz="4" w:space="0" w:color="auto"/>
              <w:right w:val="single" w:sz="4" w:space="0" w:color="auto"/>
            </w:tcBorders>
            <w:vAlign w:val="center"/>
          </w:tcPr>
          <w:p w14:paraId="1907A97B" w14:textId="4D269DFC" w:rsidR="00DF68F8" w:rsidRPr="00875E80" w:rsidRDefault="00DF68F8" w:rsidP="00D22D3C">
            <w:pPr>
              <w:spacing w:before="60" w:after="60"/>
              <w:jc w:val="center"/>
              <w:rPr>
                <w:b/>
                <w:bCs/>
                <w:sz w:val="20"/>
              </w:rPr>
            </w:pPr>
            <w:r w:rsidRPr="00875E80">
              <w:rPr>
                <w:b/>
                <w:bCs/>
                <w:sz w:val="20"/>
              </w:rPr>
              <w:t>Final (Project Site) Destination as specified in BDS</w:t>
            </w:r>
          </w:p>
        </w:tc>
        <w:tc>
          <w:tcPr>
            <w:tcW w:w="3820"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875E80" w:rsidRDefault="00DF68F8" w:rsidP="00D22D3C">
            <w:pPr>
              <w:spacing w:before="60" w:after="60"/>
              <w:jc w:val="center"/>
              <w:rPr>
                <w:sz w:val="20"/>
              </w:rPr>
            </w:pPr>
            <w:r w:rsidRPr="00875E80">
              <w:rPr>
                <w:b/>
                <w:bCs/>
                <w:sz w:val="20"/>
              </w:rPr>
              <w:t>Delivery  (as per Incoterms) Date</w:t>
            </w:r>
          </w:p>
        </w:tc>
      </w:tr>
      <w:tr w:rsidR="00D516B2" w:rsidRPr="00875E80" w14:paraId="4649E5C3" w14:textId="77777777" w:rsidTr="00D22D3C">
        <w:trPr>
          <w:cantSplit/>
          <w:trHeight w:val="690"/>
        </w:trPr>
        <w:tc>
          <w:tcPr>
            <w:tcW w:w="666" w:type="dxa"/>
            <w:vMerge/>
            <w:tcBorders>
              <w:left w:val="double" w:sz="4" w:space="0" w:color="auto"/>
              <w:bottom w:val="single" w:sz="4" w:space="0" w:color="auto"/>
              <w:right w:val="single" w:sz="4" w:space="0" w:color="auto"/>
            </w:tcBorders>
            <w:vAlign w:val="center"/>
          </w:tcPr>
          <w:p w14:paraId="6CFF2A4E" w14:textId="77777777" w:rsidR="00DF68F8" w:rsidRPr="00875E80" w:rsidRDefault="00DF68F8" w:rsidP="00D22D3C">
            <w:pPr>
              <w:suppressAutoHyphens/>
              <w:jc w:val="center"/>
              <w:rPr>
                <w:sz w:val="20"/>
              </w:rPr>
            </w:pPr>
          </w:p>
        </w:tc>
        <w:tc>
          <w:tcPr>
            <w:tcW w:w="3819" w:type="dxa"/>
            <w:gridSpan w:val="2"/>
            <w:vMerge/>
            <w:tcBorders>
              <w:left w:val="single" w:sz="4" w:space="0" w:color="auto"/>
              <w:bottom w:val="single" w:sz="4" w:space="0" w:color="auto"/>
              <w:right w:val="single" w:sz="4" w:space="0" w:color="auto"/>
            </w:tcBorders>
            <w:vAlign w:val="center"/>
          </w:tcPr>
          <w:p w14:paraId="1406E401" w14:textId="77777777" w:rsidR="00DF68F8" w:rsidRPr="00875E80" w:rsidRDefault="00DF68F8" w:rsidP="00D22D3C">
            <w:pPr>
              <w:suppressAutoHyphens/>
              <w:jc w:val="center"/>
              <w:rPr>
                <w:sz w:val="20"/>
              </w:rPr>
            </w:pPr>
          </w:p>
        </w:tc>
        <w:tc>
          <w:tcPr>
            <w:tcW w:w="1020" w:type="dxa"/>
            <w:vMerge/>
            <w:tcBorders>
              <w:left w:val="single" w:sz="4" w:space="0" w:color="auto"/>
              <w:bottom w:val="single" w:sz="4" w:space="0" w:color="auto"/>
              <w:right w:val="single" w:sz="4" w:space="0" w:color="auto"/>
            </w:tcBorders>
            <w:vAlign w:val="center"/>
          </w:tcPr>
          <w:p w14:paraId="6765C2F7" w14:textId="77777777" w:rsidR="00DF68F8" w:rsidRPr="00875E80" w:rsidRDefault="00DF68F8" w:rsidP="00D22D3C">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875E80" w:rsidRDefault="00DF68F8" w:rsidP="00D22D3C">
            <w:pPr>
              <w:suppressAutoHyphens/>
              <w:jc w:val="center"/>
              <w:rPr>
                <w:sz w:val="20"/>
              </w:rPr>
            </w:pPr>
          </w:p>
        </w:tc>
        <w:tc>
          <w:tcPr>
            <w:tcW w:w="795" w:type="dxa"/>
            <w:vMerge/>
            <w:tcBorders>
              <w:left w:val="single" w:sz="4" w:space="0" w:color="auto"/>
              <w:bottom w:val="single" w:sz="4" w:space="0" w:color="auto"/>
              <w:right w:val="single" w:sz="4" w:space="0" w:color="auto"/>
            </w:tcBorders>
            <w:vAlign w:val="center"/>
          </w:tcPr>
          <w:p w14:paraId="75FB6AD9" w14:textId="77777777" w:rsidR="00DF68F8" w:rsidRPr="00875E80" w:rsidRDefault="00DF68F8" w:rsidP="00D22D3C">
            <w:pPr>
              <w:jc w:val="center"/>
              <w:rPr>
                <w:sz w:val="20"/>
              </w:rPr>
            </w:pPr>
          </w:p>
        </w:tc>
        <w:tc>
          <w:tcPr>
            <w:tcW w:w="705" w:type="dxa"/>
            <w:vMerge/>
            <w:tcBorders>
              <w:left w:val="single" w:sz="4" w:space="0" w:color="auto"/>
              <w:right w:val="single" w:sz="4" w:space="0" w:color="auto"/>
            </w:tcBorders>
            <w:vAlign w:val="center"/>
          </w:tcPr>
          <w:p w14:paraId="7136A610" w14:textId="46CDB080" w:rsidR="00DF68F8" w:rsidRPr="00875E80" w:rsidRDefault="00DF68F8" w:rsidP="00D22D3C">
            <w:pPr>
              <w:spacing w:before="60" w:after="60"/>
              <w:jc w:val="center"/>
              <w:rPr>
                <w:b/>
                <w:bCs/>
                <w:sz w:val="20"/>
              </w:rPr>
            </w:pPr>
          </w:p>
        </w:tc>
        <w:tc>
          <w:tcPr>
            <w:tcW w:w="3045" w:type="dxa"/>
            <w:vMerge/>
            <w:tcBorders>
              <w:left w:val="single" w:sz="4" w:space="0" w:color="auto"/>
              <w:right w:val="single" w:sz="4" w:space="0" w:color="auto"/>
            </w:tcBorders>
            <w:vAlign w:val="center"/>
          </w:tcPr>
          <w:p w14:paraId="7A4560EB" w14:textId="6AEBEC3C" w:rsidR="00DF68F8" w:rsidRPr="00875E80" w:rsidRDefault="00DF68F8" w:rsidP="00D22D3C">
            <w:pPr>
              <w:spacing w:before="60" w:after="60"/>
              <w:jc w:val="center"/>
              <w:rPr>
                <w:b/>
                <w:bCs/>
                <w:sz w:val="20"/>
              </w:rPr>
            </w:pPr>
          </w:p>
        </w:tc>
        <w:tc>
          <w:tcPr>
            <w:tcW w:w="1429" w:type="dxa"/>
            <w:gridSpan w:val="2"/>
            <w:tcBorders>
              <w:top w:val="single" w:sz="4" w:space="0" w:color="auto"/>
              <w:left w:val="single" w:sz="4" w:space="0" w:color="auto"/>
              <w:right w:val="single" w:sz="4" w:space="0" w:color="auto"/>
            </w:tcBorders>
            <w:vAlign w:val="center"/>
          </w:tcPr>
          <w:p w14:paraId="493EF1FB" w14:textId="55FD8788" w:rsidR="00DF68F8" w:rsidRPr="00875E80" w:rsidRDefault="00DF68F8" w:rsidP="00D22D3C">
            <w:pPr>
              <w:spacing w:before="60" w:after="60"/>
              <w:jc w:val="center"/>
              <w:rPr>
                <w:b/>
                <w:bCs/>
                <w:sz w:val="20"/>
              </w:rPr>
            </w:pPr>
            <w:r w:rsidRPr="00875E80">
              <w:rPr>
                <w:b/>
                <w:bCs/>
                <w:sz w:val="20"/>
              </w:rPr>
              <w:t>Earliest Delivery Date</w:t>
            </w:r>
          </w:p>
        </w:tc>
        <w:tc>
          <w:tcPr>
            <w:tcW w:w="986" w:type="dxa"/>
            <w:tcBorders>
              <w:top w:val="single" w:sz="4" w:space="0" w:color="auto"/>
              <w:left w:val="single" w:sz="4" w:space="0" w:color="auto"/>
              <w:right w:val="single" w:sz="4" w:space="0" w:color="auto"/>
            </w:tcBorders>
            <w:vAlign w:val="center"/>
          </w:tcPr>
          <w:p w14:paraId="0ED5FA6F" w14:textId="57C8535B" w:rsidR="00DF68F8" w:rsidRPr="00875E80" w:rsidRDefault="00DF68F8" w:rsidP="00D22D3C">
            <w:pPr>
              <w:spacing w:before="60" w:after="60"/>
              <w:jc w:val="center"/>
              <w:rPr>
                <w:b/>
                <w:bCs/>
                <w:sz w:val="20"/>
              </w:rPr>
            </w:pPr>
            <w:r w:rsidRPr="00875E80">
              <w:rPr>
                <w:b/>
                <w:bCs/>
                <w:sz w:val="20"/>
              </w:rPr>
              <w:t>Latest Delivery Date</w:t>
            </w:r>
          </w:p>
          <w:p w14:paraId="41F53C68" w14:textId="77777777" w:rsidR="00DF68F8" w:rsidRPr="00875E80" w:rsidRDefault="00DF68F8" w:rsidP="00D22D3C">
            <w:pPr>
              <w:spacing w:before="60" w:after="60"/>
              <w:jc w:val="center"/>
              <w:rPr>
                <w:b/>
                <w:bCs/>
                <w:sz w:val="20"/>
              </w:rPr>
            </w:pPr>
          </w:p>
        </w:tc>
        <w:tc>
          <w:tcPr>
            <w:tcW w:w="1405" w:type="dxa"/>
            <w:tcBorders>
              <w:top w:val="single" w:sz="4" w:space="0" w:color="auto"/>
              <w:left w:val="single" w:sz="4" w:space="0" w:color="auto"/>
              <w:bottom w:val="single" w:sz="4" w:space="0" w:color="auto"/>
              <w:right w:val="double" w:sz="4" w:space="0" w:color="auto"/>
            </w:tcBorders>
            <w:vAlign w:val="center"/>
          </w:tcPr>
          <w:p w14:paraId="781B3194" w14:textId="77777777" w:rsidR="00DF68F8" w:rsidRPr="00875E80" w:rsidRDefault="00DF68F8" w:rsidP="00D22D3C">
            <w:pPr>
              <w:spacing w:before="60" w:after="60"/>
              <w:jc w:val="center"/>
              <w:rPr>
                <w:b/>
                <w:bCs/>
                <w:sz w:val="20"/>
              </w:rPr>
            </w:pPr>
            <w:r w:rsidRPr="00875E80">
              <w:rPr>
                <w:b/>
                <w:bCs/>
                <w:sz w:val="20"/>
              </w:rPr>
              <w:t>Tenderer’s  offered Delivery date [</w:t>
            </w:r>
            <w:r w:rsidRPr="00875E80">
              <w:rPr>
                <w:b/>
                <w:bCs/>
                <w:i/>
                <w:iCs/>
                <w:sz w:val="20"/>
              </w:rPr>
              <w:t>to be provided by the Tenderer</w:t>
            </w:r>
            <w:r w:rsidRPr="00875E80">
              <w:rPr>
                <w:b/>
                <w:bCs/>
                <w:sz w:val="20"/>
              </w:rPr>
              <w:t>]</w:t>
            </w:r>
          </w:p>
        </w:tc>
      </w:tr>
      <w:tr w:rsidR="00D516B2" w:rsidRPr="00875E80" w14:paraId="03EE153B" w14:textId="77777777" w:rsidTr="00D22D3C">
        <w:trPr>
          <w:cantSplit/>
          <w:trHeight w:val="282"/>
        </w:trPr>
        <w:tc>
          <w:tcPr>
            <w:tcW w:w="666" w:type="dxa"/>
            <w:tcBorders>
              <w:top w:val="single" w:sz="4" w:space="0" w:color="auto"/>
              <w:left w:val="double" w:sz="4" w:space="0" w:color="auto"/>
              <w:bottom w:val="single" w:sz="4" w:space="0" w:color="auto"/>
              <w:right w:val="single" w:sz="4" w:space="0" w:color="auto"/>
            </w:tcBorders>
            <w:vAlign w:val="center"/>
          </w:tcPr>
          <w:p w14:paraId="1C00525E" w14:textId="441F89FE" w:rsidR="00DF68F8" w:rsidRPr="00875E80" w:rsidRDefault="00A175BF" w:rsidP="00D22D3C">
            <w:pPr>
              <w:jc w:val="center"/>
              <w:rPr>
                <w:sz w:val="20"/>
              </w:rPr>
            </w:pPr>
            <w:r w:rsidRPr="00875E80">
              <w:rPr>
                <w:sz w:val="20"/>
              </w:rPr>
              <w:t>Lot 1</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5364A289" w14:textId="6D3E1E2E" w:rsidR="00DF68F8" w:rsidRPr="00875E80" w:rsidRDefault="00A175BF" w:rsidP="00D22D3C">
            <w:pPr>
              <w:rPr>
                <w:sz w:val="20"/>
              </w:rPr>
            </w:pPr>
            <w:r w:rsidRPr="00875E80">
              <w:rPr>
                <w:sz w:val="20"/>
              </w:rPr>
              <w:t xml:space="preserve">Materials </w:t>
            </w:r>
            <w:r w:rsidR="00875E80">
              <w:rPr>
                <w:sz w:val="20"/>
              </w:rPr>
              <w:t>required</w:t>
            </w:r>
            <w:r w:rsidRPr="00875E80">
              <w:rPr>
                <w:sz w:val="20"/>
              </w:rPr>
              <w:t xml:space="preserve"> for </w:t>
            </w:r>
            <w:proofErr w:type="spellStart"/>
            <w:proofErr w:type="gramStart"/>
            <w:r w:rsidR="003437A2">
              <w:rPr>
                <w:sz w:val="20"/>
              </w:rPr>
              <w:t>Ha.Horafushi</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vAlign w:val="center"/>
          </w:tcPr>
          <w:p w14:paraId="56BC390F" w14:textId="3F0BDBD7" w:rsidR="00DF68F8" w:rsidRPr="00875E80" w:rsidRDefault="00DF68F8" w:rsidP="00D22D3C">
            <w:pPr>
              <w:jc w:val="center"/>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2A214FC" w:rsidR="00DF68F8" w:rsidRPr="00875E80" w:rsidRDefault="00DF68F8" w:rsidP="00D22D3C">
            <w:pPr>
              <w:jc w:val="center"/>
              <w:rPr>
                <w:sz w:val="20"/>
              </w:rPr>
            </w:pPr>
          </w:p>
        </w:tc>
        <w:tc>
          <w:tcPr>
            <w:tcW w:w="795"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875E80" w:rsidRDefault="00DF68F8" w:rsidP="00D22D3C">
            <w:pPr>
              <w:jc w:val="center"/>
              <w:rPr>
                <w:sz w:val="20"/>
                <w:highlight w:val="yellow"/>
              </w:rPr>
            </w:pPr>
          </w:p>
        </w:tc>
        <w:tc>
          <w:tcPr>
            <w:tcW w:w="705" w:type="dxa"/>
            <w:tcBorders>
              <w:left w:val="single" w:sz="4" w:space="0" w:color="auto"/>
              <w:right w:val="single" w:sz="4" w:space="0" w:color="auto"/>
            </w:tcBorders>
          </w:tcPr>
          <w:p w14:paraId="4ABC4330" w14:textId="77777777" w:rsidR="00DF68F8" w:rsidRPr="00875E80" w:rsidRDefault="00DF68F8" w:rsidP="00D22D3C">
            <w:pPr>
              <w:jc w:val="center"/>
              <w:rPr>
                <w:sz w:val="20"/>
              </w:rPr>
            </w:pPr>
          </w:p>
        </w:tc>
        <w:tc>
          <w:tcPr>
            <w:tcW w:w="3045" w:type="dxa"/>
            <w:tcBorders>
              <w:left w:val="single" w:sz="4" w:space="0" w:color="auto"/>
              <w:right w:val="single" w:sz="4" w:space="0" w:color="auto"/>
            </w:tcBorders>
          </w:tcPr>
          <w:p w14:paraId="79017890" w14:textId="2D4FEA6F" w:rsidR="00DF68F8" w:rsidRPr="00875E80" w:rsidRDefault="003437A2" w:rsidP="00D22D3C">
            <w:pPr>
              <w:jc w:val="center"/>
              <w:rPr>
                <w:sz w:val="20"/>
              </w:rPr>
            </w:pPr>
            <w:proofErr w:type="spellStart"/>
            <w:proofErr w:type="gramStart"/>
            <w:r>
              <w:rPr>
                <w:sz w:val="20"/>
              </w:rPr>
              <w:t>Ha.Horafushi</w:t>
            </w:r>
            <w:proofErr w:type="spellEnd"/>
            <w:proofErr w:type="gramEnd"/>
            <w:r w:rsidR="00875E80" w:rsidRPr="00875E80">
              <w:rPr>
                <w:sz w:val="20"/>
              </w:rPr>
              <w:t xml:space="preserve"> (Project Site)</w:t>
            </w:r>
          </w:p>
        </w:tc>
        <w:tc>
          <w:tcPr>
            <w:tcW w:w="1429" w:type="dxa"/>
            <w:gridSpan w:val="2"/>
            <w:tcBorders>
              <w:left w:val="single" w:sz="4" w:space="0" w:color="auto"/>
              <w:right w:val="single" w:sz="4" w:space="0" w:color="auto"/>
            </w:tcBorders>
            <w:vAlign w:val="center"/>
          </w:tcPr>
          <w:p w14:paraId="17DD9EC1" w14:textId="14F6E7A6" w:rsidR="00DF68F8" w:rsidRPr="00875E80" w:rsidRDefault="00DF68F8" w:rsidP="00D22D3C">
            <w:pPr>
              <w:jc w:val="center"/>
              <w:rPr>
                <w:sz w:val="20"/>
              </w:rPr>
            </w:pPr>
          </w:p>
        </w:tc>
        <w:tc>
          <w:tcPr>
            <w:tcW w:w="986" w:type="dxa"/>
            <w:tcBorders>
              <w:left w:val="single" w:sz="4" w:space="0" w:color="auto"/>
              <w:right w:val="single" w:sz="4" w:space="0" w:color="auto"/>
            </w:tcBorders>
            <w:vAlign w:val="center"/>
          </w:tcPr>
          <w:p w14:paraId="2C202283" w14:textId="2DEDC04C" w:rsidR="00DF68F8" w:rsidRPr="00875E80" w:rsidRDefault="00DF68F8" w:rsidP="00D22D3C">
            <w:pPr>
              <w:jc w:val="center"/>
              <w:rPr>
                <w:sz w:val="20"/>
              </w:rPr>
            </w:pPr>
          </w:p>
        </w:tc>
        <w:tc>
          <w:tcPr>
            <w:tcW w:w="1405" w:type="dxa"/>
            <w:tcBorders>
              <w:left w:val="single" w:sz="4" w:space="0" w:color="auto"/>
              <w:right w:val="double" w:sz="4" w:space="0" w:color="auto"/>
            </w:tcBorders>
            <w:vAlign w:val="center"/>
          </w:tcPr>
          <w:p w14:paraId="67D8D19B" w14:textId="77777777" w:rsidR="00DF68F8" w:rsidRPr="00875E80" w:rsidRDefault="00DF68F8" w:rsidP="00D22D3C">
            <w:pPr>
              <w:jc w:val="center"/>
              <w:rPr>
                <w:sz w:val="20"/>
              </w:rPr>
            </w:pPr>
          </w:p>
        </w:tc>
      </w:tr>
      <w:tr w:rsidR="00D516B2" w:rsidRPr="00875E80" w14:paraId="760CA1D1"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46DA52F8" w14:textId="6BC13A91" w:rsidR="00A175BF" w:rsidRPr="00875E80" w:rsidRDefault="00A175BF" w:rsidP="00D22D3C">
            <w:pPr>
              <w:jc w:val="center"/>
              <w:rPr>
                <w:sz w:val="20"/>
              </w:rPr>
            </w:pPr>
            <w:r w:rsidRPr="00875E80">
              <w:rPr>
                <w:sz w:val="20"/>
              </w:rPr>
              <w:t>Lot 1</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40ADBD73" w14:textId="5171FA35"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Ha. </w:t>
            </w:r>
            <w:proofErr w:type="spellStart"/>
            <w:r w:rsidR="003437A2">
              <w:rPr>
                <w:sz w:val="20"/>
              </w:rPr>
              <w:t>Ihavandhoo</w:t>
            </w:r>
            <w:proofErr w:type="spellEnd"/>
          </w:p>
        </w:tc>
        <w:tc>
          <w:tcPr>
            <w:tcW w:w="1020" w:type="dxa"/>
            <w:tcBorders>
              <w:top w:val="single" w:sz="4" w:space="0" w:color="auto"/>
              <w:left w:val="single" w:sz="4" w:space="0" w:color="auto"/>
              <w:bottom w:val="single" w:sz="4" w:space="0" w:color="auto"/>
              <w:right w:val="single" w:sz="4" w:space="0" w:color="auto"/>
            </w:tcBorders>
          </w:tcPr>
          <w:p w14:paraId="6449B7F2"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B22B094"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7CDD0CA8" w14:textId="77777777" w:rsidR="00A175BF" w:rsidRPr="00875E80" w:rsidRDefault="00A175BF" w:rsidP="00D22D3C">
            <w:pPr>
              <w:rPr>
                <w:sz w:val="20"/>
              </w:rPr>
            </w:pPr>
          </w:p>
        </w:tc>
        <w:tc>
          <w:tcPr>
            <w:tcW w:w="705" w:type="dxa"/>
            <w:tcBorders>
              <w:left w:val="single" w:sz="4" w:space="0" w:color="auto"/>
              <w:right w:val="single" w:sz="4" w:space="0" w:color="auto"/>
            </w:tcBorders>
          </w:tcPr>
          <w:p w14:paraId="1551580F"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5BE546D" w14:textId="6E277E27" w:rsidR="00A175BF" w:rsidRPr="00875E80" w:rsidRDefault="003437A2" w:rsidP="00D22D3C">
            <w:pPr>
              <w:jc w:val="center"/>
              <w:rPr>
                <w:sz w:val="20"/>
              </w:rPr>
            </w:pPr>
            <w:proofErr w:type="spellStart"/>
            <w:proofErr w:type="gramStart"/>
            <w:r>
              <w:rPr>
                <w:sz w:val="20"/>
              </w:rPr>
              <w:t>Ha.Ihavandhoo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473B82A4" w14:textId="487B1AC2" w:rsidR="00A175BF" w:rsidRPr="00875E80" w:rsidRDefault="00A175BF" w:rsidP="00D22D3C">
            <w:pPr>
              <w:jc w:val="center"/>
              <w:rPr>
                <w:sz w:val="20"/>
              </w:rPr>
            </w:pPr>
          </w:p>
        </w:tc>
        <w:tc>
          <w:tcPr>
            <w:tcW w:w="986" w:type="dxa"/>
            <w:tcBorders>
              <w:left w:val="single" w:sz="4" w:space="0" w:color="auto"/>
              <w:right w:val="single" w:sz="4" w:space="0" w:color="auto"/>
            </w:tcBorders>
          </w:tcPr>
          <w:p w14:paraId="510F9FEC"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5F771279" w14:textId="77777777" w:rsidR="00A175BF" w:rsidRPr="00875E80" w:rsidRDefault="00A175BF" w:rsidP="00D22D3C">
            <w:pPr>
              <w:rPr>
                <w:sz w:val="20"/>
              </w:rPr>
            </w:pPr>
          </w:p>
        </w:tc>
      </w:tr>
      <w:tr w:rsidR="00D516B2" w:rsidRPr="00875E80" w14:paraId="17EAC601"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4D032E84" w14:textId="1CD985E8" w:rsidR="00A175BF" w:rsidRPr="00875E80" w:rsidRDefault="00A175BF" w:rsidP="00D22D3C">
            <w:pPr>
              <w:jc w:val="center"/>
              <w:rPr>
                <w:sz w:val="20"/>
              </w:rPr>
            </w:pPr>
            <w:r w:rsidRPr="00875E80">
              <w:rPr>
                <w:sz w:val="20"/>
              </w:rPr>
              <w:t>Lot 2</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0E1C69EE" w14:textId="4E21CA7D"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r w:rsidR="003437A2">
              <w:rPr>
                <w:sz w:val="20"/>
              </w:rPr>
              <w:t>Hdh.Hanimaadhoo</w:t>
            </w:r>
            <w:proofErr w:type="spellEnd"/>
          </w:p>
        </w:tc>
        <w:tc>
          <w:tcPr>
            <w:tcW w:w="1020" w:type="dxa"/>
            <w:tcBorders>
              <w:top w:val="single" w:sz="4" w:space="0" w:color="auto"/>
              <w:left w:val="single" w:sz="4" w:space="0" w:color="auto"/>
              <w:bottom w:val="single" w:sz="4" w:space="0" w:color="auto"/>
              <w:right w:val="single" w:sz="4" w:space="0" w:color="auto"/>
            </w:tcBorders>
          </w:tcPr>
          <w:p w14:paraId="7318791E"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CEB73CE"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3FC65BB6" w14:textId="77777777" w:rsidR="00A175BF" w:rsidRPr="00875E80" w:rsidRDefault="00A175BF" w:rsidP="00D22D3C">
            <w:pPr>
              <w:rPr>
                <w:sz w:val="20"/>
              </w:rPr>
            </w:pPr>
          </w:p>
        </w:tc>
        <w:tc>
          <w:tcPr>
            <w:tcW w:w="705" w:type="dxa"/>
            <w:tcBorders>
              <w:left w:val="single" w:sz="4" w:space="0" w:color="auto"/>
              <w:right w:val="single" w:sz="4" w:space="0" w:color="auto"/>
            </w:tcBorders>
          </w:tcPr>
          <w:p w14:paraId="37B91F99"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53FDF930" w14:textId="4C0D83EA" w:rsidR="00A175BF" w:rsidRPr="00875E80" w:rsidRDefault="003437A2" w:rsidP="00D22D3C">
            <w:pPr>
              <w:jc w:val="center"/>
              <w:rPr>
                <w:sz w:val="20"/>
              </w:rPr>
            </w:pPr>
            <w:proofErr w:type="spellStart"/>
            <w:r>
              <w:rPr>
                <w:sz w:val="20"/>
              </w:rPr>
              <w:t>Hdh.Hanimaadhoo</w:t>
            </w:r>
            <w:proofErr w:type="spell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514D80A7"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254D54D2"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22BBC113" w14:textId="77777777" w:rsidR="00A175BF" w:rsidRPr="00875E80" w:rsidRDefault="00A175BF" w:rsidP="00D22D3C">
            <w:pPr>
              <w:rPr>
                <w:sz w:val="20"/>
              </w:rPr>
            </w:pPr>
          </w:p>
        </w:tc>
      </w:tr>
      <w:tr w:rsidR="00D516B2" w:rsidRPr="00875E80" w14:paraId="182F9CE2"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028E4DE7" w14:textId="010C60A4" w:rsidR="00A175BF" w:rsidRPr="00875E80" w:rsidRDefault="00A175BF" w:rsidP="00D22D3C">
            <w:pPr>
              <w:jc w:val="center"/>
              <w:rPr>
                <w:sz w:val="20"/>
              </w:rPr>
            </w:pPr>
            <w:r w:rsidRPr="00875E80">
              <w:rPr>
                <w:sz w:val="20"/>
              </w:rPr>
              <w:t>Lot 2</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284F411B" w14:textId="344BE65B"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r w:rsidR="003437A2">
              <w:rPr>
                <w:sz w:val="20"/>
              </w:rPr>
              <w:t>Hdh.Nolhivaram</w:t>
            </w:r>
            <w:proofErr w:type="spellEnd"/>
          </w:p>
        </w:tc>
        <w:tc>
          <w:tcPr>
            <w:tcW w:w="1020" w:type="dxa"/>
            <w:tcBorders>
              <w:top w:val="single" w:sz="4" w:space="0" w:color="auto"/>
              <w:left w:val="single" w:sz="4" w:space="0" w:color="auto"/>
              <w:bottom w:val="single" w:sz="4" w:space="0" w:color="auto"/>
              <w:right w:val="single" w:sz="4" w:space="0" w:color="auto"/>
            </w:tcBorders>
          </w:tcPr>
          <w:p w14:paraId="03816668"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64253BD"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99336BB" w14:textId="77777777" w:rsidR="00A175BF" w:rsidRPr="00875E80" w:rsidRDefault="00A175BF" w:rsidP="00D22D3C">
            <w:pPr>
              <w:rPr>
                <w:sz w:val="20"/>
              </w:rPr>
            </w:pPr>
          </w:p>
        </w:tc>
        <w:tc>
          <w:tcPr>
            <w:tcW w:w="705" w:type="dxa"/>
            <w:tcBorders>
              <w:left w:val="single" w:sz="4" w:space="0" w:color="auto"/>
              <w:right w:val="single" w:sz="4" w:space="0" w:color="auto"/>
            </w:tcBorders>
          </w:tcPr>
          <w:p w14:paraId="6FA758D5"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0207C65D" w14:textId="7C325432" w:rsidR="00A175BF" w:rsidRPr="00875E80" w:rsidRDefault="003437A2" w:rsidP="00D22D3C">
            <w:pPr>
              <w:jc w:val="center"/>
              <w:rPr>
                <w:sz w:val="20"/>
              </w:rPr>
            </w:pPr>
            <w:proofErr w:type="spellStart"/>
            <w:r>
              <w:rPr>
                <w:sz w:val="20"/>
              </w:rPr>
              <w:t>Hdh.Nolhivaram</w:t>
            </w:r>
            <w:proofErr w:type="spell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7F518F4F"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76F3CC60"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01F46767" w14:textId="77777777" w:rsidR="00A175BF" w:rsidRPr="00875E80" w:rsidRDefault="00A175BF" w:rsidP="00D22D3C">
            <w:pPr>
              <w:rPr>
                <w:sz w:val="20"/>
              </w:rPr>
            </w:pPr>
          </w:p>
        </w:tc>
      </w:tr>
      <w:tr w:rsidR="00D516B2" w:rsidRPr="00875E80" w14:paraId="7A522629"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2112E0A2" w14:textId="52E43776" w:rsidR="00A175BF" w:rsidRPr="00875E80" w:rsidRDefault="00A175BF" w:rsidP="00D22D3C">
            <w:pPr>
              <w:jc w:val="center"/>
              <w:rPr>
                <w:sz w:val="20"/>
              </w:rPr>
            </w:pPr>
            <w:r w:rsidRPr="00875E80">
              <w:rPr>
                <w:sz w:val="20"/>
              </w:rPr>
              <w:t>Lot 2</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6C4075AC" w14:textId="43675CD4"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r w:rsidR="003437A2">
              <w:rPr>
                <w:sz w:val="20"/>
              </w:rPr>
              <w:t>Hdh.Kulhudhufushi</w:t>
            </w:r>
            <w:proofErr w:type="spellEnd"/>
          </w:p>
        </w:tc>
        <w:tc>
          <w:tcPr>
            <w:tcW w:w="1020" w:type="dxa"/>
            <w:tcBorders>
              <w:top w:val="single" w:sz="4" w:space="0" w:color="auto"/>
              <w:left w:val="single" w:sz="4" w:space="0" w:color="auto"/>
              <w:bottom w:val="single" w:sz="4" w:space="0" w:color="auto"/>
              <w:right w:val="single" w:sz="4" w:space="0" w:color="auto"/>
            </w:tcBorders>
          </w:tcPr>
          <w:p w14:paraId="7FEF4AFB"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A1C76FF"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510DD932" w14:textId="77777777" w:rsidR="00A175BF" w:rsidRPr="00875E80" w:rsidRDefault="00A175BF" w:rsidP="00D22D3C">
            <w:pPr>
              <w:rPr>
                <w:sz w:val="20"/>
              </w:rPr>
            </w:pPr>
          </w:p>
        </w:tc>
        <w:tc>
          <w:tcPr>
            <w:tcW w:w="705" w:type="dxa"/>
            <w:tcBorders>
              <w:left w:val="single" w:sz="4" w:space="0" w:color="auto"/>
              <w:right w:val="single" w:sz="4" w:space="0" w:color="auto"/>
            </w:tcBorders>
          </w:tcPr>
          <w:p w14:paraId="1B5234B9"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BBD63B7" w14:textId="5B06BE6B" w:rsidR="00A175BF" w:rsidRPr="00875E80" w:rsidRDefault="003437A2" w:rsidP="00D22D3C">
            <w:pPr>
              <w:jc w:val="center"/>
              <w:rPr>
                <w:sz w:val="20"/>
              </w:rPr>
            </w:pPr>
            <w:proofErr w:type="spellStart"/>
            <w:r>
              <w:rPr>
                <w:sz w:val="20"/>
              </w:rPr>
              <w:t>Hdh.Kulhudhufushi</w:t>
            </w:r>
            <w:proofErr w:type="spell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6BA73A65"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09782982"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61DD1A98" w14:textId="77777777" w:rsidR="00A175BF" w:rsidRPr="00875E80" w:rsidRDefault="00A175BF" w:rsidP="00D22D3C">
            <w:pPr>
              <w:rPr>
                <w:sz w:val="20"/>
              </w:rPr>
            </w:pPr>
          </w:p>
        </w:tc>
      </w:tr>
      <w:tr w:rsidR="00D516B2" w:rsidRPr="00875E80" w14:paraId="5E5CA887"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402EE0F4" w14:textId="4FD889C1" w:rsidR="00A175BF" w:rsidRPr="00875E80" w:rsidRDefault="00A175BF" w:rsidP="00D22D3C">
            <w:pPr>
              <w:jc w:val="center"/>
              <w:rPr>
                <w:sz w:val="20"/>
              </w:rPr>
            </w:pPr>
            <w:r w:rsidRPr="00875E80">
              <w:rPr>
                <w:sz w:val="20"/>
              </w:rPr>
              <w:t>Lot 3</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6178D1AC" w14:textId="5E5C85D0"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Sh.Funadhoo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731095F0"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5E550BF3"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7FB85B8A" w14:textId="77777777" w:rsidR="00A175BF" w:rsidRPr="00875E80" w:rsidRDefault="00A175BF" w:rsidP="00D22D3C">
            <w:pPr>
              <w:rPr>
                <w:sz w:val="20"/>
              </w:rPr>
            </w:pPr>
          </w:p>
        </w:tc>
        <w:tc>
          <w:tcPr>
            <w:tcW w:w="705" w:type="dxa"/>
            <w:tcBorders>
              <w:left w:val="single" w:sz="4" w:space="0" w:color="auto"/>
              <w:right w:val="single" w:sz="4" w:space="0" w:color="auto"/>
            </w:tcBorders>
          </w:tcPr>
          <w:p w14:paraId="5E9CBD69"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E1B3DC9" w14:textId="1969B4E9" w:rsidR="00A175BF" w:rsidRPr="00875E80" w:rsidRDefault="003437A2" w:rsidP="00D22D3C">
            <w:pPr>
              <w:jc w:val="center"/>
              <w:rPr>
                <w:sz w:val="20"/>
              </w:rPr>
            </w:pPr>
            <w:proofErr w:type="spellStart"/>
            <w:proofErr w:type="gramStart"/>
            <w:r>
              <w:rPr>
                <w:sz w:val="20"/>
              </w:rPr>
              <w:t>Sh.Funadhoo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361E1D4A"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3C566E7C"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5AD95347" w14:textId="77777777" w:rsidR="00A175BF" w:rsidRPr="00875E80" w:rsidRDefault="00A175BF" w:rsidP="00D22D3C">
            <w:pPr>
              <w:rPr>
                <w:sz w:val="20"/>
              </w:rPr>
            </w:pPr>
          </w:p>
        </w:tc>
      </w:tr>
      <w:tr w:rsidR="00875E80" w:rsidRPr="00875E80" w14:paraId="4C5EB998"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5AF2E767" w14:textId="74BB622B" w:rsidR="00A175BF" w:rsidRPr="00875E80" w:rsidRDefault="00A175BF" w:rsidP="00D22D3C">
            <w:pPr>
              <w:jc w:val="center"/>
              <w:rPr>
                <w:sz w:val="20"/>
              </w:rPr>
            </w:pPr>
            <w:r w:rsidRPr="00875E80">
              <w:rPr>
                <w:sz w:val="20"/>
              </w:rPr>
              <w:t>Lot 3</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33A4330F" w14:textId="75A8CCB7"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Sh.Fokaidhoo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3D479BB8"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F2DB071"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16D6CDA6" w14:textId="77777777" w:rsidR="00A175BF" w:rsidRPr="00875E80" w:rsidRDefault="00A175BF" w:rsidP="00D22D3C">
            <w:pPr>
              <w:rPr>
                <w:sz w:val="20"/>
              </w:rPr>
            </w:pPr>
          </w:p>
        </w:tc>
        <w:tc>
          <w:tcPr>
            <w:tcW w:w="705" w:type="dxa"/>
            <w:tcBorders>
              <w:left w:val="single" w:sz="4" w:space="0" w:color="auto"/>
              <w:right w:val="single" w:sz="4" w:space="0" w:color="auto"/>
            </w:tcBorders>
          </w:tcPr>
          <w:p w14:paraId="499C10AD"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03389F9B" w14:textId="2250BD6E" w:rsidR="00A175BF" w:rsidRPr="00875E80" w:rsidRDefault="003437A2" w:rsidP="00D22D3C">
            <w:pPr>
              <w:jc w:val="center"/>
              <w:rPr>
                <w:sz w:val="20"/>
              </w:rPr>
            </w:pPr>
            <w:proofErr w:type="spellStart"/>
            <w:proofErr w:type="gramStart"/>
            <w:r>
              <w:rPr>
                <w:sz w:val="20"/>
              </w:rPr>
              <w:t>Sh.fokaidhoo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2E4FC039"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448E060D"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178B0C2C" w14:textId="77777777" w:rsidR="00A175BF" w:rsidRPr="00875E80" w:rsidRDefault="00A175BF" w:rsidP="00D22D3C">
            <w:pPr>
              <w:rPr>
                <w:sz w:val="20"/>
              </w:rPr>
            </w:pPr>
          </w:p>
        </w:tc>
      </w:tr>
      <w:tr w:rsidR="00875E80" w:rsidRPr="00875E80" w14:paraId="5A7BE030"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6D3E3C9C" w14:textId="6E5A47F8" w:rsidR="00A175BF" w:rsidRPr="00875E80" w:rsidRDefault="00A175BF" w:rsidP="00D22D3C">
            <w:pPr>
              <w:jc w:val="center"/>
              <w:rPr>
                <w:sz w:val="20"/>
              </w:rPr>
            </w:pPr>
            <w:r w:rsidRPr="00875E80">
              <w:rPr>
                <w:sz w:val="20"/>
              </w:rPr>
              <w:t>Lot 3</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07A82336" w14:textId="3AA4551A"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Sh.Milandhoo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585B8FE1"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4BAB8C98"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F3D859A" w14:textId="77777777" w:rsidR="00A175BF" w:rsidRPr="00875E80" w:rsidRDefault="00A175BF" w:rsidP="00D22D3C">
            <w:pPr>
              <w:rPr>
                <w:sz w:val="20"/>
              </w:rPr>
            </w:pPr>
          </w:p>
        </w:tc>
        <w:tc>
          <w:tcPr>
            <w:tcW w:w="705" w:type="dxa"/>
            <w:tcBorders>
              <w:left w:val="single" w:sz="4" w:space="0" w:color="auto"/>
              <w:right w:val="single" w:sz="4" w:space="0" w:color="auto"/>
            </w:tcBorders>
          </w:tcPr>
          <w:p w14:paraId="463B2B61"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66FBF82F" w14:textId="144FD312" w:rsidR="00A175BF" w:rsidRPr="00875E80" w:rsidRDefault="003437A2" w:rsidP="00D22D3C">
            <w:pPr>
              <w:jc w:val="center"/>
              <w:rPr>
                <w:sz w:val="20"/>
              </w:rPr>
            </w:pPr>
            <w:proofErr w:type="spellStart"/>
            <w:proofErr w:type="gramStart"/>
            <w:r>
              <w:rPr>
                <w:sz w:val="20"/>
              </w:rPr>
              <w:t>Sh.Milandhoo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6B6D1C02"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53D85902"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2DDB8B4D" w14:textId="77777777" w:rsidR="00A175BF" w:rsidRPr="00875E80" w:rsidRDefault="00A175BF" w:rsidP="00D22D3C">
            <w:pPr>
              <w:rPr>
                <w:sz w:val="20"/>
              </w:rPr>
            </w:pPr>
          </w:p>
        </w:tc>
      </w:tr>
      <w:tr w:rsidR="00D516B2" w:rsidRPr="00875E80" w14:paraId="369E1A18"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1AF7A1A2" w14:textId="30703216" w:rsidR="00A175BF" w:rsidRPr="00875E80" w:rsidRDefault="00A175BF" w:rsidP="00D22D3C">
            <w:pPr>
              <w:jc w:val="center"/>
              <w:rPr>
                <w:sz w:val="20"/>
              </w:rPr>
            </w:pPr>
            <w:r w:rsidRPr="00875E80">
              <w:rPr>
                <w:sz w:val="20"/>
              </w:rPr>
              <w:t>Lot 4</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29008F9B" w14:textId="2E70E370"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N.Kudafaree</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1591F94A"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C154668"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773AB1EF" w14:textId="77777777" w:rsidR="00A175BF" w:rsidRPr="00875E80" w:rsidRDefault="00A175BF" w:rsidP="00D22D3C">
            <w:pPr>
              <w:rPr>
                <w:sz w:val="20"/>
              </w:rPr>
            </w:pPr>
          </w:p>
        </w:tc>
        <w:tc>
          <w:tcPr>
            <w:tcW w:w="705" w:type="dxa"/>
            <w:tcBorders>
              <w:left w:val="single" w:sz="4" w:space="0" w:color="auto"/>
              <w:right w:val="single" w:sz="4" w:space="0" w:color="auto"/>
            </w:tcBorders>
          </w:tcPr>
          <w:p w14:paraId="21C919D5"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AF0CB88" w14:textId="4FEBC3B1" w:rsidR="00A175BF" w:rsidRPr="00875E80" w:rsidRDefault="003437A2" w:rsidP="00D22D3C">
            <w:pPr>
              <w:jc w:val="center"/>
              <w:rPr>
                <w:sz w:val="20"/>
              </w:rPr>
            </w:pPr>
            <w:proofErr w:type="spellStart"/>
            <w:proofErr w:type="gramStart"/>
            <w:r>
              <w:rPr>
                <w:sz w:val="20"/>
              </w:rPr>
              <w:t>N.Kudafaree</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42BD015D"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67EA2845"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1D17D6F4" w14:textId="77777777" w:rsidR="00A175BF" w:rsidRPr="00875E80" w:rsidRDefault="00A175BF" w:rsidP="00D22D3C">
            <w:pPr>
              <w:rPr>
                <w:sz w:val="20"/>
              </w:rPr>
            </w:pPr>
          </w:p>
        </w:tc>
      </w:tr>
      <w:tr w:rsidR="00875E80" w:rsidRPr="00875E80" w14:paraId="1E2806A1"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5FB3020A" w14:textId="01050A7E" w:rsidR="00A175BF" w:rsidRPr="00875E80" w:rsidRDefault="00A175BF" w:rsidP="00D22D3C">
            <w:pPr>
              <w:jc w:val="center"/>
              <w:rPr>
                <w:sz w:val="20"/>
              </w:rPr>
            </w:pPr>
            <w:r w:rsidRPr="00875E80">
              <w:rPr>
                <w:sz w:val="20"/>
              </w:rPr>
              <w:t>Lot 4</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716228AD" w14:textId="6B1C86CF"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N.Velidhoo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5DBF5607"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0543B03"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A68AE38" w14:textId="77777777" w:rsidR="00A175BF" w:rsidRPr="00875E80" w:rsidRDefault="00A175BF" w:rsidP="00D22D3C">
            <w:pPr>
              <w:rPr>
                <w:sz w:val="20"/>
              </w:rPr>
            </w:pPr>
          </w:p>
        </w:tc>
        <w:tc>
          <w:tcPr>
            <w:tcW w:w="705" w:type="dxa"/>
            <w:tcBorders>
              <w:left w:val="single" w:sz="4" w:space="0" w:color="auto"/>
              <w:right w:val="single" w:sz="4" w:space="0" w:color="auto"/>
            </w:tcBorders>
          </w:tcPr>
          <w:p w14:paraId="6CF062CC"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5D0B1EC0" w14:textId="4C7A8CF8" w:rsidR="00A175BF" w:rsidRPr="00875E80" w:rsidRDefault="003437A2" w:rsidP="00D22D3C">
            <w:pPr>
              <w:jc w:val="center"/>
              <w:rPr>
                <w:sz w:val="20"/>
              </w:rPr>
            </w:pPr>
            <w:proofErr w:type="spellStart"/>
            <w:proofErr w:type="gramStart"/>
            <w:r>
              <w:rPr>
                <w:sz w:val="20"/>
              </w:rPr>
              <w:t>N.Velidhoo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0EA7824C"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4B3E4938"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2F8BB83F" w14:textId="77777777" w:rsidR="00A175BF" w:rsidRPr="00875E80" w:rsidRDefault="00A175BF" w:rsidP="00D22D3C">
            <w:pPr>
              <w:rPr>
                <w:sz w:val="20"/>
              </w:rPr>
            </w:pPr>
          </w:p>
        </w:tc>
      </w:tr>
      <w:tr w:rsidR="00875E80" w:rsidRPr="00875E80" w14:paraId="7DB2C82C"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29068578" w14:textId="60819B18" w:rsidR="00A175BF" w:rsidRPr="00875E80" w:rsidRDefault="00A175BF" w:rsidP="00D22D3C">
            <w:pPr>
              <w:jc w:val="center"/>
              <w:rPr>
                <w:sz w:val="20"/>
              </w:rPr>
            </w:pPr>
            <w:r w:rsidRPr="00875E80">
              <w:rPr>
                <w:sz w:val="20"/>
              </w:rPr>
              <w:t xml:space="preserve">Lot </w:t>
            </w:r>
            <w:r w:rsidR="003437A2">
              <w:rPr>
                <w:sz w:val="20"/>
              </w:rPr>
              <w:t>5</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7A3B1486" w14:textId="2DD13389"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R.Maakurathu</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478F40E8"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5DB9D13B"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3C9CB32E" w14:textId="77777777" w:rsidR="00A175BF" w:rsidRPr="00875E80" w:rsidRDefault="00A175BF" w:rsidP="00D22D3C">
            <w:pPr>
              <w:rPr>
                <w:sz w:val="20"/>
              </w:rPr>
            </w:pPr>
          </w:p>
        </w:tc>
        <w:tc>
          <w:tcPr>
            <w:tcW w:w="705" w:type="dxa"/>
            <w:tcBorders>
              <w:left w:val="single" w:sz="4" w:space="0" w:color="auto"/>
              <w:right w:val="single" w:sz="4" w:space="0" w:color="auto"/>
            </w:tcBorders>
          </w:tcPr>
          <w:p w14:paraId="6292B105"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09DE755" w14:textId="2E5A5CB0" w:rsidR="00A175BF" w:rsidRPr="00875E80" w:rsidRDefault="003437A2" w:rsidP="00D22D3C">
            <w:pPr>
              <w:jc w:val="center"/>
              <w:rPr>
                <w:sz w:val="20"/>
              </w:rPr>
            </w:pPr>
            <w:r>
              <w:rPr>
                <w:sz w:val="20"/>
              </w:rPr>
              <w:t xml:space="preserve">R. </w:t>
            </w:r>
            <w:proofErr w:type="spellStart"/>
            <w:r>
              <w:rPr>
                <w:sz w:val="20"/>
              </w:rPr>
              <w:t>Maakurathu</w:t>
            </w:r>
            <w:proofErr w:type="spell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34C06B8A"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54EA67CC"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3F9CCEB5" w14:textId="77777777" w:rsidR="00A175BF" w:rsidRPr="00875E80" w:rsidRDefault="00A175BF" w:rsidP="00D22D3C">
            <w:pPr>
              <w:rPr>
                <w:sz w:val="20"/>
              </w:rPr>
            </w:pPr>
          </w:p>
        </w:tc>
      </w:tr>
      <w:tr w:rsidR="00875E80" w:rsidRPr="00875E80" w14:paraId="0017DC4E"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1AFD7272" w14:textId="37FDACA3" w:rsidR="00A175BF" w:rsidRPr="00875E80" w:rsidRDefault="00A175BF" w:rsidP="00D22D3C">
            <w:pPr>
              <w:jc w:val="center"/>
              <w:rPr>
                <w:sz w:val="20"/>
              </w:rPr>
            </w:pPr>
            <w:r w:rsidRPr="00875E80">
              <w:rPr>
                <w:sz w:val="20"/>
              </w:rPr>
              <w:t>Lot 5</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081C4447" w14:textId="1E68EA74"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R.Dhuvaafaru</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3F74087F"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6176CC86"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25910919" w14:textId="77777777" w:rsidR="00A175BF" w:rsidRPr="00875E80" w:rsidRDefault="00A175BF" w:rsidP="00D22D3C">
            <w:pPr>
              <w:rPr>
                <w:sz w:val="20"/>
              </w:rPr>
            </w:pPr>
          </w:p>
        </w:tc>
        <w:tc>
          <w:tcPr>
            <w:tcW w:w="705" w:type="dxa"/>
            <w:tcBorders>
              <w:left w:val="single" w:sz="4" w:space="0" w:color="auto"/>
              <w:right w:val="single" w:sz="4" w:space="0" w:color="auto"/>
            </w:tcBorders>
          </w:tcPr>
          <w:p w14:paraId="4816C472"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2C7B2461" w14:textId="501F1028" w:rsidR="00A175BF" w:rsidRPr="00875E80" w:rsidRDefault="003437A2" w:rsidP="00D22D3C">
            <w:pPr>
              <w:jc w:val="center"/>
              <w:rPr>
                <w:sz w:val="20"/>
              </w:rPr>
            </w:pPr>
            <w:proofErr w:type="spellStart"/>
            <w:proofErr w:type="gramStart"/>
            <w:r>
              <w:rPr>
                <w:sz w:val="20"/>
              </w:rPr>
              <w:t>R.Dhuvaafaru</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0B2F6459"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34296C45"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342B66EA" w14:textId="77777777" w:rsidR="00A175BF" w:rsidRPr="00875E80" w:rsidRDefault="00A175BF" w:rsidP="00D22D3C">
            <w:pPr>
              <w:rPr>
                <w:sz w:val="20"/>
              </w:rPr>
            </w:pPr>
          </w:p>
        </w:tc>
      </w:tr>
      <w:tr w:rsidR="00D516B2" w:rsidRPr="00875E80" w14:paraId="0086D566"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7CF0E647" w14:textId="1B575264" w:rsidR="00A175BF" w:rsidRPr="00875E80" w:rsidRDefault="00A175BF" w:rsidP="00D22D3C">
            <w:pPr>
              <w:jc w:val="center"/>
              <w:rPr>
                <w:sz w:val="20"/>
              </w:rPr>
            </w:pPr>
            <w:r w:rsidRPr="00875E80">
              <w:rPr>
                <w:sz w:val="20"/>
              </w:rPr>
              <w:t>Lot 5</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40BF2F00" w14:textId="5F161071"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Lh.Olhuvelifushi</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017ADA90"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611F6555"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C7F4F5E" w14:textId="77777777" w:rsidR="00A175BF" w:rsidRPr="00875E80" w:rsidRDefault="00A175BF" w:rsidP="00D22D3C">
            <w:pPr>
              <w:rPr>
                <w:sz w:val="20"/>
              </w:rPr>
            </w:pPr>
          </w:p>
        </w:tc>
        <w:tc>
          <w:tcPr>
            <w:tcW w:w="705" w:type="dxa"/>
            <w:tcBorders>
              <w:left w:val="single" w:sz="4" w:space="0" w:color="auto"/>
              <w:right w:val="single" w:sz="4" w:space="0" w:color="auto"/>
            </w:tcBorders>
          </w:tcPr>
          <w:p w14:paraId="0B146DCB"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29C4B168" w14:textId="6A751EE7" w:rsidR="00A175BF" w:rsidRPr="00875E80" w:rsidRDefault="003437A2" w:rsidP="00D22D3C">
            <w:pPr>
              <w:jc w:val="center"/>
              <w:rPr>
                <w:sz w:val="20"/>
              </w:rPr>
            </w:pPr>
            <w:proofErr w:type="spellStart"/>
            <w:proofErr w:type="gramStart"/>
            <w:r>
              <w:rPr>
                <w:sz w:val="20"/>
              </w:rPr>
              <w:t>Lh.Olhuvelifushi</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79D6A025"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39CAA294"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2DCBDA6A" w14:textId="77777777" w:rsidR="00A175BF" w:rsidRPr="00875E80" w:rsidRDefault="00A175BF" w:rsidP="00D22D3C">
            <w:pPr>
              <w:rPr>
                <w:sz w:val="20"/>
              </w:rPr>
            </w:pPr>
          </w:p>
        </w:tc>
      </w:tr>
      <w:tr w:rsidR="003437A2" w:rsidRPr="00875E80" w14:paraId="5A0939A5"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730D1CEC" w14:textId="7A97DAB8" w:rsidR="003437A2" w:rsidRPr="00875E80" w:rsidRDefault="003437A2" w:rsidP="00D22D3C">
            <w:pPr>
              <w:jc w:val="center"/>
              <w:rPr>
                <w:sz w:val="20"/>
              </w:rPr>
            </w:pPr>
            <w:r>
              <w:rPr>
                <w:sz w:val="20"/>
              </w:rPr>
              <w:t>Lot 6</w:t>
            </w:r>
          </w:p>
        </w:tc>
        <w:tc>
          <w:tcPr>
            <w:tcW w:w="3819" w:type="dxa"/>
            <w:gridSpan w:val="2"/>
            <w:tcBorders>
              <w:top w:val="single" w:sz="4" w:space="0" w:color="auto"/>
              <w:left w:val="single" w:sz="4" w:space="0" w:color="auto"/>
              <w:bottom w:val="single" w:sz="4" w:space="0" w:color="auto"/>
              <w:right w:val="single" w:sz="4" w:space="0" w:color="auto"/>
            </w:tcBorders>
          </w:tcPr>
          <w:p w14:paraId="591B8E82" w14:textId="0327A156" w:rsidR="003437A2" w:rsidRPr="00875E80" w:rsidRDefault="003437A2" w:rsidP="00D22D3C">
            <w:pPr>
              <w:rPr>
                <w:sz w:val="20"/>
              </w:rPr>
            </w:pPr>
            <w:r w:rsidRPr="002332FF">
              <w:rPr>
                <w:sz w:val="20"/>
              </w:rPr>
              <w:t xml:space="preserve">Materials required for </w:t>
            </w:r>
            <w:r>
              <w:rPr>
                <w:sz w:val="20"/>
              </w:rPr>
              <w:t xml:space="preserve">K. </w:t>
            </w:r>
            <w:proofErr w:type="spellStart"/>
            <w:r>
              <w:rPr>
                <w:sz w:val="20"/>
              </w:rPr>
              <w:t>Maafushi</w:t>
            </w:r>
            <w:proofErr w:type="spellEnd"/>
          </w:p>
        </w:tc>
        <w:tc>
          <w:tcPr>
            <w:tcW w:w="1020" w:type="dxa"/>
            <w:tcBorders>
              <w:top w:val="single" w:sz="4" w:space="0" w:color="auto"/>
              <w:left w:val="single" w:sz="4" w:space="0" w:color="auto"/>
              <w:bottom w:val="single" w:sz="4" w:space="0" w:color="auto"/>
              <w:right w:val="single" w:sz="4" w:space="0" w:color="auto"/>
            </w:tcBorders>
          </w:tcPr>
          <w:p w14:paraId="1136E5F9" w14:textId="77777777" w:rsidR="003437A2" w:rsidRPr="00875E80" w:rsidRDefault="003437A2"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22145A5" w14:textId="77777777" w:rsidR="003437A2" w:rsidRPr="00875E80" w:rsidRDefault="003437A2"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517989A8" w14:textId="77777777" w:rsidR="003437A2" w:rsidRPr="00875E80" w:rsidRDefault="003437A2" w:rsidP="00D22D3C">
            <w:pPr>
              <w:rPr>
                <w:sz w:val="20"/>
              </w:rPr>
            </w:pPr>
          </w:p>
        </w:tc>
        <w:tc>
          <w:tcPr>
            <w:tcW w:w="705" w:type="dxa"/>
            <w:tcBorders>
              <w:left w:val="single" w:sz="4" w:space="0" w:color="auto"/>
              <w:right w:val="single" w:sz="4" w:space="0" w:color="auto"/>
            </w:tcBorders>
          </w:tcPr>
          <w:p w14:paraId="3EA2CD26" w14:textId="77777777" w:rsidR="003437A2" w:rsidRPr="00875E80" w:rsidRDefault="003437A2" w:rsidP="00D22D3C">
            <w:pPr>
              <w:jc w:val="center"/>
              <w:rPr>
                <w:sz w:val="20"/>
              </w:rPr>
            </w:pPr>
          </w:p>
        </w:tc>
        <w:tc>
          <w:tcPr>
            <w:tcW w:w="3045" w:type="dxa"/>
            <w:tcBorders>
              <w:left w:val="single" w:sz="4" w:space="0" w:color="auto"/>
              <w:right w:val="single" w:sz="4" w:space="0" w:color="auto"/>
            </w:tcBorders>
          </w:tcPr>
          <w:p w14:paraId="06A4F07E" w14:textId="5F01D804" w:rsidR="003437A2" w:rsidRDefault="003437A2" w:rsidP="00D22D3C">
            <w:pPr>
              <w:jc w:val="center"/>
              <w:rPr>
                <w:sz w:val="20"/>
              </w:rPr>
            </w:pPr>
            <w:r>
              <w:rPr>
                <w:sz w:val="20"/>
              </w:rPr>
              <w:t xml:space="preserve">K. </w:t>
            </w:r>
            <w:proofErr w:type="spellStart"/>
            <w:r>
              <w:rPr>
                <w:sz w:val="20"/>
              </w:rPr>
              <w:t>Maafushi</w:t>
            </w:r>
            <w:proofErr w:type="spellEnd"/>
            <w:r>
              <w:rPr>
                <w:sz w:val="20"/>
              </w:rPr>
              <w:t xml:space="preserve"> </w:t>
            </w:r>
            <w:r w:rsidR="00D22D3C">
              <w:rPr>
                <w:sz w:val="20"/>
              </w:rPr>
              <w:t>(Project</w:t>
            </w:r>
            <w:r>
              <w:rPr>
                <w:sz w:val="20"/>
              </w:rPr>
              <w:t xml:space="preserve"> Site)</w:t>
            </w:r>
          </w:p>
        </w:tc>
        <w:tc>
          <w:tcPr>
            <w:tcW w:w="1429" w:type="dxa"/>
            <w:gridSpan w:val="2"/>
            <w:tcBorders>
              <w:left w:val="single" w:sz="4" w:space="0" w:color="auto"/>
              <w:right w:val="single" w:sz="4" w:space="0" w:color="auto"/>
            </w:tcBorders>
            <w:vAlign w:val="center"/>
          </w:tcPr>
          <w:p w14:paraId="00AAC268" w14:textId="77777777" w:rsidR="003437A2" w:rsidRPr="00875E80" w:rsidRDefault="003437A2" w:rsidP="00D22D3C">
            <w:pPr>
              <w:jc w:val="center"/>
              <w:rPr>
                <w:sz w:val="20"/>
              </w:rPr>
            </w:pPr>
          </w:p>
        </w:tc>
        <w:tc>
          <w:tcPr>
            <w:tcW w:w="986" w:type="dxa"/>
            <w:tcBorders>
              <w:left w:val="single" w:sz="4" w:space="0" w:color="auto"/>
              <w:right w:val="single" w:sz="4" w:space="0" w:color="auto"/>
            </w:tcBorders>
          </w:tcPr>
          <w:p w14:paraId="31F0BED6" w14:textId="77777777" w:rsidR="003437A2" w:rsidRPr="00875E80" w:rsidRDefault="003437A2" w:rsidP="00D22D3C">
            <w:pPr>
              <w:rPr>
                <w:sz w:val="20"/>
              </w:rPr>
            </w:pPr>
          </w:p>
        </w:tc>
        <w:tc>
          <w:tcPr>
            <w:tcW w:w="1405" w:type="dxa"/>
            <w:tcBorders>
              <w:left w:val="single" w:sz="4" w:space="0" w:color="auto"/>
              <w:right w:val="double" w:sz="4" w:space="0" w:color="auto"/>
            </w:tcBorders>
            <w:vAlign w:val="center"/>
          </w:tcPr>
          <w:p w14:paraId="7BD5F447" w14:textId="77777777" w:rsidR="003437A2" w:rsidRPr="00875E80" w:rsidRDefault="003437A2" w:rsidP="00D22D3C">
            <w:pPr>
              <w:rPr>
                <w:sz w:val="20"/>
              </w:rPr>
            </w:pPr>
          </w:p>
        </w:tc>
      </w:tr>
      <w:tr w:rsidR="00D22D3C" w:rsidRPr="00875E80" w14:paraId="0E648F91"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23D69066" w14:textId="06E1922B" w:rsidR="00D22D3C" w:rsidRPr="00875E80" w:rsidRDefault="00D22D3C" w:rsidP="00D22D3C">
            <w:pPr>
              <w:jc w:val="center"/>
              <w:rPr>
                <w:sz w:val="20"/>
              </w:rPr>
            </w:pPr>
            <w:r w:rsidRPr="000F16B1">
              <w:rPr>
                <w:sz w:val="20"/>
              </w:rPr>
              <w:t>Lot 6</w:t>
            </w:r>
          </w:p>
        </w:tc>
        <w:tc>
          <w:tcPr>
            <w:tcW w:w="3819" w:type="dxa"/>
            <w:gridSpan w:val="2"/>
            <w:tcBorders>
              <w:top w:val="single" w:sz="4" w:space="0" w:color="auto"/>
              <w:left w:val="single" w:sz="4" w:space="0" w:color="auto"/>
              <w:bottom w:val="single" w:sz="4" w:space="0" w:color="auto"/>
              <w:right w:val="single" w:sz="4" w:space="0" w:color="auto"/>
            </w:tcBorders>
          </w:tcPr>
          <w:p w14:paraId="796E6DDF" w14:textId="0C9C162D" w:rsidR="00D22D3C" w:rsidRPr="00875E80" w:rsidRDefault="00D22D3C" w:rsidP="00D22D3C">
            <w:pPr>
              <w:rPr>
                <w:sz w:val="20"/>
              </w:rPr>
            </w:pPr>
            <w:r w:rsidRPr="002332FF">
              <w:rPr>
                <w:sz w:val="20"/>
              </w:rPr>
              <w:t xml:space="preserve">Materials required for </w:t>
            </w:r>
            <w:proofErr w:type="spellStart"/>
            <w:proofErr w:type="gramStart"/>
            <w:r>
              <w:rPr>
                <w:sz w:val="20"/>
              </w:rPr>
              <w:t>K.Gulhi</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1C79F588"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DCD1D14"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10E1445C" w14:textId="77777777" w:rsidR="00D22D3C" w:rsidRPr="00875E80" w:rsidRDefault="00D22D3C" w:rsidP="00D22D3C">
            <w:pPr>
              <w:rPr>
                <w:sz w:val="20"/>
              </w:rPr>
            </w:pPr>
          </w:p>
        </w:tc>
        <w:tc>
          <w:tcPr>
            <w:tcW w:w="705" w:type="dxa"/>
            <w:tcBorders>
              <w:left w:val="single" w:sz="4" w:space="0" w:color="auto"/>
              <w:right w:val="single" w:sz="4" w:space="0" w:color="auto"/>
            </w:tcBorders>
          </w:tcPr>
          <w:p w14:paraId="2D084AD3"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322B4C7B" w14:textId="0C5F3668" w:rsidR="00D22D3C" w:rsidRDefault="00D22D3C" w:rsidP="00D22D3C">
            <w:pPr>
              <w:jc w:val="center"/>
              <w:rPr>
                <w:sz w:val="20"/>
              </w:rPr>
            </w:pPr>
            <w:r w:rsidRPr="00722416">
              <w:rPr>
                <w:sz w:val="20"/>
              </w:rPr>
              <w:t xml:space="preserve">K. </w:t>
            </w:r>
            <w:proofErr w:type="spellStart"/>
            <w:r>
              <w:rPr>
                <w:sz w:val="20"/>
              </w:rPr>
              <w:t>Gulhi</w:t>
            </w:r>
            <w:proofErr w:type="spellEnd"/>
            <w:r w:rsidRPr="00722416">
              <w:rPr>
                <w:sz w:val="20"/>
              </w:rPr>
              <w:t xml:space="preserve"> (Project Site)</w:t>
            </w:r>
          </w:p>
        </w:tc>
        <w:tc>
          <w:tcPr>
            <w:tcW w:w="1429" w:type="dxa"/>
            <w:gridSpan w:val="2"/>
            <w:tcBorders>
              <w:left w:val="single" w:sz="4" w:space="0" w:color="auto"/>
              <w:right w:val="single" w:sz="4" w:space="0" w:color="auto"/>
            </w:tcBorders>
            <w:vAlign w:val="center"/>
          </w:tcPr>
          <w:p w14:paraId="4221DDA1"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28404640"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44D3DA25" w14:textId="77777777" w:rsidR="00D22D3C" w:rsidRPr="00875E80" w:rsidRDefault="00D22D3C" w:rsidP="00D22D3C">
            <w:pPr>
              <w:rPr>
                <w:sz w:val="20"/>
              </w:rPr>
            </w:pPr>
          </w:p>
        </w:tc>
      </w:tr>
      <w:tr w:rsidR="00D22D3C" w:rsidRPr="00875E80" w14:paraId="309C7D6E"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0E5DE50A" w14:textId="16B12643" w:rsidR="00D22D3C" w:rsidRPr="00875E80" w:rsidRDefault="00D22D3C" w:rsidP="00D22D3C">
            <w:pPr>
              <w:jc w:val="center"/>
              <w:rPr>
                <w:sz w:val="20"/>
              </w:rPr>
            </w:pPr>
            <w:r w:rsidRPr="000F16B1">
              <w:rPr>
                <w:sz w:val="20"/>
              </w:rPr>
              <w:t>Lot 6</w:t>
            </w:r>
          </w:p>
        </w:tc>
        <w:tc>
          <w:tcPr>
            <w:tcW w:w="3819" w:type="dxa"/>
            <w:gridSpan w:val="2"/>
            <w:tcBorders>
              <w:top w:val="single" w:sz="4" w:space="0" w:color="auto"/>
              <w:left w:val="single" w:sz="4" w:space="0" w:color="auto"/>
              <w:bottom w:val="single" w:sz="4" w:space="0" w:color="auto"/>
              <w:right w:val="single" w:sz="4" w:space="0" w:color="auto"/>
            </w:tcBorders>
          </w:tcPr>
          <w:p w14:paraId="43286C0D" w14:textId="03F31D00" w:rsidR="00D22D3C" w:rsidRPr="00875E80" w:rsidRDefault="00D22D3C" w:rsidP="00D22D3C">
            <w:pPr>
              <w:rPr>
                <w:sz w:val="20"/>
              </w:rPr>
            </w:pPr>
            <w:r w:rsidRPr="002332FF">
              <w:rPr>
                <w:sz w:val="20"/>
              </w:rPr>
              <w:t xml:space="preserve">Materials required for </w:t>
            </w:r>
            <w:r>
              <w:rPr>
                <w:sz w:val="20"/>
              </w:rPr>
              <w:t xml:space="preserve">K. </w:t>
            </w:r>
            <w:proofErr w:type="spellStart"/>
            <w:r>
              <w:rPr>
                <w:sz w:val="20"/>
              </w:rPr>
              <w:t>Guraidhoo</w:t>
            </w:r>
            <w:proofErr w:type="spellEnd"/>
          </w:p>
        </w:tc>
        <w:tc>
          <w:tcPr>
            <w:tcW w:w="1020" w:type="dxa"/>
            <w:tcBorders>
              <w:top w:val="single" w:sz="4" w:space="0" w:color="auto"/>
              <w:left w:val="single" w:sz="4" w:space="0" w:color="auto"/>
              <w:bottom w:val="single" w:sz="4" w:space="0" w:color="auto"/>
              <w:right w:val="single" w:sz="4" w:space="0" w:color="auto"/>
            </w:tcBorders>
          </w:tcPr>
          <w:p w14:paraId="00C60A24"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487FAB45"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64DA45A4" w14:textId="77777777" w:rsidR="00D22D3C" w:rsidRPr="00875E80" w:rsidRDefault="00D22D3C" w:rsidP="00D22D3C">
            <w:pPr>
              <w:rPr>
                <w:sz w:val="20"/>
              </w:rPr>
            </w:pPr>
          </w:p>
        </w:tc>
        <w:tc>
          <w:tcPr>
            <w:tcW w:w="705" w:type="dxa"/>
            <w:tcBorders>
              <w:left w:val="single" w:sz="4" w:space="0" w:color="auto"/>
              <w:right w:val="single" w:sz="4" w:space="0" w:color="auto"/>
            </w:tcBorders>
          </w:tcPr>
          <w:p w14:paraId="24AE8623"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565CB339" w14:textId="4C4DA9A5" w:rsidR="00D22D3C" w:rsidRDefault="00D22D3C" w:rsidP="00D22D3C">
            <w:pPr>
              <w:jc w:val="center"/>
              <w:rPr>
                <w:sz w:val="20"/>
              </w:rPr>
            </w:pPr>
            <w:r w:rsidRPr="00722416">
              <w:rPr>
                <w:sz w:val="20"/>
              </w:rPr>
              <w:t xml:space="preserve">K. </w:t>
            </w:r>
            <w:proofErr w:type="spellStart"/>
            <w:r>
              <w:rPr>
                <w:sz w:val="20"/>
              </w:rPr>
              <w:t>Guraidhoo</w:t>
            </w:r>
            <w:proofErr w:type="spellEnd"/>
            <w:r w:rsidRPr="00722416">
              <w:rPr>
                <w:sz w:val="20"/>
              </w:rPr>
              <w:t xml:space="preserve"> (Project Site)</w:t>
            </w:r>
          </w:p>
        </w:tc>
        <w:tc>
          <w:tcPr>
            <w:tcW w:w="1429" w:type="dxa"/>
            <w:gridSpan w:val="2"/>
            <w:tcBorders>
              <w:left w:val="single" w:sz="4" w:space="0" w:color="auto"/>
              <w:right w:val="single" w:sz="4" w:space="0" w:color="auto"/>
            </w:tcBorders>
            <w:vAlign w:val="center"/>
          </w:tcPr>
          <w:p w14:paraId="3D5468A0"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6A3E9093"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7D3D380E" w14:textId="77777777" w:rsidR="00D22D3C" w:rsidRPr="00875E80" w:rsidRDefault="00D22D3C" w:rsidP="00D22D3C">
            <w:pPr>
              <w:rPr>
                <w:sz w:val="20"/>
              </w:rPr>
            </w:pPr>
          </w:p>
        </w:tc>
      </w:tr>
      <w:tr w:rsidR="00D22D3C" w:rsidRPr="00875E80" w14:paraId="38305518"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08485F74" w14:textId="5199CC2E" w:rsidR="00D22D3C" w:rsidRPr="00875E80" w:rsidRDefault="00D22D3C" w:rsidP="00D22D3C">
            <w:pPr>
              <w:jc w:val="center"/>
              <w:rPr>
                <w:sz w:val="20"/>
              </w:rPr>
            </w:pPr>
            <w:r w:rsidRPr="00845C4E">
              <w:rPr>
                <w:sz w:val="20"/>
              </w:rPr>
              <w:t xml:space="preserve">Lot </w:t>
            </w:r>
            <w:r>
              <w:rPr>
                <w:sz w:val="20"/>
              </w:rPr>
              <w:t>7</w:t>
            </w:r>
          </w:p>
        </w:tc>
        <w:tc>
          <w:tcPr>
            <w:tcW w:w="3819" w:type="dxa"/>
            <w:gridSpan w:val="2"/>
            <w:tcBorders>
              <w:top w:val="single" w:sz="4" w:space="0" w:color="auto"/>
              <w:left w:val="single" w:sz="4" w:space="0" w:color="auto"/>
              <w:bottom w:val="single" w:sz="4" w:space="0" w:color="auto"/>
              <w:right w:val="single" w:sz="4" w:space="0" w:color="auto"/>
            </w:tcBorders>
          </w:tcPr>
          <w:p w14:paraId="5B829C70" w14:textId="43693A02" w:rsidR="00D22D3C" w:rsidRPr="00875E80" w:rsidRDefault="00D22D3C" w:rsidP="00D22D3C">
            <w:pPr>
              <w:rPr>
                <w:sz w:val="20"/>
              </w:rPr>
            </w:pPr>
            <w:r w:rsidRPr="002332FF">
              <w:rPr>
                <w:sz w:val="20"/>
              </w:rPr>
              <w:t xml:space="preserve">Materials required for </w:t>
            </w:r>
            <w:proofErr w:type="spellStart"/>
            <w:proofErr w:type="gramStart"/>
            <w:r>
              <w:rPr>
                <w:sz w:val="20"/>
              </w:rPr>
              <w:t>Aa.Rasdhoo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3CB8507A"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5F41F5B"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163A108" w14:textId="77777777" w:rsidR="00D22D3C" w:rsidRPr="00875E80" w:rsidRDefault="00D22D3C" w:rsidP="00D22D3C">
            <w:pPr>
              <w:rPr>
                <w:sz w:val="20"/>
              </w:rPr>
            </w:pPr>
          </w:p>
        </w:tc>
        <w:tc>
          <w:tcPr>
            <w:tcW w:w="705" w:type="dxa"/>
            <w:tcBorders>
              <w:left w:val="single" w:sz="4" w:space="0" w:color="auto"/>
              <w:right w:val="single" w:sz="4" w:space="0" w:color="auto"/>
            </w:tcBorders>
          </w:tcPr>
          <w:p w14:paraId="66256182"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431A9B82" w14:textId="188D02B0" w:rsidR="00D22D3C" w:rsidRDefault="00D22D3C" w:rsidP="00D22D3C">
            <w:pPr>
              <w:jc w:val="center"/>
              <w:rPr>
                <w:sz w:val="20"/>
              </w:rPr>
            </w:pPr>
            <w:proofErr w:type="spellStart"/>
            <w:proofErr w:type="gramStart"/>
            <w:r>
              <w:rPr>
                <w:sz w:val="20"/>
              </w:rPr>
              <w:t>Aa.Rasdhoo</w:t>
            </w:r>
            <w:proofErr w:type="spellEnd"/>
            <w:proofErr w:type="gramEnd"/>
            <w:r w:rsidRPr="00722416">
              <w:rPr>
                <w:sz w:val="20"/>
              </w:rPr>
              <w:t xml:space="preserve"> (Project Site)</w:t>
            </w:r>
          </w:p>
        </w:tc>
        <w:tc>
          <w:tcPr>
            <w:tcW w:w="1429" w:type="dxa"/>
            <w:gridSpan w:val="2"/>
            <w:tcBorders>
              <w:left w:val="single" w:sz="4" w:space="0" w:color="auto"/>
              <w:right w:val="single" w:sz="4" w:space="0" w:color="auto"/>
            </w:tcBorders>
            <w:vAlign w:val="center"/>
          </w:tcPr>
          <w:p w14:paraId="6ECCA304"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3B96B3A9"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1F7720C1" w14:textId="77777777" w:rsidR="00D22D3C" w:rsidRPr="00875E80" w:rsidRDefault="00D22D3C" w:rsidP="00D22D3C">
            <w:pPr>
              <w:rPr>
                <w:sz w:val="20"/>
              </w:rPr>
            </w:pPr>
          </w:p>
        </w:tc>
      </w:tr>
      <w:tr w:rsidR="00D22D3C" w:rsidRPr="00875E80" w14:paraId="41B82792"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0D1B53FE" w14:textId="33D322E2" w:rsidR="00D22D3C" w:rsidRPr="00875E80" w:rsidRDefault="00D22D3C" w:rsidP="00D22D3C">
            <w:pPr>
              <w:jc w:val="center"/>
              <w:rPr>
                <w:sz w:val="20"/>
              </w:rPr>
            </w:pPr>
            <w:r w:rsidRPr="00845C4E">
              <w:rPr>
                <w:sz w:val="20"/>
              </w:rPr>
              <w:t xml:space="preserve">Lot </w:t>
            </w:r>
            <w:r>
              <w:rPr>
                <w:sz w:val="20"/>
              </w:rPr>
              <w:t>7</w:t>
            </w:r>
          </w:p>
        </w:tc>
        <w:tc>
          <w:tcPr>
            <w:tcW w:w="3819" w:type="dxa"/>
            <w:gridSpan w:val="2"/>
            <w:tcBorders>
              <w:top w:val="single" w:sz="4" w:space="0" w:color="auto"/>
              <w:left w:val="single" w:sz="4" w:space="0" w:color="auto"/>
              <w:bottom w:val="single" w:sz="4" w:space="0" w:color="auto"/>
              <w:right w:val="single" w:sz="4" w:space="0" w:color="auto"/>
            </w:tcBorders>
          </w:tcPr>
          <w:p w14:paraId="6C71DED5" w14:textId="1182150C" w:rsidR="00D22D3C" w:rsidRPr="00875E80" w:rsidRDefault="00D22D3C" w:rsidP="00D22D3C">
            <w:pPr>
              <w:rPr>
                <w:sz w:val="20"/>
              </w:rPr>
            </w:pPr>
            <w:r w:rsidRPr="002332FF">
              <w:rPr>
                <w:sz w:val="20"/>
              </w:rPr>
              <w:t xml:space="preserve">Materials required for </w:t>
            </w:r>
            <w:proofErr w:type="spellStart"/>
            <w:proofErr w:type="gramStart"/>
            <w:r>
              <w:rPr>
                <w:sz w:val="20"/>
              </w:rPr>
              <w:t>V.Keyodhoo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677E8DFC"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D19D914"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63A9E0FB" w14:textId="77777777" w:rsidR="00D22D3C" w:rsidRPr="00875E80" w:rsidRDefault="00D22D3C" w:rsidP="00D22D3C">
            <w:pPr>
              <w:rPr>
                <w:sz w:val="20"/>
              </w:rPr>
            </w:pPr>
          </w:p>
        </w:tc>
        <w:tc>
          <w:tcPr>
            <w:tcW w:w="705" w:type="dxa"/>
            <w:tcBorders>
              <w:left w:val="single" w:sz="4" w:space="0" w:color="auto"/>
              <w:right w:val="single" w:sz="4" w:space="0" w:color="auto"/>
            </w:tcBorders>
          </w:tcPr>
          <w:p w14:paraId="0728DBD2"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4585CA93" w14:textId="6F05A9B8" w:rsidR="00D22D3C" w:rsidRDefault="00D22D3C" w:rsidP="00D22D3C">
            <w:pPr>
              <w:jc w:val="center"/>
              <w:rPr>
                <w:sz w:val="20"/>
              </w:rPr>
            </w:pPr>
            <w:proofErr w:type="spellStart"/>
            <w:r>
              <w:rPr>
                <w:sz w:val="20"/>
              </w:rPr>
              <w:t>V.Keyodhoo</w:t>
            </w:r>
            <w:proofErr w:type="spellEnd"/>
            <w:r w:rsidRPr="00722416">
              <w:rPr>
                <w:sz w:val="20"/>
              </w:rPr>
              <w:t xml:space="preserve"> (Project Site)</w:t>
            </w:r>
          </w:p>
        </w:tc>
        <w:tc>
          <w:tcPr>
            <w:tcW w:w="1429" w:type="dxa"/>
            <w:gridSpan w:val="2"/>
            <w:tcBorders>
              <w:left w:val="single" w:sz="4" w:space="0" w:color="auto"/>
              <w:right w:val="single" w:sz="4" w:space="0" w:color="auto"/>
            </w:tcBorders>
            <w:vAlign w:val="center"/>
          </w:tcPr>
          <w:p w14:paraId="38B94797"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36FC2BB2"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03251C37" w14:textId="77777777" w:rsidR="00D22D3C" w:rsidRPr="00875E80" w:rsidRDefault="00D22D3C" w:rsidP="00D22D3C">
            <w:pPr>
              <w:rPr>
                <w:sz w:val="20"/>
              </w:rPr>
            </w:pPr>
          </w:p>
        </w:tc>
      </w:tr>
      <w:tr w:rsidR="00D22D3C" w:rsidRPr="00875E80" w14:paraId="7DB24F2D"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50D2F1B8" w14:textId="712B536D" w:rsidR="00D22D3C" w:rsidRPr="00875E80" w:rsidRDefault="00D22D3C" w:rsidP="00D22D3C">
            <w:pPr>
              <w:jc w:val="center"/>
              <w:rPr>
                <w:sz w:val="20"/>
              </w:rPr>
            </w:pPr>
            <w:r w:rsidRPr="00845C4E">
              <w:rPr>
                <w:sz w:val="20"/>
              </w:rPr>
              <w:t xml:space="preserve">Lot </w:t>
            </w:r>
            <w:r>
              <w:rPr>
                <w:sz w:val="20"/>
              </w:rPr>
              <w:t>8</w:t>
            </w:r>
          </w:p>
        </w:tc>
        <w:tc>
          <w:tcPr>
            <w:tcW w:w="3819" w:type="dxa"/>
            <w:gridSpan w:val="2"/>
            <w:tcBorders>
              <w:top w:val="single" w:sz="4" w:space="0" w:color="auto"/>
              <w:left w:val="single" w:sz="4" w:space="0" w:color="auto"/>
              <w:bottom w:val="single" w:sz="4" w:space="0" w:color="auto"/>
              <w:right w:val="single" w:sz="4" w:space="0" w:color="auto"/>
            </w:tcBorders>
          </w:tcPr>
          <w:p w14:paraId="478FFCFB" w14:textId="438D77E6" w:rsidR="00D22D3C" w:rsidRPr="00875E80" w:rsidRDefault="00D22D3C" w:rsidP="00D22D3C">
            <w:pPr>
              <w:rPr>
                <w:sz w:val="20"/>
              </w:rPr>
            </w:pPr>
            <w:r w:rsidRPr="002332FF">
              <w:rPr>
                <w:sz w:val="20"/>
              </w:rPr>
              <w:t xml:space="preserve">Materials required for </w:t>
            </w:r>
            <w:proofErr w:type="spellStart"/>
            <w:proofErr w:type="gramStart"/>
            <w:r>
              <w:rPr>
                <w:sz w:val="20"/>
              </w:rPr>
              <w:t>M.Dhigaru</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79E8FA8D"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9E0FD76"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47689D04" w14:textId="77777777" w:rsidR="00D22D3C" w:rsidRPr="00875E80" w:rsidRDefault="00D22D3C" w:rsidP="00D22D3C">
            <w:pPr>
              <w:rPr>
                <w:sz w:val="20"/>
              </w:rPr>
            </w:pPr>
          </w:p>
        </w:tc>
        <w:tc>
          <w:tcPr>
            <w:tcW w:w="705" w:type="dxa"/>
            <w:tcBorders>
              <w:left w:val="single" w:sz="4" w:space="0" w:color="auto"/>
              <w:right w:val="single" w:sz="4" w:space="0" w:color="auto"/>
            </w:tcBorders>
          </w:tcPr>
          <w:p w14:paraId="135C73C1"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5CD169A9" w14:textId="1473DDAD" w:rsidR="00D22D3C" w:rsidRDefault="00D22D3C" w:rsidP="00D22D3C">
            <w:pPr>
              <w:jc w:val="center"/>
              <w:rPr>
                <w:sz w:val="20"/>
              </w:rPr>
            </w:pPr>
            <w:proofErr w:type="spellStart"/>
            <w:r>
              <w:rPr>
                <w:sz w:val="20"/>
              </w:rPr>
              <w:t>M.Dhigaru</w:t>
            </w:r>
            <w:proofErr w:type="spellEnd"/>
            <w:r w:rsidRPr="00722416">
              <w:rPr>
                <w:sz w:val="20"/>
              </w:rPr>
              <w:t xml:space="preserve"> </w:t>
            </w:r>
            <w:r w:rsidRPr="00722416">
              <w:rPr>
                <w:sz w:val="20"/>
              </w:rPr>
              <w:t>(Project Site)</w:t>
            </w:r>
          </w:p>
        </w:tc>
        <w:tc>
          <w:tcPr>
            <w:tcW w:w="1429" w:type="dxa"/>
            <w:gridSpan w:val="2"/>
            <w:tcBorders>
              <w:left w:val="single" w:sz="4" w:space="0" w:color="auto"/>
              <w:right w:val="single" w:sz="4" w:space="0" w:color="auto"/>
            </w:tcBorders>
            <w:vAlign w:val="center"/>
          </w:tcPr>
          <w:p w14:paraId="68CF5B39"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75EB89F2"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68180CDC" w14:textId="77777777" w:rsidR="00D22D3C" w:rsidRPr="00875E80" w:rsidRDefault="00D22D3C" w:rsidP="00D22D3C">
            <w:pPr>
              <w:rPr>
                <w:sz w:val="20"/>
              </w:rPr>
            </w:pPr>
          </w:p>
        </w:tc>
      </w:tr>
      <w:tr w:rsidR="00D22D3C" w:rsidRPr="00875E80" w14:paraId="3BC167B5"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661D53B4" w14:textId="59708641" w:rsidR="00D22D3C" w:rsidRPr="00845C4E" w:rsidRDefault="00D22D3C" w:rsidP="00D22D3C">
            <w:pPr>
              <w:jc w:val="center"/>
              <w:rPr>
                <w:sz w:val="20"/>
              </w:rPr>
            </w:pPr>
            <w:r w:rsidRPr="00845C4E">
              <w:rPr>
                <w:sz w:val="20"/>
              </w:rPr>
              <w:t xml:space="preserve">Lot </w:t>
            </w:r>
            <w:r>
              <w:rPr>
                <w:sz w:val="20"/>
              </w:rPr>
              <w:t>8</w:t>
            </w:r>
          </w:p>
        </w:tc>
        <w:tc>
          <w:tcPr>
            <w:tcW w:w="3819" w:type="dxa"/>
            <w:gridSpan w:val="2"/>
            <w:tcBorders>
              <w:top w:val="single" w:sz="4" w:space="0" w:color="auto"/>
              <w:left w:val="single" w:sz="4" w:space="0" w:color="auto"/>
              <w:bottom w:val="single" w:sz="4" w:space="0" w:color="auto"/>
              <w:right w:val="single" w:sz="4" w:space="0" w:color="auto"/>
            </w:tcBorders>
          </w:tcPr>
          <w:p w14:paraId="0E20FBE2" w14:textId="2CA20A86" w:rsidR="00D22D3C" w:rsidRPr="002332FF" w:rsidRDefault="00D22D3C" w:rsidP="00D22D3C">
            <w:pPr>
              <w:rPr>
                <w:sz w:val="20"/>
              </w:rPr>
            </w:pPr>
            <w:r w:rsidRPr="002332FF">
              <w:rPr>
                <w:sz w:val="20"/>
              </w:rPr>
              <w:t xml:space="preserve">Materials required for </w:t>
            </w:r>
            <w:proofErr w:type="spellStart"/>
            <w:proofErr w:type="gramStart"/>
            <w:r>
              <w:rPr>
                <w:sz w:val="20"/>
              </w:rPr>
              <w:t>Dh.Kudahuvadhoo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226BB843"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988ADCC"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2B801B37" w14:textId="77777777" w:rsidR="00D22D3C" w:rsidRPr="00875E80" w:rsidRDefault="00D22D3C" w:rsidP="00D22D3C">
            <w:pPr>
              <w:rPr>
                <w:sz w:val="20"/>
              </w:rPr>
            </w:pPr>
          </w:p>
        </w:tc>
        <w:tc>
          <w:tcPr>
            <w:tcW w:w="705" w:type="dxa"/>
            <w:tcBorders>
              <w:left w:val="single" w:sz="4" w:space="0" w:color="auto"/>
              <w:right w:val="single" w:sz="4" w:space="0" w:color="auto"/>
            </w:tcBorders>
          </w:tcPr>
          <w:p w14:paraId="6CA0D7FB"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718AB191" w14:textId="0727135B" w:rsidR="00D22D3C" w:rsidRDefault="00D22D3C" w:rsidP="00D22D3C">
            <w:pPr>
              <w:jc w:val="center"/>
              <w:rPr>
                <w:sz w:val="20"/>
              </w:rPr>
            </w:pPr>
            <w:proofErr w:type="spellStart"/>
            <w:proofErr w:type="gramStart"/>
            <w:r>
              <w:rPr>
                <w:sz w:val="20"/>
              </w:rPr>
              <w:t>Dh.Kudahuvadhoo</w:t>
            </w:r>
            <w:proofErr w:type="spellEnd"/>
            <w:proofErr w:type="gramEnd"/>
            <w:r w:rsidRPr="00722416">
              <w:rPr>
                <w:sz w:val="20"/>
              </w:rPr>
              <w:t xml:space="preserve"> (Project Site)</w:t>
            </w:r>
          </w:p>
        </w:tc>
        <w:tc>
          <w:tcPr>
            <w:tcW w:w="1429" w:type="dxa"/>
            <w:gridSpan w:val="2"/>
            <w:tcBorders>
              <w:left w:val="single" w:sz="4" w:space="0" w:color="auto"/>
              <w:right w:val="single" w:sz="4" w:space="0" w:color="auto"/>
            </w:tcBorders>
            <w:vAlign w:val="center"/>
          </w:tcPr>
          <w:p w14:paraId="70CAEB67"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33B5C5A1"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5F6B8B07" w14:textId="77777777" w:rsidR="00D22D3C" w:rsidRPr="00875E80" w:rsidRDefault="00D22D3C" w:rsidP="00D22D3C">
            <w:pPr>
              <w:rPr>
                <w:sz w:val="20"/>
              </w:rPr>
            </w:pPr>
          </w:p>
        </w:tc>
      </w:tr>
      <w:tr w:rsidR="00D22D3C" w:rsidRPr="00875E80" w14:paraId="261263DA"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0E9095A3" w14:textId="0786DB3C" w:rsidR="00D22D3C" w:rsidRPr="00845C4E" w:rsidRDefault="00D22D3C" w:rsidP="00D22D3C">
            <w:pPr>
              <w:jc w:val="center"/>
              <w:rPr>
                <w:sz w:val="20"/>
              </w:rPr>
            </w:pPr>
            <w:r w:rsidRPr="00845C4E">
              <w:rPr>
                <w:sz w:val="20"/>
              </w:rPr>
              <w:lastRenderedPageBreak/>
              <w:t xml:space="preserve">Lot </w:t>
            </w:r>
            <w:r>
              <w:rPr>
                <w:sz w:val="20"/>
              </w:rPr>
              <w:t>8</w:t>
            </w:r>
          </w:p>
        </w:tc>
        <w:tc>
          <w:tcPr>
            <w:tcW w:w="3819" w:type="dxa"/>
            <w:gridSpan w:val="2"/>
            <w:tcBorders>
              <w:top w:val="single" w:sz="4" w:space="0" w:color="auto"/>
              <w:left w:val="single" w:sz="4" w:space="0" w:color="auto"/>
              <w:bottom w:val="single" w:sz="4" w:space="0" w:color="auto"/>
              <w:right w:val="single" w:sz="4" w:space="0" w:color="auto"/>
            </w:tcBorders>
          </w:tcPr>
          <w:p w14:paraId="5BC949C8" w14:textId="6D992A99" w:rsidR="00D22D3C" w:rsidRPr="002332FF" w:rsidRDefault="00D22D3C" w:rsidP="00D22D3C">
            <w:pPr>
              <w:rPr>
                <w:sz w:val="20"/>
              </w:rPr>
            </w:pPr>
            <w:r w:rsidRPr="002332FF">
              <w:rPr>
                <w:sz w:val="20"/>
              </w:rPr>
              <w:t xml:space="preserve">Materials required for </w:t>
            </w:r>
            <w:proofErr w:type="spellStart"/>
            <w:proofErr w:type="gramStart"/>
            <w:r>
              <w:rPr>
                <w:sz w:val="20"/>
              </w:rPr>
              <w:t>Th.Thimarafushi</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54206701"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A1C7A09"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3182A1F5" w14:textId="77777777" w:rsidR="00D22D3C" w:rsidRPr="00875E80" w:rsidRDefault="00D22D3C" w:rsidP="00D22D3C">
            <w:pPr>
              <w:rPr>
                <w:sz w:val="20"/>
              </w:rPr>
            </w:pPr>
          </w:p>
        </w:tc>
        <w:tc>
          <w:tcPr>
            <w:tcW w:w="705" w:type="dxa"/>
            <w:tcBorders>
              <w:left w:val="single" w:sz="4" w:space="0" w:color="auto"/>
              <w:right w:val="single" w:sz="4" w:space="0" w:color="auto"/>
            </w:tcBorders>
          </w:tcPr>
          <w:p w14:paraId="7B8C030D"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455DFBC3" w14:textId="2C9A41C8" w:rsidR="00D22D3C" w:rsidRDefault="00D22D3C" w:rsidP="00D22D3C">
            <w:pPr>
              <w:jc w:val="center"/>
              <w:rPr>
                <w:sz w:val="20"/>
              </w:rPr>
            </w:pPr>
            <w:proofErr w:type="spellStart"/>
            <w:proofErr w:type="gramStart"/>
            <w:r>
              <w:rPr>
                <w:sz w:val="20"/>
              </w:rPr>
              <w:t>Th.Thimarafushi</w:t>
            </w:r>
            <w:proofErr w:type="spellEnd"/>
            <w:proofErr w:type="gramEnd"/>
            <w:r w:rsidRPr="00722416">
              <w:rPr>
                <w:sz w:val="20"/>
              </w:rPr>
              <w:t xml:space="preserve"> (Project Site)</w:t>
            </w:r>
          </w:p>
        </w:tc>
        <w:tc>
          <w:tcPr>
            <w:tcW w:w="1429" w:type="dxa"/>
            <w:gridSpan w:val="2"/>
            <w:tcBorders>
              <w:left w:val="single" w:sz="4" w:space="0" w:color="auto"/>
              <w:right w:val="single" w:sz="4" w:space="0" w:color="auto"/>
            </w:tcBorders>
            <w:vAlign w:val="center"/>
          </w:tcPr>
          <w:p w14:paraId="4190535D"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58DAE35C"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605132B0" w14:textId="77777777" w:rsidR="00D22D3C" w:rsidRPr="00875E80" w:rsidRDefault="00D22D3C" w:rsidP="00D22D3C">
            <w:pPr>
              <w:rPr>
                <w:sz w:val="20"/>
              </w:rPr>
            </w:pPr>
          </w:p>
        </w:tc>
      </w:tr>
      <w:tr w:rsidR="00D22D3C" w:rsidRPr="00875E80" w14:paraId="2BC8F5A0"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3E8A256E" w14:textId="3764F5CE" w:rsidR="00D22D3C" w:rsidRPr="00845C4E" w:rsidRDefault="00D22D3C" w:rsidP="00D22D3C">
            <w:pPr>
              <w:jc w:val="center"/>
              <w:rPr>
                <w:sz w:val="20"/>
              </w:rPr>
            </w:pPr>
            <w:r w:rsidRPr="00845C4E">
              <w:rPr>
                <w:sz w:val="20"/>
              </w:rPr>
              <w:t xml:space="preserve">Lot </w:t>
            </w:r>
            <w:r>
              <w:rPr>
                <w:sz w:val="20"/>
              </w:rPr>
              <w:t>9</w:t>
            </w:r>
          </w:p>
        </w:tc>
        <w:tc>
          <w:tcPr>
            <w:tcW w:w="3819" w:type="dxa"/>
            <w:gridSpan w:val="2"/>
            <w:tcBorders>
              <w:top w:val="single" w:sz="4" w:space="0" w:color="auto"/>
              <w:left w:val="single" w:sz="4" w:space="0" w:color="auto"/>
              <w:bottom w:val="single" w:sz="4" w:space="0" w:color="auto"/>
              <w:right w:val="single" w:sz="4" w:space="0" w:color="auto"/>
            </w:tcBorders>
          </w:tcPr>
          <w:p w14:paraId="54CAC693" w14:textId="09EA6EC6" w:rsidR="00D22D3C" w:rsidRPr="002332FF" w:rsidRDefault="00D22D3C" w:rsidP="00D22D3C">
            <w:pPr>
              <w:rPr>
                <w:sz w:val="20"/>
              </w:rPr>
            </w:pPr>
            <w:r w:rsidRPr="002332FF">
              <w:rPr>
                <w:sz w:val="20"/>
              </w:rPr>
              <w:t xml:space="preserve">Materials required </w:t>
            </w:r>
            <w:proofErr w:type="gramStart"/>
            <w:r w:rsidRPr="002332FF">
              <w:rPr>
                <w:sz w:val="20"/>
              </w:rPr>
              <w:t xml:space="preserve">for </w:t>
            </w:r>
            <w:r>
              <w:rPr>
                <w:sz w:val="20"/>
              </w:rPr>
              <w:t xml:space="preserve"> </w:t>
            </w:r>
            <w:proofErr w:type="spellStart"/>
            <w:r>
              <w:rPr>
                <w:sz w:val="20"/>
              </w:rPr>
              <w:t>S</w:t>
            </w:r>
            <w:proofErr w:type="gramEnd"/>
            <w:r>
              <w:rPr>
                <w:sz w:val="20"/>
              </w:rPr>
              <w:t>.Hulhudhoo</w:t>
            </w:r>
            <w:proofErr w:type="spellEnd"/>
          </w:p>
        </w:tc>
        <w:tc>
          <w:tcPr>
            <w:tcW w:w="1020" w:type="dxa"/>
            <w:tcBorders>
              <w:top w:val="single" w:sz="4" w:space="0" w:color="auto"/>
              <w:left w:val="single" w:sz="4" w:space="0" w:color="auto"/>
              <w:bottom w:val="single" w:sz="4" w:space="0" w:color="auto"/>
              <w:right w:val="single" w:sz="4" w:space="0" w:color="auto"/>
            </w:tcBorders>
          </w:tcPr>
          <w:p w14:paraId="0230D889"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26EFBF29"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568554FF" w14:textId="77777777" w:rsidR="00D22D3C" w:rsidRPr="00875E80" w:rsidRDefault="00D22D3C" w:rsidP="00D22D3C">
            <w:pPr>
              <w:rPr>
                <w:sz w:val="20"/>
              </w:rPr>
            </w:pPr>
          </w:p>
        </w:tc>
        <w:tc>
          <w:tcPr>
            <w:tcW w:w="705" w:type="dxa"/>
            <w:tcBorders>
              <w:left w:val="single" w:sz="4" w:space="0" w:color="auto"/>
              <w:right w:val="single" w:sz="4" w:space="0" w:color="auto"/>
            </w:tcBorders>
          </w:tcPr>
          <w:p w14:paraId="541AA7F5"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1DAA3C5F" w14:textId="5FA09F92" w:rsidR="00D22D3C" w:rsidRDefault="00D22D3C" w:rsidP="00D22D3C">
            <w:pPr>
              <w:jc w:val="center"/>
              <w:rPr>
                <w:sz w:val="20"/>
              </w:rPr>
            </w:pPr>
            <w:proofErr w:type="spellStart"/>
            <w:proofErr w:type="gramStart"/>
            <w:r>
              <w:rPr>
                <w:sz w:val="20"/>
              </w:rPr>
              <w:t>S.Hulhushoo</w:t>
            </w:r>
            <w:proofErr w:type="spellEnd"/>
            <w:proofErr w:type="gramEnd"/>
            <w:r w:rsidRPr="00722416">
              <w:rPr>
                <w:sz w:val="20"/>
              </w:rPr>
              <w:t xml:space="preserve"> (Project Site)</w:t>
            </w:r>
          </w:p>
        </w:tc>
        <w:tc>
          <w:tcPr>
            <w:tcW w:w="1429" w:type="dxa"/>
            <w:gridSpan w:val="2"/>
            <w:tcBorders>
              <w:left w:val="single" w:sz="4" w:space="0" w:color="auto"/>
              <w:right w:val="single" w:sz="4" w:space="0" w:color="auto"/>
            </w:tcBorders>
            <w:vAlign w:val="center"/>
          </w:tcPr>
          <w:p w14:paraId="26DABE3D"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30C0E6B4"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735F583C" w14:textId="77777777" w:rsidR="00D22D3C" w:rsidRPr="00875E80" w:rsidRDefault="00D22D3C" w:rsidP="00D22D3C">
            <w:pPr>
              <w:rPr>
                <w:sz w:val="20"/>
              </w:rPr>
            </w:pPr>
          </w:p>
        </w:tc>
      </w:tr>
    </w:tbl>
    <w:p w14:paraId="5DA8C469" w14:textId="11169145" w:rsidR="00FB29EF" w:rsidRPr="00875E80" w:rsidRDefault="00FB29EF" w:rsidP="00FB29EF">
      <w:pPr>
        <w:ind w:left="2880" w:hanging="2880"/>
        <w:rPr>
          <w:b/>
          <w:bCs/>
          <w:sz w:val="20"/>
          <w:u w:val="single"/>
        </w:rPr>
      </w:pPr>
    </w:p>
    <w:p w14:paraId="2E83E928" w14:textId="77777777" w:rsidR="00FB29EF" w:rsidRDefault="00FB29EF" w:rsidP="00FB29EF">
      <w:pPr>
        <w:ind w:left="2880" w:hanging="2880"/>
        <w:rPr>
          <w:b/>
          <w:bCs/>
          <w:sz w:val="28"/>
          <w:szCs w:val="28"/>
          <w:u w:val="single"/>
        </w:rPr>
      </w:pPr>
    </w:p>
    <w:p w14:paraId="001152CE" w14:textId="77777777" w:rsidR="00D516B2" w:rsidRDefault="00D516B2"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30168C6A" w:rsidR="00FB29EF" w:rsidRDefault="00FB29EF" w:rsidP="00FB29EF">
      <w:pPr>
        <w:ind w:left="2880" w:hanging="2880"/>
        <w:rPr>
          <w:b/>
          <w:bCs/>
          <w:sz w:val="28"/>
          <w:szCs w:val="28"/>
          <w:u w:val="single"/>
        </w:rPr>
      </w:pPr>
    </w:p>
    <w:p w14:paraId="6C159952" w14:textId="13A7BE53" w:rsidR="00D22D3C" w:rsidRDefault="00D22D3C" w:rsidP="00FB29EF">
      <w:pPr>
        <w:ind w:left="2880" w:hanging="2880"/>
        <w:rPr>
          <w:b/>
          <w:bCs/>
          <w:sz w:val="28"/>
          <w:szCs w:val="28"/>
          <w:u w:val="single"/>
        </w:rPr>
      </w:pPr>
    </w:p>
    <w:p w14:paraId="253D4069" w14:textId="39DCAFD9" w:rsidR="00D22D3C" w:rsidRDefault="00D22D3C" w:rsidP="00FB29EF">
      <w:pPr>
        <w:ind w:left="2880" w:hanging="2880"/>
        <w:rPr>
          <w:b/>
          <w:bCs/>
          <w:sz w:val="28"/>
          <w:szCs w:val="28"/>
          <w:u w:val="single"/>
        </w:rPr>
      </w:pPr>
    </w:p>
    <w:p w14:paraId="6252D80B" w14:textId="1F371163" w:rsidR="00D22D3C" w:rsidRDefault="00D22D3C" w:rsidP="00FB29EF">
      <w:pPr>
        <w:ind w:left="2880" w:hanging="2880"/>
        <w:rPr>
          <w:b/>
          <w:bCs/>
          <w:sz w:val="28"/>
          <w:szCs w:val="28"/>
          <w:u w:val="single"/>
        </w:rPr>
      </w:pPr>
    </w:p>
    <w:p w14:paraId="1EA2D251" w14:textId="676B2E9C" w:rsidR="00D22D3C" w:rsidRDefault="00D22D3C" w:rsidP="00FB29EF">
      <w:pPr>
        <w:ind w:left="2880" w:hanging="2880"/>
        <w:rPr>
          <w:b/>
          <w:bCs/>
          <w:sz w:val="28"/>
          <w:szCs w:val="28"/>
          <w:u w:val="single"/>
        </w:rPr>
      </w:pPr>
    </w:p>
    <w:p w14:paraId="15E817ED" w14:textId="03EA9F3E" w:rsidR="00D22D3C" w:rsidRDefault="00D22D3C" w:rsidP="00FB29EF">
      <w:pPr>
        <w:ind w:left="2880" w:hanging="2880"/>
        <w:rPr>
          <w:b/>
          <w:bCs/>
          <w:sz w:val="28"/>
          <w:szCs w:val="28"/>
          <w:u w:val="single"/>
        </w:rPr>
      </w:pPr>
    </w:p>
    <w:p w14:paraId="5AEBAD37" w14:textId="1E6110D1" w:rsidR="00D22D3C" w:rsidRDefault="00D22D3C" w:rsidP="00FB29EF">
      <w:pPr>
        <w:ind w:left="2880" w:hanging="2880"/>
        <w:rPr>
          <w:b/>
          <w:bCs/>
          <w:sz w:val="28"/>
          <w:szCs w:val="28"/>
          <w:u w:val="single"/>
        </w:rPr>
      </w:pPr>
    </w:p>
    <w:p w14:paraId="0CCEE2BE" w14:textId="77DD4B11" w:rsidR="00D22D3C" w:rsidRDefault="00D22D3C" w:rsidP="00FB29EF">
      <w:pPr>
        <w:ind w:left="2880" w:hanging="2880"/>
        <w:rPr>
          <w:b/>
          <w:bCs/>
          <w:sz w:val="28"/>
          <w:szCs w:val="28"/>
          <w:u w:val="single"/>
        </w:rPr>
      </w:pPr>
    </w:p>
    <w:p w14:paraId="7F95C648" w14:textId="2FE4A2C8" w:rsidR="00D22D3C" w:rsidRDefault="00D22D3C" w:rsidP="00FB29EF">
      <w:pPr>
        <w:ind w:left="2880" w:hanging="2880"/>
        <w:rPr>
          <w:b/>
          <w:bCs/>
          <w:sz w:val="28"/>
          <w:szCs w:val="28"/>
          <w:u w:val="single"/>
        </w:rPr>
      </w:pPr>
    </w:p>
    <w:p w14:paraId="71459869" w14:textId="15F4F879" w:rsidR="00D22D3C" w:rsidRDefault="00D22D3C" w:rsidP="00FB29EF">
      <w:pPr>
        <w:ind w:left="2880" w:hanging="2880"/>
        <w:rPr>
          <w:b/>
          <w:bCs/>
          <w:sz w:val="28"/>
          <w:szCs w:val="28"/>
          <w:u w:val="single"/>
        </w:rPr>
      </w:pPr>
    </w:p>
    <w:p w14:paraId="71ECE50A" w14:textId="281B9B7B" w:rsidR="00D22D3C" w:rsidRDefault="00D22D3C" w:rsidP="00FB29EF">
      <w:pPr>
        <w:ind w:left="2880" w:hanging="2880"/>
        <w:rPr>
          <w:b/>
          <w:bCs/>
          <w:sz w:val="28"/>
          <w:szCs w:val="28"/>
          <w:u w:val="single"/>
        </w:rPr>
      </w:pPr>
    </w:p>
    <w:p w14:paraId="4628986C" w14:textId="1E6C3FCD" w:rsidR="00D22D3C" w:rsidRDefault="00D22D3C" w:rsidP="00FB29EF">
      <w:pPr>
        <w:ind w:left="2880" w:hanging="2880"/>
        <w:rPr>
          <w:b/>
          <w:bCs/>
          <w:sz w:val="28"/>
          <w:szCs w:val="28"/>
          <w:u w:val="single"/>
        </w:rPr>
      </w:pPr>
    </w:p>
    <w:p w14:paraId="39D869C6" w14:textId="3E5EA3A7" w:rsidR="00D22D3C" w:rsidRDefault="00D22D3C" w:rsidP="00FB29EF">
      <w:pPr>
        <w:ind w:left="2880" w:hanging="2880"/>
        <w:rPr>
          <w:b/>
          <w:bCs/>
          <w:sz w:val="28"/>
          <w:szCs w:val="28"/>
          <w:u w:val="single"/>
        </w:rPr>
      </w:pPr>
    </w:p>
    <w:p w14:paraId="4FB90586" w14:textId="0815C6F1" w:rsidR="00D22D3C" w:rsidRDefault="00D22D3C" w:rsidP="00FB29EF">
      <w:pPr>
        <w:ind w:left="2880" w:hanging="2880"/>
        <w:rPr>
          <w:b/>
          <w:bCs/>
          <w:sz w:val="28"/>
          <w:szCs w:val="28"/>
          <w:u w:val="single"/>
        </w:rPr>
      </w:pPr>
    </w:p>
    <w:p w14:paraId="467DB62F" w14:textId="5FC31079" w:rsidR="00D22D3C" w:rsidRDefault="00D22D3C" w:rsidP="00FB29EF">
      <w:pPr>
        <w:ind w:left="2880" w:hanging="2880"/>
        <w:rPr>
          <w:b/>
          <w:bCs/>
          <w:sz w:val="28"/>
          <w:szCs w:val="28"/>
          <w:u w:val="single"/>
        </w:rPr>
      </w:pPr>
    </w:p>
    <w:p w14:paraId="595BE545" w14:textId="357776D0" w:rsidR="00D22D3C" w:rsidRDefault="00D22D3C" w:rsidP="00FB29EF">
      <w:pPr>
        <w:ind w:left="2880" w:hanging="2880"/>
        <w:rPr>
          <w:b/>
          <w:bCs/>
          <w:sz w:val="28"/>
          <w:szCs w:val="28"/>
          <w:u w:val="single"/>
        </w:rPr>
      </w:pPr>
    </w:p>
    <w:p w14:paraId="4315CEDF" w14:textId="36AE1B87" w:rsidR="00D22D3C" w:rsidRDefault="00D22D3C" w:rsidP="00FB29EF">
      <w:pPr>
        <w:ind w:left="2880" w:hanging="2880"/>
        <w:rPr>
          <w:b/>
          <w:bCs/>
          <w:sz w:val="28"/>
          <w:szCs w:val="28"/>
          <w:u w:val="single"/>
        </w:rPr>
      </w:pPr>
    </w:p>
    <w:p w14:paraId="5062CDB4" w14:textId="797A4D0D" w:rsidR="00D22D3C" w:rsidRDefault="00D22D3C" w:rsidP="00FB29EF">
      <w:pPr>
        <w:ind w:left="2880" w:hanging="2880"/>
        <w:rPr>
          <w:b/>
          <w:bCs/>
          <w:sz w:val="28"/>
          <w:szCs w:val="28"/>
          <w:u w:val="single"/>
        </w:rPr>
      </w:pPr>
    </w:p>
    <w:p w14:paraId="63EAE3AE" w14:textId="452D8312" w:rsidR="00D22D3C" w:rsidRDefault="00D22D3C" w:rsidP="00FB29EF">
      <w:pPr>
        <w:ind w:left="2880" w:hanging="2880"/>
        <w:rPr>
          <w:b/>
          <w:bCs/>
          <w:sz w:val="28"/>
          <w:szCs w:val="28"/>
          <w:u w:val="single"/>
        </w:rPr>
      </w:pPr>
    </w:p>
    <w:p w14:paraId="7E0A22DA" w14:textId="65E7F2D0" w:rsidR="00D22D3C" w:rsidRDefault="00D22D3C" w:rsidP="00FB29EF">
      <w:pPr>
        <w:ind w:left="2880" w:hanging="2880"/>
        <w:rPr>
          <w:b/>
          <w:bCs/>
          <w:sz w:val="28"/>
          <w:szCs w:val="28"/>
          <w:u w:val="single"/>
        </w:rPr>
      </w:pPr>
    </w:p>
    <w:p w14:paraId="0E5B0BE1" w14:textId="77777777" w:rsidR="00D22D3C" w:rsidRDefault="00D22D3C"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6921AF98" w14:textId="16EE804D" w:rsidR="00FB29EF" w:rsidRPr="002351D0" w:rsidRDefault="002E7D08" w:rsidP="002E7D08">
      <w:pPr>
        <w:pStyle w:val="SectionVIHeader"/>
        <w:jc w:val="left"/>
      </w:pPr>
      <w:r w:rsidRPr="002351D0">
        <w:lastRenderedPageBreak/>
        <w:t>2.</w:t>
      </w:r>
      <w:r w:rsidRPr="002351D0">
        <w:tab/>
        <w:t xml:space="preserve">List of Related Services and Completion Schedule </w:t>
      </w:r>
    </w:p>
    <w:tbl>
      <w:tblPr>
        <w:tblW w:w="13886" w:type="dxa"/>
        <w:tblInd w:w="-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3106"/>
        <w:gridCol w:w="1316"/>
      </w:tblGrid>
      <w:tr w:rsidR="00FB29EF" w:rsidRPr="002351D0" w14:paraId="12B86493" w14:textId="77777777" w:rsidTr="00D516B2">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3106"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1316"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D516B2">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3106"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1316"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D516B2">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3106"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1316"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D22D3C" w:rsidRPr="002351D0" w14:paraId="2D8CFE20" w14:textId="77777777" w:rsidTr="00F35A1E">
        <w:trPr>
          <w:cantSplit/>
          <w:trHeight w:val="255"/>
        </w:trPr>
        <w:tc>
          <w:tcPr>
            <w:tcW w:w="918" w:type="dxa"/>
            <w:tcBorders>
              <w:top w:val="single" w:sz="6" w:space="0" w:color="auto"/>
              <w:bottom w:val="single" w:sz="6" w:space="0" w:color="auto"/>
            </w:tcBorders>
          </w:tcPr>
          <w:p w14:paraId="58ECFE47" w14:textId="2F1BF046" w:rsidR="00D22D3C" w:rsidRPr="002351D0" w:rsidRDefault="00D22D3C" w:rsidP="00D22D3C">
            <w:pPr>
              <w:pStyle w:val="Outline"/>
              <w:spacing w:before="60" w:after="60"/>
              <w:jc w:val="center"/>
              <w:rPr>
                <w:kern w:val="0"/>
              </w:rPr>
            </w:pPr>
            <w:r w:rsidRPr="00F62D61">
              <w:t>Lot 1</w:t>
            </w:r>
          </w:p>
        </w:tc>
        <w:tc>
          <w:tcPr>
            <w:tcW w:w="4860" w:type="dxa"/>
            <w:tcBorders>
              <w:top w:val="single" w:sz="6" w:space="0" w:color="auto"/>
              <w:bottom w:val="single" w:sz="6" w:space="0" w:color="auto"/>
            </w:tcBorders>
          </w:tcPr>
          <w:p w14:paraId="16E3C9EE" w14:textId="41DDDF7B"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Ha.Horafushi</w:t>
            </w:r>
            <w:proofErr w:type="spellEnd"/>
            <w:proofErr w:type="gramEnd"/>
          </w:p>
        </w:tc>
        <w:tc>
          <w:tcPr>
            <w:tcW w:w="1890" w:type="dxa"/>
            <w:tcBorders>
              <w:top w:val="single" w:sz="6" w:space="0" w:color="auto"/>
              <w:bottom w:val="single" w:sz="6" w:space="0" w:color="auto"/>
            </w:tcBorders>
          </w:tcPr>
          <w:p w14:paraId="3BC664A9"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2506EECC" w14:textId="75A204A3" w:rsidR="00D22D3C" w:rsidRPr="002351D0" w:rsidRDefault="00D22D3C" w:rsidP="00D22D3C">
            <w:pPr>
              <w:pStyle w:val="Outline"/>
              <w:spacing w:before="60" w:after="60"/>
              <w:jc w:val="center"/>
              <w:rPr>
                <w:kern w:val="0"/>
              </w:rPr>
            </w:pPr>
            <w:proofErr w:type="spellStart"/>
            <w:proofErr w:type="gramStart"/>
            <w:r w:rsidRPr="00F950B3">
              <w:t>Ha.Horafushi</w:t>
            </w:r>
            <w:proofErr w:type="spellEnd"/>
            <w:proofErr w:type="gramEnd"/>
            <w:r w:rsidRPr="00F950B3">
              <w:t xml:space="preserve"> (Project Site)</w:t>
            </w:r>
          </w:p>
        </w:tc>
        <w:tc>
          <w:tcPr>
            <w:tcW w:w="1316" w:type="dxa"/>
            <w:tcBorders>
              <w:top w:val="single" w:sz="6" w:space="0" w:color="auto"/>
              <w:bottom w:val="single" w:sz="6" w:space="0" w:color="auto"/>
            </w:tcBorders>
          </w:tcPr>
          <w:p w14:paraId="1603DEF4" w14:textId="77777777" w:rsidR="00D22D3C" w:rsidRPr="002351D0" w:rsidRDefault="00D22D3C" w:rsidP="00D22D3C">
            <w:pPr>
              <w:pStyle w:val="Outline"/>
              <w:spacing w:before="60" w:after="60"/>
              <w:jc w:val="center"/>
              <w:rPr>
                <w:kern w:val="0"/>
              </w:rPr>
            </w:pPr>
          </w:p>
        </w:tc>
      </w:tr>
      <w:tr w:rsidR="00D22D3C" w:rsidRPr="002351D0" w14:paraId="3917FE56" w14:textId="77777777" w:rsidTr="00F35A1E">
        <w:trPr>
          <w:cantSplit/>
          <w:trHeight w:val="255"/>
        </w:trPr>
        <w:tc>
          <w:tcPr>
            <w:tcW w:w="918" w:type="dxa"/>
            <w:tcBorders>
              <w:top w:val="single" w:sz="6" w:space="0" w:color="auto"/>
              <w:bottom w:val="single" w:sz="6" w:space="0" w:color="auto"/>
            </w:tcBorders>
          </w:tcPr>
          <w:p w14:paraId="14FDD00B" w14:textId="082B90E0" w:rsidR="00D22D3C" w:rsidRPr="002351D0" w:rsidRDefault="00D22D3C" w:rsidP="00D22D3C">
            <w:pPr>
              <w:pStyle w:val="Outline"/>
              <w:spacing w:before="60" w:after="60"/>
              <w:jc w:val="center"/>
              <w:rPr>
                <w:kern w:val="0"/>
              </w:rPr>
            </w:pPr>
            <w:r w:rsidRPr="00F62D61">
              <w:t>Lot 1</w:t>
            </w:r>
          </w:p>
        </w:tc>
        <w:tc>
          <w:tcPr>
            <w:tcW w:w="4860" w:type="dxa"/>
            <w:tcBorders>
              <w:top w:val="single" w:sz="6" w:space="0" w:color="auto"/>
              <w:bottom w:val="single" w:sz="6" w:space="0" w:color="auto"/>
            </w:tcBorders>
          </w:tcPr>
          <w:p w14:paraId="6822F53C" w14:textId="7D534463"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r w:rsidRPr="00D22D3C">
              <w:rPr>
                <w:sz w:val="20"/>
              </w:rPr>
              <w:t xml:space="preserve">Ha. </w:t>
            </w:r>
            <w:proofErr w:type="spellStart"/>
            <w:r w:rsidRPr="00D22D3C">
              <w:rPr>
                <w:sz w:val="20"/>
              </w:rPr>
              <w:t>Ihavandhoo</w:t>
            </w:r>
            <w:proofErr w:type="spellEnd"/>
          </w:p>
        </w:tc>
        <w:tc>
          <w:tcPr>
            <w:tcW w:w="1890" w:type="dxa"/>
            <w:tcBorders>
              <w:top w:val="single" w:sz="6" w:space="0" w:color="auto"/>
              <w:bottom w:val="single" w:sz="6" w:space="0" w:color="auto"/>
            </w:tcBorders>
          </w:tcPr>
          <w:p w14:paraId="2026E454"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45CA82CC" w14:textId="79016F27" w:rsidR="00D22D3C" w:rsidRPr="002351D0" w:rsidRDefault="00D22D3C" w:rsidP="00D22D3C">
            <w:pPr>
              <w:pStyle w:val="Outline"/>
              <w:spacing w:before="60" w:after="60"/>
              <w:jc w:val="center"/>
              <w:rPr>
                <w:kern w:val="0"/>
              </w:rPr>
            </w:pPr>
            <w:proofErr w:type="spellStart"/>
            <w:proofErr w:type="gramStart"/>
            <w:r w:rsidRPr="00F950B3">
              <w:t>Ha.Ihavandhoo</w:t>
            </w:r>
            <w:proofErr w:type="spellEnd"/>
            <w:proofErr w:type="gramEnd"/>
            <w:r w:rsidRPr="00F950B3">
              <w:t xml:space="preserve"> (Project Site)</w:t>
            </w:r>
          </w:p>
        </w:tc>
        <w:tc>
          <w:tcPr>
            <w:tcW w:w="1316" w:type="dxa"/>
            <w:tcBorders>
              <w:top w:val="single" w:sz="6" w:space="0" w:color="auto"/>
              <w:bottom w:val="single" w:sz="6" w:space="0" w:color="auto"/>
            </w:tcBorders>
          </w:tcPr>
          <w:p w14:paraId="0508AE6B" w14:textId="77777777" w:rsidR="00D22D3C" w:rsidRPr="002351D0" w:rsidRDefault="00D22D3C" w:rsidP="00D22D3C">
            <w:pPr>
              <w:pStyle w:val="Outline"/>
              <w:spacing w:before="60" w:after="60"/>
              <w:jc w:val="center"/>
              <w:rPr>
                <w:kern w:val="0"/>
              </w:rPr>
            </w:pPr>
          </w:p>
        </w:tc>
      </w:tr>
      <w:tr w:rsidR="00D22D3C" w:rsidRPr="002351D0" w14:paraId="6E12FEC0" w14:textId="77777777" w:rsidTr="00F35A1E">
        <w:trPr>
          <w:cantSplit/>
          <w:trHeight w:val="255"/>
        </w:trPr>
        <w:tc>
          <w:tcPr>
            <w:tcW w:w="918" w:type="dxa"/>
            <w:tcBorders>
              <w:top w:val="single" w:sz="6" w:space="0" w:color="auto"/>
              <w:bottom w:val="single" w:sz="6" w:space="0" w:color="auto"/>
            </w:tcBorders>
          </w:tcPr>
          <w:p w14:paraId="479E9285" w14:textId="000C49B0" w:rsidR="00D22D3C" w:rsidRPr="002351D0" w:rsidRDefault="00D22D3C" w:rsidP="00D22D3C">
            <w:pPr>
              <w:pStyle w:val="Outline"/>
              <w:spacing w:before="60" w:after="60"/>
              <w:jc w:val="center"/>
              <w:rPr>
                <w:kern w:val="0"/>
              </w:rPr>
            </w:pPr>
            <w:r w:rsidRPr="00F62D61">
              <w:t>Lot 2</w:t>
            </w:r>
          </w:p>
        </w:tc>
        <w:tc>
          <w:tcPr>
            <w:tcW w:w="4860" w:type="dxa"/>
            <w:tcBorders>
              <w:top w:val="single" w:sz="6" w:space="0" w:color="auto"/>
              <w:bottom w:val="single" w:sz="6" w:space="0" w:color="auto"/>
            </w:tcBorders>
          </w:tcPr>
          <w:p w14:paraId="2967C74B" w14:textId="303AF45F"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r w:rsidRPr="00D22D3C">
              <w:rPr>
                <w:sz w:val="20"/>
              </w:rPr>
              <w:t>Hdh.Hanimaadhoo</w:t>
            </w:r>
            <w:proofErr w:type="spellEnd"/>
          </w:p>
        </w:tc>
        <w:tc>
          <w:tcPr>
            <w:tcW w:w="1890" w:type="dxa"/>
            <w:tcBorders>
              <w:top w:val="single" w:sz="6" w:space="0" w:color="auto"/>
              <w:bottom w:val="single" w:sz="6" w:space="0" w:color="auto"/>
            </w:tcBorders>
          </w:tcPr>
          <w:p w14:paraId="0D554CF5"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1C761C23"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7A2228FA" w14:textId="1D7B9FAE" w:rsidR="00D22D3C" w:rsidRPr="002351D0" w:rsidRDefault="00D22D3C" w:rsidP="00D22D3C">
            <w:pPr>
              <w:pStyle w:val="Outline"/>
              <w:spacing w:before="60" w:after="60"/>
              <w:jc w:val="center"/>
              <w:rPr>
                <w:kern w:val="0"/>
              </w:rPr>
            </w:pPr>
            <w:proofErr w:type="spellStart"/>
            <w:r w:rsidRPr="00F950B3">
              <w:t>Hdh.Hanimaadhoo</w:t>
            </w:r>
            <w:proofErr w:type="spellEnd"/>
            <w:r w:rsidRPr="00F950B3">
              <w:t xml:space="preserve"> (Project Site)</w:t>
            </w:r>
          </w:p>
        </w:tc>
        <w:tc>
          <w:tcPr>
            <w:tcW w:w="1316" w:type="dxa"/>
            <w:tcBorders>
              <w:top w:val="single" w:sz="6" w:space="0" w:color="auto"/>
              <w:bottom w:val="single" w:sz="6" w:space="0" w:color="auto"/>
            </w:tcBorders>
          </w:tcPr>
          <w:p w14:paraId="0B8AFCDA" w14:textId="77777777" w:rsidR="00D22D3C" w:rsidRPr="002351D0" w:rsidRDefault="00D22D3C" w:rsidP="00D22D3C">
            <w:pPr>
              <w:pStyle w:val="Outline"/>
              <w:spacing w:before="60" w:after="60"/>
              <w:jc w:val="center"/>
              <w:rPr>
                <w:kern w:val="0"/>
              </w:rPr>
            </w:pPr>
          </w:p>
        </w:tc>
      </w:tr>
      <w:tr w:rsidR="00D22D3C" w:rsidRPr="002351D0" w14:paraId="42D57067" w14:textId="77777777" w:rsidTr="00F35A1E">
        <w:trPr>
          <w:cantSplit/>
          <w:trHeight w:val="255"/>
        </w:trPr>
        <w:tc>
          <w:tcPr>
            <w:tcW w:w="918" w:type="dxa"/>
            <w:tcBorders>
              <w:top w:val="single" w:sz="6" w:space="0" w:color="auto"/>
              <w:bottom w:val="single" w:sz="6" w:space="0" w:color="auto"/>
            </w:tcBorders>
          </w:tcPr>
          <w:p w14:paraId="06C726C6" w14:textId="2D35117D" w:rsidR="00D22D3C" w:rsidRPr="002351D0" w:rsidRDefault="00D22D3C" w:rsidP="00D22D3C">
            <w:pPr>
              <w:pStyle w:val="Outline"/>
              <w:spacing w:before="60" w:after="60"/>
              <w:jc w:val="center"/>
              <w:rPr>
                <w:kern w:val="0"/>
              </w:rPr>
            </w:pPr>
            <w:r w:rsidRPr="00F62D61">
              <w:t>Lot 2</w:t>
            </w:r>
          </w:p>
        </w:tc>
        <w:tc>
          <w:tcPr>
            <w:tcW w:w="4860" w:type="dxa"/>
            <w:tcBorders>
              <w:top w:val="single" w:sz="6" w:space="0" w:color="auto"/>
              <w:bottom w:val="single" w:sz="6" w:space="0" w:color="auto"/>
            </w:tcBorders>
          </w:tcPr>
          <w:p w14:paraId="21273BA5" w14:textId="678678AE"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r w:rsidRPr="00D22D3C">
              <w:rPr>
                <w:sz w:val="20"/>
              </w:rPr>
              <w:t>Hdh.Nolhivaram</w:t>
            </w:r>
            <w:proofErr w:type="spellEnd"/>
          </w:p>
        </w:tc>
        <w:tc>
          <w:tcPr>
            <w:tcW w:w="1890" w:type="dxa"/>
            <w:tcBorders>
              <w:top w:val="single" w:sz="6" w:space="0" w:color="auto"/>
              <w:bottom w:val="single" w:sz="6" w:space="0" w:color="auto"/>
            </w:tcBorders>
          </w:tcPr>
          <w:p w14:paraId="7927E7E1"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AF792C2"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56C5E53B" w14:textId="47167F76" w:rsidR="00D22D3C" w:rsidRPr="002351D0" w:rsidRDefault="00D22D3C" w:rsidP="00D22D3C">
            <w:pPr>
              <w:pStyle w:val="Outline"/>
              <w:spacing w:before="60" w:after="60"/>
              <w:jc w:val="center"/>
              <w:rPr>
                <w:kern w:val="0"/>
              </w:rPr>
            </w:pPr>
            <w:proofErr w:type="spellStart"/>
            <w:r w:rsidRPr="00F950B3">
              <w:t>Hdh.Nolhivaram</w:t>
            </w:r>
            <w:proofErr w:type="spellEnd"/>
            <w:r w:rsidRPr="00F950B3">
              <w:t xml:space="preserve"> (Project Site)</w:t>
            </w:r>
          </w:p>
        </w:tc>
        <w:tc>
          <w:tcPr>
            <w:tcW w:w="1316" w:type="dxa"/>
            <w:tcBorders>
              <w:top w:val="single" w:sz="6" w:space="0" w:color="auto"/>
              <w:bottom w:val="single" w:sz="6" w:space="0" w:color="auto"/>
            </w:tcBorders>
          </w:tcPr>
          <w:p w14:paraId="00F7F097" w14:textId="77777777" w:rsidR="00D22D3C" w:rsidRPr="002351D0" w:rsidRDefault="00D22D3C" w:rsidP="00D22D3C">
            <w:pPr>
              <w:pStyle w:val="Outline"/>
              <w:spacing w:before="60" w:after="60"/>
              <w:jc w:val="center"/>
              <w:rPr>
                <w:kern w:val="0"/>
              </w:rPr>
            </w:pPr>
          </w:p>
        </w:tc>
      </w:tr>
      <w:tr w:rsidR="00D22D3C" w:rsidRPr="002351D0" w14:paraId="010FF6D2" w14:textId="77777777" w:rsidTr="00F35A1E">
        <w:trPr>
          <w:cantSplit/>
          <w:trHeight w:val="255"/>
        </w:trPr>
        <w:tc>
          <w:tcPr>
            <w:tcW w:w="918" w:type="dxa"/>
            <w:tcBorders>
              <w:top w:val="single" w:sz="6" w:space="0" w:color="auto"/>
              <w:bottom w:val="single" w:sz="6" w:space="0" w:color="auto"/>
            </w:tcBorders>
          </w:tcPr>
          <w:p w14:paraId="3359C31B" w14:textId="1561E9BB" w:rsidR="00D22D3C" w:rsidRPr="002351D0" w:rsidRDefault="00D22D3C" w:rsidP="00D22D3C">
            <w:pPr>
              <w:pStyle w:val="Outline"/>
              <w:spacing w:before="60" w:after="60"/>
              <w:jc w:val="center"/>
              <w:rPr>
                <w:kern w:val="0"/>
              </w:rPr>
            </w:pPr>
            <w:r w:rsidRPr="00F62D61">
              <w:t>Lot 2</w:t>
            </w:r>
          </w:p>
        </w:tc>
        <w:tc>
          <w:tcPr>
            <w:tcW w:w="4860" w:type="dxa"/>
            <w:tcBorders>
              <w:top w:val="single" w:sz="6" w:space="0" w:color="auto"/>
              <w:bottom w:val="single" w:sz="6" w:space="0" w:color="auto"/>
            </w:tcBorders>
          </w:tcPr>
          <w:p w14:paraId="159EBF59" w14:textId="579B493D"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r w:rsidRPr="00D22D3C">
              <w:rPr>
                <w:sz w:val="20"/>
              </w:rPr>
              <w:t>Hdh.Kulhudhufushi</w:t>
            </w:r>
            <w:proofErr w:type="spellEnd"/>
          </w:p>
        </w:tc>
        <w:tc>
          <w:tcPr>
            <w:tcW w:w="1890" w:type="dxa"/>
            <w:tcBorders>
              <w:top w:val="single" w:sz="6" w:space="0" w:color="auto"/>
              <w:bottom w:val="single" w:sz="6" w:space="0" w:color="auto"/>
            </w:tcBorders>
          </w:tcPr>
          <w:p w14:paraId="061F7953"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07E1D47"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0135E225" w14:textId="297A8056" w:rsidR="00D22D3C" w:rsidRPr="002351D0" w:rsidRDefault="00D22D3C" w:rsidP="00D22D3C">
            <w:pPr>
              <w:pStyle w:val="Outline"/>
              <w:spacing w:before="60" w:after="60"/>
              <w:jc w:val="center"/>
              <w:rPr>
                <w:kern w:val="0"/>
              </w:rPr>
            </w:pPr>
            <w:proofErr w:type="spellStart"/>
            <w:r w:rsidRPr="00F950B3">
              <w:t>Hdh.Kulhudhufushi</w:t>
            </w:r>
            <w:proofErr w:type="spellEnd"/>
            <w:r w:rsidRPr="00F950B3">
              <w:t xml:space="preserve"> (Project Site)</w:t>
            </w:r>
          </w:p>
        </w:tc>
        <w:tc>
          <w:tcPr>
            <w:tcW w:w="1316" w:type="dxa"/>
            <w:tcBorders>
              <w:top w:val="single" w:sz="6" w:space="0" w:color="auto"/>
              <w:bottom w:val="single" w:sz="6" w:space="0" w:color="auto"/>
            </w:tcBorders>
          </w:tcPr>
          <w:p w14:paraId="0B316583" w14:textId="77777777" w:rsidR="00D22D3C" w:rsidRPr="002351D0" w:rsidRDefault="00D22D3C" w:rsidP="00D22D3C">
            <w:pPr>
              <w:pStyle w:val="Outline"/>
              <w:spacing w:before="60" w:after="60"/>
              <w:jc w:val="center"/>
              <w:rPr>
                <w:kern w:val="0"/>
              </w:rPr>
            </w:pPr>
          </w:p>
        </w:tc>
      </w:tr>
      <w:tr w:rsidR="00D22D3C" w:rsidRPr="002351D0" w14:paraId="504BB822" w14:textId="77777777" w:rsidTr="00F35A1E">
        <w:trPr>
          <w:cantSplit/>
          <w:trHeight w:val="255"/>
        </w:trPr>
        <w:tc>
          <w:tcPr>
            <w:tcW w:w="918" w:type="dxa"/>
            <w:tcBorders>
              <w:top w:val="single" w:sz="6" w:space="0" w:color="auto"/>
              <w:bottom w:val="single" w:sz="6" w:space="0" w:color="auto"/>
            </w:tcBorders>
          </w:tcPr>
          <w:p w14:paraId="728E099B" w14:textId="1E1D6F40" w:rsidR="00D22D3C" w:rsidRPr="002351D0" w:rsidRDefault="00D22D3C" w:rsidP="00D22D3C">
            <w:pPr>
              <w:pStyle w:val="Outline"/>
              <w:spacing w:before="60" w:after="60"/>
              <w:jc w:val="center"/>
              <w:rPr>
                <w:kern w:val="0"/>
              </w:rPr>
            </w:pPr>
            <w:r w:rsidRPr="00F62D61">
              <w:t>Lot 3</w:t>
            </w:r>
          </w:p>
        </w:tc>
        <w:tc>
          <w:tcPr>
            <w:tcW w:w="4860" w:type="dxa"/>
            <w:tcBorders>
              <w:top w:val="single" w:sz="6" w:space="0" w:color="auto"/>
              <w:bottom w:val="single" w:sz="6" w:space="0" w:color="auto"/>
            </w:tcBorders>
          </w:tcPr>
          <w:p w14:paraId="4E1386A1" w14:textId="19EE6FEB"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Sh.Funadhoo</w:t>
            </w:r>
            <w:proofErr w:type="spellEnd"/>
            <w:proofErr w:type="gramEnd"/>
          </w:p>
        </w:tc>
        <w:tc>
          <w:tcPr>
            <w:tcW w:w="1890" w:type="dxa"/>
            <w:tcBorders>
              <w:top w:val="single" w:sz="6" w:space="0" w:color="auto"/>
              <w:bottom w:val="single" w:sz="6" w:space="0" w:color="auto"/>
            </w:tcBorders>
          </w:tcPr>
          <w:p w14:paraId="5E20AA20"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262B6D16"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B04A833" w14:textId="428E7532" w:rsidR="00D22D3C" w:rsidRPr="002351D0" w:rsidRDefault="00D22D3C" w:rsidP="00D22D3C">
            <w:pPr>
              <w:pStyle w:val="Outline"/>
              <w:spacing w:before="60" w:after="60"/>
              <w:jc w:val="center"/>
              <w:rPr>
                <w:kern w:val="0"/>
              </w:rPr>
            </w:pPr>
            <w:proofErr w:type="spellStart"/>
            <w:proofErr w:type="gramStart"/>
            <w:r w:rsidRPr="00F950B3">
              <w:t>Sh.Funadhoo</w:t>
            </w:r>
            <w:proofErr w:type="spellEnd"/>
            <w:proofErr w:type="gramEnd"/>
            <w:r w:rsidRPr="00F950B3">
              <w:t xml:space="preserve"> (Project Site)</w:t>
            </w:r>
          </w:p>
        </w:tc>
        <w:tc>
          <w:tcPr>
            <w:tcW w:w="1316" w:type="dxa"/>
            <w:tcBorders>
              <w:top w:val="single" w:sz="6" w:space="0" w:color="auto"/>
              <w:bottom w:val="single" w:sz="6" w:space="0" w:color="auto"/>
            </w:tcBorders>
          </w:tcPr>
          <w:p w14:paraId="2CB5AA1C" w14:textId="77777777" w:rsidR="00D22D3C" w:rsidRPr="002351D0" w:rsidRDefault="00D22D3C" w:rsidP="00D22D3C">
            <w:pPr>
              <w:pStyle w:val="Outline"/>
              <w:spacing w:before="60" w:after="60"/>
              <w:jc w:val="center"/>
              <w:rPr>
                <w:kern w:val="0"/>
              </w:rPr>
            </w:pPr>
          </w:p>
        </w:tc>
      </w:tr>
      <w:tr w:rsidR="00D22D3C" w:rsidRPr="002351D0" w14:paraId="5F4FD305" w14:textId="77777777" w:rsidTr="00F35A1E">
        <w:trPr>
          <w:cantSplit/>
          <w:trHeight w:val="255"/>
        </w:trPr>
        <w:tc>
          <w:tcPr>
            <w:tcW w:w="918" w:type="dxa"/>
            <w:tcBorders>
              <w:top w:val="single" w:sz="6" w:space="0" w:color="auto"/>
              <w:bottom w:val="single" w:sz="6" w:space="0" w:color="auto"/>
            </w:tcBorders>
          </w:tcPr>
          <w:p w14:paraId="5E12BFFE" w14:textId="44767D73" w:rsidR="00D22D3C" w:rsidRPr="002351D0" w:rsidRDefault="00D22D3C" w:rsidP="00D22D3C">
            <w:pPr>
              <w:pStyle w:val="Outline"/>
              <w:spacing w:before="60" w:after="60"/>
              <w:jc w:val="center"/>
              <w:rPr>
                <w:kern w:val="0"/>
              </w:rPr>
            </w:pPr>
            <w:r w:rsidRPr="00F62D61">
              <w:t>Lot 3</w:t>
            </w:r>
          </w:p>
        </w:tc>
        <w:tc>
          <w:tcPr>
            <w:tcW w:w="4860" w:type="dxa"/>
            <w:tcBorders>
              <w:top w:val="single" w:sz="6" w:space="0" w:color="auto"/>
              <w:bottom w:val="single" w:sz="6" w:space="0" w:color="auto"/>
            </w:tcBorders>
          </w:tcPr>
          <w:p w14:paraId="105C5416" w14:textId="4D84FEFC"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Sh.Fokaidhoo</w:t>
            </w:r>
            <w:proofErr w:type="spellEnd"/>
            <w:proofErr w:type="gramEnd"/>
          </w:p>
        </w:tc>
        <w:tc>
          <w:tcPr>
            <w:tcW w:w="1890" w:type="dxa"/>
            <w:tcBorders>
              <w:top w:val="single" w:sz="6" w:space="0" w:color="auto"/>
              <w:bottom w:val="single" w:sz="6" w:space="0" w:color="auto"/>
            </w:tcBorders>
          </w:tcPr>
          <w:p w14:paraId="4112772E"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7C72F979"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1D98806" w14:textId="2F4BB215" w:rsidR="00D22D3C" w:rsidRPr="002351D0" w:rsidRDefault="00D22D3C" w:rsidP="00D22D3C">
            <w:pPr>
              <w:pStyle w:val="Outline"/>
              <w:spacing w:before="60" w:after="60"/>
              <w:jc w:val="center"/>
              <w:rPr>
                <w:kern w:val="0"/>
              </w:rPr>
            </w:pPr>
            <w:proofErr w:type="spellStart"/>
            <w:proofErr w:type="gramStart"/>
            <w:r w:rsidRPr="00F950B3">
              <w:t>Sh.fokaidhoo</w:t>
            </w:r>
            <w:proofErr w:type="spellEnd"/>
            <w:proofErr w:type="gramEnd"/>
            <w:r w:rsidRPr="00F950B3">
              <w:t xml:space="preserve"> (Project Site)</w:t>
            </w:r>
          </w:p>
        </w:tc>
        <w:tc>
          <w:tcPr>
            <w:tcW w:w="1316" w:type="dxa"/>
            <w:tcBorders>
              <w:top w:val="single" w:sz="6" w:space="0" w:color="auto"/>
              <w:bottom w:val="single" w:sz="6" w:space="0" w:color="auto"/>
            </w:tcBorders>
          </w:tcPr>
          <w:p w14:paraId="71442BC3" w14:textId="77777777" w:rsidR="00D22D3C" w:rsidRPr="002351D0" w:rsidRDefault="00D22D3C" w:rsidP="00D22D3C">
            <w:pPr>
              <w:pStyle w:val="Outline"/>
              <w:spacing w:before="60" w:after="60"/>
              <w:jc w:val="center"/>
              <w:rPr>
                <w:kern w:val="0"/>
              </w:rPr>
            </w:pPr>
          </w:p>
        </w:tc>
      </w:tr>
      <w:tr w:rsidR="00D22D3C" w:rsidRPr="002351D0" w14:paraId="38E37A64" w14:textId="77777777" w:rsidTr="00F35A1E">
        <w:trPr>
          <w:cantSplit/>
          <w:trHeight w:val="255"/>
        </w:trPr>
        <w:tc>
          <w:tcPr>
            <w:tcW w:w="918" w:type="dxa"/>
            <w:tcBorders>
              <w:top w:val="single" w:sz="6" w:space="0" w:color="auto"/>
              <w:bottom w:val="single" w:sz="6" w:space="0" w:color="auto"/>
            </w:tcBorders>
          </w:tcPr>
          <w:p w14:paraId="1BC1AAC0" w14:textId="5AA62584" w:rsidR="00D22D3C" w:rsidRPr="002351D0" w:rsidRDefault="00D22D3C" w:rsidP="00D22D3C">
            <w:pPr>
              <w:pStyle w:val="Outline"/>
              <w:spacing w:before="60" w:after="60"/>
              <w:jc w:val="center"/>
              <w:rPr>
                <w:kern w:val="0"/>
              </w:rPr>
            </w:pPr>
            <w:r w:rsidRPr="00F62D61">
              <w:t>Lot 3</w:t>
            </w:r>
          </w:p>
        </w:tc>
        <w:tc>
          <w:tcPr>
            <w:tcW w:w="4860" w:type="dxa"/>
            <w:tcBorders>
              <w:top w:val="single" w:sz="6" w:space="0" w:color="auto"/>
              <w:bottom w:val="single" w:sz="6" w:space="0" w:color="auto"/>
            </w:tcBorders>
          </w:tcPr>
          <w:p w14:paraId="6FC0420B" w14:textId="11F9F965"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Sh.Milandhoo</w:t>
            </w:r>
            <w:proofErr w:type="spellEnd"/>
            <w:proofErr w:type="gramEnd"/>
          </w:p>
        </w:tc>
        <w:tc>
          <w:tcPr>
            <w:tcW w:w="1890" w:type="dxa"/>
            <w:tcBorders>
              <w:top w:val="single" w:sz="6" w:space="0" w:color="auto"/>
              <w:bottom w:val="single" w:sz="6" w:space="0" w:color="auto"/>
            </w:tcBorders>
          </w:tcPr>
          <w:p w14:paraId="3DB285F9"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4CA838B"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825160E" w14:textId="1DE9E896" w:rsidR="00D22D3C" w:rsidRPr="002351D0" w:rsidRDefault="00D22D3C" w:rsidP="00D22D3C">
            <w:pPr>
              <w:pStyle w:val="Outline"/>
              <w:spacing w:before="60" w:after="60"/>
              <w:jc w:val="center"/>
              <w:rPr>
                <w:kern w:val="0"/>
              </w:rPr>
            </w:pPr>
            <w:proofErr w:type="spellStart"/>
            <w:proofErr w:type="gramStart"/>
            <w:r w:rsidRPr="00F950B3">
              <w:t>Sh.Milandhoo</w:t>
            </w:r>
            <w:proofErr w:type="spellEnd"/>
            <w:proofErr w:type="gramEnd"/>
            <w:r w:rsidRPr="00F950B3">
              <w:t xml:space="preserve"> (Project Site)</w:t>
            </w:r>
          </w:p>
        </w:tc>
        <w:tc>
          <w:tcPr>
            <w:tcW w:w="1316" w:type="dxa"/>
            <w:tcBorders>
              <w:top w:val="single" w:sz="6" w:space="0" w:color="auto"/>
              <w:bottom w:val="single" w:sz="6" w:space="0" w:color="auto"/>
            </w:tcBorders>
          </w:tcPr>
          <w:p w14:paraId="71CBF784" w14:textId="77777777" w:rsidR="00D22D3C" w:rsidRPr="002351D0" w:rsidRDefault="00D22D3C" w:rsidP="00D22D3C">
            <w:pPr>
              <w:pStyle w:val="Outline"/>
              <w:spacing w:before="60" w:after="60"/>
              <w:jc w:val="center"/>
              <w:rPr>
                <w:kern w:val="0"/>
              </w:rPr>
            </w:pPr>
          </w:p>
        </w:tc>
      </w:tr>
      <w:tr w:rsidR="00D22D3C" w:rsidRPr="002351D0" w14:paraId="4B2F94EC" w14:textId="77777777" w:rsidTr="00F35A1E">
        <w:trPr>
          <w:cantSplit/>
          <w:trHeight w:val="255"/>
        </w:trPr>
        <w:tc>
          <w:tcPr>
            <w:tcW w:w="918" w:type="dxa"/>
            <w:tcBorders>
              <w:top w:val="single" w:sz="6" w:space="0" w:color="auto"/>
              <w:bottom w:val="single" w:sz="6" w:space="0" w:color="auto"/>
            </w:tcBorders>
          </w:tcPr>
          <w:p w14:paraId="186A4D0E" w14:textId="4C2562FC" w:rsidR="00D22D3C" w:rsidRPr="002351D0" w:rsidRDefault="00D22D3C" w:rsidP="00D22D3C">
            <w:pPr>
              <w:pStyle w:val="Outline"/>
              <w:spacing w:before="60" w:after="60"/>
              <w:jc w:val="center"/>
              <w:rPr>
                <w:kern w:val="0"/>
              </w:rPr>
            </w:pPr>
            <w:r w:rsidRPr="00F62D61">
              <w:t>Lot 4</w:t>
            </w:r>
          </w:p>
        </w:tc>
        <w:tc>
          <w:tcPr>
            <w:tcW w:w="4860" w:type="dxa"/>
            <w:tcBorders>
              <w:top w:val="single" w:sz="6" w:space="0" w:color="auto"/>
              <w:bottom w:val="single" w:sz="6" w:space="0" w:color="auto"/>
            </w:tcBorders>
          </w:tcPr>
          <w:p w14:paraId="411AD5E5" w14:textId="075855F0"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N.Kudafaree</w:t>
            </w:r>
            <w:proofErr w:type="spellEnd"/>
            <w:proofErr w:type="gramEnd"/>
          </w:p>
        </w:tc>
        <w:tc>
          <w:tcPr>
            <w:tcW w:w="1890" w:type="dxa"/>
            <w:tcBorders>
              <w:top w:val="single" w:sz="6" w:space="0" w:color="auto"/>
              <w:bottom w:val="single" w:sz="6" w:space="0" w:color="auto"/>
            </w:tcBorders>
          </w:tcPr>
          <w:p w14:paraId="3D8C9ACB"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561B271A"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AB7E39D" w14:textId="7531B5C7" w:rsidR="00D22D3C" w:rsidRPr="002351D0" w:rsidRDefault="00D22D3C" w:rsidP="00D22D3C">
            <w:pPr>
              <w:pStyle w:val="Outline"/>
              <w:spacing w:before="60" w:after="60"/>
              <w:jc w:val="center"/>
              <w:rPr>
                <w:kern w:val="0"/>
              </w:rPr>
            </w:pPr>
            <w:proofErr w:type="spellStart"/>
            <w:proofErr w:type="gramStart"/>
            <w:r w:rsidRPr="00F950B3">
              <w:t>N.Kudafaree</w:t>
            </w:r>
            <w:proofErr w:type="spellEnd"/>
            <w:proofErr w:type="gramEnd"/>
            <w:r w:rsidRPr="00F950B3">
              <w:t xml:space="preserve"> (Project Site)</w:t>
            </w:r>
          </w:p>
        </w:tc>
        <w:tc>
          <w:tcPr>
            <w:tcW w:w="1316" w:type="dxa"/>
            <w:tcBorders>
              <w:top w:val="single" w:sz="6" w:space="0" w:color="auto"/>
              <w:bottom w:val="single" w:sz="6" w:space="0" w:color="auto"/>
            </w:tcBorders>
          </w:tcPr>
          <w:p w14:paraId="2BA3EFB4" w14:textId="77777777" w:rsidR="00D22D3C" w:rsidRPr="002351D0" w:rsidRDefault="00D22D3C" w:rsidP="00D22D3C">
            <w:pPr>
              <w:pStyle w:val="Outline"/>
              <w:spacing w:before="60" w:after="60"/>
              <w:jc w:val="center"/>
              <w:rPr>
                <w:kern w:val="0"/>
              </w:rPr>
            </w:pPr>
          </w:p>
        </w:tc>
      </w:tr>
      <w:tr w:rsidR="00D22D3C" w:rsidRPr="002351D0" w14:paraId="43FC9967" w14:textId="77777777" w:rsidTr="00F35A1E">
        <w:trPr>
          <w:cantSplit/>
          <w:trHeight w:val="255"/>
        </w:trPr>
        <w:tc>
          <w:tcPr>
            <w:tcW w:w="918" w:type="dxa"/>
            <w:tcBorders>
              <w:top w:val="single" w:sz="6" w:space="0" w:color="auto"/>
              <w:bottom w:val="single" w:sz="6" w:space="0" w:color="auto"/>
            </w:tcBorders>
          </w:tcPr>
          <w:p w14:paraId="6884FD4F" w14:textId="2D7A67BA" w:rsidR="00D22D3C" w:rsidRPr="002351D0" w:rsidRDefault="00D22D3C" w:rsidP="00D22D3C">
            <w:pPr>
              <w:pStyle w:val="Outline"/>
              <w:spacing w:before="60" w:after="60"/>
              <w:jc w:val="center"/>
              <w:rPr>
                <w:kern w:val="0"/>
              </w:rPr>
            </w:pPr>
            <w:r w:rsidRPr="00F62D61">
              <w:t>Lot 4</w:t>
            </w:r>
          </w:p>
        </w:tc>
        <w:tc>
          <w:tcPr>
            <w:tcW w:w="4860" w:type="dxa"/>
            <w:tcBorders>
              <w:top w:val="single" w:sz="6" w:space="0" w:color="auto"/>
              <w:bottom w:val="single" w:sz="6" w:space="0" w:color="auto"/>
            </w:tcBorders>
          </w:tcPr>
          <w:p w14:paraId="50F6B842" w14:textId="1AEF6D26"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N.Velidhoo</w:t>
            </w:r>
            <w:proofErr w:type="spellEnd"/>
            <w:proofErr w:type="gramEnd"/>
          </w:p>
        </w:tc>
        <w:tc>
          <w:tcPr>
            <w:tcW w:w="1890" w:type="dxa"/>
            <w:tcBorders>
              <w:top w:val="single" w:sz="6" w:space="0" w:color="auto"/>
              <w:bottom w:val="single" w:sz="6" w:space="0" w:color="auto"/>
            </w:tcBorders>
          </w:tcPr>
          <w:p w14:paraId="24079FC8"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5FE87E6E" w14:textId="17963479" w:rsidR="00D22D3C" w:rsidRPr="002351D0" w:rsidRDefault="00D22D3C" w:rsidP="00D22D3C">
            <w:pPr>
              <w:pStyle w:val="Outline"/>
              <w:spacing w:before="60" w:after="60"/>
              <w:jc w:val="center"/>
              <w:rPr>
                <w:kern w:val="0"/>
              </w:rPr>
            </w:pPr>
            <w:proofErr w:type="spellStart"/>
            <w:proofErr w:type="gramStart"/>
            <w:r w:rsidRPr="00F950B3">
              <w:t>N.Velidhoo</w:t>
            </w:r>
            <w:proofErr w:type="spellEnd"/>
            <w:proofErr w:type="gramEnd"/>
            <w:r w:rsidRPr="00F950B3">
              <w:t xml:space="preserve"> (Project Site)</w:t>
            </w:r>
          </w:p>
        </w:tc>
        <w:tc>
          <w:tcPr>
            <w:tcW w:w="1316" w:type="dxa"/>
            <w:tcBorders>
              <w:top w:val="single" w:sz="6" w:space="0" w:color="auto"/>
              <w:bottom w:val="single" w:sz="6" w:space="0" w:color="auto"/>
            </w:tcBorders>
          </w:tcPr>
          <w:p w14:paraId="75471BA6" w14:textId="77777777" w:rsidR="00D22D3C" w:rsidRPr="002351D0" w:rsidRDefault="00D22D3C" w:rsidP="00D22D3C">
            <w:pPr>
              <w:pStyle w:val="Outline"/>
              <w:spacing w:before="60" w:after="60"/>
              <w:jc w:val="center"/>
              <w:rPr>
                <w:kern w:val="0"/>
              </w:rPr>
            </w:pPr>
          </w:p>
        </w:tc>
      </w:tr>
      <w:tr w:rsidR="00D22D3C" w:rsidRPr="002351D0" w14:paraId="7BC36CC0" w14:textId="77777777" w:rsidTr="00F35A1E">
        <w:trPr>
          <w:cantSplit/>
          <w:trHeight w:val="255"/>
        </w:trPr>
        <w:tc>
          <w:tcPr>
            <w:tcW w:w="918" w:type="dxa"/>
            <w:tcBorders>
              <w:top w:val="single" w:sz="6" w:space="0" w:color="auto"/>
              <w:bottom w:val="single" w:sz="6" w:space="0" w:color="auto"/>
            </w:tcBorders>
          </w:tcPr>
          <w:p w14:paraId="4C95E60D" w14:textId="4E5D392C" w:rsidR="00D22D3C" w:rsidRPr="002351D0" w:rsidRDefault="00D22D3C" w:rsidP="00D22D3C">
            <w:pPr>
              <w:pStyle w:val="Outline"/>
              <w:spacing w:before="60" w:after="60"/>
              <w:jc w:val="center"/>
              <w:rPr>
                <w:kern w:val="0"/>
              </w:rPr>
            </w:pPr>
            <w:r w:rsidRPr="00F62D61">
              <w:t>Lot 5</w:t>
            </w:r>
          </w:p>
        </w:tc>
        <w:tc>
          <w:tcPr>
            <w:tcW w:w="4860" w:type="dxa"/>
            <w:tcBorders>
              <w:top w:val="single" w:sz="6" w:space="0" w:color="auto"/>
              <w:bottom w:val="single" w:sz="6" w:space="0" w:color="auto"/>
            </w:tcBorders>
          </w:tcPr>
          <w:p w14:paraId="2DA74E33" w14:textId="69A131A9"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R.Maakurathu</w:t>
            </w:r>
            <w:proofErr w:type="spellEnd"/>
            <w:proofErr w:type="gramEnd"/>
          </w:p>
        </w:tc>
        <w:tc>
          <w:tcPr>
            <w:tcW w:w="1890" w:type="dxa"/>
            <w:tcBorders>
              <w:top w:val="single" w:sz="6" w:space="0" w:color="auto"/>
              <w:bottom w:val="single" w:sz="6" w:space="0" w:color="auto"/>
            </w:tcBorders>
          </w:tcPr>
          <w:p w14:paraId="066FCD54"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3DB2CEF5" w14:textId="3D6FD270" w:rsidR="00D22D3C" w:rsidRPr="002351D0" w:rsidRDefault="00D22D3C" w:rsidP="00D22D3C">
            <w:pPr>
              <w:pStyle w:val="Outline"/>
              <w:spacing w:before="60" w:after="60"/>
              <w:jc w:val="center"/>
              <w:rPr>
                <w:kern w:val="0"/>
              </w:rPr>
            </w:pPr>
            <w:r w:rsidRPr="00F950B3">
              <w:t xml:space="preserve">R. </w:t>
            </w:r>
            <w:proofErr w:type="spellStart"/>
            <w:r w:rsidRPr="00F950B3">
              <w:t>Maakurathu</w:t>
            </w:r>
            <w:proofErr w:type="spellEnd"/>
            <w:r w:rsidRPr="00F950B3">
              <w:t xml:space="preserve"> (Project Site)</w:t>
            </w:r>
          </w:p>
        </w:tc>
        <w:tc>
          <w:tcPr>
            <w:tcW w:w="1316" w:type="dxa"/>
            <w:tcBorders>
              <w:top w:val="single" w:sz="6" w:space="0" w:color="auto"/>
              <w:bottom w:val="single" w:sz="6" w:space="0" w:color="auto"/>
            </w:tcBorders>
          </w:tcPr>
          <w:p w14:paraId="0FBA5E61" w14:textId="77777777" w:rsidR="00D22D3C" w:rsidRPr="002351D0" w:rsidRDefault="00D22D3C" w:rsidP="00D22D3C">
            <w:pPr>
              <w:pStyle w:val="Outline"/>
              <w:spacing w:before="60" w:after="60"/>
              <w:jc w:val="center"/>
              <w:rPr>
                <w:kern w:val="0"/>
              </w:rPr>
            </w:pPr>
          </w:p>
        </w:tc>
      </w:tr>
      <w:tr w:rsidR="00D22D3C" w:rsidRPr="002351D0" w14:paraId="4122431D" w14:textId="77777777" w:rsidTr="00F35A1E">
        <w:trPr>
          <w:cantSplit/>
          <w:trHeight w:val="255"/>
        </w:trPr>
        <w:tc>
          <w:tcPr>
            <w:tcW w:w="918" w:type="dxa"/>
            <w:tcBorders>
              <w:top w:val="single" w:sz="6" w:space="0" w:color="auto"/>
              <w:bottom w:val="single" w:sz="6" w:space="0" w:color="auto"/>
            </w:tcBorders>
          </w:tcPr>
          <w:p w14:paraId="133006D3" w14:textId="667C755F" w:rsidR="00D22D3C" w:rsidRPr="002351D0" w:rsidRDefault="00D22D3C" w:rsidP="00D22D3C">
            <w:pPr>
              <w:pStyle w:val="Outline"/>
              <w:spacing w:before="60" w:after="60"/>
              <w:jc w:val="center"/>
              <w:rPr>
                <w:kern w:val="0"/>
              </w:rPr>
            </w:pPr>
            <w:r w:rsidRPr="00F62D61">
              <w:t>Lot 5</w:t>
            </w:r>
          </w:p>
        </w:tc>
        <w:tc>
          <w:tcPr>
            <w:tcW w:w="4860" w:type="dxa"/>
            <w:tcBorders>
              <w:top w:val="single" w:sz="6" w:space="0" w:color="auto"/>
              <w:bottom w:val="single" w:sz="6" w:space="0" w:color="auto"/>
            </w:tcBorders>
          </w:tcPr>
          <w:p w14:paraId="348296E8" w14:textId="259A7C3A"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R.Dhuvaafaru</w:t>
            </w:r>
            <w:proofErr w:type="spellEnd"/>
            <w:proofErr w:type="gramEnd"/>
          </w:p>
        </w:tc>
        <w:tc>
          <w:tcPr>
            <w:tcW w:w="1890" w:type="dxa"/>
            <w:tcBorders>
              <w:top w:val="single" w:sz="6" w:space="0" w:color="auto"/>
              <w:bottom w:val="single" w:sz="6" w:space="0" w:color="auto"/>
            </w:tcBorders>
          </w:tcPr>
          <w:p w14:paraId="10E41C59"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2A5C1E2" w14:textId="52CF93D6" w:rsidR="00D22D3C" w:rsidRPr="002351D0" w:rsidRDefault="00D22D3C" w:rsidP="00D22D3C">
            <w:pPr>
              <w:pStyle w:val="Outline"/>
              <w:spacing w:before="60" w:after="60"/>
              <w:jc w:val="center"/>
              <w:rPr>
                <w:kern w:val="0"/>
              </w:rPr>
            </w:pPr>
            <w:proofErr w:type="spellStart"/>
            <w:proofErr w:type="gramStart"/>
            <w:r w:rsidRPr="00F950B3">
              <w:t>R.Dhuvaafaru</w:t>
            </w:r>
            <w:proofErr w:type="spellEnd"/>
            <w:proofErr w:type="gramEnd"/>
            <w:r w:rsidRPr="00F950B3">
              <w:t xml:space="preserve"> (Project Site)</w:t>
            </w:r>
          </w:p>
        </w:tc>
        <w:tc>
          <w:tcPr>
            <w:tcW w:w="1316" w:type="dxa"/>
            <w:tcBorders>
              <w:top w:val="single" w:sz="6" w:space="0" w:color="auto"/>
              <w:bottom w:val="single" w:sz="6" w:space="0" w:color="auto"/>
            </w:tcBorders>
          </w:tcPr>
          <w:p w14:paraId="0C0BF0D1" w14:textId="77777777" w:rsidR="00D22D3C" w:rsidRPr="002351D0" w:rsidRDefault="00D22D3C" w:rsidP="00D22D3C">
            <w:pPr>
              <w:pStyle w:val="Outline"/>
              <w:spacing w:before="60" w:after="60"/>
              <w:jc w:val="center"/>
              <w:rPr>
                <w:kern w:val="0"/>
              </w:rPr>
            </w:pPr>
          </w:p>
        </w:tc>
      </w:tr>
      <w:tr w:rsidR="00D22D3C" w:rsidRPr="002351D0" w14:paraId="157B6A9E" w14:textId="77777777" w:rsidTr="00F35A1E">
        <w:trPr>
          <w:cantSplit/>
          <w:trHeight w:val="255"/>
        </w:trPr>
        <w:tc>
          <w:tcPr>
            <w:tcW w:w="918" w:type="dxa"/>
            <w:tcBorders>
              <w:top w:val="single" w:sz="6" w:space="0" w:color="auto"/>
              <w:bottom w:val="single" w:sz="6" w:space="0" w:color="auto"/>
            </w:tcBorders>
          </w:tcPr>
          <w:p w14:paraId="2A18CC0E" w14:textId="121CA727" w:rsidR="00D22D3C" w:rsidRPr="00875E80" w:rsidRDefault="00D22D3C" w:rsidP="00D22D3C">
            <w:pPr>
              <w:pStyle w:val="Outline"/>
              <w:spacing w:before="60" w:after="60"/>
              <w:jc w:val="center"/>
              <w:rPr>
                <w:sz w:val="20"/>
              </w:rPr>
            </w:pPr>
            <w:r w:rsidRPr="00F62D61">
              <w:t>Lot 5</w:t>
            </w:r>
          </w:p>
        </w:tc>
        <w:tc>
          <w:tcPr>
            <w:tcW w:w="4860" w:type="dxa"/>
            <w:tcBorders>
              <w:top w:val="single" w:sz="6" w:space="0" w:color="auto"/>
              <w:bottom w:val="single" w:sz="6" w:space="0" w:color="auto"/>
            </w:tcBorders>
          </w:tcPr>
          <w:p w14:paraId="1458F108" w14:textId="36E1392B"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Lh.Olhuvelifushi</w:t>
            </w:r>
            <w:proofErr w:type="spellEnd"/>
            <w:proofErr w:type="gramEnd"/>
          </w:p>
        </w:tc>
        <w:tc>
          <w:tcPr>
            <w:tcW w:w="1890" w:type="dxa"/>
            <w:tcBorders>
              <w:top w:val="single" w:sz="6" w:space="0" w:color="auto"/>
              <w:bottom w:val="single" w:sz="6" w:space="0" w:color="auto"/>
            </w:tcBorders>
          </w:tcPr>
          <w:p w14:paraId="33237F5F"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73DA3394"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14F9AD54" w14:textId="00675B47" w:rsidR="00D22D3C" w:rsidRDefault="00D22D3C" w:rsidP="00D22D3C">
            <w:pPr>
              <w:pStyle w:val="Outline"/>
              <w:spacing w:before="60" w:after="60"/>
              <w:jc w:val="center"/>
              <w:rPr>
                <w:sz w:val="20"/>
              </w:rPr>
            </w:pPr>
            <w:proofErr w:type="spellStart"/>
            <w:proofErr w:type="gramStart"/>
            <w:r w:rsidRPr="00F950B3">
              <w:t>Lh.Olhuvelifushi</w:t>
            </w:r>
            <w:proofErr w:type="spellEnd"/>
            <w:proofErr w:type="gramEnd"/>
            <w:r w:rsidRPr="00F950B3">
              <w:t xml:space="preserve"> (Project Site)</w:t>
            </w:r>
          </w:p>
        </w:tc>
        <w:tc>
          <w:tcPr>
            <w:tcW w:w="1316" w:type="dxa"/>
            <w:tcBorders>
              <w:top w:val="single" w:sz="6" w:space="0" w:color="auto"/>
              <w:bottom w:val="single" w:sz="6" w:space="0" w:color="auto"/>
            </w:tcBorders>
          </w:tcPr>
          <w:p w14:paraId="497B2D08" w14:textId="77777777" w:rsidR="00D22D3C" w:rsidRPr="002351D0" w:rsidRDefault="00D22D3C" w:rsidP="00D22D3C">
            <w:pPr>
              <w:pStyle w:val="Outline"/>
              <w:spacing w:before="60" w:after="60"/>
              <w:jc w:val="center"/>
              <w:rPr>
                <w:kern w:val="0"/>
              </w:rPr>
            </w:pPr>
          </w:p>
        </w:tc>
      </w:tr>
      <w:tr w:rsidR="00D22D3C" w:rsidRPr="002351D0" w14:paraId="3A3CAF47" w14:textId="77777777" w:rsidTr="00F35A1E">
        <w:trPr>
          <w:cantSplit/>
          <w:trHeight w:val="255"/>
        </w:trPr>
        <w:tc>
          <w:tcPr>
            <w:tcW w:w="918" w:type="dxa"/>
            <w:tcBorders>
              <w:top w:val="single" w:sz="6" w:space="0" w:color="auto"/>
              <w:bottom w:val="single" w:sz="6" w:space="0" w:color="auto"/>
            </w:tcBorders>
          </w:tcPr>
          <w:p w14:paraId="3AB5F9A7" w14:textId="2A4E299D" w:rsidR="00D22D3C" w:rsidRPr="00875E80" w:rsidRDefault="00D22D3C" w:rsidP="00D22D3C">
            <w:pPr>
              <w:pStyle w:val="Outline"/>
              <w:spacing w:before="60" w:after="60"/>
              <w:jc w:val="center"/>
              <w:rPr>
                <w:sz w:val="20"/>
              </w:rPr>
            </w:pPr>
            <w:r w:rsidRPr="00F62D61">
              <w:lastRenderedPageBreak/>
              <w:t>Lot 6</w:t>
            </w:r>
          </w:p>
        </w:tc>
        <w:tc>
          <w:tcPr>
            <w:tcW w:w="4860" w:type="dxa"/>
            <w:tcBorders>
              <w:top w:val="single" w:sz="6" w:space="0" w:color="auto"/>
              <w:bottom w:val="single" w:sz="6" w:space="0" w:color="auto"/>
            </w:tcBorders>
          </w:tcPr>
          <w:p w14:paraId="723755BB" w14:textId="344CF39C" w:rsidR="00D22D3C" w:rsidRDefault="00D22D3C" w:rsidP="00D22D3C">
            <w:pPr>
              <w:pStyle w:val="Outline"/>
              <w:spacing w:before="60" w:after="60"/>
              <w:rPr>
                <w:sz w:val="20"/>
              </w:rPr>
            </w:pPr>
            <w:r>
              <w:rPr>
                <w:sz w:val="20"/>
              </w:rPr>
              <w:t>Installation and other services</w:t>
            </w:r>
            <w:r w:rsidRPr="00875E80">
              <w:rPr>
                <w:sz w:val="20"/>
              </w:rPr>
              <w:t xml:space="preserve"> for </w:t>
            </w:r>
            <w:r w:rsidRPr="00D22D3C">
              <w:rPr>
                <w:sz w:val="20"/>
              </w:rPr>
              <w:t xml:space="preserve">K. </w:t>
            </w:r>
            <w:proofErr w:type="spellStart"/>
            <w:r w:rsidRPr="00D22D3C">
              <w:rPr>
                <w:sz w:val="20"/>
              </w:rPr>
              <w:t>Maafushi</w:t>
            </w:r>
            <w:proofErr w:type="spellEnd"/>
          </w:p>
        </w:tc>
        <w:tc>
          <w:tcPr>
            <w:tcW w:w="1890" w:type="dxa"/>
            <w:tcBorders>
              <w:top w:val="single" w:sz="6" w:space="0" w:color="auto"/>
              <w:bottom w:val="single" w:sz="6" w:space="0" w:color="auto"/>
            </w:tcBorders>
          </w:tcPr>
          <w:p w14:paraId="4FE0CD83"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7E38E7B0"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81D479E" w14:textId="182560CD" w:rsidR="00D22D3C" w:rsidRDefault="00D22D3C" w:rsidP="00D22D3C">
            <w:pPr>
              <w:pStyle w:val="Outline"/>
              <w:spacing w:before="60" w:after="60"/>
              <w:jc w:val="center"/>
              <w:rPr>
                <w:sz w:val="20"/>
              </w:rPr>
            </w:pPr>
            <w:r w:rsidRPr="00F950B3">
              <w:t xml:space="preserve">K. </w:t>
            </w:r>
            <w:proofErr w:type="spellStart"/>
            <w:r w:rsidRPr="00F950B3">
              <w:t>Maafushi</w:t>
            </w:r>
            <w:proofErr w:type="spellEnd"/>
            <w:r w:rsidRPr="00F950B3">
              <w:t xml:space="preserve"> (Project Site)</w:t>
            </w:r>
          </w:p>
        </w:tc>
        <w:tc>
          <w:tcPr>
            <w:tcW w:w="1316" w:type="dxa"/>
            <w:tcBorders>
              <w:top w:val="single" w:sz="6" w:space="0" w:color="auto"/>
              <w:bottom w:val="single" w:sz="6" w:space="0" w:color="auto"/>
            </w:tcBorders>
          </w:tcPr>
          <w:p w14:paraId="46515BD4" w14:textId="77777777" w:rsidR="00D22D3C" w:rsidRPr="002351D0" w:rsidRDefault="00D22D3C" w:rsidP="00D22D3C">
            <w:pPr>
              <w:pStyle w:val="Outline"/>
              <w:spacing w:before="60" w:after="60"/>
              <w:jc w:val="center"/>
              <w:rPr>
                <w:kern w:val="0"/>
              </w:rPr>
            </w:pPr>
          </w:p>
        </w:tc>
      </w:tr>
      <w:tr w:rsidR="00D22D3C" w:rsidRPr="002351D0" w14:paraId="6D3ADAE8" w14:textId="77777777" w:rsidTr="00F35A1E">
        <w:trPr>
          <w:cantSplit/>
          <w:trHeight w:val="255"/>
        </w:trPr>
        <w:tc>
          <w:tcPr>
            <w:tcW w:w="918" w:type="dxa"/>
            <w:tcBorders>
              <w:top w:val="single" w:sz="6" w:space="0" w:color="auto"/>
              <w:bottom w:val="single" w:sz="6" w:space="0" w:color="auto"/>
            </w:tcBorders>
          </w:tcPr>
          <w:p w14:paraId="451D19C6" w14:textId="603CF490" w:rsidR="00D22D3C" w:rsidRPr="00875E80" w:rsidRDefault="00D22D3C" w:rsidP="00D22D3C">
            <w:pPr>
              <w:pStyle w:val="Outline"/>
              <w:spacing w:before="60" w:after="60"/>
              <w:jc w:val="center"/>
              <w:rPr>
                <w:sz w:val="20"/>
              </w:rPr>
            </w:pPr>
            <w:r w:rsidRPr="00F62D61">
              <w:t>Lot 6</w:t>
            </w:r>
          </w:p>
        </w:tc>
        <w:tc>
          <w:tcPr>
            <w:tcW w:w="4860" w:type="dxa"/>
            <w:tcBorders>
              <w:top w:val="single" w:sz="6" w:space="0" w:color="auto"/>
              <w:bottom w:val="single" w:sz="6" w:space="0" w:color="auto"/>
            </w:tcBorders>
          </w:tcPr>
          <w:p w14:paraId="087298C0" w14:textId="006781ED"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K.Gulhi</w:t>
            </w:r>
            <w:proofErr w:type="spellEnd"/>
            <w:proofErr w:type="gramEnd"/>
          </w:p>
        </w:tc>
        <w:tc>
          <w:tcPr>
            <w:tcW w:w="1890" w:type="dxa"/>
            <w:tcBorders>
              <w:top w:val="single" w:sz="6" w:space="0" w:color="auto"/>
              <w:bottom w:val="single" w:sz="6" w:space="0" w:color="auto"/>
            </w:tcBorders>
          </w:tcPr>
          <w:p w14:paraId="2F5AACBB"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44A15780"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7CA6B3F8" w14:textId="6CFF602E" w:rsidR="00D22D3C" w:rsidRDefault="00D22D3C" w:rsidP="00D22D3C">
            <w:pPr>
              <w:pStyle w:val="Outline"/>
              <w:spacing w:before="60" w:after="60"/>
              <w:jc w:val="center"/>
              <w:rPr>
                <w:sz w:val="20"/>
              </w:rPr>
            </w:pPr>
            <w:r w:rsidRPr="00F950B3">
              <w:t xml:space="preserve">K. </w:t>
            </w:r>
            <w:proofErr w:type="spellStart"/>
            <w:r w:rsidRPr="00F950B3">
              <w:t>Gulhi</w:t>
            </w:r>
            <w:proofErr w:type="spellEnd"/>
            <w:r w:rsidRPr="00F950B3">
              <w:t xml:space="preserve"> (Project Site)</w:t>
            </w:r>
          </w:p>
        </w:tc>
        <w:tc>
          <w:tcPr>
            <w:tcW w:w="1316" w:type="dxa"/>
            <w:tcBorders>
              <w:top w:val="single" w:sz="6" w:space="0" w:color="auto"/>
              <w:bottom w:val="single" w:sz="6" w:space="0" w:color="auto"/>
            </w:tcBorders>
          </w:tcPr>
          <w:p w14:paraId="22533592" w14:textId="77777777" w:rsidR="00D22D3C" w:rsidRPr="002351D0" w:rsidRDefault="00D22D3C" w:rsidP="00D22D3C">
            <w:pPr>
              <w:pStyle w:val="Outline"/>
              <w:spacing w:before="60" w:after="60"/>
              <w:jc w:val="center"/>
              <w:rPr>
                <w:kern w:val="0"/>
              </w:rPr>
            </w:pPr>
          </w:p>
        </w:tc>
      </w:tr>
      <w:tr w:rsidR="00D22D3C" w:rsidRPr="002351D0" w14:paraId="117535EB" w14:textId="77777777" w:rsidTr="00F35A1E">
        <w:trPr>
          <w:cantSplit/>
          <w:trHeight w:val="255"/>
        </w:trPr>
        <w:tc>
          <w:tcPr>
            <w:tcW w:w="918" w:type="dxa"/>
            <w:tcBorders>
              <w:top w:val="single" w:sz="6" w:space="0" w:color="auto"/>
              <w:bottom w:val="single" w:sz="6" w:space="0" w:color="auto"/>
            </w:tcBorders>
          </w:tcPr>
          <w:p w14:paraId="05ECF151" w14:textId="314F582A" w:rsidR="00D22D3C" w:rsidRPr="00875E80" w:rsidRDefault="00D22D3C" w:rsidP="00D22D3C">
            <w:pPr>
              <w:pStyle w:val="Outline"/>
              <w:spacing w:before="60" w:after="60"/>
              <w:jc w:val="center"/>
              <w:rPr>
                <w:sz w:val="20"/>
              </w:rPr>
            </w:pPr>
            <w:r w:rsidRPr="00F62D61">
              <w:t>Lot 6</w:t>
            </w:r>
          </w:p>
        </w:tc>
        <w:tc>
          <w:tcPr>
            <w:tcW w:w="4860" w:type="dxa"/>
            <w:tcBorders>
              <w:top w:val="single" w:sz="6" w:space="0" w:color="auto"/>
              <w:bottom w:val="single" w:sz="6" w:space="0" w:color="auto"/>
            </w:tcBorders>
          </w:tcPr>
          <w:p w14:paraId="6DF26DCA" w14:textId="1FB0CD4D" w:rsidR="00D22D3C" w:rsidRDefault="00D22D3C" w:rsidP="00D22D3C">
            <w:pPr>
              <w:pStyle w:val="Outline"/>
              <w:spacing w:before="60" w:after="60"/>
              <w:rPr>
                <w:sz w:val="20"/>
              </w:rPr>
            </w:pPr>
            <w:r>
              <w:rPr>
                <w:sz w:val="20"/>
              </w:rPr>
              <w:t>Installation and other services</w:t>
            </w:r>
            <w:r w:rsidRPr="00875E80">
              <w:rPr>
                <w:sz w:val="20"/>
              </w:rPr>
              <w:t xml:space="preserve"> for </w:t>
            </w:r>
            <w:r w:rsidRPr="00D22D3C">
              <w:rPr>
                <w:sz w:val="20"/>
              </w:rPr>
              <w:t xml:space="preserve">K. </w:t>
            </w:r>
            <w:proofErr w:type="spellStart"/>
            <w:r w:rsidRPr="00D22D3C">
              <w:rPr>
                <w:sz w:val="20"/>
              </w:rPr>
              <w:t>Guraidhoo</w:t>
            </w:r>
            <w:proofErr w:type="spellEnd"/>
          </w:p>
        </w:tc>
        <w:tc>
          <w:tcPr>
            <w:tcW w:w="1890" w:type="dxa"/>
            <w:tcBorders>
              <w:top w:val="single" w:sz="6" w:space="0" w:color="auto"/>
              <w:bottom w:val="single" w:sz="6" w:space="0" w:color="auto"/>
            </w:tcBorders>
          </w:tcPr>
          <w:p w14:paraId="086AD586"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58E21F7"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38B9C19F" w14:textId="1C19A667" w:rsidR="00D22D3C" w:rsidRDefault="00D22D3C" w:rsidP="00D22D3C">
            <w:pPr>
              <w:pStyle w:val="Outline"/>
              <w:spacing w:before="60" w:after="60"/>
              <w:jc w:val="center"/>
              <w:rPr>
                <w:sz w:val="20"/>
              </w:rPr>
            </w:pPr>
            <w:r w:rsidRPr="00F950B3">
              <w:t xml:space="preserve">K. </w:t>
            </w:r>
            <w:proofErr w:type="spellStart"/>
            <w:r w:rsidRPr="00F950B3">
              <w:t>Guraidhoo</w:t>
            </w:r>
            <w:proofErr w:type="spellEnd"/>
            <w:r w:rsidRPr="00F950B3">
              <w:t xml:space="preserve"> (Project Site)</w:t>
            </w:r>
          </w:p>
        </w:tc>
        <w:tc>
          <w:tcPr>
            <w:tcW w:w="1316" w:type="dxa"/>
            <w:tcBorders>
              <w:top w:val="single" w:sz="6" w:space="0" w:color="auto"/>
              <w:bottom w:val="single" w:sz="6" w:space="0" w:color="auto"/>
            </w:tcBorders>
          </w:tcPr>
          <w:p w14:paraId="4945AFC7" w14:textId="77777777" w:rsidR="00D22D3C" w:rsidRPr="002351D0" w:rsidRDefault="00D22D3C" w:rsidP="00D22D3C">
            <w:pPr>
              <w:pStyle w:val="Outline"/>
              <w:spacing w:before="60" w:after="60"/>
              <w:jc w:val="center"/>
              <w:rPr>
                <w:kern w:val="0"/>
              </w:rPr>
            </w:pPr>
          </w:p>
        </w:tc>
      </w:tr>
      <w:tr w:rsidR="00D22D3C" w:rsidRPr="002351D0" w14:paraId="6981C3A7" w14:textId="77777777" w:rsidTr="00F35A1E">
        <w:trPr>
          <w:cantSplit/>
          <w:trHeight w:val="255"/>
        </w:trPr>
        <w:tc>
          <w:tcPr>
            <w:tcW w:w="918" w:type="dxa"/>
            <w:tcBorders>
              <w:top w:val="single" w:sz="6" w:space="0" w:color="auto"/>
              <w:bottom w:val="single" w:sz="6" w:space="0" w:color="auto"/>
            </w:tcBorders>
          </w:tcPr>
          <w:p w14:paraId="58A23CEE" w14:textId="3BC719C1" w:rsidR="00D22D3C" w:rsidRPr="00875E80" w:rsidRDefault="00D22D3C" w:rsidP="00D22D3C">
            <w:pPr>
              <w:pStyle w:val="Outline"/>
              <w:spacing w:before="60" w:after="60"/>
              <w:jc w:val="center"/>
              <w:rPr>
                <w:sz w:val="20"/>
              </w:rPr>
            </w:pPr>
            <w:r w:rsidRPr="00F62D61">
              <w:t>Lot 7</w:t>
            </w:r>
          </w:p>
        </w:tc>
        <w:tc>
          <w:tcPr>
            <w:tcW w:w="4860" w:type="dxa"/>
            <w:tcBorders>
              <w:top w:val="single" w:sz="6" w:space="0" w:color="auto"/>
              <w:bottom w:val="single" w:sz="6" w:space="0" w:color="auto"/>
            </w:tcBorders>
          </w:tcPr>
          <w:p w14:paraId="63085804" w14:textId="699F9A60"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Aa.Rasdhoo</w:t>
            </w:r>
            <w:proofErr w:type="spellEnd"/>
            <w:proofErr w:type="gramEnd"/>
          </w:p>
        </w:tc>
        <w:tc>
          <w:tcPr>
            <w:tcW w:w="1890" w:type="dxa"/>
            <w:tcBorders>
              <w:top w:val="single" w:sz="6" w:space="0" w:color="auto"/>
              <w:bottom w:val="single" w:sz="6" w:space="0" w:color="auto"/>
            </w:tcBorders>
          </w:tcPr>
          <w:p w14:paraId="52257E53"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36C0D13"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33E39FD" w14:textId="1F117372" w:rsidR="00D22D3C" w:rsidRDefault="00D22D3C" w:rsidP="00D22D3C">
            <w:pPr>
              <w:pStyle w:val="Outline"/>
              <w:spacing w:before="60" w:after="60"/>
              <w:jc w:val="center"/>
              <w:rPr>
                <w:sz w:val="20"/>
              </w:rPr>
            </w:pPr>
            <w:proofErr w:type="spellStart"/>
            <w:proofErr w:type="gramStart"/>
            <w:r w:rsidRPr="00F950B3">
              <w:t>Aa.Rasdhoo</w:t>
            </w:r>
            <w:proofErr w:type="spellEnd"/>
            <w:proofErr w:type="gramEnd"/>
            <w:r w:rsidRPr="00F950B3">
              <w:t xml:space="preserve"> (Project Site)</w:t>
            </w:r>
          </w:p>
        </w:tc>
        <w:tc>
          <w:tcPr>
            <w:tcW w:w="1316" w:type="dxa"/>
            <w:tcBorders>
              <w:top w:val="single" w:sz="6" w:space="0" w:color="auto"/>
              <w:bottom w:val="single" w:sz="6" w:space="0" w:color="auto"/>
            </w:tcBorders>
          </w:tcPr>
          <w:p w14:paraId="65437F91" w14:textId="77777777" w:rsidR="00D22D3C" w:rsidRPr="002351D0" w:rsidRDefault="00D22D3C" w:rsidP="00D22D3C">
            <w:pPr>
              <w:pStyle w:val="Outline"/>
              <w:spacing w:before="60" w:after="60"/>
              <w:jc w:val="center"/>
              <w:rPr>
                <w:kern w:val="0"/>
              </w:rPr>
            </w:pPr>
          </w:p>
        </w:tc>
      </w:tr>
      <w:tr w:rsidR="00D22D3C" w:rsidRPr="002351D0" w14:paraId="6F2164C6" w14:textId="77777777" w:rsidTr="00F35A1E">
        <w:trPr>
          <w:cantSplit/>
          <w:trHeight w:val="255"/>
        </w:trPr>
        <w:tc>
          <w:tcPr>
            <w:tcW w:w="918" w:type="dxa"/>
            <w:tcBorders>
              <w:top w:val="single" w:sz="6" w:space="0" w:color="auto"/>
              <w:bottom w:val="single" w:sz="6" w:space="0" w:color="auto"/>
            </w:tcBorders>
          </w:tcPr>
          <w:p w14:paraId="323BBFAD" w14:textId="40525517" w:rsidR="00D22D3C" w:rsidRPr="00875E80" w:rsidRDefault="00D22D3C" w:rsidP="00D22D3C">
            <w:pPr>
              <w:pStyle w:val="Outline"/>
              <w:spacing w:before="60" w:after="60"/>
              <w:jc w:val="center"/>
              <w:rPr>
                <w:sz w:val="20"/>
              </w:rPr>
            </w:pPr>
            <w:r w:rsidRPr="00F62D61">
              <w:t>Lot 7</w:t>
            </w:r>
          </w:p>
        </w:tc>
        <w:tc>
          <w:tcPr>
            <w:tcW w:w="4860" w:type="dxa"/>
            <w:tcBorders>
              <w:top w:val="single" w:sz="6" w:space="0" w:color="auto"/>
              <w:bottom w:val="single" w:sz="6" w:space="0" w:color="auto"/>
            </w:tcBorders>
          </w:tcPr>
          <w:p w14:paraId="393519CD" w14:textId="2C9CFE9D"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V.Keyodhoo</w:t>
            </w:r>
            <w:proofErr w:type="spellEnd"/>
            <w:proofErr w:type="gramEnd"/>
          </w:p>
        </w:tc>
        <w:tc>
          <w:tcPr>
            <w:tcW w:w="1890" w:type="dxa"/>
            <w:tcBorders>
              <w:top w:val="single" w:sz="6" w:space="0" w:color="auto"/>
              <w:bottom w:val="single" w:sz="6" w:space="0" w:color="auto"/>
            </w:tcBorders>
          </w:tcPr>
          <w:p w14:paraId="452BB207"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3859873E"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5DA6210D" w14:textId="7B868E76" w:rsidR="00D22D3C" w:rsidRDefault="00D22D3C" w:rsidP="00D22D3C">
            <w:pPr>
              <w:pStyle w:val="Outline"/>
              <w:spacing w:before="60" w:after="60"/>
              <w:jc w:val="center"/>
              <w:rPr>
                <w:sz w:val="20"/>
              </w:rPr>
            </w:pPr>
            <w:proofErr w:type="spellStart"/>
            <w:r w:rsidRPr="00F950B3">
              <w:t>V.Keyodhoo</w:t>
            </w:r>
            <w:proofErr w:type="spellEnd"/>
            <w:r w:rsidRPr="00F950B3">
              <w:t xml:space="preserve"> (Project Site)</w:t>
            </w:r>
          </w:p>
        </w:tc>
        <w:tc>
          <w:tcPr>
            <w:tcW w:w="1316" w:type="dxa"/>
            <w:tcBorders>
              <w:top w:val="single" w:sz="6" w:space="0" w:color="auto"/>
              <w:bottom w:val="single" w:sz="6" w:space="0" w:color="auto"/>
            </w:tcBorders>
          </w:tcPr>
          <w:p w14:paraId="494ECD28" w14:textId="77777777" w:rsidR="00D22D3C" w:rsidRPr="002351D0" w:rsidRDefault="00D22D3C" w:rsidP="00D22D3C">
            <w:pPr>
              <w:pStyle w:val="Outline"/>
              <w:spacing w:before="60" w:after="60"/>
              <w:jc w:val="center"/>
              <w:rPr>
                <w:kern w:val="0"/>
              </w:rPr>
            </w:pPr>
          </w:p>
        </w:tc>
      </w:tr>
      <w:tr w:rsidR="00D22D3C" w:rsidRPr="002351D0" w14:paraId="662B388E" w14:textId="77777777" w:rsidTr="00F35A1E">
        <w:trPr>
          <w:cantSplit/>
          <w:trHeight w:val="255"/>
        </w:trPr>
        <w:tc>
          <w:tcPr>
            <w:tcW w:w="918" w:type="dxa"/>
            <w:tcBorders>
              <w:top w:val="single" w:sz="6" w:space="0" w:color="auto"/>
              <w:bottom w:val="single" w:sz="6" w:space="0" w:color="auto"/>
            </w:tcBorders>
          </w:tcPr>
          <w:p w14:paraId="6F23F9B0" w14:textId="0D914127" w:rsidR="00D22D3C" w:rsidRPr="00875E80" w:rsidRDefault="00D22D3C" w:rsidP="00D22D3C">
            <w:pPr>
              <w:pStyle w:val="Outline"/>
              <w:spacing w:before="60" w:after="60"/>
              <w:jc w:val="center"/>
              <w:rPr>
                <w:sz w:val="20"/>
              </w:rPr>
            </w:pPr>
            <w:r w:rsidRPr="00F62D61">
              <w:t>Lot 8</w:t>
            </w:r>
          </w:p>
        </w:tc>
        <w:tc>
          <w:tcPr>
            <w:tcW w:w="4860" w:type="dxa"/>
            <w:tcBorders>
              <w:top w:val="single" w:sz="6" w:space="0" w:color="auto"/>
              <w:bottom w:val="single" w:sz="6" w:space="0" w:color="auto"/>
            </w:tcBorders>
          </w:tcPr>
          <w:p w14:paraId="522EB538" w14:textId="4BA5D11F"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M.Dhigaru</w:t>
            </w:r>
            <w:proofErr w:type="spellEnd"/>
            <w:proofErr w:type="gramEnd"/>
          </w:p>
        </w:tc>
        <w:tc>
          <w:tcPr>
            <w:tcW w:w="1890" w:type="dxa"/>
            <w:tcBorders>
              <w:top w:val="single" w:sz="6" w:space="0" w:color="auto"/>
              <w:bottom w:val="single" w:sz="6" w:space="0" w:color="auto"/>
            </w:tcBorders>
          </w:tcPr>
          <w:p w14:paraId="64EB0EEA"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28A82497"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559078D0" w14:textId="741451F4" w:rsidR="00D22D3C" w:rsidRDefault="00D22D3C" w:rsidP="00D22D3C">
            <w:pPr>
              <w:pStyle w:val="Outline"/>
              <w:spacing w:before="60" w:after="60"/>
              <w:jc w:val="center"/>
              <w:rPr>
                <w:sz w:val="20"/>
              </w:rPr>
            </w:pPr>
            <w:proofErr w:type="spellStart"/>
            <w:r w:rsidRPr="00F950B3">
              <w:t>M.Dhigaru</w:t>
            </w:r>
            <w:proofErr w:type="spellEnd"/>
            <w:r w:rsidRPr="00F950B3">
              <w:t xml:space="preserve"> (Project Site)</w:t>
            </w:r>
          </w:p>
        </w:tc>
        <w:tc>
          <w:tcPr>
            <w:tcW w:w="1316" w:type="dxa"/>
            <w:tcBorders>
              <w:top w:val="single" w:sz="6" w:space="0" w:color="auto"/>
              <w:bottom w:val="single" w:sz="6" w:space="0" w:color="auto"/>
            </w:tcBorders>
          </w:tcPr>
          <w:p w14:paraId="2277BA1A" w14:textId="77777777" w:rsidR="00D22D3C" w:rsidRPr="002351D0" w:rsidRDefault="00D22D3C" w:rsidP="00D22D3C">
            <w:pPr>
              <w:pStyle w:val="Outline"/>
              <w:spacing w:before="60" w:after="60"/>
              <w:jc w:val="center"/>
              <w:rPr>
                <w:kern w:val="0"/>
              </w:rPr>
            </w:pPr>
          </w:p>
        </w:tc>
      </w:tr>
      <w:tr w:rsidR="00D22D3C" w:rsidRPr="002351D0" w14:paraId="3377172D" w14:textId="77777777" w:rsidTr="00F35A1E">
        <w:trPr>
          <w:cantSplit/>
          <w:trHeight w:val="255"/>
        </w:trPr>
        <w:tc>
          <w:tcPr>
            <w:tcW w:w="918" w:type="dxa"/>
            <w:tcBorders>
              <w:top w:val="single" w:sz="6" w:space="0" w:color="auto"/>
              <w:bottom w:val="single" w:sz="6" w:space="0" w:color="auto"/>
            </w:tcBorders>
          </w:tcPr>
          <w:p w14:paraId="232599DF" w14:textId="159B4776" w:rsidR="00D22D3C" w:rsidRPr="00875E80" w:rsidRDefault="00D22D3C" w:rsidP="00D22D3C">
            <w:pPr>
              <w:pStyle w:val="Outline"/>
              <w:spacing w:before="60" w:after="60"/>
              <w:jc w:val="center"/>
              <w:rPr>
                <w:sz w:val="20"/>
              </w:rPr>
            </w:pPr>
            <w:r w:rsidRPr="00F62D61">
              <w:t>Lot 8</w:t>
            </w:r>
          </w:p>
        </w:tc>
        <w:tc>
          <w:tcPr>
            <w:tcW w:w="4860" w:type="dxa"/>
            <w:tcBorders>
              <w:top w:val="single" w:sz="6" w:space="0" w:color="auto"/>
              <w:bottom w:val="single" w:sz="6" w:space="0" w:color="auto"/>
            </w:tcBorders>
          </w:tcPr>
          <w:p w14:paraId="748CC445" w14:textId="46A1CBB0"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Dh.Kudahuvadhoo</w:t>
            </w:r>
            <w:proofErr w:type="spellEnd"/>
            <w:proofErr w:type="gramEnd"/>
          </w:p>
        </w:tc>
        <w:tc>
          <w:tcPr>
            <w:tcW w:w="1890" w:type="dxa"/>
            <w:tcBorders>
              <w:top w:val="single" w:sz="6" w:space="0" w:color="auto"/>
              <w:bottom w:val="single" w:sz="6" w:space="0" w:color="auto"/>
            </w:tcBorders>
          </w:tcPr>
          <w:p w14:paraId="5752771D"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11B06AAE"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37F95234" w14:textId="4A98FF0B" w:rsidR="00D22D3C" w:rsidRDefault="00D22D3C" w:rsidP="00D22D3C">
            <w:pPr>
              <w:pStyle w:val="Outline"/>
              <w:spacing w:before="60" w:after="60"/>
              <w:jc w:val="center"/>
              <w:rPr>
                <w:sz w:val="20"/>
              </w:rPr>
            </w:pPr>
            <w:proofErr w:type="spellStart"/>
            <w:proofErr w:type="gramStart"/>
            <w:r w:rsidRPr="00F950B3">
              <w:t>Dh.Kudahuvadhoo</w:t>
            </w:r>
            <w:proofErr w:type="spellEnd"/>
            <w:proofErr w:type="gramEnd"/>
            <w:r w:rsidRPr="00F950B3">
              <w:t xml:space="preserve"> (Project Site)</w:t>
            </w:r>
          </w:p>
        </w:tc>
        <w:tc>
          <w:tcPr>
            <w:tcW w:w="1316" w:type="dxa"/>
            <w:tcBorders>
              <w:top w:val="single" w:sz="6" w:space="0" w:color="auto"/>
              <w:bottom w:val="single" w:sz="6" w:space="0" w:color="auto"/>
            </w:tcBorders>
          </w:tcPr>
          <w:p w14:paraId="72D3692F" w14:textId="77777777" w:rsidR="00D22D3C" w:rsidRPr="002351D0" w:rsidRDefault="00D22D3C" w:rsidP="00D22D3C">
            <w:pPr>
              <w:pStyle w:val="Outline"/>
              <w:spacing w:before="60" w:after="60"/>
              <w:jc w:val="center"/>
              <w:rPr>
                <w:kern w:val="0"/>
              </w:rPr>
            </w:pPr>
          </w:p>
        </w:tc>
      </w:tr>
      <w:tr w:rsidR="00D22D3C" w:rsidRPr="002351D0" w14:paraId="30DB71BB" w14:textId="77777777" w:rsidTr="00F35A1E">
        <w:trPr>
          <w:cantSplit/>
          <w:trHeight w:val="255"/>
        </w:trPr>
        <w:tc>
          <w:tcPr>
            <w:tcW w:w="918" w:type="dxa"/>
            <w:tcBorders>
              <w:top w:val="single" w:sz="6" w:space="0" w:color="auto"/>
              <w:bottom w:val="single" w:sz="6" w:space="0" w:color="auto"/>
            </w:tcBorders>
          </w:tcPr>
          <w:p w14:paraId="7AC0F0C9" w14:textId="0A6461E3" w:rsidR="00D22D3C" w:rsidRPr="00875E80" w:rsidRDefault="00D22D3C" w:rsidP="00D22D3C">
            <w:pPr>
              <w:pStyle w:val="Outline"/>
              <w:spacing w:before="60" w:after="60"/>
              <w:jc w:val="center"/>
              <w:rPr>
                <w:sz w:val="20"/>
              </w:rPr>
            </w:pPr>
            <w:r w:rsidRPr="00F62D61">
              <w:t>Lot 8</w:t>
            </w:r>
          </w:p>
        </w:tc>
        <w:tc>
          <w:tcPr>
            <w:tcW w:w="4860" w:type="dxa"/>
            <w:tcBorders>
              <w:top w:val="single" w:sz="6" w:space="0" w:color="auto"/>
              <w:bottom w:val="single" w:sz="6" w:space="0" w:color="auto"/>
            </w:tcBorders>
          </w:tcPr>
          <w:p w14:paraId="56E24E3F" w14:textId="2A122196"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Th.Thimarafushi</w:t>
            </w:r>
            <w:proofErr w:type="spellEnd"/>
            <w:proofErr w:type="gramEnd"/>
          </w:p>
        </w:tc>
        <w:tc>
          <w:tcPr>
            <w:tcW w:w="1890" w:type="dxa"/>
            <w:tcBorders>
              <w:top w:val="single" w:sz="6" w:space="0" w:color="auto"/>
              <w:bottom w:val="single" w:sz="6" w:space="0" w:color="auto"/>
            </w:tcBorders>
          </w:tcPr>
          <w:p w14:paraId="42E0B136"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40FB34CA"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002510DD" w14:textId="6A7D1725" w:rsidR="00D22D3C" w:rsidRDefault="00D22D3C" w:rsidP="00D22D3C">
            <w:pPr>
              <w:pStyle w:val="Outline"/>
              <w:spacing w:before="60" w:after="60"/>
              <w:jc w:val="center"/>
              <w:rPr>
                <w:sz w:val="20"/>
              </w:rPr>
            </w:pPr>
            <w:proofErr w:type="spellStart"/>
            <w:proofErr w:type="gramStart"/>
            <w:r w:rsidRPr="00F950B3">
              <w:t>Th.Thimarafushi</w:t>
            </w:r>
            <w:proofErr w:type="spellEnd"/>
            <w:proofErr w:type="gramEnd"/>
            <w:r w:rsidRPr="00F950B3">
              <w:t xml:space="preserve"> (Project Site)</w:t>
            </w:r>
          </w:p>
        </w:tc>
        <w:tc>
          <w:tcPr>
            <w:tcW w:w="1316" w:type="dxa"/>
            <w:tcBorders>
              <w:top w:val="single" w:sz="6" w:space="0" w:color="auto"/>
              <w:bottom w:val="single" w:sz="6" w:space="0" w:color="auto"/>
            </w:tcBorders>
          </w:tcPr>
          <w:p w14:paraId="29049BD8" w14:textId="77777777" w:rsidR="00D22D3C" w:rsidRPr="002351D0" w:rsidRDefault="00D22D3C" w:rsidP="00D22D3C">
            <w:pPr>
              <w:pStyle w:val="Outline"/>
              <w:spacing w:before="60" w:after="60"/>
              <w:jc w:val="center"/>
              <w:rPr>
                <w:kern w:val="0"/>
              </w:rPr>
            </w:pPr>
          </w:p>
        </w:tc>
      </w:tr>
      <w:tr w:rsidR="00D22D3C" w:rsidRPr="002351D0" w14:paraId="4DC2130F" w14:textId="77777777" w:rsidTr="00F35A1E">
        <w:trPr>
          <w:cantSplit/>
          <w:trHeight w:val="255"/>
        </w:trPr>
        <w:tc>
          <w:tcPr>
            <w:tcW w:w="918" w:type="dxa"/>
            <w:tcBorders>
              <w:top w:val="single" w:sz="6" w:space="0" w:color="auto"/>
              <w:bottom w:val="single" w:sz="6" w:space="0" w:color="auto"/>
            </w:tcBorders>
          </w:tcPr>
          <w:p w14:paraId="6DA6E700" w14:textId="0DC65E78" w:rsidR="00D22D3C" w:rsidRPr="00875E80" w:rsidRDefault="00D22D3C" w:rsidP="00D22D3C">
            <w:pPr>
              <w:pStyle w:val="Outline"/>
              <w:spacing w:before="60" w:after="60"/>
              <w:jc w:val="center"/>
              <w:rPr>
                <w:sz w:val="20"/>
              </w:rPr>
            </w:pPr>
            <w:r w:rsidRPr="00F62D61">
              <w:t>Lot 9</w:t>
            </w:r>
          </w:p>
        </w:tc>
        <w:tc>
          <w:tcPr>
            <w:tcW w:w="4860" w:type="dxa"/>
            <w:tcBorders>
              <w:top w:val="single" w:sz="6" w:space="0" w:color="auto"/>
              <w:bottom w:val="single" w:sz="6" w:space="0" w:color="auto"/>
            </w:tcBorders>
          </w:tcPr>
          <w:p w14:paraId="36F8E38F" w14:textId="39AD78DA"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S.Hulhudhoo</w:t>
            </w:r>
            <w:proofErr w:type="spellEnd"/>
            <w:proofErr w:type="gramEnd"/>
          </w:p>
        </w:tc>
        <w:tc>
          <w:tcPr>
            <w:tcW w:w="1890" w:type="dxa"/>
            <w:tcBorders>
              <w:top w:val="single" w:sz="6" w:space="0" w:color="auto"/>
              <w:bottom w:val="single" w:sz="6" w:space="0" w:color="auto"/>
            </w:tcBorders>
          </w:tcPr>
          <w:p w14:paraId="053EC8D5"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54AB4BB9"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4A84E8D3" w14:textId="5BEDD196" w:rsidR="00D22D3C" w:rsidRDefault="00D22D3C" w:rsidP="00D22D3C">
            <w:pPr>
              <w:pStyle w:val="Outline"/>
              <w:spacing w:before="60" w:after="60"/>
              <w:jc w:val="center"/>
              <w:rPr>
                <w:sz w:val="20"/>
              </w:rPr>
            </w:pPr>
            <w:proofErr w:type="spellStart"/>
            <w:proofErr w:type="gramStart"/>
            <w:r w:rsidRPr="00F950B3">
              <w:t>S.Hulhushoo</w:t>
            </w:r>
            <w:proofErr w:type="spellEnd"/>
            <w:proofErr w:type="gramEnd"/>
            <w:r w:rsidRPr="00F950B3">
              <w:t xml:space="preserve"> (Project Site)</w:t>
            </w:r>
          </w:p>
        </w:tc>
        <w:tc>
          <w:tcPr>
            <w:tcW w:w="1316" w:type="dxa"/>
            <w:tcBorders>
              <w:top w:val="single" w:sz="6" w:space="0" w:color="auto"/>
              <w:bottom w:val="single" w:sz="6" w:space="0" w:color="auto"/>
            </w:tcBorders>
          </w:tcPr>
          <w:p w14:paraId="67E4C0B7" w14:textId="77777777" w:rsidR="00D22D3C" w:rsidRPr="002351D0" w:rsidRDefault="00D22D3C" w:rsidP="00D22D3C">
            <w:pPr>
              <w:pStyle w:val="Outline"/>
              <w:spacing w:before="60" w:after="60"/>
              <w:jc w:val="center"/>
              <w:rPr>
                <w:kern w:val="0"/>
              </w:rPr>
            </w:pPr>
          </w:p>
        </w:tc>
      </w:tr>
    </w:tbl>
    <w:p w14:paraId="0691E7F2" w14:textId="2CF4DEBB" w:rsidR="002E7D08" w:rsidRDefault="002E7D08" w:rsidP="00FB29EF">
      <w:pPr>
        <w:jc w:val="center"/>
      </w:pPr>
    </w:p>
    <w:p w14:paraId="4D6C1CA0" w14:textId="77777777" w:rsidR="002E7D08" w:rsidRPr="002E7D08" w:rsidRDefault="002E7D08" w:rsidP="002E7D08"/>
    <w:p w14:paraId="6D167C8A" w14:textId="77777777" w:rsidR="002E7D08" w:rsidRPr="002E7D08" w:rsidRDefault="002E7D08" w:rsidP="002E7D08"/>
    <w:p w14:paraId="1F912870" w14:textId="24392B0F" w:rsidR="002E7D08" w:rsidRDefault="002E7D08" w:rsidP="002E7D08">
      <w:pPr>
        <w:ind w:firstLine="720"/>
      </w:pPr>
    </w:p>
    <w:p w14:paraId="4035A8EE" w14:textId="78C91277" w:rsidR="00FB29EF" w:rsidRPr="002E7D08" w:rsidRDefault="002E7D08" w:rsidP="002E7D08">
      <w:pPr>
        <w:tabs>
          <w:tab w:val="left" w:pos="821"/>
        </w:tabs>
        <w:sectPr w:rsidR="00FB29EF" w:rsidRPr="002E7D08">
          <w:pgSz w:w="15840" w:h="12240" w:orient="landscape" w:code="1"/>
          <w:pgMar w:top="1800" w:right="1440" w:bottom="1440" w:left="1440" w:header="720" w:footer="720" w:gutter="0"/>
          <w:paperSrc w:first="16643" w:other="16643"/>
          <w:pgNumType w:chapStyle="1"/>
          <w:cols w:space="720"/>
          <w:titlePg/>
        </w:sectPr>
      </w:pPr>
      <w:r>
        <w:tab/>
      </w: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81"/>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89" w:name="_Toc234131431"/>
      <w:bookmarkStart w:id="390" w:name="_Toc459032500"/>
      <w:r>
        <w:lastRenderedPageBreak/>
        <w:t>Tender-Securing Declaration</w:t>
      </w:r>
      <w:bookmarkEnd w:id="389"/>
      <w:bookmarkEnd w:id="39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t>have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1" w:name="_Toc234130386"/>
      <w:r>
        <w:br w:type="page"/>
      </w:r>
    </w:p>
    <w:p w14:paraId="11FA510B" w14:textId="77777777" w:rsidR="00B02AD9" w:rsidRPr="00B95277" w:rsidRDefault="00B02AD9" w:rsidP="00B95277">
      <w:pPr>
        <w:pStyle w:val="Subtitle"/>
      </w:pPr>
      <w:bookmarkStart w:id="392" w:name="_Toc459036703"/>
      <w:r w:rsidRPr="00B95277">
        <w:lastRenderedPageBreak/>
        <w:t>Section V.  Eligible Countries</w:t>
      </w:r>
      <w:bookmarkEnd w:id="391"/>
      <w:bookmarkEnd w:id="392"/>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r>
        <w:t>i)</w:t>
      </w:r>
      <w:r>
        <w:tab/>
        <w:t xml:space="preserve">as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3" w:name="_Toc438529602"/>
      <w:bookmarkStart w:id="394" w:name="_Toc438725758"/>
      <w:bookmarkStart w:id="395" w:name="_Toc438817753"/>
      <w:bookmarkStart w:id="396" w:name="_Toc438954447"/>
      <w:bookmarkStart w:id="397" w:name="_Toc461939622"/>
      <w:bookmarkStart w:id="398" w:name="_Toc458816211"/>
      <w:bookmarkStart w:id="399" w:name="_Toc459036704"/>
      <w:r w:rsidRPr="008B66E1">
        <w:t xml:space="preserve">PART </w:t>
      </w:r>
      <w:r w:rsidR="00FB29EF">
        <w:t>3</w:t>
      </w:r>
      <w:r w:rsidRPr="008B66E1">
        <w:t xml:space="preserve"> – Supply Requirement</w:t>
      </w:r>
      <w:bookmarkEnd w:id="393"/>
      <w:bookmarkEnd w:id="394"/>
      <w:bookmarkEnd w:id="395"/>
      <w:bookmarkEnd w:id="396"/>
      <w:bookmarkEnd w:id="397"/>
      <w:r w:rsidRPr="008B66E1">
        <w:t>s</w:t>
      </w:r>
      <w:bookmarkEnd w:id="398"/>
      <w:bookmarkEnd w:id="399"/>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5215934B" w14:textId="77777777" w:rsidR="00EA6C76" w:rsidRPr="008B66E1" w:rsidRDefault="00EA6C76">
      <w:pPr>
        <w:pStyle w:val="Outline"/>
        <w:spacing w:before="0"/>
        <w:rPr>
          <w:kern w:val="0"/>
        </w:rPr>
        <w:sectPr w:rsidR="00EA6C76" w:rsidRPr="008B66E1">
          <w:headerReference w:type="even" r:id="rId32"/>
          <w:headerReference w:type="default" r:id="rId33"/>
          <w:headerReference w:type="first" r:id="rId34"/>
          <w:type w:val="oddPage"/>
          <w:pgSz w:w="12240" w:h="15840" w:code="1"/>
          <w:pgMar w:top="1440" w:right="1440" w:bottom="1440" w:left="1800" w:header="720" w:footer="720" w:gutter="0"/>
          <w:paperSrc w:first="15" w:other="15"/>
          <w:pgNumType w:chapStyle="1"/>
          <w:cols w:space="720"/>
          <w:titlePg/>
        </w:sectPr>
      </w:pPr>
    </w:p>
    <w:p w14:paraId="1290085C" w14:textId="389B6D5E" w:rsidR="001B19A2" w:rsidRDefault="00FB29EF" w:rsidP="00FB29EF">
      <w:pPr>
        <w:pStyle w:val="SectionVIHeader"/>
        <w:jc w:val="both"/>
      </w:pPr>
      <w:bookmarkStart w:id="400" w:name="_Toc458817153"/>
      <w:r>
        <w:lastRenderedPageBreak/>
        <w:tab/>
      </w:r>
      <w:r>
        <w:tab/>
        <w:t xml:space="preserve">Tender </w:t>
      </w:r>
      <w:r w:rsidR="00455149" w:rsidRPr="008B66E1">
        <w:t>5. Inspections and Tests</w:t>
      </w:r>
      <w:bookmarkEnd w:id="400"/>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1" w:name="_Toc438266930"/>
      <w:bookmarkStart w:id="402" w:name="_Toc438267904"/>
      <w:bookmarkStart w:id="403"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4" w:name="_Toc438529605"/>
      <w:bookmarkStart w:id="405" w:name="_Toc438725761"/>
      <w:bookmarkStart w:id="406" w:name="_Toc438817756"/>
      <w:bookmarkStart w:id="407" w:name="_Toc438954450"/>
      <w:bookmarkStart w:id="408" w:name="_Toc461939623"/>
      <w:bookmarkStart w:id="409" w:name="_Toc488411759"/>
      <w:bookmarkStart w:id="410" w:name="_Toc458816213"/>
      <w:bookmarkStart w:id="411" w:name="_Toc459036706"/>
      <w:r w:rsidRPr="008B66E1">
        <w:t xml:space="preserve">PART </w:t>
      </w:r>
      <w:r w:rsidR="008B1FAD">
        <w:t>4</w:t>
      </w:r>
      <w:r w:rsidRPr="008B66E1">
        <w:t xml:space="preserve"> - Contract</w:t>
      </w:r>
      <w:bookmarkEnd w:id="404"/>
      <w:bookmarkEnd w:id="405"/>
      <w:bookmarkEnd w:id="406"/>
      <w:bookmarkEnd w:id="407"/>
      <w:bookmarkEnd w:id="408"/>
      <w:bookmarkEnd w:id="409"/>
      <w:bookmarkEnd w:id="410"/>
      <w:bookmarkEnd w:id="41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2" w:name="_Toc471555340"/>
            <w:bookmarkStart w:id="413" w:name="_Toc471555883"/>
            <w:bookmarkStart w:id="414" w:name="_Toc488411760"/>
            <w:bookmarkStart w:id="415" w:name="_Toc458816214"/>
            <w:bookmarkStart w:id="416" w:name="_Toc459036707"/>
            <w:r w:rsidRPr="00B95277">
              <w:t>Section VII</w:t>
            </w:r>
            <w:r w:rsidR="00193CA6" w:rsidRPr="00B95277">
              <w:t>I</w:t>
            </w:r>
            <w:r w:rsidRPr="00B95277">
              <w:t>.  General Conditions of Contract</w:t>
            </w:r>
            <w:bookmarkEnd w:id="412"/>
            <w:bookmarkEnd w:id="413"/>
            <w:bookmarkEnd w:id="414"/>
            <w:bookmarkEnd w:id="415"/>
            <w:bookmarkEnd w:id="41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7" w:name="_Toc458817185"/>
            <w:r w:rsidRPr="00982ACF">
              <w:rPr>
                <w:sz w:val="22"/>
                <w:szCs w:val="22"/>
              </w:rPr>
              <w:t>Definitions</w:t>
            </w:r>
            <w:bookmarkEnd w:id="41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8" w:name="_Toc458817186"/>
            <w:r w:rsidRPr="009C0472">
              <w:rPr>
                <w:sz w:val="22"/>
                <w:szCs w:val="22"/>
              </w:rPr>
              <w:t>Contract Documents</w:t>
            </w:r>
            <w:bookmarkEnd w:id="41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19" w:name="_Toc458817187"/>
            <w:r w:rsidRPr="00B834AC">
              <w:rPr>
                <w:sz w:val="22"/>
                <w:szCs w:val="22"/>
              </w:rPr>
              <w:lastRenderedPageBreak/>
              <w:t>Fraud and Corruption</w:t>
            </w:r>
            <w:bookmarkEnd w:id="419"/>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0" w:name="_Toc458817188"/>
            <w:r w:rsidRPr="006209CE">
              <w:rPr>
                <w:sz w:val="22"/>
                <w:szCs w:val="22"/>
              </w:rPr>
              <w:t>Interpretation</w:t>
            </w:r>
            <w:bookmarkEnd w:id="42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1" w:name="_Toc458817189"/>
            <w:r w:rsidRPr="007049F6">
              <w:rPr>
                <w:sz w:val="22"/>
                <w:szCs w:val="22"/>
              </w:rPr>
              <w:lastRenderedPageBreak/>
              <w:t>Language</w:t>
            </w:r>
            <w:bookmarkEnd w:id="42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2" w:name="_Toc458817190"/>
            <w:r w:rsidRPr="007049F6">
              <w:rPr>
                <w:sz w:val="22"/>
                <w:szCs w:val="22"/>
              </w:rPr>
              <w:t>Joint Venture, Consortium or Association</w:t>
            </w:r>
            <w:bookmarkEnd w:id="42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3" w:name="_Toc458817191"/>
            <w:r w:rsidRPr="007049F6">
              <w:rPr>
                <w:sz w:val="22"/>
                <w:szCs w:val="22"/>
              </w:rPr>
              <w:lastRenderedPageBreak/>
              <w:t>Eligibility</w:t>
            </w:r>
            <w:bookmarkEnd w:id="42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4" w:name="_Toc458817192"/>
            <w:r w:rsidRPr="00092B04">
              <w:rPr>
                <w:sz w:val="22"/>
                <w:szCs w:val="22"/>
              </w:rPr>
              <w:t>Notices</w:t>
            </w:r>
            <w:bookmarkEnd w:id="42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5" w:name="_Toc458817193"/>
            <w:r w:rsidRPr="00092B04">
              <w:rPr>
                <w:sz w:val="22"/>
                <w:szCs w:val="22"/>
              </w:rPr>
              <w:t>Governing Law</w:t>
            </w:r>
            <w:bookmarkEnd w:id="42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6" w:name="_Toc458817194"/>
            <w:r w:rsidRPr="00092B04">
              <w:rPr>
                <w:sz w:val="22"/>
                <w:szCs w:val="22"/>
              </w:rPr>
              <w:t>Settlement of Disputes</w:t>
            </w:r>
            <w:bookmarkEnd w:id="42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r w:rsidRPr="00092B04">
              <w:rPr>
                <w:sz w:val="22"/>
                <w:szCs w:val="22"/>
              </w:rPr>
              <w:t>the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7" w:name="_Toc458817195"/>
            <w:r w:rsidRPr="00865490">
              <w:rPr>
                <w:sz w:val="22"/>
                <w:szCs w:val="22"/>
              </w:rPr>
              <w:t xml:space="preserve">Inspections and Audit by the </w:t>
            </w:r>
            <w:r>
              <w:rPr>
                <w:sz w:val="22"/>
                <w:szCs w:val="22"/>
              </w:rPr>
              <w:t>Government</w:t>
            </w:r>
            <w:bookmarkEnd w:id="42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8" w:name="OLE_LINK1"/>
            <w:bookmarkStart w:id="429"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8"/>
            <w:bookmarkEnd w:id="42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0" w:name="_Toc458817196"/>
            <w:r w:rsidRPr="002B6CCD">
              <w:rPr>
                <w:sz w:val="22"/>
                <w:szCs w:val="22"/>
              </w:rPr>
              <w:lastRenderedPageBreak/>
              <w:t>Scope of Supply</w:t>
            </w:r>
            <w:bookmarkEnd w:id="43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1" w:name="_Toc458817197"/>
            <w:r w:rsidRPr="002B6CCD">
              <w:rPr>
                <w:sz w:val="22"/>
                <w:szCs w:val="22"/>
              </w:rPr>
              <w:t>Delivery and Documents</w:t>
            </w:r>
            <w:bookmarkEnd w:id="43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2" w:name="_Toc458817198"/>
            <w:r w:rsidRPr="00BD5FC7">
              <w:rPr>
                <w:sz w:val="22"/>
                <w:szCs w:val="22"/>
              </w:rPr>
              <w:t>Supplier’s Responsibilities</w:t>
            </w:r>
            <w:bookmarkEnd w:id="43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3" w:name="_Toc458817199"/>
            <w:r w:rsidRPr="00BD5FC7">
              <w:rPr>
                <w:sz w:val="22"/>
                <w:szCs w:val="22"/>
              </w:rPr>
              <w:t>Contract Price</w:t>
            </w:r>
            <w:bookmarkEnd w:id="43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4" w:name="_Toc458817200"/>
            <w:r w:rsidRPr="00BD5FC7">
              <w:rPr>
                <w:sz w:val="22"/>
                <w:szCs w:val="22"/>
              </w:rPr>
              <w:t>Terms of Payment</w:t>
            </w:r>
            <w:bookmarkEnd w:id="43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5" w:name="_Toc458817201"/>
            <w:r w:rsidRPr="00BD5FC7">
              <w:rPr>
                <w:sz w:val="22"/>
                <w:szCs w:val="22"/>
              </w:rPr>
              <w:lastRenderedPageBreak/>
              <w:t>Taxes and Duties</w:t>
            </w:r>
            <w:bookmarkEnd w:id="43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6" w:name="_Toc458817202"/>
            <w:r w:rsidRPr="00DD3A65">
              <w:rPr>
                <w:sz w:val="22"/>
                <w:szCs w:val="22"/>
              </w:rPr>
              <w:t>Performance Security</w:t>
            </w:r>
            <w:bookmarkEnd w:id="43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currency(ies)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7" w:name="_Toc458817203"/>
            <w:r w:rsidRPr="00DD3A65">
              <w:rPr>
                <w:sz w:val="22"/>
                <w:szCs w:val="22"/>
              </w:rPr>
              <w:t>Copyright</w:t>
            </w:r>
            <w:bookmarkEnd w:id="43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8" w:name="_Toc458817204"/>
            <w:r w:rsidRPr="00923912">
              <w:rPr>
                <w:sz w:val="22"/>
                <w:szCs w:val="22"/>
              </w:rPr>
              <w:t>Confidential Information</w:t>
            </w:r>
            <w:bookmarkEnd w:id="43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r w:rsidRPr="00923912">
              <w:rPr>
                <w:sz w:val="22"/>
                <w:szCs w:val="22"/>
              </w:rPr>
              <w:t xml:space="preserve">the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r w:rsidRPr="00923912">
              <w:rPr>
                <w:sz w:val="22"/>
                <w:szCs w:val="22"/>
              </w:rPr>
              <w:t>now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r w:rsidRPr="00923912">
              <w:rPr>
                <w:sz w:val="22"/>
                <w:szCs w:val="22"/>
              </w:rPr>
              <w:t>can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r w:rsidRPr="00923912">
              <w:rPr>
                <w:sz w:val="22"/>
                <w:szCs w:val="22"/>
              </w:rPr>
              <w:t>otherwise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39" w:name="_Toc458817205"/>
            <w:r w:rsidRPr="00FC269C">
              <w:rPr>
                <w:sz w:val="22"/>
                <w:szCs w:val="22"/>
              </w:rPr>
              <w:t>Subcontracting</w:t>
            </w:r>
            <w:bookmarkEnd w:id="43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0" w:name="_Toc458817206"/>
            <w:r w:rsidRPr="00FC269C">
              <w:rPr>
                <w:sz w:val="22"/>
                <w:szCs w:val="22"/>
              </w:rPr>
              <w:t>Specifications and Standards</w:t>
            </w:r>
            <w:bookmarkEnd w:id="44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1" w:name="_Toc458817207"/>
            <w:r w:rsidRPr="003B18EB">
              <w:rPr>
                <w:sz w:val="22"/>
                <w:szCs w:val="22"/>
              </w:rPr>
              <w:lastRenderedPageBreak/>
              <w:t>Packing and Documents</w:t>
            </w:r>
            <w:bookmarkEnd w:id="44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2" w:name="_Toc458817208"/>
            <w:r w:rsidRPr="003B18EB">
              <w:rPr>
                <w:sz w:val="22"/>
                <w:szCs w:val="22"/>
              </w:rPr>
              <w:t>Insurance</w:t>
            </w:r>
            <w:bookmarkEnd w:id="44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3" w:name="_Toc458817209"/>
            <w:r w:rsidRPr="003B18EB">
              <w:rPr>
                <w:sz w:val="22"/>
                <w:szCs w:val="22"/>
              </w:rPr>
              <w:t>Transportation</w:t>
            </w:r>
            <w:bookmarkEnd w:id="44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4" w:name="_Toc458817210"/>
            <w:r w:rsidRPr="003B18EB">
              <w:rPr>
                <w:sz w:val="22"/>
                <w:szCs w:val="22"/>
              </w:rPr>
              <w:t>Inspections and Tests</w:t>
            </w:r>
            <w:bookmarkEnd w:id="44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5" w:name="_Toc458817211"/>
            <w:r w:rsidRPr="008256A6">
              <w:rPr>
                <w:sz w:val="22"/>
                <w:szCs w:val="22"/>
              </w:rPr>
              <w:lastRenderedPageBreak/>
              <w:t>Liquidated Damages</w:t>
            </w:r>
            <w:bookmarkEnd w:id="44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6" w:name="_Toc458817212"/>
            <w:r w:rsidRPr="008256A6">
              <w:rPr>
                <w:sz w:val="22"/>
                <w:szCs w:val="22"/>
              </w:rPr>
              <w:t>Warranty</w:t>
            </w:r>
            <w:bookmarkEnd w:id="44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7" w:name="_Toc458817213"/>
            <w:r w:rsidRPr="008256A6">
              <w:rPr>
                <w:sz w:val="22"/>
                <w:szCs w:val="22"/>
              </w:rPr>
              <w:lastRenderedPageBreak/>
              <w:t>Patent Indemnity</w:t>
            </w:r>
            <w:bookmarkEnd w:id="44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r w:rsidRPr="008256A6">
              <w:rPr>
                <w:sz w:val="22"/>
                <w:szCs w:val="22"/>
              </w:rPr>
              <w:t xml:space="preserve">the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r w:rsidRPr="008256A6">
              <w:rPr>
                <w:sz w:val="22"/>
                <w:szCs w:val="22"/>
              </w:rPr>
              <w:t xml:space="preserve">the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8" w:name="_Toc458817214"/>
            <w:r w:rsidRPr="006B236C">
              <w:rPr>
                <w:sz w:val="22"/>
                <w:szCs w:val="22"/>
              </w:rPr>
              <w:lastRenderedPageBreak/>
              <w:t>Limitation of Liability</w:t>
            </w:r>
            <w:bookmarkEnd w:id="44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49" w:name="_Toc458817215"/>
            <w:r w:rsidRPr="006B236C">
              <w:rPr>
                <w:sz w:val="22"/>
                <w:szCs w:val="22"/>
              </w:rPr>
              <w:t>Change in Laws and Regulations</w:t>
            </w:r>
            <w:bookmarkEnd w:id="44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0" w:name="_Toc458817216"/>
            <w:r w:rsidRPr="00755860">
              <w:rPr>
                <w:sz w:val="22"/>
                <w:szCs w:val="22"/>
              </w:rPr>
              <w:t>Force Majeure</w:t>
            </w:r>
            <w:bookmarkEnd w:id="450"/>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1" w:name="_Toc458817217"/>
            <w:r w:rsidRPr="00D02317">
              <w:rPr>
                <w:sz w:val="22"/>
                <w:szCs w:val="22"/>
              </w:rPr>
              <w:t>Change Orders and Contract Amendments</w:t>
            </w:r>
            <w:bookmarkEnd w:id="45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r w:rsidRPr="00D02317">
              <w:rPr>
                <w:sz w:val="22"/>
                <w:szCs w:val="22"/>
              </w:rPr>
              <w:t>drawings,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r w:rsidRPr="00D02317">
              <w:rPr>
                <w:sz w:val="22"/>
                <w:szCs w:val="22"/>
              </w:rPr>
              <w:t>the method of shipment or packing;</w:t>
            </w:r>
          </w:p>
          <w:p w14:paraId="4F863CA2" w14:textId="77777777" w:rsidR="007B64F5" w:rsidRPr="00D02317" w:rsidRDefault="007B64F5" w:rsidP="007B64F5">
            <w:pPr>
              <w:pStyle w:val="Heading3"/>
              <w:numPr>
                <w:ilvl w:val="2"/>
                <w:numId w:val="67"/>
              </w:numPr>
              <w:spacing w:after="220"/>
              <w:rPr>
                <w:sz w:val="22"/>
                <w:szCs w:val="22"/>
              </w:rPr>
            </w:pPr>
            <w:r w:rsidRPr="00D02317">
              <w:rPr>
                <w:sz w:val="22"/>
                <w:szCs w:val="22"/>
              </w:rPr>
              <w:t xml:space="preserve">the place of delivery; and </w:t>
            </w:r>
          </w:p>
          <w:p w14:paraId="6BD0F1B5" w14:textId="77777777" w:rsidR="007B64F5" w:rsidRPr="00D02317" w:rsidRDefault="007B64F5" w:rsidP="007B64F5">
            <w:pPr>
              <w:pStyle w:val="Heading3"/>
              <w:numPr>
                <w:ilvl w:val="2"/>
                <w:numId w:val="67"/>
              </w:numPr>
              <w:spacing w:after="220"/>
              <w:rPr>
                <w:sz w:val="22"/>
                <w:szCs w:val="22"/>
              </w:rPr>
            </w:pPr>
            <w:r w:rsidRPr="00D02317">
              <w:rPr>
                <w:sz w:val="22"/>
                <w:szCs w:val="22"/>
              </w:rPr>
              <w:t>the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2" w:name="_Toc458817218"/>
            <w:r w:rsidRPr="00D02317">
              <w:rPr>
                <w:sz w:val="22"/>
                <w:szCs w:val="22"/>
              </w:rPr>
              <w:lastRenderedPageBreak/>
              <w:t>Extensions of Time</w:t>
            </w:r>
            <w:bookmarkEnd w:id="45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3" w:name="_Toc458817219"/>
            <w:r w:rsidRPr="00D02317">
              <w:rPr>
                <w:sz w:val="22"/>
                <w:szCs w:val="22"/>
              </w:rPr>
              <w:t>Termination</w:t>
            </w:r>
            <w:bookmarkEnd w:id="45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 xml:space="preserve">if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4" w:name="_Toc458817220"/>
            <w:r w:rsidRPr="00001183">
              <w:rPr>
                <w:sz w:val="22"/>
                <w:szCs w:val="22"/>
              </w:rPr>
              <w:lastRenderedPageBreak/>
              <w:t>Assignment</w:t>
            </w:r>
            <w:bookmarkEnd w:id="45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5" w:name="_Toc458817221"/>
            <w:r w:rsidRPr="00001183">
              <w:rPr>
                <w:bCs/>
                <w:sz w:val="22"/>
                <w:szCs w:val="22"/>
              </w:rPr>
              <w:t>Export Restriction</w:t>
            </w:r>
            <w:bookmarkEnd w:id="45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6" w:name="_Toc438954452"/>
            <w:bookmarkStart w:id="457" w:name="_Toc488411761"/>
            <w:bookmarkStart w:id="458" w:name="_Toc458816215"/>
            <w:bookmarkStart w:id="459" w:name="_Toc459036708"/>
            <w:bookmarkEnd w:id="401"/>
            <w:bookmarkEnd w:id="402"/>
            <w:bookmarkEnd w:id="403"/>
            <w:r w:rsidRPr="00B95277">
              <w:lastRenderedPageBreak/>
              <w:t>Section I</w:t>
            </w:r>
            <w:r w:rsidR="00193CA6" w:rsidRPr="00B95277">
              <w:t>X</w:t>
            </w:r>
            <w:r w:rsidRPr="00B95277">
              <w:t>.  Special Conditions of Contract</w:t>
            </w:r>
            <w:bookmarkEnd w:id="456"/>
            <w:bookmarkEnd w:id="457"/>
            <w:bookmarkEnd w:id="458"/>
            <w:bookmarkEnd w:id="459"/>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0C816265" w:rsidR="00071A87" w:rsidRPr="00755860" w:rsidRDefault="0002075F" w:rsidP="00B43ED8">
            <w:pPr>
              <w:tabs>
                <w:tab w:val="right" w:pos="7164"/>
              </w:tabs>
              <w:spacing w:line="276" w:lineRule="auto"/>
              <w:rPr>
                <w:i/>
                <w:iCs/>
                <w:sz w:val="22"/>
                <w:szCs w:val="22"/>
              </w:rPr>
            </w:pPr>
            <w:r>
              <w:rPr>
                <w:i/>
                <w:iCs/>
                <w:sz w:val="22"/>
                <w:szCs w:val="22"/>
              </w:rPr>
              <w:t>1617</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Pr="005E5078">
              <w:rPr>
                <w:sz w:val="22"/>
                <w:szCs w:val="22"/>
              </w:rPr>
              <w:t xml:space="preserve">two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lastRenderedPageBreak/>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lastRenderedPageBreak/>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lastRenderedPageBreak/>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38A337C7" w:rsidR="0012075C" w:rsidRPr="007A5C94" w:rsidRDefault="00BC23B4" w:rsidP="007A5C94">
            <w:pPr>
              <w:tabs>
                <w:tab w:val="right" w:pos="7164"/>
              </w:tabs>
              <w:spacing w:after="200"/>
              <w:rPr>
                <w:i/>
                <w:iCs/>
                <w:sz w:val="22"/>
                <w:szCs w:val="22"/>
              </w:rPr>
            </w:pPr>
            <w:r w:rsidRPr="00EA6C76">
              <w:t>3 Years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C0448AB" w:rsidR="00071A87" w:rsidRPr="007A5C94" w:rsidRDefault="00C917FF" w:rsidP="00D01056">
            <w:pPr>
              <w:tabs>
                <w:tab w:val="right" w:pos="7164"/>
              </w:tabs>
              <w:spacing w:after="200"/>
              <w:rPr>
                <w:sz w:val="22"/>
                <w:szCs w:val="22"/>
              </w:rPr>
            </w:pPr>
            <w:r>
              <w:rPr>
                <w:i/>
                <w:iCs/>
                <w:color w:val="FF0000"/>
                <w:sz w:val="22"/>
                <w:szCs w:val="22"/>
              </w:rPr>
              <w:t>N/A</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0" w:name="_Toc438954453"/>
            <w:bookmarkStart w:id="461" w:name="_Toc488411762"/>
            <w:bookmarkStart w:id="462" w:name="_Toc458816216"/>
            <w:bookmarkStart w:id="463" w:name="_Toc459036709"/>
            <w:r w:rsidRPr="00B95277">
              <w:t>Section X.  Contract Forms</w:t>
            </w:r>
            <w:bookmarkEnd w:id="460"/>
            <w:bookmarkEnd w:id="461"/>
            <w:bookmarkEnd w:id="462"/>
            <w:bookmarkEnd w:id="463"/>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4" w:name="_Toc139863297"/>
      <w:r w:rsidRPr="008B66E1">
        <w:rPr>
          <w:b/>
          <w:sz w:val="28"/>
          <w:szCs w:val="28"/>
        </w:rPr>
        <w:t>Table of Forms</w:t>
      </w:r>
      <w:bookmarkEnd w:id="464"/>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454267">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454267">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5" w:name="_Toc458817302"/>
      <w:r w:rsidRPr="008B66E1">
        <w:lastRenderedPageBreak/>
        <w:t>Letter of Acceptance</w:t>
      </w:r>
      <w:bookmarkEnd w:id="465"/>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6" w:name="_Toc438907197"/>
      <w:bookmarkStart w:id="467" w:name="_Toc438907297"/>
      <w:bookmarkStart w:id="468" w:name="_Toc471555884"/>
      <w:bookmarkStart w:id="469" w:name="_Toc73333192"/>
      <w:bookmarkStart w:id="470" w:name="_Toc458817303"/>
      <w:r w:rsidRPr="008B66E1">
        <w:lastRenderedPageBreak/>
        <w:t>Contract Agreement</w:t>
      </w:r>
      <w:bookmarkEnd w:id="466"/>
      <w:bookmarkEnd w:id="467"/>
      <w:bookmarkEnd w:id="468"/>
      <w:bookmarkEnd w:id="469"/>
      <w:bookmarkEnd w:id="470"/>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r w:rsidRPr="008B66E1">
        <w:t xml:space="preserve">in the capacity </w:t>
      </w:r>
      <w:proofErr w:type="gramStart"/>
      <w:r w:rsidRPr="008B66E1">
        <w:t xml:space="preserve">of </w:t>
      </w:r>
      <w:r w:rsidR="00B26777">
        <w:t xml:space="preserve"> </w:t>
      </w:r>
      <w:r w:rsidRPr="008B66E1">
        <w:rPr>
          <w:i/>
        </w:rPr>
        <w:t>[</w:t>
      </w:r>
      <w:proofErr w:type="gramEnd"/>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r w:rsidRPr="008B66E1">
        <w:t xml:space="preserve">in the presence </w:t>
      </w:r>
      <w:proofErr w:type="gramStart"/>
      <w:r w:rsidRPr="008B66E1">
        <w:t xml:space="preserve">of </w:t>
      </w:r>
      <w:r w:rsidR="00B26777">
        <w:t xml:space="preserve"> </w:t>
      </w:r>
      <w:r w:rsidRPr="008B66E1">
        <w:rPr>
          <w:i/>
          <w:iCs/>
        </w:rPr>
        <w:t>[</w:t>
      </w:r>
      <w:proofErr w:type="gramEnd"/>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r w:rsidRPr="008B66E1">
        <w:t xml:space="preserve">in the capacity </w:t>
      </w:r>
      <w:proofErr w:type="gramStart"/>
      <w:r w:rsidRPr="008B66E1">
        <w:t xml:space="preserve">of </w:t>
      </w:r>
      <w:r w:rsidR="00B26777">
        <w:t xml:space="preserve"> </w:t>
      </w:r>
      <w:r w:rsidR="00B26777">
        <w:rPr>
          <w:i/>
        </w:rPr>
        <w:t>[</w:t>
      </w:r>
      <w:proofErr w:type="gramEnd"/>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r w:rsidRPr="008B66E1">
        <w:t xml:space="preserve">in the presence </w:t>
      </w:r>
      <w:proofErr w:type="gramStart"/>
      <w:r w:rsidRPr="008B66E1">
        <w:t xml:space="preserve">of </w:t>
      </w:r>
      <w:r w:rsidR="00B26777">
        <w:t xml:space="preserve"> </w:t>
      </w:r>
      <w:r w:rsidR="00B26777">
        <w:rPr>
          <w:i/>
          <w:iCs/>
        </w:rPr>
        <w:t>[</w:t>
      </w:r>
      <w:proofErr w:type="gramEnd"/>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1" w:name="_Toc428352207"/>
      <w:bookmarkStart w:id="472" w:name="_Toc438907198"/>
      <w:bookmarkStart w:id="473" w:name="_Toc438907298"/>
      <w:bookmarkStart w:id="474" w:name="_Toc471555885"/>
      <w:bookmarkStart w:id="475" w:name="_Toc73333193"/>
      <w:bookmarkStart w:id="476" w:name="_Toc458817304"/>
      <w:r w:rsidRPr="008B66E1">
        <w:lastRenderedPageBreak/>
        <w:t>Performance Security</w:t>
      </w:r>
      <w:bookmarkEnd w:id="471"/>
      <w:bookmarkEnd w:id="472"/>
      <w:bookmarkEnd w:id="473"/>
      <w:bookmarkEnd w:id="474"/>
      <w:bookmarkEnd w:id="475"/>
      <w:bookmarkEnd w:id="476"/>
      <w:r w:rsidRPr="008B66E1">
        <w:t xml:space="preserve"> </w:t>
      </w:r>
    </w:p>
    <w:p w14:paraId="0A35DC3A" w14:textId="77777777" w:rsidR="00046259" w:rsidRPr="008B66E1" w:rsidRDefault="00046259" w:rsidP="005843E2">
      <w:pPr>
        <w:jc w:val="center"/>
        <w:rPr>
          <w:b/>
          <w:sz w:val="28"/>
          <w:szCs w:val="28"/>
        </w:rPr>
      </w:pPr>
      <w:bookmarkStart w:id="477"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7"/>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 xml:space="preserve">[insert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A5F8B" w14:textId="77777777" w:rsidR="00454267" w:rsidRDefault="00454267">
      <w:r>
        <w:separator/>
      </w:r>
    </w:p>
  </w:endnote>
  <w:endnote w:type="continuationSeparator" w:id="0">
    <w:p w14:paraId="58FEA831" w14:textId="77777777" w:rsidR="00454267" w:rsidRDefault="0045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V Boli">
    <w:panose1 w:val="02000500030200090000"/>
    <w:charset w:val="01"/>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454267" w:rsidRDefault="004542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454267" w:rsidRDefault="004542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3DF00" w14:textId="77777777" w:rsidR="00454267" w:rsidRDefault="00454267">
      <w:r>
        <w:separator/>
      </w:r>
    </w:p>
  </w:footnote>
  <w:footnote w:type="continuationSeparator" w:id="0">
    <w:p w14:paraId="19D40138" w14:textId="77777777" w:rsidR="00454267" w:rsidRDefault="00454267">
      <w:r>
        <w:continuationSeparator/>
      </w:r>
    </w:p>
  </w:footnote>
  <w:footnote w:id="1">
    <w:p w14:paraId="47B2306C" w14:textId="77777777" w:rsidR="00454267" w:rsidRPr="0049153D" w:rsidRDefault="00454267"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454267" w:rsidRDefault="00454267"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454267" w:rsidRDefault="00454267"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02FAD05C" w:rsidR="00454267" w:rsidRDefault="00454267"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77777777" w:rsidR="00454267" w:rsidRPr="00BC09A2" w:rsidRDefault="00454267"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w:t>
      </w:r>
      <w:r w:rsidRPr="00BC09A2">
        <w:rPr>
          <w:i/>
        </w:rPr>
        <w:t xml:space="preserve">ies) of the Contract or a freely convertible currency acceptable to the </w:t>
      </w:r>
      <w:r>
        <w:rPr>
          <w:i/>
        </w:rPr>
        <w:t>Beneficiary</w:t>
      </w:r>
      <w:r w:rsidRPr="00BC09A2">
        <w:rPr>
          <w:i/>
        </w:rPr>
        <w:t>.</w:t>
      </w:r>
    </w:p>
  </w:footnote>
  <w:footnote w:id="6">
    <w:p w14:paraId="463B1657" w14:textId="77777777" w:rsidR="00454267" w:rsidRPr="00BC09A2" w:rsidRDefault="00454267"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w:t>
      </w:r>
      <w:proofErr w:type="gramStart"/>
      <w:r w:rsidRPr="00BC09A2">
        <w:rPr>
          <w:i/>
          <w:iCs/>
        </w:rPr>
        <w:t>:  “</w:t>
      </w:r>
      <w:proofErr w:type="gramEnd"/>
      <w:r w:rsidRPr="00BC09A2">
        <w:rPr>
          <w:i/>
          <w:iCs/>
        </w:rPr>
        <w:t xml:space="preserve">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454267" w:rsidRDefault="0045426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454267" w:rsidRDefault="00454267" w:rsidP="001D25F8">
    <w:pPr>
      <w:pStyle w:val="Header"/>
      <w:ind w:right="54" w:firstLine="360"/>
      <w:jc w:val="right"/>
    </w:pPr>
    <w:r>
      <w:t>Section I. Instructions to Tenderers</w:t>
    </w:r>
  </w:p>
  <w:p w14:paraId="7C157FC6" w14:textId="77777777" w:rsidR="00454267" w:rsidRDefault="0045426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454267" w:rsidRDefault="00454267">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454267" w:rsidRDefault="0045426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454267" w:rsidRPr="008576AF" w:rsidRDefault="00454267"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454267" w:rsidRDefault="00454267">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r>
      <w:t>Section III. Evaluation and Qualification Criteria</w:t>
    </w:r>
  </w:p>
  <w:p w14:paraId="695DD482" w14:textId="77777777" w:rsidR="00454267" w:rsidRDefault="0045426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454267" w:rsidRDefault="0045426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p w14:paraId="47AFD98E" w14:textId="77777777" w:rsidR="00454267" w:rsidRDefault="00454267">
    <w:pPr>
      <w:pStyle w:val="Header"/>
      <w:ind w:right="-36"/>
    </w:pPr>
    <w:r>
      <w:t>Section III. Evaluation and Qualification Criteria</w:t>
    </w:r>
  </w:p>
  <w:p w14:paraId="4039E664" w14:textId="77777777" w:rsidR="00454267" w:rsidRDefault="0045426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454267" w:rsidRDefault="00454267">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55E02856" w14:textId="77777777" w:rsidR="00454267" w:rsidRDefault="0045426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454267" w:rsidRDefault="00454267"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454267" w:rsidRDefault="00454267"/>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77777777" w:rsidR="00454267" w:rsidRDefault="0045426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55</w:t>
    </w:r>
    <w:r>
      <w:rPr>
        <w:rStyle w:val="PageNumber"/>
      </w:rPr>
      <w:fldChar w:fldCharType="end"/>
    </w:r>
  </w:p>
  <w:p w14:paraId="286E723D" w14:textId="77777777" w:rsidR="00454267" w:rsidRDefault="00454267"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30214D1A" w14:textId="77777777" w:rsidR="00454267" w:rsidRDefault="00454267"/>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454267" w:rsidRDefault="00454267"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780FCACE" w14:textId="77777777" w:rsidR="00454267" w:rsidRDefault="00454267"/>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454267" w:rsidRDefault="00454267"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17CB8CB" w14:textId="77777777" w:rsidR="00454267" w:rsidRDefault="00454267"/>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6EB14" w14:textId="77777777" w:rsidR="00454267" w:rsidRDefault="00454267">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rPr>
        <w:rStyle w:val="PageNumber"/>
      </w:rPr>
      <w:tab/>
    </w:r>
    <w:r>
      <w:t>Section VII Schedule of Requirements</w:t>
    </w:r>
  </w:p>
  <w:p w14:paraId="32F53DE0" w14:textId="77777777" w:rsidR="00454267" w:rsidRDefault="0045426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454267" w:rsidRDefault="0045426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454267" w:rsidRDefault="00454267">
    <w:pPr>
      <w:pStyle w:val="Header"/>
      <w:ind w:right="-36"/>
    </w:pPr>
    <w:r>
      <w:t>Section I. Instructions to Bidders</w:t>
    </w:r>
  </w:p>
  <w:p w14:paraId="15FE98DF" w14:textId="77777777" w:rsidR="00454267" w:rsidRDefault="00454267"/>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C62A7" w14:textId="77777777" w:rsidR="00454267" w:rsidRDefault="00454267">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69018BBD" w14:textId="77777777" w:rsidR="00454267" w:rsidRDefault="00454267"/>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3B9AA" w14:textId="77777777" w:rsidR="00454267" w:rsidRDefault="00454267">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00E6A8AC" w14:textId="77777777" w:rsidR="00454267" w:rsidRDefault="00454267"/>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77777777" w:rsidR="00454267" w:rsidRDefault="00454267">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r>
      <w:rPr>
        <w:rStyle w:val="PageNumber"/>
      </w:rPr>
      <w:tab/>
    </w:r>
    <w:r>
      <w:t>Section VII. Schedule of Requirements</w:t>
    </w:r>
  </w:p>
  <w:p w14:paraId="3B1690E0" w14:textId="77777777" w:rsidR="00454267" w:rsidRDefault="00454267"/>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454267" w:rsidRDefault="00454267">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793410ED" w14:textId="77777777" w:rsidR="00454267" w:rsidRDefault="00454267"/>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454267" w:rsidRDefault="00454267">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64</w:t>
    </w:r>
    <w:r>
      <w:rPr>
        <w:rStyle w:val="PageNumber"/>
      </w:rPr>
      <w:fldChar w:fldCharType="end"/>
    </w:r>
    <w:r>
      <w:tab/>
      <w:t>Section VIII.  General Conditions of Contract</w:t>
    </w:r>
    <w:r>
      <w:tab/>
    </w:r>
  </w:p>
  <w:p w14:paraId="18B82D51" w14:textId="77777777" w:rsidR="00454267" w:rsidRDefault="00454267"/>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454267" w:rsidRDefault="00454267">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52098366" w14:textId="77777777" w:rsidR="00454267" w:rsidRDefault="00454267"/>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454267" w:rsidRDefault="00454267">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7FFC4966" w14:textId="77777777" w:rsidR="00454267" w:rsidRDefault="00454267"/>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454267" w:rsidRDefault="00454267">
    <w:pPr>
      <w:pStyle w:val="Header"/>
      <w:framePr w:wrap="around" w:vAnchor="text" w:hAnchor="page" w:x="1297" w:y="-2"/>
      <w:rPr>
        <w:rStyle w:val="PageNumber"/>
        <w:sz w:val="24"/>
      </w:rPr>
    </w:pPr>
  </w:p>
  <w:p w14:paraId="03F11D33" w14:textId="77777777" w:rsidR="00454267" w:rsidRDefault="00454267">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80</w:t>
    </w:r>
    <w:r>
      <w:rPr>
        <w:rStyle w:val="PageNumber"/>
      </w:rPr>
      <w:fldChar w:fldCharType="end"/>
    </w:r>
    <w:r>
      <w:rPr>
        <w:rStyle w:val="PageNumber"/>
      </w:rPr>
      <w:tab/>
      <w:t>Section IX.  Special Conditions of Contract</w:t>
    </w:r>
  </w:p>
  <w:p w14:paraId="53F9D1DE" w14:textId="77777777" w:rsidR="00454267" w:rsidRDefault="00454267"/>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454267" w:rsidRDefault="00454267">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p w14:paraId="17731FAA" w14:textId="77777777" w:rsidR="00454267" w:rsidRDefault="00454267"/>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454267" w:rsidRDefault="00454267">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9303224" w14:textId="77777777" w:rsidR="00454267" w:rsidRDefault="004542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454267" w:rsidRDefault="00454267" w:rsidP="00BC7014">
    <w:pPr>
      <w:pStyle w:val="Header"/>
      <w:tabs>
        <w:tab w:val="right" w:pos="9720"/>
      </w:tabs>
      <w:ind w:right="-36"/>
      <w:jc w:val="lef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454267" w:rsidRDefault="00454267"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86</w:t>
    </w:r>
    <w:r>
      <w:rPr>
        <w:rStyle w:val="PageNumber"/>
      </w:rPr>
      <w:fldChar w:fldCharType="end"/>
    </w:r>
    <w:r>
      <w:rPr>
        <w:rStyle w:val="PageNumber"/>
      </w:rPr>
      <w:tab/>
      <w:t>Invitation for Tenders</w:t>
    </w:r>
  </w:p>
  <w:p w14:paraId="661B31DF" w14:textId="77777777" w:rsidR="00454267" w:rsidRDefault="00454267"/>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454267" w:rsidRDefault="00454267">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359C72B4" w14:textId="77777777" w:rsidR="00454267" w:rsidRDefault="0045426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454267" w:rsidRDefault="00454267">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454267" w:rsidRDefault="0045426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454267" w:rsidRDefault="0045426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454267" w:rsidRDefault="00454267" w:rsidP="00B95277">
    <w:pPr>
      <w:pStyle w:val="Header"/>
      <w:ind w:right="54" w:firstLine="360"/>
      <w:jc w:val="right"/>
    </w:pPr>
    <w:r>
      <w:t>Section I Instructions to Tenderers</w:t>
    </w:r>
  </w:p>
  <w:p w14:paraId="0088454A" w14:textId="77777777" w:rsidR="00454267" w:rsidRDefault="0045426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454267" w:rsidRDefault="0045426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454267" w:rsidRDefault="00454267" w:rsidP="00B95277">
    <w:pPr>
      <w:pStyle w:val="Header"/>
      <w:ind w:right="-36"/>
    </w:pPr>
    <w:r>
      <w:t>Section I Instructions to Tenderers</w:t>
    </w:r>
  </w:p>
  <w:p w14:paraId="39C64DF8" w14:textId="77777777" w:rsidR="00454267" w:rsidRDefault="0045426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454267" w:rsidRDefault="00454267">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454267" w:rsidRDefault="0045426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454267" w:rsidRDefault="00454267"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454267" w:rsidRDefault="0045426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4BE7B2C8" w14:textId="77777777" w:rsidR="00454267" w:rsidRDefault="00454267">
    <w:pPr>
      <w:pStyle w:val="Header"/>
      <w:ind w:right="-36"/>
    </w:pPr>
    <w:r>
      <w:t>Section II Bid Data Sheet</w:t>
    </w:r>
  </w:p>
  <w:p w14:paraId="12C27E39" w14:textId="77777777" w:rsidR="00454267" w:rsidRDefault="004542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4"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6"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3"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5"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82"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83"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3"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5"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4"/>
  </w:num>
  <w:num w:numId="2">
    <w:abstractNumId w:val="104"/>
  </w:num>
  <w:num w:numId="3">
    <w:abstractNumId w:val="36"/>
  </w:num>
  <w:num w:numId="4">
    <w:abstractNumId w:val="21"/>
  </w:num>
  <w:num w:numId="5">
    <w:abstractNumId w:val="12"/>
  </w:num>
  <w:num w:numId="6">
    <w:abstractNumId w:val="7"/>
  </w:num>
  <w:num w:numId="7">
    <w:abstractNumId w:val="39"/>
  </w:num>
  <w:num w:numId="8">
    <w:abstractNumId w:val="88"/>
  </w:num>
  <w:num w:numId="9">
    <w:abstractNumId w:val="52"/>
  </w:num>
  <w:num w:numId="10">
    <w:abstractNumId w:val="96"/>
  </w:num>
  <w:num w:numId="11">
    <w:abstractNumId w:val="0"/>
  </w:num>
  <w:num w:numId="12">
    <w:abstractNumId w:val="24"/>
  </w:num>
  <w:num w:numId="13">
    <w:abstractNumId w:val="26"/>
  </w:num>
  <w:num w:numId="14">
    <w:abstractNumId w:val="76"/>
  </w:num>
  <w:num w:numId="15">
    <w:abstractNumId w:val="16"/>
  </w:num>
  <w:num w:numId="16">
    <w:abstractNumId w:val="94"/>
  </w:num>
  <w:num w:numId="17">
    <w:abstractNumId w:val="100"/>
  </w:num>
  <w:num w:numId="18">
    <w:abstractNumId w:val="49"/>
  </w:num>
  <w:num w:numId="19">
    <w:abstractNumId w:val="69"/>
  </w:num>
  <w:num w:numId="20">
    <w:abstractNumId w:val="42"/>
  </w:num>
  <w:num w:numId="21">
    <w:abstractNumId w:val="37"/>
  </w:num>
  <w:num w:numId="22">
    <w:abstractNumId w:val="71"/>
  </w:num>
  <w:num w:numId="23">
    <w:abstractNumId w:val="55"/>
  </w:num>
  <w:num w:numId="24">
    <w:abstractNumId w:val="41"/>
  </w:num>
  <w:num w:numId="25">
    <w:abstractNumId w:val="89"/>
  </w:num>
  <w:num w:numId="26">
    <w:abstractNumId w:val="5"/>
  </w:num>
  <w:num w:numId="27">
    <w:abstractNumId w:val="93"/>
  </w:num>
  <w:num w:numId="28">
    <w:abstractNumId w:val="56"/>
  </w:num>
  <w:num w:numId="29">
    <w:abstractNumId w:val="20"/>
  </w:num>
  <w:num w:numId="30">
    <w:abstractNumId w:val="90"/>
  </w:num>
  <w:num w:numId="31">
    <w:abstractNumId w:val="61"/>
  </w:num>
  <w:num w:numId="32">
    <w:abstractNumId w:val="95"/>
  </w:num>
  <w:num w:numId="33">
    <w:abstractNumId w:val="17"/>
  </w:num>
  <w:num w:numId="34">
    <w:abstractNumId w:val="6"/>
  </w:num>
  <w:num w:numId="35">
    <w:abstractNumId w:val="34"/>
  </w:num>
  <w:num w:numId="36">
    <w:abstractNumId w:val="25"/>
  </w:num>
  <w:num w:numId="37">
    <w:abstractNumId w:val="10"/>
  </w:num>
  <w:num w:numId="38">
    <w:abstractNumId w:val="53"/>
  </w:num>
  <w:num w:numId="39">
    <w:abstractNumId w:val="73"/>
  </w:num>
  <w:num w:numId="40">
    <w:abstractNumId w:val="4"/>
  </w:num>
  <w:num w:numId="41">
    <w:abstractNumId w:val="67"/>
  </w:num>
  <w:num w:numId="42">
    <w:abstractNumId w:val="99"/>
  </w:num>
  <w:num w:numId="43">
    <w:abstractNumId w:val="64"/>
  </w:num>
  <w:num w:numId="44">
    <w:abstractNumId w:val="97"/>
  </w:num>
  <w:num w:numId="45">
    <w:abstractNumId w:val="62"/>
  </w:num>
  <w:num w:numId="46">
    <w:abstractNumId w:val="29"/>
  </w:num>
  <w:num w:numId="47">
    <w:abstractNumId w:val="31"/>
  </w:num>
  <w:num w:numId="48">
    <w:abstractNumId w:val="15"/>
  </w:num>
  <w:num w:numId="49">
    <w:abstractNumId w:val="33"/>
  </w:num>
  <w:num w:numId="50">
    <w:abstractNumId w:val="66"/>
  </w:num>
  <w:num w:numId="51">
    <w:abstractNumId w:val="51"/>
  </w:num>
  <w:num w:numId="52">
    <w:abstractNumId w:val="87"/>
  </w:num>
  <w:num w:numId="53">
    <w:abstractNumId w:val="28"/>
  </w:num>
  <w:num w:numId="54">
    <w:abstractNumId w:val="2"/>
  </w:num>
  <w:num w:numId="55">
    <w:abstractNumId w:val="102"/>
  </w:num>
  <w:num w:numId="56">
    <w:abstractNumId w:val="63"/>
  </w:num>
  <w:num w:numId="57">
    <w:abstractNumId w:val="11"/>
  </w:num>
  <w:num w:numId="58">
    <w:abstractNumId w:val="32"/>
  </w:num>
  <w:num w:numId="59">
    <w:abstractNumId w:val="40"/>
  </w:num>
  <w:num w:numId="60">
    <w:abstractNumId w:val="68"/>
  </w:num>
  <w:num w:numId="61">
    <w:abstractNumId w:val="78"/>
  </w:num>
  <w:num w:numId="62">
    <w:abstractNumId w:val="72"/>
  </w:num>
  <w:num w:numId="63">
    <w:abstractNumId w:val="30"/>
  </w:num>
  <w:num w:numId="64">
    <w:abstractNumId w:val="22"/>
  </w:num>
  <w:num w:numId="65">
    <w:abstractNumId w:val="13"/>
  </w:num>
  <w:num w:numId="66">
    <w:abstractNumId w:val="44"/>
  </w:num>
  <w:num w:numId="67">
    <w:abstractNumId w:val="1"/>
  </w:num>
  <w:num w:numId="68">
    <w:abstractNumId w:val="86"/>
  </w:num>
  <w:num w:numId="69">
    <w:abstractNumId w:val="83"/>
  </w:num>
  <w:num w:numId="70">
    <w:abstractNumId w:val="19"/>
  </w:num>
  <w:num w:numId="71">
    <w:abstractNumId w:val="8"/>
  </w:num>
  <w:num w:numId="72">
    <w:abstractNumId w:val="23"/>
  </w:num>
  <w:num w:numId="73">
    <w:abstractNumId w:val="27"/>
  </w:num>
  <w:num w:numId="74">
    <w:abstractNumId w:val="92"/>
  </w:num>
  <w:num w:numId="75">
    <w:abstractNumId w:val="60"/>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43"/>
  </w:num>
  <w:num w:numId="79">
    <w:abstractNumId w:val="101"/>
  </w:num>
  <w:num w:numId="80">
    <w:abstractNumId w:val="46"/>
  </w:num>
  <w:num w:numId="81">
    <w:abstractNumId w:val="81"/>
  </w:num>
  <w:num w:numId="82">
    <w:abstractNumId w:val="77"/>
  </w:num>
  <w:num w:numId="83">
    <w:abstractNumId w:val="58"/>
  </w:num>
  <w:num w:numId="84">
    <w:abstractNumId w:val="9"/>
  </w:num>
  <w:num w:numId="85">
    <w:abstractNumId w:val="50"/>
  </w:num>
  <w:num w:numId="86">
    <w:abstractNumId w:val="91"/>
  </w:num>
  <w:num w:numId="87">
    <w:abstractNumId w:val="48"/>
  </w:num>
  <w:num w:numId="88">
    <w:abstractNumId w:val="45"/>
  </w:num>
  <w:num w:numId="89">
    <w:abstractNumId w:val="85"/>
  </w:num>
  <w:num w:numId="90">
    <w:abstractNumId w:val="75"/>
  </w:num>
  <w:num w:numId="91">
    <w:abstractNumId w:val="3"/>
  </w:num>
  <w:num w:numId="92">
    <w:abstractNumId w:val="80"/>
  </w:num>
  <w:num w:numId="93">
    <w:abstractNumId w:val="65"/>
  </w:num>
  <w:num w:numId="94">
    <w:abstractNumId w:val="79"/>
  </w:num>
  <w:num w:numId="95">
    <w:abstractNumId w:val="105"/>
  </w:num>
  <w:num w:numId="96">
    <w:abstractNumId w:val="47"/>
  </w:num>
  <w:num w:numId="97">
    <w:abstractNumId w:val="54"/>
  </w:num>
  <w:num w:numId="98">
    <w:abstractNumId w:val="103"/>
  </w:num>
  <w:num w:numId="99">
    <w:abstractNumId w:val="59"/>
  </w:num>
  <w:num w:numId="100">
    <w:abstractNumId w:val="82"/>
  </w:num>
  <w:num w:numId="101">
    <w:abstractNumId w:val="38"/>
  </w:num>
  <w:num w:numId="102">
    <w:abstractNumId w:val="98"/>
  </w:num>
  <w:num w:numId="103">
    <w:abstractNumId w:val="70"/>
  </w:num>
  <w:num w:numId="104">
    <w:abstractNumId w:val="57"/>
  </w:num>
  <w:num w:numId="105">
    <w:abstractNumId w:val="84"/>
  </w:num>
  <w:num w:numId="106">
    <w:abstractNumId w:val="14"/>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075F"/>
    <w:rsid w:val="00024BEC"/>
    <w:rsid w:val="000259CD"/>
    <w:rsid w:val="000263AD"/>
    <w:rsid w:val="00026662"/>
    <w:rsid w:val="000278E6"/>
    <w:rsid w:val="000279F9"/>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A3D"/>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97F0C"/>
    <w:rsid w:val="000A0828"/>
    <w:rsid w:val="000A1567"/>
    <w:rsid w:val="000A2335"/>
    <w:rsid w:val="000A360D"/>
    <w:rsid w:val="000A4F28"/>
    <w:rsid w:val="000A7202"/>
    <w:rsid w:val="000B030C"/>
    <w:rsid w:val="000B0A0F"/>
    <w:rsid w:val="000B34BD"/>
    <w:rsid w:val="000B4809"/>
    <w:rsid w:val="000B62AE"/>
    <w:rsid w:val="000B6A04"/>
    <w:rsid w:val="000C11A1"/>
    <w:rsid w:val="000C1744"/>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49F"/>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24D4"/>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5D8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E7D08"/>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3B23"/>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6D58"/>
    <w:rsid w:val="00327130"/>
    <w:rsid w:val="00327D12"/>
    <w:rsid w:val="003305D1"/>
    <w:rsid w:val="003315E3"/>
    <w:rsid w:val="00331A99"/>
    <w:rsid w:val="00331C3C"/>
    <w:rsid w:val="0033276F"/>
    <w:rsid w:val="00332957"/>
    <w:rsid w:val="00332DEF"/>
    <w:rsid w:val="0033351F"/>
    <w:rsid w:val="00333DB6"/>
    <w:rsid w:val="003343AA"/>
    <w:rsid w:val="00334441"/>
    <w:rsid w:val="003437A2"/>
    <w:rsid w:val="00347DF6"/>
    <w:rsid w:val="0035193A"/>
    <w:rsid w:val="00351D23"/>
    <w:rsid w:val="00352844"/>
    <w:rsid w:val="00352BC2"/>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410"/>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2C8E"/>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69A5"/>
    <w:rsid w:val="00447897"/>
    <w:rsid w:val="00450C70"/>
    <w:rsid w:val="00451965"/>
    <w:rsid w:val="00453F43"/>
    <w:rsid w:val="00454267"/>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DB2"/>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3BC7"/>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6235"/>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97DBE"/>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5F0"/>
    <w:rsid w:val="006C3D6C"/>
    <w:rsid w:val="006C4EE3"/>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787"/>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B99"/>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40B"/>
    <w:rsid w:val="00861C04"/>
    <w:rsid w:val="00862163"/>
    <w:rsid w:val="008637AC"/>
    <w:rsid w:val="0086488F"/>
    <w:rsid w:val="0086544B"/>
    <w:rsid w:val="00866812"/>
    <w:rsid w:val="008678D8"/>
    <w:rsid w:val="00867E32"/>
    <w:rsid w:val="008713D1"/>
    <w:rsid w:val="00872BF5"/>
    <w:rsid w:val="00873D7F"/>
    <w:rsid w:val="0087476C"/>
    <w:rsid w:val="00875291"/>
    <w:rsid w:val="00875E80"/>
    <w:rsid w:val="008808AC"/>
    <w:rsid w:val="00881629"/>
    <w:rsid w:val="00881B61"/>
    <w:rsid w:val="0088386C"/>
    <w:rsid w:val="0088441B"/>
    <w:rsid w:val="00886134"/>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D79A9"/>
    <w:rsid w:val="008E00E4"/>
    <w:rsid w:val="008E0139"/>
    <w:rsid w:val="008E1614"/>
    <w:rsid w:val="008E4C6B"/>
    <w:rsid w:val="008E6515"/>
    <w:rsid w:val="008E75F6"/>
    <w:rsid w:val="008F3DFA"/>
    <w:rsid w:val="008F624F"/>
    <w:rsid w:val="008F6D86"/>
    <w:rsid w:val="009000A6"/>
    <w:rsid w:val="009007C3"/>
    <w:rsid w:val="00900B88"/>
    <w:rsid w:val="00902650"/>
    <w:rsid w:val="009033FE"/>
    <w:rsid w:val="00905493"/>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8AA"/>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5BF"/>
    <w:rsid w:val="00A17CCF"/>
    <w:rsid w:val="00A17D6B"/>
    <w:rsid w:val="00A20E7C"/>
    <w:rsid w:val="00A2190A"/>
    <w:rsid w:val="00A22DAD"/>
    <w:rsid w:val="00A23EBC"/>
    <w:rsid w:val="00A2599E"/>
    <w:rsid w:val="00A25C8D"/>
    <w:rsid w:val="00A25EA6"/>
    <w:rsid w:val="00A27F44"/>
    <w:rsid w:val="00A328EE"/>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CB3"/>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481D"/>
    <w:rsid w:val="00BE50DC"/>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7FF"/>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4596"/>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2D3C"/>
    <w:rsid w:val="00D25F61"/>
    <w:rsid w:val="00D26116"/>
    <w:rsid w:val="00D278BD"/>
    <w:rsid w:val="00D27EEE"/>
    <w:rsid w:val="00D334A4"/>
    <w:rsid w:val="00D35F1A"/>
    <w:rsid w:val="00D36C28"/>
    <w:rsid w:val="00D44E78"/>
    <w:rsid w:val="00D470F8"/>
    <w:rsid w:val="00D47335"/>
    <w:rsid w:val="00D515F0"/>
    <w:rsid w:val="00D516B2"/>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31F8"/>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A65"/>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A19"/>
    <w:rsid w:val="00EA3B62"/>
    <w:rsid w:val="00EA6698"/>
    <w:rsid w:val="00EA6C76"/>
    <w:rsid w:val="00EB0F14"/>
    <w:rsid w:val="00EB125B"/>
    <w:rsid w:val="00EB2222"/>
    <w:rsid w:val="00EB2847"/>
    <w:rsid w:val="00EB4697"/>
    <w:rsid w:val="00EB4FFE"/>
    <w:rsid w:val="00EB563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846"/>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character" w:styleId="UnresolvedMention">
    <w:name w:val="Unresolved Mention"/>
    <w:basedOn w:val="DefaultParagraphFont"/>
    <w:uiPriority w:val="99"/>
    <w:semiHidden/>
    <w:unhideWhenUsed/>
    <w:rsid w:val="00830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652176579">
      <w:bodyDiv w:val="1"/>
      <w:marLeft w:val="0"/>
      <w:marRight w:val="0"/>
      <w:marTop w:val="0"/>
      <w:marBottom w:val="0"/>
      <w:divBdr>
        <w:top w:val="none" w:sz="0" w:space="0" w:color="auto"/>
        <w:left w:val="none" w:sz="0" w:space="0" w:color="auto"/>
        <w:bottom w:val="none" w:sz="0" w:space="0" w:color="auto"/>
        <w:right w:val="none" w:sz="0" w:space="0" w:color="auto"/>
      </w:divBdr>
    </w:div>
    <w:div w:id="1735542308">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eader" Target="header2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aishath.nadheema@finance.gov.mv" TargetMode="External"/><Relationship Id="rId31" Type="http://schemas.openxmlformats.org/officeDocument/2006/relationships/header" Target="header18.xml"/><Relationship Id="rId44"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30.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theme" Target="theme/theme1.xml"/><Relationship Id="rId20" Type="http://schemas.openxmlformats.org/officeDocument/2006/relationships/hyperlink" Target="mailto:aishath.nadheema@finance.gov.mv" TargetMode="External"/><Relationship Id="rId41"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AA866-1D1B-4589-8AFC-6739E2DB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88</Pages>
  <Words>21401</Words>
  <Characters>121990</Characters>
  <Application>Microsoft Office Word</Application>
  <DocSecurity>0</DocSecurity>
  <Lines>1016</Lines>
  <Paragraphs>286</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143105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4</cp:revision>
  <cp:lastPrinted>2016-08-16T04:08:00Z</cp:lastPrinted>
  <dcterms:created xsi:type="dcterms:W3CDTF">2019-11-26T06:11:00Z</dcterms:created>
  <dcterms:modified xsi:type="dcterms:W3CDTF">2019-11-26T07:31:00Z</dcterms:modified>
</cp:coreProperties>
</file>