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000" w:firstRow="0" w:lastRow="0" w:firstColumn="0" w:lastColumn="0" w:noHBand="0" w:noVBand="0"/>
      </w:tblPr>
      <w:tblGrid>
        <w:gridCol w:w="9090"/>
      </w:tblGrid>
      <w:tr w:rsidR="00EE29B8" w:rsidRPr="00D20367" w:rsidTr="00B24D27">
        <w:trPr>
          <w:cantSplit/>
          <w:trHeight w:val="1260"/>
        </w:trPr>
        <w:tc>
          <w:tcPr>
            <w:tcW w:w="9090" w:type="dxa"/>
            <w:tcBorders>
              <w:top w:val="nil"/>
            </w:tcBorders>
            <w:vAlign w:val="center"/>
          </w:tcPr>
          <w:p w:rsidR="00EE29B8" w:rsidRPr="00D20367" w:rsidRDefault="00EE29B8" w:rsidP="00B24D27">
            <w:pPr>
              <w:pStyle w:val="Subtitle"/>
              <w:rPr>
                <w:sz w:val="28"/>
              </w:rPr>
            </w:pPr>
            <w:bookmarkStart w:id="0" w:name="_Toc101929323"/>
            <w:bookmarkStart w:id="1" w:name="_Toc444722797"/>
            <w:r>
              <w:t xml:space="preserve">Section III. </w:t>
            </w:r>
            <w:r w:rsidRPr="00415B37">
              <w:t xml:space="preserve">Evaluation and Qualification </w:t>
            </w:r>
            <w:proofErr w:type="gramStart"/>
            <w:r w:rsidRPr="00415B37">
              <w:t>Criteria</w:t>
            </w:r>
            <w:bookmarkStart w:id="2" w:name="_Toc41971243"/>
            <w:bookmarkStart w:id="3" w:name="_Toc101929324"/>
            <w:bookmarkEnd w:id="0"/>
            <w:proofErr w:type="gramEnd"/>
            <w:r w:rsidRPr="00415B37">
              <w:br/>
              <w:t>(Without Prequalification)</w:t>
            </w:r>
            <w:bookmarkEnd w:id="1"/>
            <w:bookmarkEnd w:id="2"/>
            <w:bookmarkEnd w:id="3"/>
          </w:p>
        </w:tc>
      </w:tr>
    </w:tbl>
    <w:p w:rsidR="00EE29B8" w:rsidRPr="00D20367" w:rsidRDefault="00EE29B8" w:rsidP="00EE29B8">
      <w:pPr>
        <w:pStyle w:val="Subtitle"/>
        <w:jc w:val="both"/>
        <w:rPr>
          <w:b w:val="0"/>
          <w:sz w:val="24"/>
        </w:rPr>
      </w:pPr>
    </w:p>
    <w:p w:rsidR="00EE29B8" w:rsidRDefault="00EE29B8" w:rsidP="00EE29B8">
      <w:pPr>
        <w:pStyle w:val="BodyText"/>
      </w:pPr>
      <w:r w:rsidRPr="00D20367">
        <w:t xml:space="preserve">This Section contains all the criteria that the Employer shall use to evaluate bids and qualify Bidders.  </w:t>
      </w:r>
      <w:r w:rsidRPr="00D20367">
        <w:rPr>
          <w:iCs/>
        </w:rPr>
        <w:t>In accordance with ITB 3</w:t>
      </w:r>
      <w:r>
        <w:rPr>
          <w:iCs/>
        </w:rPr>
        <w:t>5</w:t>
      </w:r>
      <w:r w:rsidRPr="00D20367">
        <w:rPr>
          <w:iCs/>
        </w:rPr>
        <w:t xml:space="preserve"> and ITB 3</w:t>
      </w:r>
      <w:r>
        <w:rPr>
          <w:iCs/>
        </w:rPr>
        <w:t>7</w:t>
      </w:r>
      <w:r w:rsidRPr="00D20367">
        <w:rPr>
          <w:iCs/>
        </w:rPr>
        <w:t>, no other factors, methods or criteria shall be used.</w:t>
      </w:r>
      <w:r w:rsidRPr="00D20367">
        <w:t xml:space="preserve"> The Bidder shall provide all the information requested in the forms included in Section IV, Bidding Forms.</w:t>
      </w:r>
    </w:p>
    <w:p w:rsidR="00EE29B8" w:rsidRDefault="00EE29B8" w:rsidP="00EE29B8">
      <w:pPr>
        <w:pStyle w:val="BodyText"/>
      </w:pPr>
    </w:p>
    <w:p w:rsidR="00EE29B8" w:rsidRDefault="00EE29B8" w:rsidP="00EE29B8">
      <w:pPr>
        <w:pStyle w:val="BodyText"/>
      </w:pPr>
      <w:r w:rsidRPr="0027271B">
        <w:t>Wherever a Bidder is required to state a monetary amount, Bidders should indicate the USD equivalent using the rate of exchange determined as follows:</w:t>
      </w:r>
    </w:p>
    <w:p w:rsidR="00EE29B8" w:rsidRPr="0027271B" w:rsidRDefault="00EE29B8" w:rsidP="00EE29B8">
      <w:pPr>
        <w:pStyle w:val="BodyText"/>
        <w:rPr>
          <w:b/>
          <w:bCs/>
          <w:iCs/>
        </w:rPr>
      </w:pPr>
    </w:p>
    <w:p w:rsidR="00EE29B8" w:rsidRDefault="00EE29B8" w:rsidP="00507FB8">
      <w:pPr>
        <w:pStyle w:val="BodyText"/>
        <w:numPr>
          <w:ilvl w:val="1"/>
          <w:numId w:val="1"/>
        </w:numPr>
        <w:rPr>
          <w:b/>
          <w:bCs/>
          <w:iCs/>
        </w:rPr>
      </w:pPr>
      <w:r w:rsidRPr="0027271B">
        <w:t>For turnover or financial data required for each year - Exchange rate prevailing on the last day of the respective calendar year (in which the amounts for that year is to be converted) was originally established.</w:t>
      </w:r>
    </w:p>
    <w:p w:rsidR="00EE29B8" w:rsidRDefault="00EE29B8" w:rsidP="00EE29B8">
      <w:pPr>
        <w:pStyle w:val="BodyText"/>
        <w:numPr>
          <w:ilvl w:val="1"/>
          <w:numId w:val="1"/>
        </w:numPr>
        <w:rPr>
          <w:b/>
          <w:bCs/>
          <w:iCs/>
        </w:rPr>
      </w:pPr>
      <w:r w:rsidRPr="0027271B">
        <w:t>Value of single contract - Exchange rate prevailing on the date of the contract.</w:t>
      </w:r>
    </w:p>
    <w:p w:rsidR="00EE29B8" w:rsidRDefault="00EE29B8" w:rsidP="00EE29B8">
      <w:pPr>
        <w:pStyle w:val="BodyText"/>
      </w:pPr>
    </w:p>
    <w:p w:rsidR="00EE29B8" w:rsidRPr="00D20367" w:rsidRDefault="00EE29B8" w:rsidP="00EE29B8">
      <w:pPr>
        <w:pStyle w:val="BodyText"/>
      </w:pPr>
      <w:r w:rsidRPr="0027271B">
        <w:t>Exchange rates shall be taken from the publicly available source identified in the ITB 32.1. Any error in determining the exchange rates in the Bid may be corrected by the Employer.</w:t>
      </w:r>
    </w:p>
    <w:p w:rsidR="00EE29B8" w:rsidRPr="00D20367" w:rsidRDefault="00EE29B8" w:rsidP="00EE29B8">
      <w:pPr>
        <w:pStyle w:val="Subtitle"/>
        <w:jc w:val="both"/>
        <w:rPr>
          <w:b w:val="0"/>
          <w:sz w:val="24"/>
        </w:rPr>
      </w:pPr>
    </w:p>
    <w:p w:rsidR="00EE29B8" w:rsidRPr="00D20367" w:rsidRDefault="00EE29B8" w:rsidP="00EE29B8">
      <w:pPr>
        <w:jc w:val="left"/>
        <w:rPr>
          <w:sz w:val="28"/>
        </w:rPr>
      </w:pPr>
    </w:p>
    <w:p w:rsidR="00EE29B8" w:rsidRPr="00D20367" w:rsidRDefault="00EE29B8" w:rsidP="00EE29B8">
      <w:pPr>
        <w:jc w:val="left"/>
        <w:rPr>
          <w:b/>
          <w:sz w:val="28"/>
        </w:rPr>
      </w:pPr>
    </w:p>
    <w:p w:rsidR="00EE29B8" w:rsidRPr="00193DB1" w:rsidRDefault="00EE29B8" w:rsidP="00EE29B8">
      <w:pPr>
        <w:jc w:val="left"/>
        <w:rPr>
          <w:sz w:val="28"/>
        </w:rPr>
      </w:pPr>
      <w:r w:rsidRPr="00D20367">
        <w:rPr>
          <w:b/>
          <w:sz w:val="28"/>
        </w:rPr>
        <w:br w:type="page"/>
      </w:r>
      <w:r w:rsidRPr="00D20367">
        <w:rPr>
          <w:b/>
          <w:sz w:val="28"/>
        </w:rPr>
        <w:lastRenderedPageBreak/>
        <w:t>1.</w:t>
      </w:r>
      <w:r>
        <w:rPr>
          <w:b/>
          <w:sz w:val="28"/>
        </w:rPr>
        <w:tab/>
      </w:r>
      <w:r w:rsidRPr="00193DB1">
        <w:rPr>
          <w:b/>
          <w:sz w:val="28"/>
        </w:rPr>
        <w:t>Domestic Preference</w:t>
      </w:r>
    </w:p>
    <w:p w:rsidR="00EE29B8" w:rsidRPr="00193DB1" w:rsidRDefault="00EE29B8" w:rsidP="00EE29B8">
      <w:pPr>
        <w:jc w:val="left"/>
        <w:rPr>
          <w:sz w:val="28"/>
        </w:rPr>
      </w:pPr>
    </w:p>
    <w:p w:rsidR="00EE29B8" w:rsidRDefault="00EE29B8" w:rsidP="00EE29B8">
      <w:pPr>
        <w:rPr>
          <w:b/>
          <w:szCs w:val="24"/>
        </w:rPr>
      </w:pPr>
      <w:r>
        <w:rPr>
          <w:szCs w:val="24"/>
        </w:rPr>
        <w:tab/>
        <w:t>NA</w:t>
      </w:r>
    </w:p>
    <w:p w:rsidR="00EE29B8" w:rsidRDefault="00EE29B8" w:rsidP="00EE29B8">
      <w:pPr>
        <w:jc w:val="left"/>
        <w:rPr>
          <w:b/>
          <w:sz w:val="28"/>
        </w:rPr>
      </w:pPr>
    </w:p>
    <w:p w:rsidR="00EE29B8" w:rsidRPr="00D20367" w:rsidRDefault="00EE29B8" w:rsidP="00EE29B8">
      <w:pPr>
        <w:jc w:val="left"/>
        <w:rPr>
          <w:b/>
          <w:sz w:val="28"/>
        </w:rPr>
      </w:pPr>
      <w:r>
        <w:rPr>
          <w:b/>
          <w:sz w:val="28"/>
        </w:rPr>
        <w:t>2.</w:t>
      </w:r>
      <w:r w:rsidRPr="00D20367">
        <w:rPr>
          <w:b/>
          <w:sz w:val="28"/>
        </w:rPr>
        <w:tab/>
        <w:t xml:space="preserve">Evaluation </w:t>
      </w:r>
    </w:p>
    <w:p w:rsidR="00EE29B8" w:rsidRPr="00D20367" w:rsidRDefault="00EE29B8" w:rsidP="00EE29B8">
      <w:pPr>
        <w:jc w:val="left"/>
        <w:rPr>
          <w:sz w:val="28"/>
        </w:rPr>
      </w:pPr>
    </w:p>
    <w:p w:rsidR="00EE29B8" w:rsidRPr="00D20367" w:rsidRDefault="00EE29B8" w:rsidP="00EE29B8">
      <w:pPr>
        <w:pStyle w:val="Footer"/>
        <w:ind w:left="720"/>
        <w:rPr>
          <w:sz w:val="24"/>
        </w:rPr>
      </w:pPr>
      <w:r w:rsidRPr="00D20367">
        <w:rPr>
          <w:sz w:val="24"/>
        </w:rPr>
        <w:t>In addition to the criteria listed in ITB 3</w:t>
      </w:r>
      <w:r>
        <w:rPr>
          <w:sz w:val="24"/>
        </w:rPr>
        <w:t>5</w:t>
      </w:r>
      <w:r w:rsidRPr="00D20367">
        <w:rPr>
          <w:sz w:val="24"/>
        </w:rPr>
        <w:t>.2 (a) – (e) the following criteria shall apply:</w:t>
      </w:r>
    </w:p>
    <w:p w:rsidR="00EE29B8" w:rsidRPr="00D20367" w:rsidRDefault="00EE29B8" w:rsidP="00EE29B8">
      <w:pPr>
        <w:pStyle w:val="Footer"/>
        <w:ind w:left="720"/>
      </w:pPr>
    </w:p>
    <w:p w:rsidR="00EE29B8" w:rsidRDefault="00EE29B8" w:rsidP="00EE29B8">
      <w:pPr>
        <w:ind w:left="1440"/>
        <w:jc w:val="left"/>
      </w:pPr>
      <w:r>
        <w:rPr>
          <w:b/>
          <w:bCs/>
        </w:rPr>
        <w:t>2</w:t>
      </w:r>
      <w:r w:rsidRPr="00D20367">
        <w:rPr>
          <w:b/>
          <w:bCs/>
        </w:rPr>
        <w:t>.1</w:t>
      </w:r>
      <w:r w:rsidRPr="00D20367">
        <w:tab/>
      </w:r>
      <w:r w:rsidRPr="00D20367">
        <w:rPr>
          <w:b/>
        </w:rPr>
        <w:t>Assessment of adequacy of Technical Proposal with Requirements</w:t>
      </w:r>
    </w:p>
    <w:p w:rsidR="00EE29B8" w:rsidRPr="00D20367" w:rsidRDefault="00EE29B8" w:rsidP="00EE29B8">
      <w:pPr>
        <w:ind w:left="1440" w:hanging="720"/>
        <w:jc w:val="left"/>
      </w:pPr>
    </w:p>
    <w:p w:rsidR="00EE29B8" w:rsidRPr="00CC4ED3" w:rsidRDefault="00EE29B8" w:rsidP="00EE29B8">
      <w:pPr>
        <w:ind w:left="2160" w:hanging="720"/>
        <w:rPr>
          <w:b/>
          <w:bCs/>
        </w:rPr>
      </w:pPr>
      <w:r>
        <w:rPr>
          <w:b/>
          <w:bCs/>
        </w:rPr>
        <w:t>2.3</w:t>
      </w:r>
      <w:r>
        <w:rPr>
          <w:b/>
          <w:bCs/>
        </w:rPr>
        <w:tab/>
      </w:r>
      <w:r w:rsidRPr="00D20367">
        <w:rPr>
          <w:b/>
          <w:bCs/>
        </w:rPr>
        <w:t>Alternative Completion Times</w:t>
      </w:r>
      <w:r w:rsidRPr="00D20367">
        <w:t>, if permitted under ITB 13.2</w:t>
      </w:r>
      <w:proofErr w:type="gramStart"/>
      <w:r w:rsidRPr="00D20367">
        <w:t>,  will</w:t>
      </w:r>
      <w:proofErr w:type="gramEnd"/>
      <w:r w:rsidRPr="00D20367">
        <w:t xml:space="preserve"> be evaluated as follows:</w:t>
      </w:r>
      <w:r>
        <w:t xml:space="preserve"> Not Applicable</w:t>
      </w:r>
    </w:p>
    <w:p w:rsidR="00EE29B8" w:rsidRPr="00D20367" w:rsidRDefault="00EE29B8" w:rsidP="00EE29B8">
      <w:pPr>
        <w:ind w:left="1440" w:hanging="720"/>
      </w:pPr>
    </w:p>
    <w:p w:rsidR="00EE29B8" w:rsidRPr="00D20367" w:rsidRDefault="00EE29B8" w:rsidP="00EE29B8">
      <w:pPr>
        <w:ind w:left="2160" w:hanging="720"/>
      </w:pPr>
      <w:r>
        <w:rPr>
          <w:b/>
          <w:bCs/>
        </w:rPr>
        <w:t>2.4</w:t>
      </w:r>
      <w:r>
        <w:rPr>
          <w:b/>
          <w:bCs/>
        </w:rPr>
        <w:tab/>
      </w:r>
      <w:r w:rsidRPr="00D20367">
        <w:rPr>
          <w:b/>
          <w:bCs/>
        </w:rPr>
        <w:t xml:space="preserve">Technical </w:t>
      </w:r>
      <w:proofErr w:type="gramStart"/>
      <w:r w:rsidRPr="00D20367">
        <w:rPr>
          <w:b/>
          <w:bCs/>
        </w:rPr>
        <w:t>alternatives</w:t>
      </w:r>
      <w:r w:rsidRPr="00D20367">
        <w:t xml:space="preserve"> ,</w:t>
      </w:r>
      <w:proofErr w:type="gramEnd"/>
      <w:r w:rsidRPr="00D20367">
        <w:t xml:space="preserve"> if permitted under ITB 13.4, will be evaluated as follows: </w:t>
      </w:r>
      <w:r>
        <w:t xml:space="preserve"> Not Applicable</w:t>
      </w:r>
    </w:p>
    <w:p w:rsidR="00EE29B8" w:rsidRDefault="00EE29B8" w:rsidP="00EE29B8"/>
    <w:p w:rsidR="00EE29B8" w:rsidRDefault="00EE29B8" w:rsidP="00EE29B8">
      <w:pPr>
        <w:ind w:left="1440" w:hanging="450"/>
      </w:pPr>
      <w:r>
        <w:tab/>
      </w:r>
      <w:r w:rsidRPr="00030045">
        <w:rPr>
          <w:b/>
        </w:rPr>
        <w:t>2.5</w:t>
      </w:r>
      <w:r w:rsidRPr="00030045">
        <w:rPr>
          <w:b/>
        </w:rPr>
        <w:tab/>
        <w:t>Specialized Subcontractors</w:t>
      </w:r>
    </w:p>
    <w:p w:rsidR="00EE29B8" w:rsidRDefault="00EE29B8" w:rsidP="00EE29B8"/>
    <w:p w:rsidR="00EE29B8" w:rsidRDefault="00EE29B8" w:rsidP="00EE29B8">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rsidR="00EE29B8" w:rsidRDefault="00EE29B8" w:rsidP="00EE29B8">
      <w:pPr>
        <w:ind w:left="1440"/>
      </w:pPr>
      <w:r w:rsidRPr="00CC4ED3">
        <w:t>The specialized sub-contractors proposed shall be fully qualified for their work proposed, and meet the following criteria:</w:t>
      </w:r>
    </w:p>
    <w:p w:rsidR="00EE29B8" w:rsidRPr="00D20367" w:rsidRDefault="00EE29B8" w:rsidP="00EE29B8"/>
    <w:p w:rsidR="00EE29B8" w:rsidRDefault="00EE29B8" w:rsidP="00EE29B8">
      <w:pPr>
        <w:jc w:val="left"/>
        <w:rPr>
          <w:b/>
          <w:sz w:val="28"/>
        </w:rPr>
      </w:pPr>
    </w:p>
    <w:p w:rsidR="00EE29B8" w:rsidRDefault="00EE29B8" w:rsidP="00EE29B8">
      <w:pPr>
        <w:jc w:val="left"/>
        <w:rPr>
          <w:b/>
          <w:sz w:val="28"/>
        </w:rPr>
        <w:sectPr w:rsidR="00EE29B8" w:rsidSect="00EE29B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800" w:header="720" w:footer="720" w:gutter="0"/>
          <w:cols w:space="720"/>
          <w:titlePg/>
          <w:docGrid w:linePitch="326"/>
        </w:sectPr>
      </w:pPr>
    </w:p>
    <w:p w:rsidR="00EE29B8" w:rsidRPr="00D20367" w:rsidRDefault="00EE29B8" w:rsidP="00EE29B8">
      <w:pPr>
        <w:jc w:val="left"/>
        <w:rPr>
          <w:b/>
          <w:sz w:val="28"/>
        </w:rPr>
      </w:pPr>
      <w:r>
        <w:rPr>
          <w:b/>
          <w:sz w:val="28"/>
        </w:rPr>
        <w:lastRenderedPageBreak/>
        <w:t>3</w:t>
      </w:r>
      <w:r w:rsidRPr="00D20367">
        <w:rPr>
          <w:b/>
          <w:sz w:val="28"/>
        </w:rPr>
        <w:t>.</w:t>
      </w:r>
      <w:r w:rsidRPr="00D20367">
        <w:rPr>
          <w:b/>
          <w:sz w:val="28"/>
        </w:rPr>
        <w:tab/>
        <w:t xml:space="preserve">Qualification </w:t>
      </w:r>
    </w:p>
    <w:p w:rsidR="00EE29B8" w:rsidRPr="00D20367" w:rsidRDefault="00EE29B8" w:rsidP="00EE29B8">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2354"/>
        <w:gridCol w:w="2093"/>
        <w:gridCol w:w="1464"/>
        <w:gridCol w:w="1475"/>
        <w:gridCol w:w="1670"/>
        <w:gridCol w:w="1670"/>
        <w:gridCol w:w="1672"/>
      </w:tblGrid>
      <w:tr w:rsidR="00EE29B8" w:rsidRPr="00180E36" w:rsidTr="00507FB8">
        <w:trPr>
          <w:tblHeader/>
        </w:trPr>
        <w:tc>
          <w:tcPr>
            <w:tcW w:w="553"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2382"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2093"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1428"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1478"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1672"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1672"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c>
          <w:tcPr>
            <w:tcW w:w="1672" w:type="dxa"/>
          </w:tcPr>
          <w:p w:rsidR="00EE29B8" w:rsidRPr="00180E36" w:rsidRDefault="00EE29B8" w:rsidP="00B24D27">
            <w:pPr>
              <w:pStyle w:val="Style11"/>
              <w:tabs>
                <w:tab w:val="left" w:leader="dot" w:pos="8424"/>
              </w:tabs>
              <w:spacing w:line="240" w:lineRule="auto"/>
              <w:rPr>
                <w:rFonts w:ascii="Arial" w:hAnsi="Arial" w:cs="Arial"/>
                <w:sz w:val="20"/>
                <w:szCs w:val="20"/>
              </w:rPr>
            </w:pPr>
          </w:p>
        </w:tc>
      </w:tr>
      <w:tr w:rsidR="00EE29B8" w:rsidRPr="00180E36" w:rsidTr="00507FB8">
        <w:trPr>
          <w:tblHeader/>
        </w:trPr>
        <w:tc>
          <w:tcPr>
            <w:tcW w:w="5028" w:type="dxa"/>
            <w:gridSpan w:val="3"/>
            <w:shd w:val="clear" w:color="auto" w:fill="000000"/>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50" w:type="dxa"/>
            <w:gridSpan w:val="4"/>
            <w:shd w:val="clear" w:color="auto" w:fill="000000"/>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EE29B8" w:rsidRPr="00180E36" w:rsidTr="00507FB8">
        <w:trPr>
          <w:tblHeader/>
        </w:trPr>
        <w:tc>
          <w:tcPr>
            <w:tcW w:w="553" w:type="dxa"/>
            <w:vMerge w:val="restart"/>
            <w:shd w:val="clear" w:color="auto" w:fill="D9D9D9" w:themeFill="background1" w:themeFillShade="D9"/>
          </w:tcPr>
          <w:p w:rsidR="00EE29B8" w:rsidRPr="00180E36" w:rsidRDefault="00EE29B8" w:rsidP="00B24D27">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382" w:type="dxa"/>
            <w:vMerge w:val="restart"/>
            <w:shd w:val="clear" w:color="auto" w:fill="D9D9D9" w:themeFill="background1" w:themeFillShade="D9"/>
          </w:tcPr>
          <w:p w:rsidR="00EE29B8" w:rsidRPr="00180E36" w:rsidRDefault="00EE29B8" w:rsidP="00B24D27">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3" w:type="dxa"/>
            <w:vMerge w:val="restart"/>
            <w:shd w:val="clear" w:color="auto" w:fill="D9D9D9" w:themeFill="background1" w:themeFillShade="D9"/>
          </w:tcPr>
          <w:p w:rsidR="00EE29B8" w:rsidRPr="00180E36" w:rsidRDefault="00EE29B8" w:rsidP="00B24D27">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rsidR="00EE29B8" w:rsidRPr="00180E36" w:rsidRDefault="00EE29B8" w:rsidP="00B24D27">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22" w:type="dxa"/>
            <w:gridSpan w:val="3"/>
            <w:shd w:val="clear" w:color="auto" w:fill="D9D9D9" w:themeFill="background1" w:themeFillShade="D9"/>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rsidR="00EE29B8" w:rsidRPr="00180E36" w:rsidRDefault="00EE29B8" w:rsidP="00B24D27">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EE29B8" w:rsidRPr="00180E36" w:rsidTr="00507FB8">
        <w:trPr>
          <w:tblHeader/>
        </w:trPr>
        <w:tc>
          <w:tcPr>
            <w:tcW w:w="553" w:type="dxa"/>
            <w:vMerge/>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p>
        </w:tc>
        <w:tc>
          <w:tcPr>
            <w:tcW w:w="2382" w:type="dxa"/>
            <w:vMerge/>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p>
        </w:tc>
        <w:tc>
          <w:tcPr>
            <w:tcW w:w="2093" w:type="dxa"/>
            <w:vMerge/>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p>
        </w:tc>
        <w:tc>
          <w:tcPr>
            <w:tcW w:w="1428" w:type="dxa"/>
            <w:vMerge/>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p>
        </w:tc>
        <w:tc>
          <w:tcPr>
            <w:tcW w:w="1478" w:type="dxa"/>
            <w:shd w:val="clear" w:color="auto" w:fill="D9D9D9" w:themeFill="background1" w:themeFillShade="D9"/>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72" w:type="dxa"/>
            <w:shd w:val="clear" w:color="auto" w:fill="D9D9D9" w:themeFill="background1" w:themeFillShade="D9"/>
          </w:tcPr>
          <w:p w:rsidR="00EE29B8"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72" w:type="dxa"/>
            <w:shd w:val="clear" w:color="auto" w:fill="D9D9D9" w:themeFill="background1" w:themeFillShade="D9"/>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rsidR="00EE29B8" w:rsidRPr="00180E36" w:rsidRDefault="00EE29B8" w:rsidP="00B24D27">
            <w:pPr>
              <w:pStyle w:val="Style11"/>
              <w:tabs>
                <w:tab w:val="left" w:leader="dot" w:pos="8424"/>
              </w:tabs>
              <w:spacing w:line="240" w:lineRule="auto"/>
              <w:jc w:val="center"/>
              <w:rPr>
                <w:rFonts w:ascii="Arial" w:hAnsi="Arial" w:cs="Arial"/>
                <w:b/>
                <w:sz w:val="20"/>
                <w:szCs w:val="20"/>
              </w:rPr>
            </w:pPr>
          </w:p>
        </w:tc>
      </w:tr>
      <w:tr w:rsidR="00EE29B8" w:rsidRPr="00180E36" w:rsidTr="00507FB8">
        <w:tc>
          <w:tcPr>
            <w:tcW w:w="12950" w:type="dxa"/>
            <w:gridSpan w:val="8"/>
          </w:tcPr>
          <w:p w:rsidR="00EE29B8" w:rsidRPr="00E33BF8" w:rsidRDefault="00EE29B8" w:rsidP="00B24D27">
            <w:pPr>
              <w:pStyle w:val="Sec3header"/>
            </w:pPr>
            <w:bookmarkStart w:id="4" w:name="_Toc107899636"/>
            <w:r>
              <w:t>1. Eligibility</w:t>
            </w:r>
            <w:bookmarkEnd w:id="4"/>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Pr="00180E36">
              <w:rPr>
                <w:rFonts w:ascii="Arial" w:hAnsi="Arial" w:cs="Arial"/>
                <w:b/>
                <w:sz w:val="20"/>
                <w:szCs w:val="20"/>
              </w:rPr>
              <w:t xml:space="preserve"> </w:t>
            </w:r>
            <w:r>
              <w:rPr>
                <w:rFonts w:ascii="Arial" w:hAnsi="Arial" w:cs="Arial"/>
                <w:b/>
                <w:sz w:val="20"/>
                <w:szCs w:val="20"/>
              </w:rPr>
              <w:t>E</w:t>
            </w:r>
            <w:r w:rsidRPr="00180E36">
              <w:rPr>
                <w:rFonts w:ascii="Arial" w:hAnsi="Arial" w:cs="Arial"/>
                <w:b/>
                <w:sz w:val="20"/>
                <w:szCs w:val="20"/>
              </w:rPr>
              <w:t>ligibility</w:t>
            </w:r>
          </w:p>
        </w:tc>
        <w:tc>
          <w:tcPr>
            <w:tcW w:w="209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w:t>
            </w:r>
            <w:r>
              <w:rPr>
                <w:rFonts w:ascii="Arial" w:hAnsi="Arial" w:cs="Arial"/>
                <w:sz w:val="20"/>
                <w:szCs w:val="20"/>
              </w:rPr>
              <w:t xml:space="preserve">by the Client, as described in ITB4.4, 4.5, 4.6 and </w:t>
            </w:r>
            <w:r w:rsidRPr="00180E36">
              <w:rPr>
                <w:rFonts w:ascii="Arial" w:hAnsi="Arial" w:cs="Arial"/>
                <w:sz w:val="20"/>
                <w:szCs w:val="20"/>
              </w:rPr>
              <w:t>4.</w:t>
            </w:r>
            <w:r>
              <w:rPr>
                <w:rFonts w:ascii="Arial" w:hAnsi="Arial" w:cs="Arial"/>
                <w:sz w:val="20"/>
                <w:szCs w:val="20"/>
              </w:rPr>
              <w:t>7</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Default="00EE29B8" w:rsidP="00B24D27">
            <w:pPr>
              <w:jc w:val="center"/>
            </w:pPr>
            <w:r w:rsidRPr="00180E36">
              <w:rPr>
                <w:rFonts w:ascii="Arial" w:hAnsi="Arial" w:cs="Arial"/>
                <w:sz w:val="20"/>
              </w:rPr>
              <w:t>N/A</w:t>
            </w:r>
          </w:p>
          <w:p w:rsidR="00EE29B8" w:rsidRPr="00180E36" w:rsidRDefault="00EE29B8" w:rsidP="00B24D27">
            <w:pPr>
              <w:pStyle w:val="Style11"/>
              <w:tabs>
                <w:tab w:val="left" w:leader="dot" w:pos="8424"/>
              </w:tabs>
              <w:spacing w:line="240" w:lineRule="auto"/>
              <w:jc w:val="center"/>
              <w:rPr>
                <w:rFonts w:ascii="Arial" w:hAnsi="Arial" w:cs="Arial"/>
                <w:sz w:val="20"/>
                <w:szCs w:val="20"/>
              </w:rPr>
            </w:pP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09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Default="00EE29B8" w:rsidP="00B24D27">
            <w:pPr>
              <w:jc w:val="center"/>
            </w:pPr>
            <w:r w:rsidRPr="00180E36">
              <w:rPr>
                <w:rFonts w:ascii="Arial" w:hAnsi="Arial" w:cs="Arial"/>
                <w:sz w:val="20"/>
              </w:rPr>
              <w:t>N/A</w:t>
            </w:r>
          </w:p>
          <w:p w:rsidR="00EE29B8" w:rsidRPr="00180E36" w:rsidRDefault="00EE29B8" w:rsidP="00B24D27">
            <w:pPr>
              <w:jc w:val="center"/>
              <w:rPr>
                <w:rFonts w:ascii="Arial" w:hAnsi="Arial" w:cs="Arial"/>
                <w:sz w:val="20"/>
              </w:rPr>
            </w:pP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EE29B8" w:rsidRPr="00180E36" w:rsidTr="00507FB8">
        <w:tc>
          <w:tcPr>
            <w:tcW w:w="12950" w:type="dxa"/>
            <w:gridSpan w:val="8"/>
          </w:tcPr>
          <w:p w:rsidR="00EE29B8" w:rsidRDefault="00EE29B8" w:rsidP="00B24D27">
            <w:pPr>
              <w:pStyle w:val="Sec3header"/>
              <w:pageBreakBefore/>
            </w:pPr>
            <w:bookmarkStart w:id="5" w:name="_Toc107899637"/>
            <w:r>
              <w:t>2. Historical Contract Non-Performance</w:t>
            </w:r>
            <w:bookmarkEnd w:id="5"/>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p>
        </w:tc>
        <w:tc>
          <w:tcPr>
            <w:tcW w:w="2093" w:type="dxa"/>
          </w:tcPr>
          <w:p w:rsidR="00EE29B8"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1"/>
            </w:r>
            <w:r>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2010</w:t>
            </w:r>
          </w:p>
        </w:tc>
        <w:tc>
          <w:tcPr>
            <w:tcW w:w="1428" w:type="dxa"/>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w:t>
            </w:r>
            <w:r w:rsidR="00DF5B93">
              <w:rPr>
                <w:rFonts w:ascii="Arial" w:hAnsi="Arial" w:cs="Arial"/>
                <w:sz w:val="20"/>
                <w:szCs w:val="20"/>
                <w:vertAlign w:val="superscript"/>
              </w:rPr>
              <w:t>,</w:t>
            </w:r>
            <w:r>
              <w:rPr>
                <w:rFonts w:ascii="Arial" w:hAnsi="Arial" w:cs="Arial"/>
                <w:sz w:val="20"/>
                <w:szCs w:val="20"/>
                <w:vertAlign w:val="superscript"/>
              </w:rPr>
              <w:t>2</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2"/>
            </w:r>
          </w:p>
        </w:tc>
        <w:tc>
          <w:tcPr>
            <w:tcW w:w="1672" w:type="dxa"/>
          </w:tcPr>
          <w:p w:rsidR="00EE29B8" w:rsidRPr="00180E36" w:rsidRDefault="00EE29B8" w:rsidP="00B24D27">
            <w:pPr>
              <w:jc w:val="center"/>
              <w:rPr>
                <w:rFonts w:ascii="Arial" w:hAnsi="Arial" w:cs="Arial"/>
                <w:sz w:val="20"/>
              </w:rPr>
            </w:pPr>
            <w:r w:rsidRPr="00180E36">
              <w:rPr>
                <w:rFonts w:ascii="Arial" w:hAnsi="Arial" w:cs="Arial"/>
                <w:sz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382" w:type="dxa"/>
          </w:tcPr>
          <w:p w:rsidR="00EE29B8" w:rsidRDefault="00EE29B8" w:rsidP="00B24D2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Suspension  Based on Execution of Bid Securing Declaration by the Employer or withdrawal of the Bid within Bid validity</w:t>
            </w:r>
          </w:p>
        </w:tc>
        <w:tc>
          <w:tcPr>
            <w:tcW w:w="2093" w:type="dxa"/>
          </w:tcPr>
          <w:p w:rsidR="00EE29B8"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jc w:val="center"/>
              <w:rPr>
                <w:rFonts w:ascii="Arial" w:hAnsi="Arial" w:cs="Arial"/>
                <w:sz w:val="20"/>
              </w:rPr>
            </w:pPr>
            <w:r w:rsidRPr="00180E36">
              <w:rPr>
                <w:rFonts w:ascii="Arial" w:hAnsi="Arial" w:cs="Arial"/>
                <w:sz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3"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Bidder’s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jc w:val="center"/>
              <w:rPr>
                <w:rFonts w:ascii="Arial" w:hAnsi="Arial" w:cs="Arial"/>
                <w:sz w:val="20"/>
              </w:rPr>
            </w:pPr>
            <w:r w:rsidRPr="00180E36">
              <w:rPr>
                <w:rFonts w:ascii="Arial" w:hAnsi="Arial" w:cs="Arial"/>
                <w:sz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rsidR="00EE29B8" w:rsidRPr="00180E36" w:rsidRDefault="00EE29B8" w:rsidP="00B24D27">
            <w:pPr>
              <w:pStyle w:val="Style11"/>
              <w:tabs>
                <w:tab w:val="left" w:leader="dot" w:pos="8424"/>
              </w:tabs>
              <w:spacing w:line="240" w:lineRule="auto"/>
              <w:jc w:val="center"/>
              <w:rPr>
                <w:rFonts w:ascii="Arial" w:hAnsi="Arial" w:cs="Arial"/>
                <w:sz w:val="20"/>
                <w:szCs w:val="20"/>
              </w:rPr>
            </w:pPr>
          </w:p>
        </w:tc>
      </w:tr>
      <w:tr w:rsidR="00EE29B8" w:rsidRPr="00180E36" w:rsidTr="00507FB8">
        <w:tc>
          <w:tcPr>
            <w:tcW w:w="553" w:type="dxa"/>
          </w:tcPr>
          <w:p w:rsidR="00EE29B8" w:rsidRPr="00180E36" w:rsidRDefault="00EE29B8" w:rsidP="00B24D27">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3" w:type="dxa"/>
          </w:tcPr>
          <w:p w:rsidR="00EE29B8" w:rsidRPr="00033E6B" w:rsidRDefault="00EE29B8" w:rsidP="00B24D27">
            <w:pPr>
              <w:pStyle w:val="Style11"/>
              <w:tabs>
                <w:tab w:val="left" w:leader="dot" w:pos="8424"/>
              </w:tabs>
              <w:spacing w:line="240" w:lineRule="auto"/>
              <w:jc w:val="both"/>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2010</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jc w:val="center"/>
              <w:rPr>
                <w:rFonts w:ascii="Arial" w:hAnsi="Arial" w:cs="Arial"/>
                <w:sz w:val="20"/>
              </w:rPr>
            </w:pPr>
            <w:r>
              <w:rPr>
                <w:rFonts w:ascii="Arial" w:hAnsi="Arial" w:cs="Arial"/>
                <w:sz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EE29B8" w:rsidRPr="00180E36" w:rsidTr="00507FB8">
        <w:tc>
          <w:tcPr>
            <w:tcW w:w="12950" w:type="dxa"/>
            <w:gridSpan w:val="8"/>
          </w:tcPr>
          <w:p w:rsidR="00EE29B8" w:rsidRDefault="00EE29B8" w:rsidP="00B24D27">
            <w:pPr>
              <w:pStyle w:val="Sec3header"/>
              <w:pageBreakBefore/>
            </w:pPr>
            <w:bookmarkStart w:id="6" w:name="_Toc107899638"/>
            <w:r>
              <w:t>3. Financial Situation</w:t>
            </w:r>
            <w:bookmarkEnd w:id="6"/>
            <w:r>
              <w:t xml:space="preserve"> and Performance</w:t>
            </w:r>
          </w:p>
        </w:tc>
      </w:tr>
      <w:tr w:rsidR="00EE29B8" w:rsidRPr="00180E36" w:rsidTr="00507FB8">
        <w:tc>
          <w:tcPr>
            <w:tcW w:w="553" w:type="dxa"/>
            <w:tcBorders>
              <w:bottom w:val="nil"/>
            </w:tcBorders>
          </w:tcPr>
          <w:p w:rsidR="00EE29B8" w:rsidRPr="00180E36" w:rsidRDefault="00EE29B8" w:rsidP="00B24D27">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382" w:type="dxa"/>
            <w:tcBorders>
              <w:bottom w:val="nil"/>
            </w:tcBorders>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3" w:type="dxa"/>
            <w:tcBorders>
              <w:bottom w:val="nil"/>
            </w:tcBorders>
          </w:tcPr>
          <w:p w:rsidR="00EE29B8" w:rsidRDefault="00EE29B8" w:rsidP="00DF5B93">
            <w:pPr>
              <w:pStyle w:val="Style11"/>
              <w:tabs>
                <w:tab w:val="left" w:leader="dot" w:pos="8424"/>
              </w:tabs>
              <w:spacing w:line="240"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w:t>
            </w:r>
            <w:r w:rsidRPr="00043463">
              <w:rPr>
                <w:rFonts w:ascii="Arial" w:hAnsi="Arial" w:cs="Arial"/>
                <w:color w:val="FF0000"/>
                <w:sz w:val="20"/>
                <w:szCs w:val="20"/>
              </w:rPr>
              <w:t xml:space="preserve">cash flow </w:t>
            </w:r>
            <w:r w:rsidRPr="000174C5">
              <w:rPr>
                <w:rFonts w:ascii="Arial" w:hAnsi="Arial" w:cs="Arial"/>
                <w:sz w:val="20"/>
                <w:szCs w:val="20"/>
              </w:rPr>
              <w:t xml:space="preserve">requirements </w:t>
            </w:r>
            <w:r>
              <w:rPr>
                <w:rFonts w:ascii="Arial" w:hAnsi="Arial" w:cs="Arial"/>
                <w:sz w:val="20"/>
                <w:szCs w:val="20"/>
              </w:rPr>
              <w:t xml:space="preserve">estimated as </w:t>
            </w:r>
            <w:r w:rsidR="00DF5B93" w:rsidRPr="00043463">
              <w:rPr>
                <w:rFonts w:ascii="Arial" w:hAnsi="Arial" w:cs="Arial"/>
                <w:b/>
                <w:color w:val="FF0000"/>
                <w:sz w:val="20"/>
                <w:szCs w:val="20"/>
              </w:rPr>
              <w:t>MVR</w:t>
            </w:r>
            <w:r w:rsidRPr="00043463">
              <w:rPr>
                <w:rFonts w:ascii="Arial" w:hAnsi="Arial" w:cs="Arial"/>
                <w:b/>
                <w:color w:val="FF0000"/>
                <w:sz w:val="20"/>
                <w:szCs w:val="20"/>
              </w:rPr>
              <w:t xml:space="preserve">  </w:t>
            </w:r>
            <w:r w:rsidR="00DF5B93" w:rsidRPr="00043463">
              <w:rPr>
                <w:rFonts w:ascii="Arial" w:hAnsi="Arial" w:cs="Arial"/>
                <w:b/>
                <w:color w:val="FF0000"/>
                <w:sz w:val="20"/>
                <w:szCs w:val="20"/>
              </w:rPr>
              <w:t>5</w:t>
            </w:r>
            <w:r w:rsidRPr="00043463">
              <w:rPr>
                <w:rFonts w:ascii="Arial" w:hAnsi="Arial" w:cs="Arial"/>
                <w:b/>
                <w:i/>
                <w:color w:val="FF0000"/>
                <w:sz w:val="18"/>
                <w:szCs w:val="20"/>
              </w:rPr>
              <w:t>,000,000</w:t>
            </w:r>
            <w:r w:rsidRPr="006B5FEB">
              <w:rPr>
                <w:rFonts w:ascii="Arial" w:hAnsi="Arial" w:cs="Arial"/>
                <w:b/>
                <w:i/>
                <w:sz w:val="18"/>
                <w:szCs w:val="20"/>
              </w:rPr>
              <w:t xml:space="preserve"> </w:t>
            </w:r>
            <w:r w:rsidRPr="000174C5">
              <w:rPr>
                <w:rFonts w:ascii="Arial" w:hAnsi="Arial" w:cs="Arial"/>
                <w:sz w:val="20"/>
                <w:szCs w:val="20"/>
              </w:rPr>
              <w:t xml:space="preserve">for the subject contract(s) </w:t>
            </w:r>
            <w:r>
              <w:rPr>
                <w:rFonts w:ascii="Arial" w:hAnsi="Arial" w:cs="Arial"/>
                <w:sz w:val="20"/>
                <w:szCs w:val="20"/>
              </w:rPr>
              <w:t>net of the Bidders other commitments</w:t>
            </w:r>
          </w:p>
          <w:p w:rsidR="00EE29B8"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 The 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rsidR="00EE29B8" w:rsidRPr="00180E36" w:rsidRDefault="00EE29B8" w:rsidP="00043463">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043463" w:rsidRPr="00043463">
              <w:rPr>
                <w:rFonts w:ascii="Arial" w:hAnsi="Arial" w:cs="Arial"/>
                <w:b/>
                <w:i/>
                <w:color w:val="FF0000"/>
                <w:sz w:val="20"/>
                <w:szCs w:val="20"/>
              </w:rPr>
              <w:t>3</w:t>
            </w:r>
            <w:r>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Borders>
              <w:bottom w:val="nil"/>
            </w:tcBorders>
          </w:tcPr>
          <w:p w:rsidR="00EE29B8" w:rsidRDefault="00EE29B8" w:rsidP="00B24D27">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72" w:type="dxa"/>
            <w:tcBorders>
              <w:bottom w:val="nil"/>
            </w:tcBorders>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Borders>
              <w:bottom w:val="nil"/>
            </w:tcBorders>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r>
              <w:rPr>
                <w:rFonts w:ascii="Arial" w:hAnsi="Arial" w:cs="Arial"/>
                <w:sz w:val="20"/>
              </w:rPr>
              <w:t>N/A</w:t>
            </w: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Pr="00180E36" w:rsidRDefault="00EE29B8" w:rsidP="00B24D27">
            <w:pPr>
              <w:jc w:val="center"/>
              <w:rPr>
                <w:rFonts w:ascii="Arial" w:hAnsi="Arial" w:cs="Arial"/>
                <w:sz w:val="20"/>
              </w:rPr>
            </w:pPr>
            <w:r>
              <w:rPr>
                <w:rFonts w:ascii="Arial" w:hAnsi="Arial" w:cs="Arial"/>
                <w:sz w:val="20"/>
              </w:rPr>
              <w:t>N/A</w:t>
            </w:r>
          </w:p>
        </w:tc>
        <w:tc>
          <w:tcPr>
            <w:tcW w:w="1672" w:type="dxa"/>
            <w:tcBorders>
              <w:bottom w:val="nil"/>
            </w:tcBorders>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382" w:type="dxa"/>
          </w:tcPr>
          <w:p w:rsidR="00EE29B8" w:rsidRPr="00180E36" w:rsidRDefault="00EE29B8" w:rsidP="007A43B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Average</w:t>
            </w:r>
            <w:r w:rsidR="00043463">
              <w:rPr>
                <w:rFonts w:ascii="Arial" w:hAnsi="Arial" w:cs="Arial"/>
                <w:b/>
                <w:sz w:val="20"/>
                <w:szCs w:val="20"/>
              </w:rPr>
              <w:t xml:space="preserve"> </w:t>
            </w:r>
            <w:r w:rsidRPr="00180E36">
              <w:rPr>
                <w:rFonts w:ascii="Arial" w:hAnsi="Arial" w:cs="Arial"/>
                <w:b/>
                <w:sz w:val="20"/>
                <w:szCs w:val="20"/>
              </w:rPr>
              <w:t xml:space="preserve">Annual </w:t>
            </w:r>
            <w:r w:rsidR="007A43B5">
              <w:rPr>
                <w:rFonts w:ascii="Arial" w:hAnsi="Arial" w:cs="Arial"/>
                <w:b/>
                <w:sz w:val="20"/>
                <w:szCs w:val="20"/>
              </w:rPr>
              <w:t>Turnover</w:t>
            </w:r>
          </w:p>
        </w:tc>
        <w:tc>
          <w:tcPr>
            <w:tcW w:w="2093" w:type="dxa"/>
          </w:tcPr>
          <w:p w:rsidR="00EE29B8" w:rsidRPr="00180E36" w:rsidRDefault="00EE29B8" w:rsidP="007A43B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Minimum average annual turnover of </w:t>
            </w:r>
            <w:r w:rsidR="00043463" w:rsidRPr="007A43B5">
              <w:rPr>
                <w:rFonts w:ascii="Arial" w:hAnsi="Arial" w:cs="Arial"/>
                <w:color w:val="FF0000"/>
                <w:sz w:val="20"/>
                <w:szCs w:val="20"/>
              </w:rPr>
              <w:t>MVR</w:t>
            </w:r>
            <w:r w:rsidRPr="007A43B5">
              <w:rPr>
                <w:rFonts w:ascii="Arial" w:hAnsi="Arial" w:cs="Arial"/>
                <w:color w:val="FF0000"/>
                <w:sz w:val="20"/>
                <w:szCs w:val="20"/>
              </w:rPr>
              <w:t xml:space="preserve"> </w:t>
            </w:r>
            <w:r w:rsidR="00043463" w:rsidRPr="007A43B5">
              <w:rPr>
                <w:rFonts w:ascii="Arial" w:hAnsi="Arial" w:cs="Arial"/>
                <w:color w:val="FF0000"/>
                <w:sz w:val="20"/>
                <w:szCs w:val="20"/>
              </w:rPr>
              <w:t>15,0</w:t>
            </w:r>
            <w:r w:rsidRPr="007A43B5">
              <w:rPr>
                <w:rFonts w:ascii="Arial" w:hAnsi="Arial" w:cs="Arial"/>
                <w:color w:val="FF0000"/>
                <w:sz w:val="20"/>
                <w:szCs w:val="20"/>
              </w:rPr>
              <w:t>00,000.00</w:t>
            </w:r>
            <w:r w:rsidRPr="007A43B5">
              <w:rPr>
                <w:rFonts w:ascii="Arial" w:hAnsi="Arial" w:cs="Arial"/>
                <w:i/>
                <w:color w:val="FF0000"/>
                <w:sz w:val="20"/>
                <w:szCs w:val="20"/>
              </w:rPr>
              <w:t xml:space="preserve"> </w:t>
            </w:r>
            <w:r w:rsidRPr="00180E36">
              <w:rPr>
                <w:rFonts w:ascii="Arial" w:hAnsi="Arial" w:cs="Arial"/>
                <w:sz w:val="20"/>
                <w:szCs w:val="20"/>
              </w:rPr>
              <w:t xml:space="preserve">within the last </w:t>
            </w:r>
            <w:r w:rsidR="007A43B5">
              <w:rPr>
                <w:rFonts w:ascii="Arial" w:hAnsi="Arial" w:cs="Arial"/>
                <w:i/>
                <w:sz w:val="20"/>
                <w:szCs w:val="20"/>
              </w:rPr>
              <w:t>3</w:t>
            </w:r>
            <w:r>
              <w:rPr>
                <w:rFonts w:ascii="Arial" w:hAnsi="Arial" w:cs="Arial"/>
                <w:i/>
                <w:sz w:val="20"/>
                <w:szCs w:val="20"/>
              </w:rPr>
              <w:t xml:space="preserve"> </w:t>
            </w:r>
            <w:r w:rsidRPr="00180E36">
              <w:rPr>
                <w:rFonts w:ascii="Arial" w:hAnsi="Arial" w:cs="Arial"/>
                <w:sz w:val="20"/>
                <w:szCs w:val="20"/>
              </w:rPr>
              <w:t>years</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Default="00EE29B8" w:rsidP="00B24D27">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rsidR="00EE29B8" w:rsidRPr="00180E36" w:rsidRDefault="00EE29B8" w:rsidP="00B24D27">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Pr="00180E36">
              <w:rPr>
                <w:rFonts w:ascii="Arial" w:hAnsi="Arial" w:cs="Arial"/>
                <w:sz w:val="20"/>
                <w:szCs w:val="20"/>
              </w:rPr>
              <w:t xml:space="preserve">%, </w:t>
            </w:r>
            <w:r>
              <w:rPr>
                <w:rFonts w:ascii="Arial" w:hAnsi="Arial" w:cs="Arial"/>
                <w:i/>
                <w:sz w:val="20"/>
                <w:szCs w:val="20"/>
              </w:rPr>
              <w:t>___________</w:t>
            </w:r>
            <w:r w:rsidRPr="00180E36">
              <w:rPr>
                <w:rFonts w:ascii="Arial" w:hAnsi="Arial" w:cs="Arial"/>
                <w:sz w:val="20"/>
                <w:szCs w:val="20"/>
              </w:rPr>
              <w:t>of the requirement</w:t>
            </w:r>
          </w:p>
        </w:tc>
        <w:tc>
          <w:tcPr>
            <w:tcW w:w="1672" w:type="dxa"/>
          </w:tcPr>
          <w:p w:rsidR="00EE29B8" w:rsidRDefault="00EE29B8" w:rsidP="00B24D27">
            <w:pPr>
              <w:jc w:val="center"/>
              <w:rPr>
                <w:rFonts w:ascii="Arial" w:hAnsi="Arial" w:cs="Arial"/>
                <w:sz w:val="20"/>
              </w:rPr>
            </w:pPr>
            <w:r w:rsidRPr="00180E36">
              <w:rPr>
                <w:rFonts w:ascii="Arial" w:hAnsi="Arial" w:cs="Arial"/>
                <w:sz w:val="20"/>
              </w:rPr>
              <w:t xml:space="preserve">Must meet </w:t>
            </w:r>
          </w:p>
          <w:p w:rsidR="00EE29B8" w:rsidRPr="00180E36" w:rsidRDefault="00EE29B8" w:rsidP="00B24D27">
            <w:pPr>
              <w:jc w:val="center"/>
              <w:rPr>
                <w:rFonts w:ascii="Arial" w:hAnsi="Arial" w:cs="Arial"/>
                <w:sz w:val="20"/>
              </w:rPr>
            </w:pPr>
            <w:r>
              <w:rPr>
                <w:rFonts w:ascii="Arial" w:hAnsi="Arial" w:cs="Arial"/>
                <w:sz w:val="20"/>
              </w:rPr>
              <w:t>30</w:t>
            </w:r>
            <w:r w:rsidRPr="00180E36">
              <w:rPr>
                <w:rFonts w:ascii="Arial" w:hAnsi="Arial" w:cs="Arial"/>
                <w:sz w:val="20"/>
              </w:rPr>
              <w:t xml:space="preserve">%, </w:t>
            </w:r>
            <w:r>
              <w:rPr>
                <w:rFonts w:ascii="Arial" w:hAnsi="Arial" w:cs="Arial"/>
                <w:i/>
                <w:sz w:val="20"/>
              </w:rPr>
              <w:t>___________</w:t>
            </w:r>
            <w:r w:rsidRPr="00180E36">
              <w:rPr>
                <w:rFonts w:ascii="Arial" w:hAnsi="Arial" w:cs="Arial"/>
                <w:sz w:val="20"/>
              </w:rPr>
              <w:t>of the requirement</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rsidR="00EE29B8" w:rsidRPr="00180E36" w:rsidRDefault="00EE29B8" w:rsidP="00B24D27">
            <w:pPr>
              <w:pStyle w:val="Style11"/>
              <w:tabs>
                <w:tab w:val="left" w:leader="dot" w:pos="8424"/>
              </w:tabs>
              <w:spacing w:line="240" w:lineRule="auto"/>
              <w:jc w:val="center"/>
              <w:rPr>
                <w:rFonts w:ascii="Arial" w:hAnsi="Arial" w:cs="Arial"/>
                <w:sz w:val="20"/>
                <w:szCs w:val="20"/>
              </w:rPr>
            </w:pPr>
          </w:p>
        </w:tc>
      </w:tr>
      <w:tr w:rsidR="00EE29B8" w:rsidRPr="00180E36" w:rsidTr="00507FB8">
        <w:tc>
          <w:tcPr>
            <w:tcW w:w="12950" w:type="dxa"/>
            <w:gridSpan w:val="8"/>
          </w:tcPr>
          <w:p w:rsidR="00EE29B8" w:rsidRDefault="00EE29B8" w:rsidP="00B24D27">
            <w:pPr>
              <w:pStyle w:val="Sec3header"/>
              <w:pageBreakBefore/>
            </w:pPr>
            <w:bookmarkStart w:id="7" w:name="_Toc107899639"/>
            <w:r>
              <w:t>4. Experience</w:t>
            </w:r>
            <w:bookmarkEnd w:id="7"/>
          </w:p>
        </w:tc>
      </w:tr>
      <w:tr w:rsidR="00EE29B8" w:rsidRPr="00180E36" w:rsidTr="00507FB8">
        <w:tc>
          <w:tcPr>
            <w:tcW w:w="553" w:type="dxa"/>
          </w:tcPr>
          <w:p w:rsidR="00EE29B8" w:rsidRPr="00180E36" w:rsidRDefault="00EE29B8" w:rsidP="00B24D27">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General Construction Experience</w:t>
            </w:r>
          </w:p>
        </w:tc>
        <w:tc>
          <w:tcPr>
            <w:tcW w:w="2093" w:type="dxa"/>
          </w:tcPr>
          <w:p w:rsidR="00EE29B8" w:rsidRPr="00180E36" w:rsidRDefault="00EE29B8" w:rsidP="009757A0">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 xml:space="preserve">contractor, or management contractor </w:t>
            </w:r>
            <w:r w:rsidR="009757A0">
              <w:rPr>
                <w:rFonts w:ascii="Arial" w:hAnsi="Arial" w:cs="Arial"/>
                <w:sz w:val="20"/>
                <w:szCs w:val="20"/>
              </w:rPr>
              <w:t>within the</w:t>
            </w:r>
            <w:r w:rsidRPr="00180E36">
              <w:rPr>
                <w:rFonts w:ascii="Arial" w:hAnsi="Arial" w:cs="Arial"/>
                <w:sz w:val="20"/>
                <w:szCs w:val="20"/>
              </w:rPr>
              <w:t xml:space="preserve"> last</w:t>
            </w:r>
            <w:r>
              <w:rPr>
                <w:rFonts w:ascii="Arial" w:hAnsi="Arial" w:cs="Arial"/>
                <w:sz w:val="20"/>
                <w:szCs w:val="20"/>
              </w:rPr>
              <w:t xml:space="preserve"> 5 </w:t>
            </w:r>
            <w:r w:rsidRPr="00180E36">
              <w:rPr>
                <w:rFonts w:ascii="Arial" w:hAnsi="Arial" w:cs="Arial"/>
                <w:sz w:val="20"/>
                <w:szCs w:val="20"/>
              </w:rPr>
              <w:t>years</w:t>
            </w:r>
            <w:r w:rsidR="009757A0">
              <w:rPr>
                <w:rFonts w:ascii="Arial" w:hAnsi="Arial" w:cs="Arial"/>
                <w:sz w:val="20"/>
                <w:szCs w:val="20"/>
              </w:rPr>
              <w:t>.</w:t>
            </w:r>
          </w:p>
        </w:tc>
        <w:tc>
          <w:tcPr>
            <w:tcW w:w="142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8"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2" w:type="dxa"/>
          </w:tcPr>
          <w:p w:rsidR="00EE29B8" w:rsidRPr="00180E36" w:rsidRDefault="00EE29B8" w:rsidP="00B24D27">
            <w:pPr>
              <w:jc w:val="center"/>
              <w:rPr>
                <w:rFonts w:ascii="Arial" w:hAnsi="Arial" w:cs="Arial"/>
                <w:sz w:val="20"/>
              </w:rPr>
            </w:pPr>
            <w:r w:rsidRPr="00180E36">
              <w:rPr>
                <w:rFonts w:ascii="Arial" w:hAnsi="Arial" w:cs="Arial"/>
                <w:sz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rsidR="00EE29B8" w:rsidRPr="00180E36" w:rsidRDefault="00EE29B8" w:rsidP="00B24D27">
            <w:pPr>
              <w:pStyle w:val="Style11"/>
              <w:tabs>
                <w:tab w:val="left" w:leader="dot" w:pos="8424"/>
              </w:tabs>
              <w:spacing w:line="240" w:lineRule="auto"/>
              <w:jc w:val="center"/>
              <w:rPr>
                <w:rFonts w:ascii="Arial" w:hAnsi="Arial" w:cs="Arial"/>
                <w:sz w:val="20"/>
                <w:szCs w:val="20"/>
              </w:rPr>
            </w:pPr>
          </w:p>
        </w:tc>
      </w:tr>
      <w:tr w:rsidR="00EE29B8" w:rsidRPr="00180E36" w:rsidTr="00507FB8">
        <w:tc>
          <w:tcPr>
            <w:tcW w:w="553" w:type="dxa"/>
          </w:tcPr>
          <w:p w:rsidR="00EE29B8" w:rsidRPr="00180E36" w:rsidRDefault="00EE29B8" w:rsidP="00B24D27">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382" w:type="dxa"/>
          </w:tcPr>
          <w:p w:rsidR="00EE29B8" w:rsidRPr="00180E36" w:rsidRDefault="00EE29B8" w:rsidP="00B24D2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3" w:type="dxa"/>
          </w:tcPr>
          <w:p w:rsidR="00EE29B8" w:rsidRPr="00B23B99" w:rsidRDefault="00EE29B8" w:rsidP="00B23B99">
            <w:pPr>
              <w:pStyle w:val="Style11"/>
              <w:tabs>
                <w:tab w:val="left" w:leader="dot" w:pos="8424"/>
              </w:tabs>
              <w:spacing w:line="240" w:lineRule="auto"/>
              <w:jc w:val="both"/>
              <w:rPr>
                <w:rFonts w:ascii="Arial" w:hAnsi="Arial" w:cs="Arial"/>
                <w:color w:val="FF0000"/>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4"/>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5"/>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8" w:name="_Ref303691044"/>
            <w:r w:rsidRPr="00B365C4">
              <w:rPr>
                <w:rFonts w:ascii="Arial" w:hAnsi="Arial" w:cs="Arial"/>
                <w:sz w:val="20"/>
                <w:szCs w:val="20"/>
                <w:vertAlign w:val="superscript"/>
              </w:rPr>
              <w:footnoteReference w:id="6"/>
            </w:r>
            <w:bookmarkEnd w:id="8"/>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t xml:space="preserve"> </w:t>
            </w:r>
            <w:r>
              <w:rPr>
                <w:rFonts w:ascii="Arial" w:hAnsi="Arial" w:cs="Arial"/>
                <w:sz w:val="20"/>
                <w:szCs w:val="20"/>
              </w:rPr>
              <w:t xml:space="preserve">between </w:t>
            </w:r>
            <w:r w:rsidRPr="00B23B99">
              <w:rPr>
                <w:rFonts w:ascii="Arial" w:hAnsi="Arial" w:cs="Arial"/>
                <w:color w:val="FF0000"/>
                <w:sz w:val="20"/>
                <w:szCs w:val="20"/>
              </w:rPr>
              <w:t>1st January 201</w:t>
            </w:r>
            <w:r w:rsidR="00B23B99" w:rsidRPr="00B23B99">
              <w:rPr>
                <w:rFonts w:ascii="Arial" w:hAnsi="Arial" w:cs="Arial"/>
                <w:color w:val="FF0000"/>
                <w:sz w:val="20"/>
                <w:szCs w:val="20"/>
              </w:rPr>
              <w:t>2</w:t>
            </w:r>
            <w:r w:rsidRPr="00B23B99">
              <w:rPr>
                <w:rFonts w:ascii="Arial" w:hAnsi="Arial" w:cs="Arial"/>
                <w:color w:val="FF0000"/>
                <w:sz w:val="20"/>
                <w:szCs w:val="20"/>
              </w:rPr>
              <w:t xml:space="preserve">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Pr="00B23B99">
              <w:rPr>
                <w:rFonts w:ascii="Arial" w:hAnsi="Arial" w:cs="Arial"/>
                <w:color w:val="FF0000"/>
                <w:sz w:val="20"/>
                <w:szCs w:val="20"/>
              </w:rPr>
              <w:t>2 contracts</w:t>
            </w:r>
            <w:r w:rsidRPr="00E946B9">
              <w:rPr>
                <w:rFonts w:ascii="Arial" w:hAnsi="Arial" w:cs="Arial"/>
                <w:sz w:val="20"/>
                <w:szCs w:val="20"/>
              </w:rPr>
              <w:t xml:space="preserve">, each of minimum value </w:t>
            </w:r>
            <w:r w:rsidR="00B23B99" w:rsidRPr="00B23B99">
              <w:rPr>
                <w:rFonts w:ascii="Arial" w:hAnsi="Arial" w:cs="Arial"/>
                <w:color w:val="FF0000"/>
                <w:sz w:val="20"/>
                <w:szCs w:val="20"/>
              </w:rPr>
              <w:t>MVR</w:t>
            </w:r>
            <w:r w:rsidRPr="00B23B99">
              <w:rPr>
                <w:rFonts w:ascii="Arial" w:hAnsi="Arial" w:cs="Arial"/>
                <w:color w:val="FF0000"/>
                <w:sz w:val="20"/>
                <w:szCs w:val="20"/>
              </w:rPr>
              <w:t xml:space="preserve"> </w:t>
            </w:r>
            <w:r w:rsidR="00B23B99" w:rsidRPr="00B23B99">
              <w:rPr>
                <w:rFonts w:ascii="Arial" w:hAnsi="Arial" w:cs="Arial"/>
                <w:color w:val="FF0000"/>
                <w:sz w:val="20"/>
                <w:szCs w:val="20"/>
              </w:rPr>
              <w:t>4</w:t>
            </w:r>
            <w:r w:rsidRPr="00B23B99">
              <w:rPr>
                <w:rFonts w:ascii="Arial" w:hAnsi="Arial" w:cs="Arial"/>
                <w:color w:val="FF0000"/>
                <w:sz w:val="20"/>
                <w:szCs w:val="20"/>
              </w:rPr>
              <w:t>,000,000;</w:t>
            </w:r>
          </w:p>
          <w:p w:rsidR="00EE29B8" w:rsidRDefault="00EE29B8" w:rsidP="00B24D27">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Or </w:t>
            </w:r>
          </w:p>
          <w:p w:rsidR="00EE29B8" w:rsidRPr="006155F5" w:rsidRDefault="00EE29B8" w:rsidP="00B23B99">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(ii) Less than or equal to </w:t>
            </w:r>
            <w:r w:rsidRPr="00B23B99">
              <w:rPr>
                <w:rFonts w:ascii="Arial" w:hAnsi="Arial" w:cs="Arial"/>
                <w:color w:val="FF0000"/>
                <w:sz w:val="20"/>
                <w:szCs w:val="20"/>
              </w:rPr>
              <w:t>3 contracts</w:t>
            </w:r>
            <w:r w:rsidRPr="00E946B9">
              <w:rPr>
                <w:rFonts w:ascii="Arial" w:hAnsi="Arial" w:cs="Arial"/>
                <w:sz w:val="20"/>
                <w:szCs w:val="20"/>
              </w:rPr>
              <w:t xml:space="preserve">, each of minimum value </w:t>
            </w:r>
            <w:r w:rsidR="00B23B99" w:rsidRPr="00B23B99">
              <w:rPr>
                <w:rFonts w:ascii="Arial" w:hAnsi="Arial" w:cs="Arial"/>
                <w:color w:val="FF0000"/>
                <w:sz w:val="20"/>
                <w:szCs w:val="20"/>
              </w:rPr>
              <w:t>MVR</w:t>
            </w:r>
            <w:r w:rsidRPr="00B23B99">
              <w:rPr>
                <w:rFonts w:ascii="Arial" w:hAnsi="Arial" w:cs="Arial"/>
                <w:color w:val="FF0000"/>
                <w:sz w:val="20"/>
                <w:szCs w:val="20"/>
              </w:rPr>
              <w:t xml:space="preserve"> </w:t>
            </w:r>
            <w:r w:rsidR="00B23B99" w:rsidRPr="00B23B99">
              <w:rPr>
                <w:rFonts w:ascii="Arial" w:hAnsi="Arial" w:cs="Arial"/>
                <w:color w:val="FF0000"/>
                <w:sz w:val="20"/>
                <w:szCs w:val="20"/>
              </w:rPr>
              <w:t>1,</w:t>
            </w:r>
            <w:r w:rsidRPr="00B23B99">
              <w:rPr>
                <w:rFonts w:ascii="Arial" w:hAnsi="Arial" w:cs="Arial"/>
                <w:color w:val="FF0000"/>
                <w:sz w:val="20"/>
                <w:szCs w:val="20"/>
              </w:rPr>
              <w:t xml:space="preserve">500,000, </w:t>
            </w:r>
            <w:r w:rsidRPr="00E946B9">
              <w:rPr>
                <w:rFonts w:ascii="Arial" w:hAnsi="Arial" w:cs="Arial"/>
                <w:sz w:val="20"/>
                <w:szCs w:val="20"/>
              </w:rPr>
              <w:t xml:space="preserve">but with total value of all contracts equal or more than </w:t>
            </w:r>
            <w:r w:rsidR="00B23B99" w:rsidRPr="00B23B99">
              <w:rPr>
                <w:rFonts w:ascii="Arial" w:hAnsi="Arial" w:cs="Arial"/>
                <w:color w:val="FF0000"/>
                <w:sz w:val="20"/>
                <w:szCs w:val="20"/>
              </w:rPr>
              <w:t>MVR</w:t>
            </w:r>
            <w:r w:rsidRPr="00B23B99">
              <w:rPr>
                <w:rFonts w:ascii="Arial" w:hAnsi="Arial" w:cs="Arial"/>
                <w:color w:val="FF0000"/>
                <w:sz w:val="20"/>
                <w:szCs w:val="20"/>
              </w:rPr>
              <w:t xml:space="preserve"> </w:t>
            </w:r>
            <w:r w:rsidR="00B23B99" w:rsidRPr="00B23B99">
              <w:rPr>
                <w:rFonts w:ascii="Arial" w:hAnsi="Arial" w:cs="Arial"/>
                <w:color w:val="FF0000"/>
                <w:sz w:val="20"/>
                <w:szCs w:val="20"/>
              </w:rPr>
              <w:t>4</w:t>
            </w:r>
            <w:r w:rsidRPr="00B23B99">
              <w:rPr>
                <w:rFonts w:ascii="Arial" w:hAnsi="Arial" w:cs="Arial"/>
                <w:color w:val="FF0000"/>
                <w:sz w:val="20"/>
                <w:szCs w:val="20"/>
              </w:rPr>
              <w:t>,</w:t>
            </w:r>
            <w:r w:rsidR="00B23B99" w:rsidRPr="00B23B99">
              <w:rPr>
                <w:rFonts w:ascii="Arial" w:hAnsi="Arial" w:cs="Arial"/>
                <w:color w:val="FF0000"/>
                <w:sz w:val="20"/>
                <w:szCs w:val="20"/>
              </w:rPr>
              <w:t>5</w:t>
            </w:r>
            <w:r w:rsidRPr="00B23B99">
              <w:rPr>
                <w:rFonts w:ascii="Arial" w:hAnsi="Arial" w:cs="Arial"/>
                <w:color w:val="FF0000"/>
                <w:sz w:val="20"/>
                <w:szCs w:val="20"/>
              </w:rPr>
              <w:t>00,000</w:t>
            </w:r>
            <w:r w:rsidRPr="00B23B99">
              <w:rPr>
                <w:rFonts w:ascii="Arial" w:hAnsi="Arial" w:cs="Arial"/>
                <w:i/>
                <w:color w:val="FF0000"/>
                <w:sz w:val="20"/>
                <w:szCs w:val="20"/>
              </w:rPr>
              <w:t xml:space="preserve"> </w:t>
            </w:r>
          </w:p>
        </w:tc>
        <w:tc>
          <w:tcPr>
            <w:tcW w:w="1428" w:type="dxa"/>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Pr="00180E36" w:rsidRDefault="00EE29B8" w:rsidP="00B24D27">
            <w:pPr>
              <w:pStyle w:val="Style11"/>
              <w:tabs>
                <w:tab w:val="left" w:leader="dot" w:pos="8424"/>
              </w:tabs>
              <w:spacing w:line="240" w:lineRule="auto"/>
              <w:jc w:val="center"/>
              <w:rPr>
                <w:rFonts w:ascii="Arial" w:hAnsi="Arial" w:cs="Arial"/>
                <w:sz w:val="20"/>
                <w:szCs w:val="20"/>
              </w:rPr>
            </w:pPr>
          </w:p>
        </w:tc>
        <w:tc>
          <w:tcPr>
            <w:tcW w:w="1478" w:type="dxa"/>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7"/>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requirements</w:t>
            </w:r>
          </w:p>
        </w:tc>
        <w:tc>
          <w:tcPr>
            <w:tcW w:w="1672" w:type="dxa"/>
          </w:tcPr>
          <w:p w:rsidR="00EE29B8"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Default="00EE29B8" w:rsidP="00B24D27">
            <w:pPr>
              <w:pStyle w:val="Style11"/>
              <w:tabs>
                <w:tab w:val="left" w:leader="dot" w:pos="8424"/>
              </w:tabs>
              <w:spacing w:line="240" w:lineRule="auto"/>
              <w:jc w:val="center"/>
              <w:rPr>
                <w:rFonts w:ascii="Arial" w:hAnsi="Arial" w:cs="Arial"/>
                <w:sz w:val="20"/>
                <w:szCs w:val="20"/>
              </w:rPr>
            </w:pPr>
          </w:p>
          <w:p w:rsidR="00EE29B8" w:rsidRPr="00180E36" w:rsidRDefault="00EE29B8" w:rsidP="00CB498E">
            <w:pPr>
              <w:pStyle w:val="Style11"/>
              <w:tabs>
                <w:tab w:val="left" w:leader="dot" w:pos="8424"/>
              </w:tabs>
              <w:spacing w:line="240" w:lineRule="auto"/>
              <w:jc w:val="center"/>
              <w:rPr>
                <w:rFonts w:ascii="Arial" w:hAnsi="Arial" w:cs="Arial"/>
                <w:sz w:val="20"/>
                <w:szCs w:val="20"/>
              </w:rPr>
            </w:pPr>
            <w:r>
              <w:rPr>
                <w:rFonts w:ascii="Arial" w:hAnsi="Arial" w:cs="Arial"/>
                <w:sz w:val="20"/>
                <w:szCs w:val="20"/>
              </w:rPr>
              <w:t xml:space="preserve">At least one contract each of minimum value of </w:t>
            </w:r>
            <w:r w:rsidR="00CB498E" w:rsidRPr="00C05121">
              <w:rPr>
                <w:rFonts w:ascii="Arial" w:hAnsi="Arial" w:cs="Arial"/>
                <w:color w:val="FF0000"/>
                <w:sz w:val="20"/>
                <w:szCs w:val="20"/>
              </w:rPr>
              <w:t>MVR 1,</w:t>
            </w:r>
            <w:r w:rsidRPr="00C05121">
              <w:rPr>
                <w:rFonts w:ascii="Arial" w:hAnsi="Arial" w:cs="Arial"/>
                <w:color w:val="FF0000"/>
                <w:sz w:val="20"/>
                <w:szCs w:val="20"/>
              </w:rPr>
              <w:t>500,00.00</w:t>
            </w:r>
            <w:bookmarkStart w:id="9" w:name="_GoBack"/>
            <w:bookmarkEnd w:id="9"/>
          </w:p>
        </w:tc>
        <w:tc>
          <w:tcPr>
            <w:tcW w:w="1672" w:type="dxa"/>
          </w:tcPr>
          <w:p w:rsidR="00EE29B8" w:rsidRDefault="00EE29B8" w:rsidP="00B24D27">
            <w:pPr>
              <w:jc w:val="center"/>
              <w:rPr>
                <w:rFonts w:ascii="Arial" w:hAnsi="Arial" w:cs="Arial"/>
                <w:sz w:val="20"/>
              </w:rPr>
            </w:pPr>
            <w:r>
              <w:rPr>
                <w:rFonts w:ascii="Arial" w:hAnsi="Arial" w:cs="Arial"/>
                <w:sz w:val="20"/>
              </w:rPr>
              <w:t>N/A</w:t>
            </w: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Default="00EE29B8" w:rsidP="00B24D27">
            <w:pPr>
              <w:jc w:val="center"/>
              <w:rPr>
                <w:rFonts w:ascii="Arial" w:hAnsi="Arial" w:cs="Arial"/>
                <w:sz w:val="20"/>
              </w:rPr>
            </w:pPr>
          </w:p>
          <w:p w:rsidR="00EE29B8" w:rsidRPr="00180E36" w:rsidRDefault="00EE29B8" w:rsidP="00B24D27">
            <w:pPr>
              <w:jc w:val="center"/>
              <w:rPr>
                <w:rFonts w:ascii="Arial" w:hAnsi="Arial" w:cs="Arial"/>
                <w:sz w:val="20"/>
              </w:rPr>
            </w:pPr>
            <w:r>
              <w:rPr>
                <w:rFonts w:ascii="Arial" w:hAnsi="Arial" w:cs="Arial"/>
                <w:sz w:val="20"/>
              </w:rPr>
              <w:t>NA</w:t>
            </w:r>
          </w:p>
        </w:tc>
        <w:tc>
          <w:tcPr>
            <w:tcW w:w="1672" w:type="dxa"/>
          </w:tcPr>
          <w:p w:rsidR="00EE29B8" w:rsidRPr="00180E36" w:rsidRDefault="00EE29B8" w:rsidP="00B24D2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EE29B8" w:rsidRPr="00180E36" w:rsidTr="00507FB8">
        <w:tc>
          <w:tcPr>
            <w:tcW w:w="553" w:type="dxa"/>
          </w:tcPr>
          <w:p w:rsidR="00EE29B8" w:rsidRPr="00180E36" w:rsidRDefault="00EE29B8" w:rsidP="00B24D27">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382" w:type="dxa"/>
          </w:tcPr>
          <w:p w:rsidR="00EE29B8" w:rsidRPr="00180E36" w:rsidRDefault="00EE29B8" w:rsidP="00B24D27">
            <w:pPr>
              <w:pStyle w:val="Style11"/>
              <w:tabs>
                <w:tab w:val="left" w:leader="dot" w:pos="8424"/>
              </w:tabs>
              <w:spacing w:line="240" w:lineRule="auto"/>
              <w:rPr>
                <w:rFonts w:ascii="Arial" w:hAnsi="Arial" w:cs="Arial"/>
                <w:b/>
                <w:sz w:val="20"/>
                <w:szCs w:val="20"/>
              </w:rPr>
            </w:pPr>
          </w:p>
        </w:tc>
        <w:tc>
          <w:tcPr>
            <w:tcW w:w="2093" w:type="dxa"/>
          </w:tcPr>
          <w:p w:rsidR="00EE29B8"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8"/>
            </w:r>
            <w:r>
              <w:rPr>
                <w:rFonts w:ascii="Arial" w:hAnsi="Arial" w:cs="Arial"/>
                <w:sz w:val="20"/>
                <w:szCs w:val="20"/>
              </w:rPr>
              <w:t xml:space="preserve"> </w:t>
            </w:r>
            <w:r w:rsidRPr="00925354">
              <w:rPr>
                <w:rFonts w:ascii="Arial" w:hAnsi="Arial" w:cs="Arial"/>
                <w:sz w:val="20"/>
                <w:szCs w:val="20"/>
              </w:rPr>
              <w:t>on or after the first day of the calendar year</w:t>
            </w:r>
            <w:r>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9"/>
            </w:r>
            <w:r w:rsidRPr="00180E36">
              <w:rPr>
                <w:rFonts w:ascii="Arial" w:hAnsi="Arial" w:cs="Arial"/>
                <w:sz w:val="20"/>
                <w:szCs w:val="20"/>
              </w:rPr>
              <w:t xml:space="preserve">: </w:t>
            </w:r>
          </w:p>
          <w:p w:rsidR="00EE29B8"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Supply and laying of Sewerage system pipe lines- 3000m</w:t>
            </w:r>
          </w:p>
          <w:p w:rsidR="00EE29B8"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Sea Outfall-  1No</w:t>
            </w:r>
          </w:p>
          <w:p w:rsidR="00EE29B8"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Manholes/chambers- 30 </w:t>
            </w:r>
            <w:proofErr w:type="spellStart"/>
            <w:r>
              <w:rPr>
                <w:rFonts w:ascii="Arial" w:hAnsi="Arial" w:cs="Arial"/>
                <w:sz w:val="20"/>
                <w:szCs w:val="20"/>
              </w:rPr>
              <w:t>Nos</w:t>
            </w:r>
            <w:proofErr w:type="spellEnd"/>
          </w:p>
          <w:p w:rsidR="00EE29B8"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Lifting stations-2 </w:t>
            </w:r>
            <w:proofErr w:type="spellStart"/>
            <w:r>
              <w:rPr>
                <w:rFonts w:ascii="Arial" w:hAnsi="Arial" w:cs="Arial"/>
                <w:sz w:val="20"/>
                <w:szCs w:val="20"/>
              </w:rPr>
              <w:t>Nos</w:t>
            </w:r>
            <w:proofErr w:type="spellEnd"/>
          </w:p>
          <w:p w:rsidR="00EE29B8" w:rsidRPr="00C23FAA" w:rsidRDefault="00EE29B8" w:rsidP="00B24D27">
            <w:pPr>
              <w:pStyle w:val="Style11"/>
              <w:tabs>
                <w:tab w:val="left" w:leader="dot" w:pos="8424"/>
              </w:tabs>
              <w:spacing w:line="240" w:lineRule="auto"/>
              <w:jc w:val="both"/>
              <w:rPr>
                <w:rFonts w:ascii="Arial" w:hAnsi="Arial" w:cs="Arial"/>
                <w:sz w:val="20"/>
                <w:szCs w:val="20"/>
              </w:rPr>
            </w:pPr>
          </w:p>
        </w:tc>
        <w:tc>
          <w:tcPr>
            <w:tcW w:w="1428"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Must meet requirements</w:t>
            </w:r>
          </w:p>
        </w:tc>
        <w:tc>
          <w:tcPr>
            <w:tcW w:w="1478"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Must meet requirements</w:t>
            </w:r>
          </w:p>
        </w:tc>
        <w:tc>
          <w:tcPr>
            <w:tcW w:w="1672"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50% of the scope completed successfully commissioned of a project at least.</w:t>
            </w:r>
          </w:p>
        </w:tc>
        <w:tc>
          <w:tcPr>
            <w:tcW w:w="1672" w:type="dxa"/>
          </w:tcPr>
          <w:p w:rsidR="00EE29B8" w:rsidRDefault="00EE29B8" w:rsidP="00B24D27">
            <w:pPr>
              <w:pStyle w:val="Style11"/>
              <w:tabs>
                <w:tab w:val="left" w:leader="dot" w:pos="8424"/>
              </w:tabs>
              <w:spacing w:line="240" w:lineRule="auto"/>
              <w:jc w:val="both"/>
              <w:rPr>
                <w:rFonts w:ascii="Arial" w:hAnsi="Arial" w:cs="Arial"/>
                <w:sz w:val="20"/>
                <w:szCs w:val="20"/>
              </w:rPr>
            </w:pPr>
            <w:r>
              <w:rPr>
                <w:rFonts w:ascii="Arial" w:hAnsi="Arial" w:cs="Arial"/>
                <w:sz w:val="20"/>
                <w:szCs w:val="20"/>
              </w:rPr>
              <w:t>NA</w:t>
            </w:r>
          </w:p>
          <w:p w:rsidR="00EE29B8" w:rsidRPr="00180E36" w:rsidRDefault="00EE29B8" w:rsidP="00B24D27">
            <w:pPr>
              <w:pStyle w:val="Style11"/>
              <w:tabs>
                <w:tab w:val="left" w:leader="dot" w:pos="8424"/>
              </w:tabs>
              <w:spacing w:line="240" w:lineRule="auto"/>
              <w:jc w:val="both"/>
              <w:rPr>
                <w:rFonts w:ascii="Arial" w:hAnsi="Arial" w:cs="Arial"/>
                <w:i/>
                <w:sz w:val="20"/>
              </w:rPr>
            </w:pPr>
          </w:p>
        </w:tc>
        <w:tc>
          <w:tcPr>
            <w:tcW w:w="1672" w:type="dxa"/>
          </w:tcPr>
          <w:p w:rsidR="00EE29B8" w:rsidRPr="00180E36" w:rsidRDefault="00EE29B8" w:rsidP="00B24D2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rsidR="00EE29B8" w:rsidRDefault="00EE29B8" w:rsidP="00EE29B8">
      <w:pPr>
        <w:pStyle w:val="Footer"/>
        <w:ind w:left="1440" w:hanging="720"/>
        <w:rPr>
          <w:b/>
          <w:sz w:val="24"/>
        </w:rPr>
      </w:pPr>
    </w:p>
    <w:p w:rsidR="00EE29B8" w:rsidRPr="004318D5" w:rsidRDefault="00EE29B8" w:rsidP="00EE29B8">
      <w:pPr>
        <w:pStyle w:val="Footer"/>
        <w:rPr>
          <w:b/>
          <w:iCs/>
          <w:sz w:val="24"/>
        </w:rPr>
      </w:pPr>
      <w:r w:rsidRPr="004318D5">
        <w:rPr>
          <w:b/>
          <w:iCs/>
          <w:sz w:val="24"/>
        </w:rPr>
        <w:br w:type="page"/>
      </w:r>
    </w:p>
    <w:p w:rsidR="00EE29B8" w:rsidRDefault="00EE29B8" w:rsidP="00EE29B8">
      <w:pPr>
        <w:ind w:left="1440" w:hanging="720"/>
        <w:jc w:val="left"/>
        <w:rPr>
          <w:b/>
        </w:rPr>
        <w:sectPr w:rsidR="00EE29B8" w:rsidSect="00AE20EA">
          <w:headerReference w:type="even" r:id="rId13"/>
          <w:headerReference w:type="default" r:id="rId14"/>
          <w:footerReference w:type="even" r:id="rId15"/>
          <w:footerReference w:type="default" r:id="rId16"/>
          <w:headerReference w:type="first" r:id="rId17"/>
          <w:footerReference w:type="first" r:id="rId18"/>
          <w:endnotePr>
            <w:numFmt w:val="decimal"/>
          </w:endnotePr>
          <w:pgSz w:w="15840" w:h="12240" w:orient="landscape" w:code="1"/>
          <w:pgMar w:top="1800" w:right="1440" w:bottom="1440" w:left="1440" w:header="720" w:footer="720" w:gutter="0"/>
          <w:cols w:space="720"/>
          <w:titlePg/>
        </w:sectPr>
      </w:pPr>
    </w:p>
    <w:p w:rsidR="00EE29B8" w:rsidRPr="009113B9" w:rsidRDefault="00EE29B8" w:rsidP="00EE29B8">
      <w:pPr>
        <w:pStyle w:val="Footer"/>
        <w:ind w:left="720" w:hanging="720"/>
        <w:rPr>
          <w:sz w:val="24"/>
        </w:rPr>
      </w:pPr>
      <w:r w:rsidRPr="009113B9">
        <w:rPr>
          <w:b/>
          <w:sz w:val="24"/>
        </w:rPr>
        <w:t>3.5</w:t>
      </w:r>
      <w:r w:rsidRPr="009113B9">
        <w:rPr>
          <w:b/>
          <w:sz w:val="24"/>
        </w:rPr>
        <w:tab/>
        <w:t>Personnel</w:t>
      </w:r>
    </w:p>
    <w:p w:rsidR="00EE29B8" w:rsidRPr="009113B9" w:rsidRDefault="00EE29B8" w:rsidP="00EE29B8">
      <w:pPr>
        <w:tabs>
          <w:tab w:val="right" w:pos="7254"/>
        </w:tabs>
        <w:spacing w:before="120"/>
        <w:ind w:left="720"/>
        <w:jc w:val="left"/>
      </w:pPr>
      <w:r w:rsidRPr="009113B9">
        <w:t>The Bidder must demonstrate that it has the personnel for the key positions that meet the following requirements:</w:t>
      </w:r>
    </w:p>
    <w:p w:rsidR="00EE29B8" w:rsidRPr="008C036B" w:rsidRDefault="00EE29B8" w:rsidP="00EE29B8">
      <w:pPr>
        <w:tabs>
          <w:tab w:val="left" w:pos="720"/>
          <w:tab w:val="left" w:pos="5832"/>
        </w:tabs>
        <w:rPr>
          <w:color w:val="FF0000"/>
        </w:rPr>
      </w:pPr>
      <w:r w:rsidRPr="008C036B">
        <w:rPr>
          <w:color w:val="FF0000"/>
        </w:rPr>
        <w:tab/>
      </w: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751"/>
        <w:gridCol w:w="1419"/>
        <w:gridCol w:w="1448"/>
      </w:tblGrid>
      <w:tr w:rsidR="00EE29B8" w:rsidRPr="008C036B" w:rsidTr="00B24D27">
        <w:tc>
          <w:tcPr>
            <w:tcW w:w="570" w:type="dxa"/>
            <w:shd w:val="clear" w:color="auto" w:fill="D9D9D9" w:themeFill="background1" w:themeFillShade="D9"/>
            <w:vAlign w:val="center"/>
          </w:tcPr>
          <w:p w:rsidR="00EE29B8" w:rsidRPr="009113B9" w:rsidRDefault="00EE29B8" w:rsidP="00B24D27">
            <w:pPr>
              <w:jc w:val="center"/>
              <w:rPr>
                <w:b/>
                <w:bCs/>
              </w:rPr>
            </w:pPr>
            <w:proofErr w:type="spellStart"/>
            <w:r>
              <w:rPr>
                <w:b/>
                <w:bCs/>
              </w:rPr>
              <w:t>Sl</w:t>
            </w:r>
            <w:r w:rsidRPr="009113B9">
              <w:rPr>
                <w:b/>
                <w:bCs/>
              </w:rPr>
              <w:t>No</w:t>
            </w:r>
            <w:proofErr w:type="spellEnd"/>
            <w:r w:rsidRPr="009113B9">
              <w:rPr>
                <w:b/>
                <w:bCs/>
              </w:rPr>
              <w:t>.</w:t>
            </w:r>
          </w:p>
        </w:tc>
        <w:tc>
          <w:tcPr>
            <w:tcW w:w="1860" w:type="dxa"/>
            <w:shd w:val="clear" w:color="auto" w:fill="D9D9D9" w:themeFill="background1" w:themeFillShade="D9"/>
            <w:vAlign w:val="center"/>
          </w:tcPr>
          <w:p w:rsidR="00EE29B8" w:rsidRPr="009113B9" w:rsidRDefault="00EE29B8" w:rsidP="00B24D27">
            <w:pPr>
              <w:jc w:val="center"/>
              <w:rPr>
                <w:b/>
                <w:bCs/>
              </w:rPr>
            </w:pPr>
            <w:r w:rsidRPr="009113B9">
              <w:rPr>
                <w:b/>
                <w:bCs/>
              </w:rPr>
              <w:t>Position</w:t>
            </w:r>
          </w:p>
        </w:tc>
        <w:tc>
          <w:tcPr>
            <w:tcW w:w="2340" w:type="dxa"/>
            <w:shd w:val="clear" w:color="auto" w:fill="D9D9D9" w:themeFill="background1" w:themeFillShade="D9"/>
            <w:vAlign w:val="center"/>
          </w:tcPr>
          <w:p w:rsidR="00EE29B8" w:rsidRPr="009113B9" w:rsidRDefault="00EE29B8" w:rsidP="00B24D27">
            <w:pPr>
              <w:jc w:val="center"/>
              <w:rPr>
                <w:b/>
                <w:bCs/>
              </w:rPr>
            </w:pPr>
            <w:r>
              <w:rPr>
                <w:b/>
                <w:bCs/>
              </w:rPr>
              <w:t>Qualification</w:t>
            </w:r>
          </w:p>
        </w:tc>
        <w:tc>
          <w:tcPr>
            <w:tcW w:w="751" w:type="dxa"/>
            <w:shd w:val="clear" w:color="auto" w:fill="D9D9D9" w:themeFill="background1" w:themeFillShade="D9"/>
            <w:vAlign w:val="center"/>
          </w:tcPr>
          <w:p w:rsidR="00EE29B8" w:rsidRPr="009113B9" w:rsidRDefault="00EE29B8" w:rsidP="00B24D27">
            <w:pPr>
              <w:jc w:val="center"/>
              <w:rPr>
                <w:b/>
                <w:bCs/>
              </w:rPr>
            </w:pPr>
            <w:r w:rsidRPr="009113B9">
              <w:rPr>
                <w:b/>
                <w:bCs/>
              </w:rPr>
              <w:t>Number</w:t>
            </w:r>
          </w:p>
        </w:tc>
        <w:tc>
          <w:tcPr>
            <w:tcW w:w="1419" w:type="dxa"/>
            <w:shd w:val="clear" w:color="auto" w:fill="D9D9D9" w:themeFill="background1" w:themeFillShade="D9"/>
            <w:vAlign w:val="center"/>
          </w:tcPr>
          <w:p w:rsidR="00EE29B8" w:rsidRPr="009113B9" w:rsidRDefault="00EE29B8" w:rsidP="00B24D27">
            <w:pPr>
              <w:jc w:val="center"/>
              <w:rPr>
                <w:b/>
                <w:bCs/>
              </w:rPr>
            </w:pPr>
            <w:r w:rsidRPr="009113B9">
              <w:rPr>
                <w:b/>
                <w:bCs/>
              </w:rPr>
              <w:t xml:space="preserve">Total Work </w:t>
            </w:r>
          </w:p>
          <w:p w:rsidR="00EE29B8" w:rsidRPr="009113B9" w:rsidRDefault="00EE29B8" w:rsidP="00B24D27">
            <w:pPr>
              <w:jc w:val="center"/>
              <w:rPr>
                <w:b/>
                <w:bCs/>
              </w:rPr>
            </w:pPr>
            <w:r w:rsidRPr="009113B9">
              <w:rPr>
                <w:b/>
                <w:bCs/>
              </w:rPr>
              <w:t>Experience (years)</w:t>
            </w:r>
          </w:p>
        </w:tc>
        <w:tc>
          <w:tcPr>
            <w:tcW w:w="1448" w:type="dxa"/>
            <w:shd w:val="clear" w:color="auto" w:fill="D9D9D9" w:themeFill="background1" w:themeFillShade="D9"/>
            <w:vAlign w:val="center"/>
          </w:tcPr>
          <w:p w:rsidR="00EE29B8" w:rsidRPr="009113B9" w:rsidRDefault="00EE29B8" w:rsidP="00B24D27">
            <w:pPr>
              <w:jc w:val="center"/>
              <w:rPr>
                <w:b/>
                <w:bCs/>
              </w:rPr>
            </w:pPr>
            <w:r w:rsidRPr="009113B9">
              <w:rPr>
                <w:b/>
                <w:bCs/>
              </w:rPr>
              <w:t xml:space="preserve">In Similar </w:t>
            </w:r>
            <w:r w:rsidRPr="009113B9">
              <w:rPr>
                <w:b/>
              </w:rPr>
              <w:t>Works</w:t>
            </w:r>
            <w:r w:rsidRPr="009113B9">
              <w:rPr>
                <w:b/>
                <w:bCs/>
              </w:rPr>
              <w:t xml:space="preserve"> Experience</w:t>
            </w:r>
          </w:p>
          <w:p w:rsidR="00EE29B8" w:rsidRPr="009113B9" w:rsidRDefault="00EE29B8" w:rsidP="00B24D27">
            <w:pPr>
              <w:jc w:val="center"/>
              <w:rPr>
                <w:b/>
                <w:bCs/>
              </w:rPr>
            </w:pPr>
            <w:r w:rsidRPr="009113B9">
              <w:rPr>
                <w:b/>
                <w:bCs/>
              </w:rPr>
              <w:t>(years)</w:t>
            </w:r>
          </w:p>
        </w:tc>
      </w:tr>
      <w:tr w:rsidR="00EE29B8" w:rsidRPr="008C036B" w:rsidTr="00B24D27">
        <w:tc>
          <w:tcPr>
            <w:tcW w:w="570" w:type="dxa"/>
            <w:vAlign w:val="center"/>
          </w:tcPr>
          <w:p w:rsidR="00EE29B8" w:rsidRPr="009113B9" w:rsidRDefault="00EE29B8" w:rsidP="00B24D27">
            <w:pPr>
              <w:pStyle w:val="Header"/>
              <w:jc w:val="center"/>
            </w:pPr>
            <w:r w:rsidRPr="009113B9">
              <w:t>1</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Project Manager</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EE29B8" w:rsidRPr="009113B9" w:rsidRDefault="00EE29B8" w:rsidP="00B24D27">
            <w:pPr>
              <w:jc w:val="center"/>
              <w:rPr>
                <w:rFonts w:ascii="Arial" w:hAnsi="Arial" w:cs="Arial"/>
                <w:sz w:val="20"/>
              </w:rPr>
            </w:pPr>
            <w:r w:rsidRPr="009113B9">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7</w:t>
            </w:r>
          </w:p>
        </w:tc>
        <w:tc>
          <w:tcPr>
            <w:tcW w:w="1448" w:type="dxa"/>
            <w:vAlign w:val="center"/>
          </w:tcPr>
          <w:p w:rsidR="00EE29B8" w:rsidRPr="004A648B" w:rsidRDefault="00EE29B8" w:rsidP="00B24D27">
            <w:pPr>
              <w:jc w:val="center"/>
              <w:rPr>
                <w:rFonts w:ascii="Arial" w:hAnsi="Arial" w:cs="Arial"/>
                <w:sz w:val="20"/>
              </w:rPr>
            </w:pPr>
            <w:r w:rsidRPr="004A648B">
              <w:rPr>
                <w:rFonts w:ascii="Arial" w:hAnsi="Arial" w:cs="Arial"/>
                <w:sz w:val="20"/>
              </w:rPr>
              <w:t>5</w:t>
            </w:r>
          </w:p>
        </w:tc>
      </w:tr>
      <w:tr w:rsidR="00EE29B8" w:rsidRPr="008C036B" w:rsidTr="00B24D27">
        <w:tc>
          <w:tcPr>
            <w:tcW w:w="570" w:type="dxa"/>
            <w:vAlign w:val="center"/>
          </w:tcPr>
          <w:p w:rsidR="00EE29B8" w:rsidRPr="009113B9" w:rsidRDefault="00EE29B8" w:rsidP="00B24D27">
            <w:pPr>
              <w:jc w:val="center"/>
              <w:rPr>
                <w:sz w:val="20"/>
              </w:rPr>
            </w:pPr>
            <w:r w:rsidRPr="009113B9">
              <w:rPr>
                <w:sz w:val="20"/>
              </w:rPr>
              <w:t>2</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Site Engineer</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EE29B8" w:rsidRPr="009113B9" w:rsidRDefault="00EE29B8" w:rsidP="00B24D27">
            <w:pPr>
              <w:jc w:val="center"/>
              <w:rPr>
                <w:rFonts w:ascii="Arial" w:hAnsi="Arial" w:cs="Arial"/>
                <w:sz w:val="20"/>
              </w:rPr>
            </w:pPr>
            <w:r w:rsidRPr="009113B9">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5</w:t>
            </w:r>
          </w:p>
        </w:tc>
        <w:tc>
          <w:tcPr>
            <w:tcW w:w="1448" w:type="dxa"/>
            <w:vAlign w:val="center"/>
          </w:tcPr>
          <w:p w:rsidR="00EE29B8" w:rsidRPr="004A648B" w:rsidRDefault="00EE29B8" w:rsidP="00B24D27">
            <w:pPr>
              <w:jc w:val="center"/>
              <w:rPr>
                <w:rFonts w:ascii="Arial" w:hAnsi="Arial" w:cs="Arial"/>
                <w:sz w:val="20"/>
              </w:rPr>
            </w:pPr>
            <w:r>
              <w:rPr>
                <w:rFonts w:ascii="Arial" w:hAnsi="Arial" w:cs="Arial"/>
                <w:sz w:val="20"/>
              </w:rPr>
              <w:t>3</w:t>
            </w:r>
          </w:p>
        </w:tc>
      </w:tr>
      <w:tr w:rsidR="00EE29B8" w:rsidRPr="008C036B" w:rsidTr="00B24D27">
        <w:tc>
          <w:tcPr>
            <w:tcW w:w="570" w:type="dxa"/>
            <w:vAlign w:val="center"/>
          </w:tcPr>
          <w:p w:rsidR="00EE29B8" w:rsidRPr="009113B9" w:rsidRDefault="00EE29B8" w:rsidP="00B24D27">
            <w:pPr>
              <w:pStyle w:val="Header"/>
              <w:jc w:val="center"/>
            </w:pPr>
            <w:r w:rsidRPr="009113B9">
              <w:t>3</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Mechanical Engineer</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 xml:space="preserve">Bachelor’s Degree in Mechanical Engineering </w:t>
            </w:r>
          </w:p>
        </w:tc>
        <w:tc>
          <w:tcPr>
            <w:tcW w:w="751" w:type="dxa"/>
            <w:vAlign w:val="center"/>
          </w:tcPr>
          <w:p w:rsidR="00EE29B8" w:rsidRPr="009113B9" w:rsidRDefault="00EE29B8" w:rsidP="00B24D27">
            <w:pPr>
              <w:jc w:val="center"/>
              <w:rPr>
                <w:rFonts w:ascii="Arial" w:hAnsi="Arial" w:cs="Arial"/>
                <w:sz w:val="20"/>
              </w:rPr>
            </w:pPr>
            <w:r w:rsidRPr="009113B9">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5</w:t>
            </w:r>
          </w:p>
        </w:tc>
        <w:tc>
          <w:tcPr>
            <w:tcW w:w="1448" w:type="dxa"/>
            <w:vAlign w:val="center"/>
          </w:tcPr>
          <w:p w:rsidR="00EE29B8" w:rsidRPr="004A648B" w:rsidRDefault="00EE29B8" w:rsidP="00B24D27">
            <w:pPr>
              <w:jc w:val="center"/>
              <w:rPr>
                <w:rFonts w:ascii="Arial" w:hAnsi="Arial" w:cs="Arial"/>
                <w:sz w:val="20"/>
              </w:rPr>
            </w:pPr>
            <w:r w:rsidRPr="004A648B">
              <w:rPr>
                <w:rFonts w:ascii="Arial" w:hAnsi="Arial" w:cs="Arial"/>
                <w:sz w:val="20"/>
              </w:rPr>
              <w:t>3</w:t>
            </w:r>
          </w:p>
        </w:tc>
      </w:tr>
      <w:tr w:rsidR="00EE29B8" w:rsidRPr="008C036B" w:rsidTr="00B24D27">
        <w:tc>
          <w:tcPr>
            <w:tcW w:w="570" w:type="dxa"/>
            <w:vAlign w:val="center"/>
          </w:tcPr>
          <w:p w:rsidR="00EE29B8" w:rsidRPr="009113B9" w:rsidRDefault="00EE29B8" w:rsidP="00B24D27">
            <w:pPr>
              <w:jc w:val="center"/>
              <w:rPr>
                <w:sz w:val="20"/>
              </w:rPr>
            </w:pPr>
            <w:r w:rsidRPr="009113B9">
              <w:rPr>
                <w:sz w:val="20"/>
              </w:rPr>
              <w:t>4</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Electrical Engineer</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 xml:space="preserve">Bachelor’s Degree in Electrical Engineering </w:t>
            </w:r>
          </w:p>
        </w:tc>
        <w:tc>
          <w:tcPr>
            <w:tcW w:w="751" w:type="dxa"/>
            <w:vAlign w:val="center"/>
          </w:tcPr>
          <w:p w:rsidR="00EE29B8" w:rsidRPr="009113B9" w:rsidRDefault="00EE29B8" w:rsidP="00B24D27">
            <w:pPr>
              <w:jc w:val="center"/>
              <w:rPr>
                <w:rFonts w:ascii="Arial" w:hAnsi="Arial" w:cs="Arial"/>
                <w:sz w:val="20"/>
              </w:rPr>
            </w:pPr>
            <w:r w:rsidRPr="009113B9">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5</w:t>
            </w:r>
          </w:p>
        </w:tc>
        <w:tc>
          <w:tcPr>
            <w:tcW w:w="1448" w:type="dxa"/>
            <w:vAlign w:val="center"/>
          </w:tcPr>
          <w:p w:rsidR="00EE29B8" w:rsidRPr="004A648B" w:rsidRDefault="00EE29B8" w:rsidP="00B24D27">
            <w:pPr>
              <w:jc w:val="center"/>
              <w:rPr>
                <w:rFonts w:ascii="Arial" w:hAnsi="Arial" w:cs="Arial"/>
                <w:sz w:val="20"/>
              </w:rPr>
            </w:pPr>
            <w:r w:rsidRPr="004A648B">
              <w:rPr>
                <w:rFonts w:ascii="Arial" w:hAnsi="Arial" w:cs="Arial"/>
                <w:sz w:val="20"/>
              </w:rPr>
              <w:t>3</w:t>
            </w:r>
          </w:p>
        </w:tc>
      </w:tr>
      <w:tr w:rsidR="00EE29B8" w:rsidRPr="008C036B" w:rsidTr="00B24D27">
        <w:trPr>
          <w:trHeight w:val="332"/>
        </w:trPr>
        <w:tc>
          <w:tcPr>
            <w:tcW w:w="570" w:type="dxa"/>
            <w:vAlign w:val="center"/>
          </w:tcPr>
          <w:p w:rsidR="00EE29B8" w:rsidRPr="009113B9" w:rsidRDefault="00EE29B8" w:rsidP="00B24D27">
            <w:pPr>
              <w:pStyle w:val="Header"/>
              <w:jc w:val="center"/>
            </w:pPr>
            <w:r>
              <w:t>5</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Site Supervisors</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Engineering Diploma</w:t>
            </w:r>
          </w:p>
        </w:tc>
        <w:tc>
          <w:tcPr>
            <w:tcW w:w="751" w:type="dxa"/>
            <w:vAlign w:val="center"/>
          </w:tcPr>
          <w:p w:rsidR="00EE29B8" w:rsidRPr="009113B9" w:rsidRDefault="00EE29B8" w:rsidP="00B24D27">
            <w:pPr>
              <w:jc w:val="center"/>
              <w:rPr>
                <w:rFonts w:ascii="Arial" w:hAnsi="Arial" w:cs="Arial"/>
                <w:sz w:val="20"/>
              </w:rPr>
            </w:pPr>
            <w:r>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5</w:t>
            </w:r>
          </w:p>
        </w:tc>
        <w:tc>
          <w:tcPr>
            <w:tcW w:w="1448" w:type="dxa"/>
            <w:vAlign w:val="center"/>
          </w:tcPr>
          <w:p w:rsidR="00EE29B8" w:rsidRPr="004A648B" w:rsidRDefault="00EE29B8" w:rsidP="00B24D27">
            <w:pPr>
              <w:jc w:val="center"/>
              <w:rPr>
                <w:rFonts w:ascii="Arial" w:hAnsi="Arial" w:cs="Arial"/>
                <w:sz w:val="20"/>
              </w:rPr>
            </w:pPr>
            <w:r>
              <w:rPr>
                <w:rFonts w:ascii="Arial" w:hAnsi="Arial" w:cs="Arial"/>
                <w:sz w:val="20"/>
              </w:rPr>
              <w:t>3</w:t>
            </w:r>
          </w:p>
        </w:tc>
      </w:tr>
      <w:tr w:rsidR="00EE29B8" w:rsidRPr="008C036B" w:rsidTr="00B24D27">
        <w:tc>
          <w:tcPr>
            <w:tcW w:w="570" w:type="dxa"/>
            <w:vAlign w:val="center"/>
          </w:tcPr>
          <w:p w:rsidR="00EE29B8" w:rsidRPr="009113B9" w:rsidRDefault="00EE29B8" w:rsidP="00B24D27">
            <w:pPr>
              <w:pStyle w:val="Header"/>
              <w:jc w:val="center"/>
            </w:pPr>
            <w:r>
              <w:t>6</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Quantity Surveyor</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Diploma in Quantity Surveying</w:t>
            </w:r>
          </w:p>
        </w:tc>
        <w:tc>
          <w:tcPr>
            <w:tcW w:w="751" w:type="dxa"/>
            <w:vAlign w:val="center"/>
          </w:tcPr>
          <w:p w:rsidR="00EE29B8" w:rsidRPr="009113B9" w:rsidRDefault="00EE29B8" w:rsidP="00B24D27">
            <w:pPr>
              <w:jc w:val="center"/>
              <w:rPr>
                <w:rFonts w:ascii="Arial" w:hAnsi="Arial" w:cs="Arial"/>
                <w:sz w:val="20"/>
              </w:rPr>
            </w:pPr>
            <w:r w:rsidRPr="009113B9">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5</w:t>
            </w:r>
          </w:p>
        </w:tc>
        <w:tc>
          <w:tcPr>
            <w:tcW w:w="1448" w:type="dxa"/>
            <w:vAlign w:val="center"/>
          </w:tcPr>
          <w:p w:rsidR="00EE29B8" w:rsidRPr="004A648B" w:rsidRDefault="00EE29B8" w:rsidP="00B24D27">
            <w:pPr>
              <w:jc w:val="center"/>
              <w:rPr>
                <w:rFonts w:ascii="Arial" w:hAnsi="Arial" w:cs="Arial"/>
                <w:sz w:val="20"/>
              </w:rPr>
            </w:pPr>
            <w:r>
              <w:rPr>
                <w:rFonts w:ascii="Arial" w:hAnsi="Arial" w:cs="Arial"/>
                <w:sz w:val="20"/>
              </w:rPr>
              <w:t>3</w:t>
            </w:r>
          </w:p>
        </w:tc>
      </w:tr>
      <w:tr w:rsidR="00EE29B8" w:rsidRPr="008C036B" w:rsidTr="00B24D27">
        <w:tc>
          <w:tcPr>
            <w:tcW w:w="570" w:type="dxa"/>
            <w:vAlign w:val="center"/>
          </w:tcPr>
          <w:p w:rsidR="00EE29B8" w:rsidRPr="009113B9" w:rsidRDefault="00EE29B8" w:rsidP="00B24D27">
            <w:pPr>
              <w:pStyle w:val="Header"/>
              <w:jc w:val="center"/>
            </w:pPr>
            <w:r>
              <w:t>7</w:t>
            </w:r>
          </w:p>
        </w:tc>
        <w:tc>
          <w:tcPr>
            <w:tcW w:w="1860" w:type="dxa"/>
            <w:vAlign w:val="center"/>
          </w:tcPr>
          <w:p w:rsidR="00EE29B8" w:rsidRPr="009113B9" w:rsidRDefault="00EE29B8" w:rsidP="00B24D27">
            <w:pPr>
              <w:jc w:val="left"/>
              <w:rPr>
                <w:rFonts w:ascii="Arial" w:hAnsi="Arial" w:cs="Arial"/>
                <w:sz w:val="20"/>
              </w:rPr>
            </w:pPr>
            <w:r w:rsidRPr="009113B9">
              <w:rPr>
                <w:rFonts w:ascii="Arial" w:hAnsi="Arial" w:cs="Arial"/>
                <w:sz w:val="20"/>
              </w:rPr>
              <w:t>Land Surveyor</w:t>
            </w:r>
          </w:p>
        </w:tc>
        <w:tc>
          <w:tcPr>
            <w:tcW w:w="2340" w:type="dxa"/>
            <w:vAlign w:val="center"/>
          </w:tcPr>
          <w:p w:rsidR="00EE29B8" w:rsidRPr="009113B9" w:rsidRDefault="00EE29B8" w:rsidP="00B24D27">
            <w:pPr>
              <w:jc w:val="left"/>
              <w:rPr>
                <w:rFonts w:ascii="Arial" w:hAnsi="Arial" w:cs="Arial"/>
                <w:sz w:val="20"/>
              </w:rPr>
            </w:pPr>
            <w:r>
              <w:rPr>
                <w:rFonts w:ascii="Arial" w:hAnsi="Arial" w:cs="Arial"/>
                <w:sz w:val="20"/>
              </w:rPr>
              <w:t>Diploma in Engineering/ Surveying</w:t>
            </w:r>
          </w:p>
        </w:tc>
        <w:tc>
          <w:tcPr>
            <w:tcW w:w="751" w:type="dxa"/>
            <w:vAlign w:val="center"/>
          </w:tcPr>
          <w:p w:rsidR="00EE29B8" w:rsidRPr="009113B9" w:rsidRDefault="00EE29B8" w:rsidP="00B24D27">
            <w:pPr>
              <w:jc w:val="center"/>
              <w:rPr>
                <w:rFonts w:ascii="Arial" w:hAnsi="Arial" w:cs="Arial"/>
                <w:sz w:val="20"/>
              </w:rPr>
            </w:pPr>
            <w:r w:rsidRPr="009113B9">
              <w:rPr>
                <w:rFonts w:ascii="Arial" w:hAnsi="Arial" w:cs="Arial"/>
                <w:sz w:val="20"/>
              </w:rPr>
              <w:t>1</w:t>
            </w:r>
          </w:p>
        </w:tc>
        <w:tc>
          <w:tcPr>
            <w:tcW w:w="1419" w:type="dxa"/>
            <w:vAlign w:val="center"/>
          </w:tcPr>
          <w:p w:rsidR="00EE29B8" w:rsidRPr="004A648B" w:rsidRDefault="00EE29B8" w:rsidP="00B24D27">
            <w:pPr>
              <w:jc w:val="center"/>
              <w:rPr>
                <w:rFonts w:ascii="Arial" w:hAnsi="Arial" w:cs="Arial"/>
                <w:sz w:val="20"/>
              </w:rPr>
            </w:pPr>
            <w:r>
              <w:rPr>
                <w:rFonts w:ascii="Arial" w:hAnsi="Arial" w:cs="Arial"/>
                <w:sz w:val="20"/>
              </w:rPr>
              <w:t>5</w:t>
            </w:r>
          </w:p>
        </w:tc>
        <w:tc>
          <w:tcPr>
            <w:tcW w:w="1448" w:type="dxa"/>
            <w:vAlign w:val="center"/>
          </w:tcPr>
          <w:p w:rsidR="00EE29B8" w:rsidRPr="004A648B" w:rsidRDefault="00EE29B8" w:rsidP="00B24D27">
            <w:pPr>
              <w:jc w:val="center"/>
              <w:rPr>
                <w:rFonts w:ascii="Arial" w:hAnsi="Arial" w:cs="Arial"/>
                <w:sz w:val="20"/>
              </w:rPr>
            </w:pPr>
            <w:r>
              <w:rPr>
                <w:rFonts w:ascii="Arial" w:hAnsi="Arial" w:cs="Arial"/>
                <w:sz w:val="20"/>
              </w:rPr>
              <w:t>3</w:t>
            </w:r>
          </w:p>
        </w:tc>
      </w:tr>
    </w:tbl>
    <w:p w:rsidR="00EE29B8" w:rsidRPr="008C036B" w:rsidRDefault="00EE29B8" w:rsidP="00EE29B8">
      <w:pPr>
        <w:tabs>
          <w:tab w:val="left" w:pos="432"/>
          <w:tab w:val="left" w:pos="2952"/>
          <w:tab w:val="left" w:pos="5832"/>
        </w:tabs>
        <w:rPr>
          <w:color w:val="FF0000"/>
        </w:rPr>
      </w:pPr>
    </w:p>
    <w:p w:rsidR="00EE29B8" w:rsidRPr="009113B9" w:rsidRDefault="00EE29B8" w:rsidP="00EE29B8">
      <w:pPr>
        <w:ind w:left="720"/>
      </w:pPr>
      <w:r w:rsidRPr="009113B9">
        <w:t>The Bidder shall provide details of the proposed personnel and their experience records using Forms PER-1 and PER-2included in Section IV, Bidding Forms.</w:t>
      </w:r>
    </w:p>
    <w:p w:rsidR="00EE29B8" w:rsidRPr="008C036B" w:rsidRDefault="00EE29B8" w:rsidP="00EE29B8">
      <w:pPr>
        <w:tabs>
          <w:tab w:val="left" w:pos="720"/>
          <w:tab w:val="left" w:pos="5832"/>
        </w:tabs>
        <w:rPr>
          <w:color w:val="FF0000"/>
        </w:rPr>
      </w:pPr>
      <w:r w:rsidRPr="008C036B">
        <w:rPr>
          <w:i/>
          <w:color w:val="FF0000"/>
        </w:rPr>
        <w:tab/>
      </w:r>
    </w:p>
    <w:p w:rsidR="00EE29B8" w:rsidRPr="008C036B" w:rsidRDefault="00EE29B8" w:rsidP="00EE29B8">
      <w:pPr>
        <w:ind w:left="720"/>
        <w:rPr>
          <w:b/>
          <w:color w:val="FF0000"/>
        </w:rPr>
      </w:pPr>
    </w:p>
    <w:p w:rsidR="00EE29B8" w:rsidRPr="000C01B2" w:rsidRDefault="00EE29B8" w:rsidP="00EE29B8">
      <w:pPr>
        <w:pStyle w:val="List"/>
        <w:spacing w:before="0" w:after="0"/>
        <w:ind w:left="0"/>
        <w:rPr>
          <w:b/>
        </w:rPr>
      </w:pPr>
      <w:r w:rsidRPr="000C01B2">
        <w:rPr>
          <w:b/>
        </w:rPr>
        <w:t>3.6 Equipment</w:t>
      </w:r>
    </w:p>
    <w:p w:rsidR="00EE29B8" w:rsidRPr="000C01B2" w:rsidRDefault="00EE29B8" w:rsidP="00EE29B8">
      <w:pPr>
        <w:pStyle w:val="Footer"/>
        <w:rPr>
          <w:b/>
        </w:rPr>
      </w:pPr>
    </w:p>
    <w:p w:rsidR="00EE29B8" w:rsidRPr="000C01B2" w:rsidRDefault="00EE29B8" w:rsidP="00EE29B8">
      <w:pPr>
        <w:tabs>
          <w:tab w:val="right" w:pos="7254"/>
        </w:tabs>
        <w:spacing w:before="120"/>
        <w:ind w:left="720"/>
        <w:jc w:val="left"/>
      </w:pPr>
      <w:r w:rsidRPr="000C01B2">
        <w:t>The Bidder must demonstrate that it has the key equipment listed hereafter:</w:t>
      </w:r>
    </w:p>
    <w:p w:rsidR="00EE29B8" w:rsidRPr="000C01B2" w:rsidRDefault="00EE29B8" w:rsidP="00EE29B8">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EE29B8" w:rsidRPr="000C01B2" w:rsidTr="00B24D27">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EE29B8" w:rsidRPr="000C01B2" w:rsidRDefault="00EE29B8" w:rsidP="00B24D2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EE29B8" w:rsidRPr="000C01B2" w:rsidRDefault="00EE29B8" w:rsidP="00B24D2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EE29B8" w:rsidRPr="000C01B2" w:rsidRDefault="00EE29B8" w:rsidP="00B24D27">
            <w:pPr>
              <w:jc w:val="center"/>
              <w:rPr>
                <w:b/>
                <w:bCs/>
              </w:rPr>
            </w:pPr>
            <w:r w:rsidRPr="000C01B2">
              <w:rPr>
                <w:b/>
                <w:bCs/>
              </w:rPr>
              <w:t>Minimum Number required</w:t>
            </w:r>
          </w:p>
        </w:tc>
      </w:tr>
      <w:tr w:rsidR="00EE29B8" w:rsidRPr="000C01B2" w:rsidTr="00B24D27">
        <w:tc>
          <w:tcPr>
            <w:tcW w:w="570" w:type="dxa"/>
            <w:tcBorders>
              <w:top w:val="single" w:sz="12" w:space="0" w:color="auto"/>
            </w:tcBorders>
          </w:tcPr>
          <w:p w:rsidR="00EE29B8" w:rsidRPr="000C01B2" w:rsidRDefault="00EE29B8" w:rsidP="00B24D27">
            <w:pPr>
              <w:pStyle w:val="Header"/>
              <w:jc w:val="center"/>
            </w:pPr>
            <w:r w:rsidRPr="000C01B2">
              <w:t>1</w:t>
            </w:r>
          </w:p>
        </w:tc>
        <w:tc>
          <w:tcPr>
            <w:tcW w:w="5100" w:type="dxa"/>
            <w:tcBorders>
              <w:top w:val="single" w:sz="12" w:space="0" w:color="auto"/>
            </w:tcBorders>
          </w:tcPr>
          <w:p w:rsidR="00EE29B8" w:rsidRPr="000C01B2" w:rsidRDefault="00EE29B8" w:rsidP="00B24D27">
            <w:pPr>
              <w:rPr>
                <w:rFonts w:ascii="Arial" w:hAnsi="Arial" w:cs="Arial"/>
                <w:sz w:val="20"/>
              </w:rPr>
            </w:pPr>
            <w:r w:rsidRPr="000C01B2">
              <w:rPr>
                <w:rFonts w:ascii="Arial" w:hAnsi="Arial" w:cs="Arial"/>
                <w:sz w:val="20"/>
              </w:rPr>
              <w:t>Total Station</w:t>
            </w:r>
            <w:r>
              <w:rPr>
                <w:rFonts w:ascii="Arial" w:hAnsi="Arial" w:cs="Arial"/>
                <w:sz w:val="20"/>
              </w:rPr>
              <w:t>/Theodolite</w:t>
            </w:r>
          </w:p>
        </w:tc>
        <w:tc>
          <w:tcPr>
            <w:tcW w:w="2340" w:type="dxa"/>
            <w:tcBorders>
              <w:top w:val="single" w:sz="12" w:space="0" w:color="auto"/>
            </w:tcBorders>
          </w:tcPr>
          <w:p w:rsidR="00EE29B8" w:rsidRPr="000C01B2" w:rsidRDefault="00EE29B8" w:rsidP="00B24D27">
            <w:pPr>
              <w:jc w:val="center"/>
              <w:rPr>
                <w:rFonts w:ascii="Arial" w:hAnsi="Arial" w:cs="Arial"/>
                <w:sz w:val="20"/>
              </w:rPr>
            </w:pPr>
            <w:r w:rsidRPr="000C01B2">
              <w:rPr>
                <w:rFonts w:ascii="Arial" w:hAnsi="Arial" w:cs="Arial"/>
                <w:sz w:val="20"/>
              </w:rPr>
              <w:t>1</w:t>
            </w:r>
          </w:p>
        </w:tc>
      </w:tr>
      <w:tr w:rsidR="00EE29B8" w:rsidRPr="000C01B2" w:rsidTr="00B24D27">
        <w:tc>
          <w:tcPr>
            <w:tcW w:w="570" w:type="dxa"/>
            <w:tcBorders>
              <w:top w:val="single" w:sz="12" w:space="0" w:color="auto"/>
            </w:tcBorders>
          </w:tcPr>
          <w:p w:rsidR="00EE29B8" w:rsidRPr="000C01B2" w:rsidRDefault="00EE29B8" w:rsidP="00B24D27">
            <w:pPr>
              <w:pStyle w:val="Header"/>
              <w:jc w:val="center"/>
            </w:pPr>
            <w:r>
              <w:t>2</w:t>
            </w:r>
          </w:p>
        </w:tc>
        <w:tc>
          <w:tcPr>
            <w:tcW w:w="5100" w:type="dxa"/>
            <w:tcBorders>
              <w:top w:val="single" w:sz="12" w:space="0" w:color="auto"/>
            </w:tcBorders>
          </w:tcPr>
          <w:p w:rsidR="00EE29B8" w:rsidRPr="000C01B2" w:rsidRDefault="00EE29B8" w:rsidP="00B24D27">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rsidR="00EE29B8" w:rsidRPr="000C01B2" w:rsidRDefault="00EE29B8" w:rsidP="00B24D27">
            <w:pPr>
              <w:jc w:val="center"/>
              <w:rPr>
                <w:rFonts w:ascii="Arial" w:hAnsi="Arial" w:cs="Arial"/>
                <w:sz w:val="20"/>
              </w:rPr>
            </w:pPr>
            <w:r>
              <w:rPr>
                <w:rFonts w:ascii="Arial" w:hAnsi="Arial" w:cs="Arial"/>
                <w:sz w:val="20"/>
              </w:rPr>
              <w:t>1</w:t>
            </w:r>
          </w:p>
        </w:tc>
      </w:tr>
      <w:tr w:rsidR="00EE29B8" w:rsidRPr="000C01B2" w:rsidTr="00B24D27">
        <w:tc>
          <w:tcPr>
            <w:tcW w:w="570" w:type="dxa"/>
          </w:tcPr>
          <w:p w:rsidR="00EE29B8" w:rsidRPr="000C01B2" w:rsidRDefault="00EE29B8" w:rsidP="00B24D27">
            <w:pPr>
              <w:jc w:val="center"/>
              <w:rPr>
                <w:sz w:val="20"/>
              </w:rPr>
            </w:pPr>
            <w:r>
              <w:rPr>
                <w:sz w:val="20"/>
              </w:rPr>
              <w:t>3</w:t>
            </w:r>
          </w:p>
        </w:tc>
        <w:tc>
          <w:tcPr>
            <w:tcW w:w="5100" w:type="dxa"/>
          </w:tcPr>
          <w:p w:rsidR="00EE29B8" w:rsidRPr="000C01B2" w:rsidRDefault="00EE29B8" w:rsidP="00B24D27">
            <w:pPr>
              <w:rPr>
                <w:rFonts w:ascii="Arial" w:hAnsi="Arial" w:cs="Arial"/>
                <w:sz w:val="20"/>
              </w:rPr>
            </w:pPr>
            <w:r w:rsidRPr="000C01B2">
              <w:rPr>
                <w:rFonts w:ascii="Arial" w:hAnsi="Arial" w:cs="Arial"/>
                <w:sz w:val="20"/>
              </w:rPr>
              <w:t>Mini Excavator</w:t>
            </w:r>
            <w:r>
              <w:rPr>
                <w:rFonts w:ascii="Arial" w:hAnsi="Arial" w:cs="Arial"/>
                <w:sz w:val="20"/>
              </w:rPr>
              <w:t>/ backhoe</w:t>
            </w:r>
          </w:p>
        </w:tc>
        <w:tc>
          <w:tcPr>
            <w:tcW w:w="2340" w:type="dxa"/>
          </w:tcPr>
          <w:p w:rsidR="00EE29B8" w:rsidRPr="000C01B2" w:rsidRDefault="00EE29B8" w:rsidP="00B24D27">
            <w:pPr>
              <w:jc w:val="center"/>
              <w:rPr>
                <w:rFonts w:ascii="Arial" w:hAnsi="Arial" w:cs="Arial"/>
                <w:sz w:val="20"/>
              </w:rPr>
            </w:pPr>
            <w:r w:rsidRPr="000C01B2">
              <w:rPr>
                <w:rFonts w:ascii="Arial" w:hAnsi="Arial" w:cs="Arial"/>
                <w:sz w:val="20"/>
              </w:rPr>
              <w:t>1</w:t>
            </w:r>
          </w:p>
        </w:tc>
      </w:tr>
      <w:tr w:rsidR="00EE29B8" w:rsidRPr="000C01B2" w:rsidTr="00B24D27">
        <w:tc>
          <w:tcPr>
            <w:tcW w:w="570" w:type="dxa"/>
          </w:tcPr>
          <w:p w:rsidR="00EE29B8" w:rsidRPr="000C01B2" w:rsidRDefault="00EE29B8" w:rsidP="00B24D27">
            <w:pPr>
              <w:pStyle w:val="Header"/>
              <w:jc w:val="center"/>
            </w:pPr>
            <w:r>
              <w:t>4</w:t>
            </w:r>
          </w:p>
        </w:tc>
        <w:tc>
          <w:tcPr>
            <w:tcW w:w="5100" w:type="dxa"/>
          </w:tcPr>
          <w:p w:rsidR="00EE29B8" w:rsidRPr="000C01B2" w:rsidRDefault="00EE29B8" w:rsidP="00B24D27">
            <w:pPr>
              <w:rPr>
                <w:rFonts w:ascii="Arial" w:hAnsi="Arial" w:cs="Arial"/>
                <w:sz w:val="20"/>
              </w:rPr>
            </w:pPr>
            <w:r>
              <w:rPr>
                <w:rFonts w:ascii="Arial" w:hAnsi="Arial" w:cs="Arial"/>
                <w:sz w:val="20"/>
              </w:rPr>
              <w:t xml:space="preserve">Earth </w:t>
            </w:r>
            <w:r w:rsidRPr="000C01B2">
              <w:rPr>
                <w:rFonts w:ascii="Arial" w:hAnsi="Arial" w:cs="Arial"/>
                <w:sz w:val="20"/>
              </w:rPr>
              <w:t>compactors</w:t>
            </w:r>
          </w:p>
        </w:tc>
        <w:tc>
          <w:tcPr>
            <w:tcW w:w="2340" w:type="dxa"/>
          </w:tcPr>
          <w:p w:rsidR="00EE29B8" w:rsidRPr="000C01B2" w:rsidRDefault="00EE29B8" w:rsidP="00B24D27">
            <w:pPr>
              <w:jc w:val="center"/>
              <w:rPr>
                <w:rFonts w:ascii="Arial" w:hAnsi="Arial" w:cs="Arial"/>
                <w:sz w:val="20"/>
              </w:rPr>
            </w:pPr>
            <w:r w:rsidRPr="000C01B2">
              <w:rPr>
                <w:rFonts w:ascii="Arial" w:hAnsi="Arial" w:cs="Arial"/>
                <w:sz w:val="20"/>
              </w:rPr>
              <w:t>1</w:t>
            </w:r>
          </w:p>
        </w:tc>
      </w:tr>
      <w:tr w:rsidR="00EE29B8" w:rsidRPr="000C01B2" w:rsidTr="00B24D27">
        <w:tc>
          <w:tcPr>
            <w:tcW w:w="570" w:type="dxa"/>
          </w:tcPr>
          <w:p w:rsidR="00EE29B8" w:rsidRPr="000C01B2" w:rsidRDefault="00EE29B8" w:rsidP="00B24D27">
            <w:pPr>
              <w:jc w:val="center"/>
              <w:rPr>
                <w:sz w:val="20"/>
              </w:rPr>
            </w:pPr>
            <w:r>
              <w:rPr>
                <w:sz w:val="20"/>
              </w:rPr>
              <w:t>5</w:t>
            </w:r>
          </w:p>
        </w:tc>
        <w:tc>
          <w:tcPr>
            <w:tcW w:w="5100" w:type="dxa"/>
          </w:tcPr>
          <w:p w:rsidR="00EE29B8" w:rsidRPr="000C01B2" w:rsidRDefault="00EE29B8" w:rsidP="00B24D27">
            <w:pPr>
              <w:rPr>
                <w:rFonts w:ascii="Arial" w:hAnsi="Arial" w:cs="Arial"/>
                <w:sz w:val="20"/>
              </w:rPr>
            </w:pPr>
            <w:r w:rsidRPr="000C01B2">
              <w:rPr>
                <w:rFonts w:ascii="Arial" w:hAnsi="Arial" w:cs="Arial"/>
                <w:sz w:val="20"/>
              </w:rPr>
              <w:t xml:space="preserve">Electrical testing </w:t>
            </w:r>
            <w:proofErr w:type="spellStart"/>
            <w:r w:rsidRPr="000C01B2">
              <w:rPr>
                <w:rFonts w:ascii="Arial" w:hAnsi="Arial" w:cs="Arial"/>
                <w:sz w:val="20"/>
              </w:rPr>
              <w:t>equipments</w:t>
            </w:r>
            <w:proofErr w:type="spellEnd"/>
          </w:p>
        </w:tc>
        <w:tc>
          <w:tcPr>
            <w:tcW w:w="2340" w:type="dxa"/>
          </w:tcPr>
          <w:p w:rsidR="00EE29B8" w:rsidRPr="000C01B2" w:rsidRDefault="00EE29B8" w:rsidP="00B24D27">
            <w:pPr>
              <w:jc w:val="center"/>
              <w:rPr>
                <w:rFonts w:ascii="Arial" w:hAnsi="Arial" w:cs="Arial"/>
                <w:sz w:val="20"/>
              </w:rPr>
            </w:pPr>
            <w:r>
              <w:rPr>
                <w:rFonts w:ascii="Arial" w:hAnsi="Arial" w:cs="Arial"/>
                <w:sz w:val="20"/>
              </w:rPr>
              <w:t>1</w:t>
            </w:r>
          </w:p>
        </w:tc>
      </w:tr>
      <w:tr w:rsidR="00EE29B8" w:rsidRPr="000C01B2" w:rsidTr="00B24D27">
        <w:tc>
          <w:tcPr>
            <w:tcW w:w="570" w:type="dxa"/>
          </w:tcPr>
          <w:p w:rsidR="00EE29B8" w:rsidRPr="000C01B2" w:rsidRDefault="00EE29B8" w:rsidP="00B24D27">
            <w:pPr>
              <w:pStyle w:val="Header"/>
              <w:jc w:val="center"/>
            </w:pPr>
            <w:r>
              <w:t>6</w:t>
            </w:r>
          </w:p>
        </w:tc>
        <w:tc>
          <w:tcPr>
            <w:tcW w:w="5100" w:type="dxa"/>
          </w:tcPr>
          <w:p w:rsidR="00EE29B8" w:rsidRPr="000C01B2" w:rsidRDefault="00EE29B8" w:rsidP="00B24D27">
            <w:pPr>
              <w:rPr>
                <w:rFonts w:ascii="Arial" w:hAnsi="Arial" w:cs="Arial"/>
                <w:sz w:val="20"/>
              </w:rPr>
            </w:pPr>
            <w:r w:rsidRPr="000C01B2">
              <w:rPr>
                <w:rFonts w:ascii="Arial" w:hAnsi="Arial" w:cs="Arial"/>
                <w:sz w:val="20"/>
              </w:rPr>
              <w:t xml:space="preserve">Pressure testing </w:t>
            </w:r>
            <w:proofErr w:type="spellStart"/>
            <w:r w:rsidRPr="000C01B2">
              <w:rPr>
                <w:rFonts w:ascii="Arial" w:hAnsi="Arial" w:cs="Arial"/>
                <w:sz w:val="20"/>
              </w:rPr>
              <w:t>equipments</w:t>
            </w:r>
            <w:proofErr w:type="spellEnd"/>
          </w:p>
        </w:tc>
        <w:tc>
          <w:tcPr>
            <w:tcW w:w="2340" w:type="dxa"/>
          </w:tcPr>
          <w:p w:rsidR="00EE29B8" w:rsidRPr="000C01B2" w:rsidRDefault="00EE29B8" w:rsidP="00B24D27">
            <w:pPr>
              <w:jc w:val="center"/>
              <w:rPr>
                <w:rFonts w:ascii="Arial" w:hAnsi="Arial" w:cs="Arial"/>
                <w:sz w:val="20"/>
              </w:rPr>
            </w:pPr>
            <w:r>
              <w:rPr>
                <w:rFonts w:ascii="Arial" w:hAnsi="Arial" w:cs="Arial"/>
                <w:sz w:val="20"/>
              </w:rPr>
              <w:t>1</w:t>
            </w:r>
          </w:p>
        </w:tc>
      </w:tr>
      <w:tr w:rsidR="00EE29B8" w:rsidRPr="000C01B2" w:rsidTr="00B24D27">
        <w:tc>
          <w:tcPr>
            <w:tcW w:w="570" w:type="dxa"/>
          </w:tcPr>
          <w:p w:rsidR="00EE29B8" w:rsidRDefault="00EE29B8" w:rsidP="00B24D27">
            <w:pPr>
              <w:pStyle w:val="Header"/>
              <w:jc w:val="center"/>
            </w:pPr>
            <w:r>
              <w:t>7</w:t>
            </w:r>
          </w:p>
        </w:tc>
        <w:tc>
          <w:tcPr>
            <w:tcW w:w="5100" w:type="dxa"/>
          </w:tcPr>
          <w:p w:rsidR="00EE29B8" w:rsidRPr="000C01B2" w:rsidRDefault="00EE29B8" w:rsidP="00B24D27">
            <w:pPr>
              <w:rPr>
                <w:rFonts w:ascii="Arial" w:hAnsi="Arial" w:cs="Arial"/>
                <w:sz w:val="20"/>
              </w:rPr>
            </w:pPr>
            <w:r>
              <w:rPr>
                <w:rFonts w:ascii="Arial" w:hAnsi="Arial" w:cs="Arial"/>
                <w:sz w:val="20"/>
              </w:rPr>
              <w:t xml:space="preserve">Butt fusion/Electro fusion </w:t>
            </w:r>
            <w:proofErr w:type="spellStart"/>
            <w:r>
              <w:rPr>
                <w:rFonts w:ascii="Arial" w:hAnsi="Arial" w:cs="Arial"/>
                <w:sz w:val="20"/>
              </w:rPr>
              <w:t>equipments</w:t>
            </w:r>
            <w:proofErr w:type="spellEnd"/>
          </w:p>
        </w:tc>
        <w:tc>
          <w:tcPr>
            <w:tcW w:w="2340" w:type="dxa"/>
          </w:tcPr>
          <w:p w:rsidR="00EE29B8" w:rsidRDefault="00EE29B8" w:rsidP="00B24D27">
            <w:pPr>
              <w:jc w:val="center"/>
              <w:rPr>
                <w:rFonts w:ascii="Arial" w:hAnsi="Arial" w:cs="Arial"/>
                <w:sz w:val="20"/>
              </w:rPr>
            </w:pPr>
            <w:r>
              <w:rPr>
                <w:rFonts w:ascii="Arial" w:hAnsi="Arial" w:cs="Arial"/>
                <w:sz w:val="20"/>
              </w:rPr>
              <w:t>1</w:t>
            </w:r>
          </w:p>
        </w:tc>
      </w:tr>
      <w:tr w:rsidR="00EE29B8" w:rsidRPr="000C01B2" w:rsidTr="00B24D27">
        <w:tc>
          <w:tcPr>
            <w:tcW w:w="570" w:type="dxa"/>
          </w:tcPr>
          <w:p w:rsidR="00EE29B8" w:rsidRDefault="00EE29B8" w:rsidP="00B24D27">
            <w:pPr>
              <w:pStyle w:val="Header"/>
              <w:jc w:val="center"/>
            </w:pPr>
            <w:r>
              <w:t>7</w:t>
            </w:r>
          </w:p>
        </w:tc>
        <w:tc>
          <w:tcPr>
            <w:tcW w:w="5100" w:type="dxa"/>
          </w:tcPr>
          <w:p w:rsidR="00EE29B8" w:rsidRPr="000C01B2" w:rsidRDefault="00EE29B8" w:rsidP="00B24D27">
            <w:pPr>
              <w:rPr>
                <w:rFonts w:ascii="Arial" w:hAnsi="Arial" w:cs="Arial"/>
                <w:sz w:val="20"/>
              </w:rPr>
            </w:pPr>
            <w:r>
              <w:rPr>
                <w:rFonts w:ascii="Arial" w:hAnsi="Arial" w:cs="Arial"/>
                <w:sz w:val="20"/>
              </w:rPr>
              <w:t>Concrete batch machine</w:t>
            </w:r>
          </w:p>
        </w:tc>
        <w:tc>
          <w:tcPr>
            <w:tcW w:w="2340" w:type="dxa"/>
          </w:tcPr>
          <w:p w:rsidR="00EE29B8" w:rsidRPr="000C01B2" w:rsidRDefault="00EE29B8" w:rsidP="00B24D27">
            <w:pPr>
              <w:jc w:val="center"/>
              <w:rPr>
                <w:rFonts w:ascii="Arial" w:hAnsi="Arial" w:cs="Arial"/>
                <w:sz w:val="20"/>
              </w:rPr>
            </w:pPr>
            <w:r>
              <w:rPr>
                <w:rFonts w:ascii="Arial" w:hAnsi="Arial" w:cs="Arial"/>
                <w:sz w:val="20"/>
              </w:rPr>
              <w:t>1</w:t>
            </w:r>
          </w:p>
        </w:tc>
      </w:tr>
    </w:tbl>
    <w:p w:rsidR="00EE29B8" w:rsidRPr="000C01B2" w:rsidRDefault="00EE29B8" w:rsidP="00EE29B8">
      <w:pPr>
        <w:tabs>
          <w:tab w:val="left" w:pos="432"/>
          <w:tab w:val="left" w:pos="2952"/>
          <w:tab w:val="left" w:pos="5832"/>
        </w:tabs>
      </w:pPr>
    </w:p>
    <w:p w:rsidR="00EE29B8" w:rsidRPr="000C01B2" w:rsidRDefault="00EE29B8" w:rsidP="00EE29B8">
      <w:pPr>
        <w:pStyle w:val="Footer"/>
        <w:ind w:left="360"/>
        <w:rPr>
          <w:sz w:val="24"/>
        </w:rPr>
      </w:pPr>
      <w:r w:rsidRPr="000C01B2">
        <w:rPr>
          <w:sz w:val="24"/>
        </w:rPr>
        <w:t>The Bidder shall provide further details of proposed items of equipment using Form EQU in Section IV, Bidding Forms.</w:t>
      </w:r>
    </w:p>
    <w:p w:rsidR="00EE29B8" w:rsidRPr="00D20367" w:rsidRDefault="00EE29B8" w:rsidP="00EE29B8">
      <w:pPr>
        <w:jc w:val="left"/>
        <w:rPr>
          <w:i/>
          <w:iCs/>
        </w:rPr>
      </w:pPr>
    </w:p>
    <w:p w:rsidR="00EE29B8" w:rsidRPr="00D20367" w:rsidRDefault="00EE29B8" w:rsidP="00EE29B8">
      <w:pPr>
        <w:ind w:left="1440"/>
        <w:rPr>
          <w:i/>
          <w:iCs/>
        </w:rPr>
      </w:pPr>
    </w:p>
    <w:p w:rsidR="005E0F68" w:rsidRDefault="00C05121"/>
    <w:sectPr w:rsidR="005E0F6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9C4" w:rsidRDefault="002949C4" w:rsidP="00EE29B8">
      <w:r>
        <w:separator/>
      </w:r>
    </w:p>
  </w:endnote>
  <w:endnote w:type="continuationSeparator" w:id="0">
    <w:p w:rsidR="002949C4" w:rsidRDefault="002949C4" w:rsidP="00EE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E29B8">
      <w:tc>
        <w:tcPr>
          <w:tcW w:w="918" w:type="dxa"/>
          <w:tcBorders>
            <w:top w:val="single" w:sz="18" w:space="0" w:color="808080" w:themeColor="background1" w:themeShade="80"/>
          </w:tcBorders>
        </w:tcPr>
        <w:p w:rsidR="00EE29B8" w:rsidRPr="00F97FBE" w:rsidRDefault="00EE29B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rsidR="00EE29B8" w:rsidRDefault="00EE29B8" w:rsidP="00F97FBE">
          <w:pPr>
            <w:pStyle w:val="Footer"/>
            <w:jc w:val="right"/>
          </w:pPr>
          <w:r w:rsidRPr="009A2D96">
            <w:rPr>
              <w:sz w:val="22"/>
            </w:rPr>
            <w:t>Section III. Evaluation and Qualification Criteria (without prequalification)</w:t>
          </w:r>
        </w:p>
      </w:tc>
    </w:tr>
  </w:tbl>
  <w:p w:rsidR="00EE29B8" w:rsidRDefault="00EE29B8"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E29B8" w:rsidTr="000A2EAE">
      <w:tc>
        <w:tcPr>
          <w:tcW w:w="918" w:type="dxa"/>
          <w:tcBorders>
            <w:top w:val="single" w:sz="18" w:space="0" w:color="808080" w:themeColor="background1" w:themeShade="80"/>
          </w:tcBorders>
        </w:tcPr>
        <w:p w:rsidR="00EE29B8" w:rsidRPr="00F97FBE" w:rsidRDefault="00EE29B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043463" w:rsidRPr="00043463">
            <w:rPr>
              <w:b/>
              <w:noProof/>
              <w:color w:val="4F81BD" w:themeColor="accent1"/>
              <w:sz w:val="24"/>
              <w:szCs w:val="24"/>
            </w:rPr>
            <w:t>2</w:t>
          </w:r>
          <w:r w:rsidRPr="00F97FBE">
            <w:rPr>
              <w:sz w:val="24"/>
              <w:szCs w:val="24"/>
            </w:rPr>
            <w:fldChar w:fldCharType="end"/>
          </w:r>
        </w:p>
      </w:tc>
      <w:tc>
        <w:tcPr>
          <w:tcW w:w="7938" w:type="dxa"/>
          <w:tcBorders>
            <w:top w:val="single" w:sz="18" w:space="0" w:color="808080" w:themeColor="background1" w:themeShade="80"/>
          </w:tcBorders>
        </w:tcPr>
        <w:p w:rsidR="00EE29B8" w:rsidRPr="00F97FBE" w:rsidRDefault="00EE29B8" w:rsidP="00F97FBE">
          <w:pPr>
            <w:pStyle w:val="Footer"/>
            <w:jc w:val="right"/>
          </w:pPr>
          <w:r w:rsidRPr="009A2D96">
            <w:rPr>
              <w:sz w:val="22"/>
            </w:rPr>
            <w:t>Section III. Evaluation and Qualification Criteria (without prequalification)</w:t>
          </w:r>
        </w:p>
      </w:tc>
    </w:tr>
  </w:tbl>
  <w:p w:rsidR="00EE29B8" w:rsidRDefault="00EE29B8"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E29B8" w:rsidTr="000A2EAE">
      <w:tc>
        <w:tcPr>
          <w:tcW w:w="918" w:type="dxa"/>
          <w:tcBorders>
            <w:top w:val="single" w:sz="18" w:space="0" w:color="808080" w:themeColor="background1" w:themeShade="80"/>
          </w:tcBorders>
        </w:tcPr>
        <w:p w:rsidR="00EE29B8" w:rsidRPr="009A2D96" w:rsidRDefault="00EE29B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043463" w:rsidRPr="00043463">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EE29B8" w:rsidRDefault="00EE29B8" w:rsidP="00AC2C8D">
          <w:pPr>
            <w:pStyle w:val="Footer"/>
            <w:jc w:val="right"/>
          </w:pPr>
          <w:r w:rsidRPr="009A2D96">
            <w:rPr>
              <w:sz w:val="22"/>
            </w:rPr>
            <w:t>Section III. Evaluation and Qualification Criteria (without prequalification)</w:t>
          </w:r>
        </w:p>
      </w:tc>
    </w:tr>
  </w:tbl>
  <w:p w:rsidR="00EE29B8" w:rsidRDefault="00EE29B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EE29B8">
      <w:tc>
        <w:tcPr>
          <w:tcW w:w="918" w:type="dxa"/>
          <w:tcBorders>
            <w:top w:val="single" w:sz="18" w:space="0" w:color="808080" w:themeColor="background1" w:themeShade="80"/>
          </w:tcBorders>
        </w:tcPr>
        <w:p w:rsidR="00EE29B8" w:rsidRPr="00F97FBE" w:rsidRDefault="00EE29B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rsidR="00EE29B8" w:rsidRDefault="00EE29B8" w:rsidP="00F97FBE">
          <w:pPr>
            <w:pStyle w:val="Footer"/>
            <w:jc w:val="right"/>
          </w:pPr>
          <w:r w:rsidRPr="009A2D96">
            <w:rPr>
              <w:sz w:val="22"/>
            </w:rPr>
            <w:t>Section III. Evaluation and Qualification Criteria (without prequalification)</w:t>
          </w:r>
        </w:p>
      </w:tc>
    </w:tr>
  </w:tbl>
  <w:p w:rsidR="00EE29B8" w:rsidRDefault="00EE29B8"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EE29B8" w:rsidTr="000A2EAE">
      <w:tc>
        <w:tcPr>
          <w:tcW w:w="918" w:type="dxa"/>
          <w:tcBorders>
            <w:top w:val="single" w:sz="18" w:space="0" w:color="808080" w:themeColor="background1" w:themeShade="80"/>
          </w:tcBorders>
        </w:tcPr>
        <w:p w:rsidR="00EE29B8" w:rsidRPr="00F97FBE" w:rsidRDefault="00EE29B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C05121" w:rsidRPr="00C05121">
            <w:rPr>
              <w:b/>
              <w:noProof/>
              <w:color w:val="4F81BD" w:themeColor="accent1"/>
              <w:sz w:val="24"/>
              <w:szCs w:val="24"/>
            </w:rPr>
            <w:t>11</w:t>
          </w:r>
          <w:r w:rsidRPr="00F97FBE">
            <w:rPr>
              <w:sz w:val="24"/>
              <w:szCs w:val="24"/>
            </w:rPr>
            <w:fldChar w:fldCharType="end"/>
          </w:r>
        </w:p>
      </w:tc>
      <w:tc>
        <w:tcPr>
          <w:tcW w:w="7938" w:type="dxa"/>
          <w:tcBorders>
            <w:top w:val="single" w:sz="18" w:space="0" w:color="808080" w:themeColor="background1" w:themeShade="80"/>
          </w:tcBorders>
        </w:tcPr>
        <w:p w:rsidR="00EE29B8" w:rsidRPr="00F97FBE" w:rsidRDefault="00EE29B8" w:rsidP="00F97FBE">
          <w:pPr>
            <w:pStyle w:val="Footer"/>
            <w:jc w:val="right"/>
          </w:pPr>
          <w:r w:rsidRPr="009A2D96">
            <w:rPr>
              <w:sz w:val="22"/>
            </w:rPr>
            <w:t>Section III. Evaluation and Qualification Criteria (without prequalification)</w:t>
          </w:r>
        </w:p>
      </w:tc>
    </w:tr>
  </w:tbl>
  <w:p w:rsidR="00EE29B8" w:rsidRDefault="00EE29B8"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EE29B8" w:rsidTr="000A2EAE">
      <w:tc>
        <w:tcPr>
          <w:tcW w:w="918" w:type="dxa"/>
          <w:tcBorders>
            <w:top w:val="single" w:sz="18" w:space="0" w:color="808080" w:themeColor="background1" w:themeShade="80"/>
          </w:tcBorders>
        </w:tcPr>
        <w:p w:rsidR="00EE29B8" w:rsidRPr="009A2D96" w:rsidRDefault="00EE29B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043463" w:rsidRPr="00043463">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rsidR="00EE29B8" w:rsidRDefault="00EE29B8" w:rsidP="009A2D96">
          <w:pPr>
            <w:pStyle w:val="Footer"/>
            <w:jc w:val="right"/>
          </w:pPr>
          <w:r w:rsidRPr="009A2D96">
            <w:rPr>
              <w:sz w:val="22"/>
            </w:rPr>
            <w:t>Section III. Evaluation and Qualification Criteria (without prequalification)</w:t>
          </w:r>
        </w:p>
      </w:tc>
    </w:tr>
  </w:tbl>
  <w:p w:rsidR="00EE29B8" w:rsidRDefault="00EE29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9C4" w:rsidRDefault="002949C4" w:rsidP="00EE29B8">
      <w:r>
        <w:separator/>
      </w:r>
    </w:p>
  </w:footnote>
  <w:footnote w:type="continuationSeparator" w:id="0">
    <w:p w:rsidR="002949C4" w:rsidRDefault="002949C4" w:rsidP="00EE29B8">
      <w:r>
        <w:continuationSeparator/>
      </w:r>
    </w:p>
  </w:footnote>
  <w:footnote w:id="1">
    <w:p w:rsidR="00EE29B8" w:rsidRDefault="00EE29B8" w:rsidP="00EE29B8">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2">
    <w:p w:rsidR="00EE29B8" w:rsidRDefault="00EE29B8" w:rsidP="00EE29B8">
      <w:pPr>
        <w:pStyle w:val="FootnoteText"/>
      </w:pPr>
      <w:r>
        <w:rPr>
          <w:rStyle w:val="FootnoteReference"/>
        </w:rPr>
        <w:footnoteRef/>
      </w:r>
      <w:r>
        <w:t xml:space="preserve"> This requirement also applies to contracts executed by the Bidder as JV member.</w:t>
      </w:r>
    </w:p>
  </w:footnote>
  <w:footnote w:id="3">
    <w:p w:rsidR="00EE29B8" w:rsidRDefault="00EE29B8" w:rsidP="00EE29B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EE29B8" w:rsidRDefault="00EE29B8" w:rsidP="00EE29B8">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rsidR="00EE29B8" w:rsidRDefault="00EE29B8" w:rsidP="00EE29B8">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rsidR="00EE29B8" w:rsidRDefault="00EE29B8" w:rsidP="00EE29B8">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rsidR="00EE29B8" w:rsidRDefault="00EE29B8" w:rsidP="00EE29B8">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8">
    <w:p w:rsidR="00EE29B8" w:rsidRDefault="00EE29B8" w:rsidP="00EE29B8">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9">
    <w:p w:rsidR="00EE29B8" w:rsidRDefault="00EE29B8" w:rsidP="00EE29B8">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8" w:rsidRPr="009A2D96" w:rsidRDefault="00EE29B8" w:rsidP="009A2D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8" w:rsidRPr="009A2D96" w:rsidRDefault="00EE29B8" w:rsidP="009A2D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8" w:rsidRPr="009A2D96" w:rsidRDefault="00EE29B8" w:rsidP="009A2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8" w:rsidRPr="009A2D96" w:rsidRDefault="00EE29B8" w:rsidP="009A2D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8" w:rsidRPr="009A2D96" w:rsidRDefault="00EE29B8"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8" w:rsidRPr="009A2D96" w:rsidRDefault="00EE29B8"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B8"/>
    <w:rsid w:val="00043463"/>
    <w:rsid w:val="002949C4"/>
    <w:rsid w:val="00507FB8"/>
    <w:rsid w:val="00541A92"/>
    <w:rsid w:val="007A43B5"/>
    <w:rsid w:val="009757A0"/>
    <w:rsid w:val="00B23B99"/>
    <w:rsid w:val="00C05121"/>
    <w:rsid w:val="00CB498E"/>
    <w:rsid w:val="00D86217"/>
    <w:rsid w:val="00DF5B93"/>
    <w:rsid w:val="00E30587"/>
    <w:rsid w:val="00EE2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744DF0-2808-4788-B212-84D23FED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9B8"/>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29B8"/>
    <w:rPr>
      <w:sz w:val="20"/>
    </w:rPr>
  </w:style>
  <w:style w:type="character" w:customStyle="1" w:styleId="HeaderChar">
    <w:name w:val="Header Char"/>
    <w:basedOn w:val="DefaultParagraphFont"/>
    <w:link w:val="Header"/>
    <w:uiPriority w:val="99"/>
    <w:rsid w:val="00EE29B8"/>
    <w:rPr>
      <w:rFonts w:ascii="Times New Roman" w:eastAsia="Times New Roman" w:hAnsi="Times New Roman" w:cs="Times New Roman"/>
      <w:sz w:val="20"/>
      <w:szCs w:val="20"/>
    </w:rPr>
  </w:style>
  <w:style w:type="paragraph" w:styleId="Footer">
    <w:name w:val="footer"/>
    <w:basedOn w:val="Normal"/>
    <w:link w:val="FooterChar"/>
    <w:uiPriority w:val="99"/>
    <w:rsid w:val="00EE29B8"/>
    <w:rPr>
      <w:sz w:val="20"/>
    </w:rPr>
  </w:style>
  <w:style w:type="character" w:customStyle="1" w:styleId="FooterChar">
    <w:name w:val="Footer Char"/>
    <w:basedOn w:val="DefaultParagraphFont"/>
    <w:link w:val="Footer"/>
    <w:uiPriority w:val="99"/>
    <w:rsid w:val="00EE29B8"/>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rsid w:val="00EE29B8"/>
    <w:pPr>
      <w:tabs>
        <w:tab w:val="left" w:pos="360"/>
      </w:tabs>
      <w:ind w:left="360" w:hanging="360"/>
    </w:pPr>
    <w:rPr>
      <w:sz w:val="20"/>
    </w:rPr>
  </w:style>
  <w:style w:type="character" w:customStyle="1" w:styleId="FootnoteTextChar">
    <w:name w:val="Footnote Text Char"/>
    <w:basedOn w:val="DefaultParagraphFont"/>
    <w:link w:val="FootnoteText"/>
    <w:uiPriority w:val="99"/>
    <w:semiHidden/>
    <w:rsid w:val="00EE29B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EE29B8"/>
    <w:rPr>
      <w:rFonts w:cs="Times New Roman"/>
      <w:vertAlign w:val="superscript"/>
    </w:rPr>
  </w:style>
  <w:style w:type="paragraph" w:styleId="BodyText">
    <w:name w:val="Body Text"/>
    <w:basedOn w:val="Normal"/>
    <w:link w:val="BodyTextChar"/>
    <w:uiPriority w:val="99"/>
    <w:rsid w:val="00EE29B8"/>
    <w:pPr>
      <w:suppressAutoHyphens/>
      <w:ind w:right="-72"/>
    </w:pPr>
    <w:rPr>
      <w:spacing w:val="-4"/>
    </w:rPr>
  </w:style>
  <w:style w:type="character" w:customStyle="1" w:styleId="BodyTextChar">
    <w:name w:val="Body Text Char"/>
    <w:basedOn w:val="DefaultParagraphFont"/>
    <w:link w:val="BodyText"/>
    <w:uiPriority w:val="99"/>
    <w:rsid w:val="00EE29B8"/>
    <w:rPr>
      <w:rFonts w:ascii="Times New Roman" w:eastAsia="Times New Roman" w:hAnsi="Times New Roman" w:cs="Times New Roman"/>
      <w:spacing w:val="-4"/>
      <w:sz w:val="24"/>
      <w:szCs w:val="20"/>
    </w:rPr>
  </w:style>
  <w:style w:type="paragraph" w:styleId="Subtitle">
    <w:name w:val="Subtitle"/>
    <w:basedOn w:val="Normal"/>
    <w:link w:val="SubtitleChar"/>
    <w:uiPriority w:val="11"/>
    <w:qFormat/>
    <w:rsid w:val="00EE29B8"/>
    <w:pPr>
      <w:jc w:val="center"/>
    </w:pPr>
    <w:rPr>
      <w:b/>
      <w:sz w:val="44"/>
    </w:rPr>
  </w:style>
  <w:style w:type="character" w:customStyle="1" w:styleId="SubtitleChar">
    <w:name w:val="Subtitle Char"/>
    <w:basedOn w:val="DefaultParagraphFont"/>
    <w:link w:val="Subtitle"/>
    <w:uiPriority w:val="11"/>
    <w:rsid w:val="00EE29B8"/>
    <w:rPr>
      <w:rFonts w:ascii="Times New Roman" w:eastAsia="Times New Roman" w:hAnsi="Times New Roman" w:cs="Times New Roman"/>
      <w:b/>
      <w:sz w:val="44"/>
      <w:szCs w:val="20"/>
    </w:rPr>
  </w:style>
  <w:style w:type="paragraph" w:styleId="List">
    <w:name w:val="List"/>
    <w:basedOn w:val="Normal"/>
    <w:uiPriority w:val="99"/>
    <w:rsid w:val="00EE29B8"/>
    <w:pPr>
      <w:spacing w:before="120" w:after="120"/>
      <w:ind w:left="1440"/>
    </w:pPr>
  </w:style>
  <w:style w:type="paragraph" w:customStyle="1" w:styleId="Style11">
    <w:name w:val="Style 11"/>
    <w:basedOn w:val="Normal"/>
    <w:rsid w:val="00EE29B8"/>
    <w:pPr>
      <w:widowControl w:val="0"/>
      <w:autoSpaceDE w:val="0"/>
      <w:autoSpaceDN w:val="0"/>
      <w:spacing w:line="384" w:lineRule="atLeast"/>
      <w:jc w:val="left"/>
    </w:pPr>
    <w:rPr>
      <w:szCs w:val="24"/>
    </w:rPr>
  </w:style>
  <w:style w:type="paragraph" w:customStyle="1" w:styleId="Sec3header">
    <w:name w:val="Sec3 header"/>
    <w:basedOn w:val="Style11"/>
    <w:rsid w:val="00EE29B8"/>
    <w:pPr>
      <w:tabs>
        <w:tab w:val="left" w:leader="dot" w:pos="8424"/>
      </w:tabs>
      <w:spacing w:before="80" w:line="240" w:lineRule="auto"/>
    </w:pPr>
    <w:rPr>
      <w:rFonts w:ascii="Arial" w:hAnsi="Arial" w:cs="Arial"/>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11</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Afsal Hussein</dc:creator>
  <cp:lastModifiedBy>Aminath Naaheen Ahmed</cp:lastModifiedBy>
  <cp:revision>8</cp:revision>
  <dcterms:created xsi:type="dcterms:W3CDTF">2017-10-29T03:36:00Z</dcterms:created>
  <dcterms:modified xsi:type="dcterms:W3CDTF">2017-10-29T04:13:00Z</dcterms:modified>
</cp:coreProperties>
</file>