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BD" w:rsidRDefault="000533BD" w:rsidP="000533BD">
      <w:pPr>
        <w:ind w:left="90"/>
        <w:jc w:val="center"/>
        <w:rPr>
          <w:b/>
          <w:u w:val="single"/>
        </w:rPr>
      </w:pPr>
      <w:r w:rsidRPr="000533BD">
        <w:rPr>
          <w:b/>
          <w:u w:val="single"/>
        </w:rPr>
        <w:t xml:space="preserve">Format for Mid the Term Evaluation of the Achievement of Sector Outcomes of the Strategic Action Plan (2009 – 2013) of the Government of Maldives </w:t>
      </w:r>
    </w:p>
    <w:p w:rsidR="00196C12" w:rsidRPr="00542D10" w:rsidRDefault="00542D10" w:rsidP="000533BD">
      <w:pPr>
        <w:ind w:left="90"/>
        <w:jc w:val="center"/>
        <w:rPr>
          <w:b/>
          <w:bCs/>
          <w:sz w:val="24"/>
          <w:szCs w:val="24"/>
          <w:u w:val="single"/>
        </w:rPr>
      </w:pPr>
      <w:r w:rsidRPr="00542D10">
        <w:rPr>
          <w:b/>
          <w:bCs/>
          <w:sz w:val="24"/>
          <w:szCs w:val="24"/>
        </w:rPr>
        <w:t xml:space="preserve">Religious extremism in the Maldives eliminated, focused on achieving Human Rights and Democracy </w:t>
      </w:r>
      <w:r w:rsidR="00196C12" w:rsidRPr="00542D10">
        <w:rPr>
          <w:b/>
          <w:bCs/>
          <w:sz w:val="24"/>
          <w:szCs w:val="24"/>
        </w:rPr>
        <w:t>Sector</w:t>
      </w:r>
    </w:p>
    <w:p w:rsidR="00D378A4" w:rsidRPr="00D378A4" w:rsidRDefault="00BC3ACF" w:rsidP="00D378A4">
      <w:pPr>
        <w:pStyle w:val="ListParagraph"/>
        <w:numPr>
          <w:ilvl w:val="0"/>
          <w:numId w:val="4"/>
        </w:numPr>
        <w:rPr>
          <w:b/>
        </w:rPr>
      </w:pPr>
      <w:r w:rsidRPr="00D378A4">
        <w:rPr>
          <w:b/>
        </w:rPr>
        <w:t xml:space="preserve">Sector </w:t>
      </w:r>
      <w:r w:rsidR="00D1620E" w:rsidRPr="00D378A4">
        <w:rPr>
          <w:b/>
        </w:rPr>
        <w:t>Overall Progress</w:t>
      </w:r>
      <w:r w:rsidR="00123ADC">
        <w:rPr>
          <w:b/>
        </w:rPr>
        <w:t xml:space="preserve"> (</w:t>
      </w:r>
      <w:r w:rsidR="009F666C">
        <w:rPr>
          <w:b/>
        </w:rPr>
        <w:t>5</w:t>
      </w:r>
      <w:r w:rsidR="00123ADC">
        <w:rPr>
          <w:b/>
        </w:rPr>
        <w:t>00 words)</w:t>
      </w:r>
      <w:r w:rsidR="00D378A4" w:rsidRPr="00D378A4">
        <w:rPr>
          <w:b/>
        </w:rPr>
        <w:t xml:space="preserve"> </w:t>
      </w:r>
    </w:p>
    <w:p w:rsidR="00A8036E" w:rsidRDefault="00D378A4" w:rsidP="00A8036E">
      <w:pPr>
        <w:pStyle w:val="ListParagraph"/>
        <w:ind w:left="540"/>
        <w:rPr>
          <w:b/>
          <w:i/>
          <w:sz w:val="18"/>
          <w:szCs w:val="18"/>
        </w:rPr>
      </w:pPr>
      <w:r w:rsidRPr="00A8036E">
        <w:rPr>
          <w:b/>
          <w:i/>
          <w:sz w:val="18"/>
          <w:szCs w:val="18"/>
        </w:rPr>
        <w:t>{</w:t>
      </w:r>
      <w:r w:rsidR="00A8036E">
        <w:rPr>
          <w:b/>
          <w:bCs/>
          <w:i/>
          <w:sz w:val="18"/>
          <w:szCs w:val="18"/>
        </w:rPr>
        <w:t>A description of the</w:t>
      </w:r>
      <w:r w:rsidRPr="00A8036E">
        <w:rPr>
          <w:b/>
          <w:i/>
          <w:sz w:val="18"/>
          <w:szCs w:val="18"/>
        </w:rPr>
        <w:t xml:space="preserve"> extent</w:t>
      </w:r>
      <w:r w:rsidR="00A8036E">
        <w:rPr>
          <w:b/>
          <w:i/>
          <w:sz w:val="18"/>
          <w:szCs w:val="18"/>
        </w:rPr>
        <w:t xml:space="preserve"> to which the</w:t>
      </w:r>
      <w:r w:rsidRPr="00A8036E">
        <w:rPr>
          <w:b/>
          <w:i/>
          <w:sz w:val="18"/>
          <w:szCs w:val="18"/>
        </w:rPr>
        <w:t xml:space="preserve"> Sector Outcomes as specified in the policy goals were realized in the period under review}</w:t>
      </w:r>
    </w:p>
    <w:p w:rsidR="0007674A" w:rsidRPr="0007674A" w:rsidRDefault="0007674A" w:rsidP="00A8036E">
      <w:pPr>
        <w:pStyle w:val="ListParagraph"/>
        <w:ind w:left="540"/>
        <w:rPr>
          <w:sz w:val="18"/>
          <w:szCs w:val="18"/>
        </w:rPr>
      </w:pPr>
    </w:p>
    <w:tbl>
      <w:tblPr>
        <w:tblStyle w:val="TableGrid"/>
        <w:tblW w:w="9309" w:type="dxa"/>
        <w:tblInd w:w="531" w:type="dxa"/>
        <w:tblLook w:val="04A0"/>
      </w:tblPr>
      <w:tblGrid>
        <w:gridCol w:w="9309"/>
      </w:tblGrid>
      <w:tr w:rsidR="00BC3ACF" w:rsidRPr="001449F9" w:rsidTr="000A5F37">
        <w:trPr>
          <w:trHeight w:val="6410"/>
        </w:trPr>
        <w:tc>
          <w:tcPr>
            <w:tcW w:w="9309" w:type="dxa"/>
          </w:tcPr>
          <w:p w:rsidR="00BC3ACF" w:rsidRPr="001449F9" w:rsidRDefault="00BC3ACF" w:rsidP="001E34D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  <w:p w:rsidR="003C60B2" w:rsidRDefault="003C60B2" w:rsidP="008F618E">
            <w:pPr>
              <w:pStyle w:val="ListParagraph"/>
              <w:ind w:left="0"/>
              <w:rPr>
                <w:sz w:val="20"/>
                <w:szCs w:val="20"/>
              </w:rPr>
            </w:pPr>
            <w:r w:rsidRPr="003C60B2">
              <w:rPr>
                <w:sz w:val="20"/>
                <w:szCs w:val="20"/>
              </w:rPr>
              <w:t>Religious extremis</w:t>
            </w:r>
            <w:r>
              <w:rPr>
                <w:sz w:val="20"/>
                <w:szCs w:val="20"/>
              </w:rPr>
              <w:t xml:space="preserve">m is a problem faced by every country. However facing the smallest problem to the biggest and solving, is the biggest challenge till to date to the ministry. We need a lot of support and courage from all the ministries and national offices. </w:t>
            </w:r>
            <w:r w:rsidR="008F618E">
              <w:rPr>
                <w:sz w:val="20"/>
                <w:szCs w:val="20"/>
              </w:rPr>
              <w:t xml:space="preserve"> Such as Ministry of Health &amp; Family, Human rights commission of Maldives and Ministry of Education. It’s really important collaborate all these ministries in same path to achieve the goal or objective of the matter. </w:t>
            </w:r>
            <w:r w:rsidR="00BD0F82">
              <w:rPr>
                <w:sz w:val="20"/>
                <w:szCs w:val="20"/>
              </w:rPr>
              <w:t xml:space="preserve">Ministry of Islamic Affairs is providing and taking necessary action regarding on this matter through Islamic behavior via </w:t>
            </w:r>
            <w:proofErr w:type="spellStart"/>
            <w:r w:rsidR="00BD0F82">
              <w:rPr>
                <w:sz w:val="20"/>
                <w:szCs w:val="20"/>
              </w:rPr>
              <w:t>Khuthuba</w:t>
            </w:r>
            <w:proofErr w:type="spellEnd"/>
            <w:r w:rsidR="00BD0F82">
              <w:rPr>
                <w:sz w:val="20"/>
                <w:szCs w:val="20"/>
              </w:rPr>
              <w:t>, weekly news letter and other TV and Radio programs.</w:t>
            </w:r>
          </w:p>
          <w:p w:rsidR="008F618E" w:rsidRDefault="008F618E" w:rsidP="008F61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D0F82" w:rsidRDefault="00BD0F82" w:rsidP="00BD0F8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There are 6 relevant </w:t>
            </w:r>
            <w:r w:rsidRPr="00C272CF">
              <w:rPr>
                <w:sz w:val="20"/>
                <w:szCs w:val="20"/>
              </w:rPr>
              <w:t xml:space="preserve">Religious issues </w:t>
            </w:r>
            <w:r>
              <w:rPr>
                <w:sz w:val="20"/>
                <w:szCs w:val="20"/>
              </w:rPr>
              <w:t xml:space="preserve">to </w:t>
            </w:r>
            <w:proofErr w:type="spellStart"/>
            <w:r>
              <w:rPr>
                <w:sz w:val="20"/>
                <w:szCs w:val="20"/>
              </w:rPr>
              <w:t>Fig</w:t>
            </w:r>
            <w:r w:rsidRPr="00C272CF">
              <w:rPr>
                <w:sz w:val="20"/>
                <w:szCs w:val="20"/>
              </w:rPr>
              <w:t>h</w:t>
            </w:r>
            <w:proofErr w:type="spellEnd"/>
            <w:r w:rsidRPr="00C272CF">
              <w:rPr>
                <w:sz w:val="20"/>
                <w:szCs w:val="20"/>
              </w:rPr>
              <w:t xml:space="preserve"> Academy to promote moderate Islam</w:t>
            </w:r>
            <w:r>
              <w:rPr>
                <w:sz w:val="20"/>
                <w:szCs w:val="20"/>
              </w:rPr>
              <w:t xml:space="preserve"> in the current year. And this was discussed in 11 meetings.</w:t>
            </w:r>
          </w:p>
          <w:p w:rsidR="008F618E" w:rsidRDefault="008F618E" w:rsidP="008F618E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  <w:p w:rsidR="00BD0F82" w:rsidRDefault="00BD0F82" w:rsidP="008F618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10% of total atoll was so far covered through </w:t>
            </w:r>
            <w:r w:rsidRPr="00995281">
              <w:rPr>
                <w:sz w:val="20"/>
                <w:szCs w:val="20"/>
              </w:rPr>
              <w:t>Educational and awareness programs promoted on moderate Islam conducted in Dhivehi language covering entire nation</w:t>
            </w:r>
          </w:p>
          <w:p w:rsidR="00BD0F82" w:rsidRDefault="00BD0F82" w:rsidP="008F61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D0F82" w:rsidRDefault="00BD0F82" w:rsidP="008F618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Three </w:t>
            </w:r>
            <w:r w:rsidRPr="002A0F6D">
              <w:rPr>
                <w:sz w:val="20"/>
                <w:szCs w:val="20"/>
              </w:rPr>
              <w:t xml:space="preserve">Islamic lecturers </w:t>
            </w:r>
            <w:r>
              <w:rPr>
                <w:sz w:val="20"/>
                <w:szCs w:val="20"/>
              </w:rPr>
              <w:t xml:space="preserve">are </w:t>
            </w:r>
            <w:r w:rsidRPr="002A0F6D">
              <w:rPr>
                <w:sz w:val="20"/>
                <w:szCs w:val="20"/>
              </w:rPr>
              <w:t>certified to promote moderate Islam</w:t>
            </w:r>
            <w:r w:rsidR="00596FFE">
              <w:rPr>
                <w:sz w:val="20"/>
                <w:szCs w:val="20"/>
              </w:rPr>
              <w:t xml:space="preserve"> in the current year 2011</w:t>
            </w:r>
          </w:p>
          <w:p w:rsidR="00BD0F82" w:rsidRDefault="00BD0F82" w:rsidP="008F61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D0F82" w:rsidRDefault="00596FFE" w:rsidP="00596FF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MIA has donated books to 117 school libraries under the program of </w:t>
            </w:r>
            <w:r w:rsidR="00BD0F82" w:rsidRPr="002A0F6D">
              <w:rPr>
                <w:sz w:val="20"/>
                <w:szCs w:val="20"/>
              </w:rPr>
              <w:t>Donation of religious books to school libraries in regards to different aspects of moderate Islam</w:t>
            </w:r>
            <w:r>
              <w:rPr>
                <w:sz w:val="20"/>
                <w:szCs w:val="20"/>
              </w:rPr>
              <w:t xml:space="preserve"> in Nine subjected areas.</w:t>
            </w:r>
          </w:p>
          <w:p w:rsidR="00BD0F82" w:rsidRDefault="00BD0F82" w:rsidP="008F61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D0F82" w:rsidRDefault="00596FFE" w:rsidP="00596FF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 </w:t>
            </w:r>
            <w:r w:rsidR="00BD0F82" w:rsidRPr="007E6F3E">
              <w:rPr>
                <w:sz w:val="20"/>
                <w:szCs w:val="20"/>
              </w:rPr>
              <w:t xml:space="preserve">Donation of religious publications to prisons, </w:t>
            </w:r>
            <w:r>
              <w:rPr>
                <w:sz w:val="20"/>
                <w:szCs w:val="20"/>
              </w:rPr>
              <w:t>program so far MIA donated 67 books.</w:t>
            </w:r>
          </w:p>
          <w:p w:rsidR="00596FFE" w:rsidRDefault="00596FFE" w:rsidP="00596FF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D0F82" w:rsidRDefault="00596FFE" w:rsidP="00596FF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 </w:t>
            </w:r>
            <w:r w:rsidR="002C0B96">
              <w:rPr>
                <w:sz w:val="20"/>
                <w:szCs w:val="20"/>
              </w:rPr>
              <w:t>programs</w:t>
            </w:r>
            <w:r>
              <w:rPr>
                <w:sz w:val="20"/>
                <w:szCs w:val="20"/>
              </w:rPr>
              <w:t xml:space="preserve"> </w:t>
            </w:r>
            <w:r w:rsidR="002C0B96">
              <w:rPr>
                <w:sz w:val="20"/>
                <w:szCs w:val="20"/>
              </w:rPr>
              <w:t>were</w:t>
            </w:r>
            <w:r>
              <w:rPr>
                <w:sz w:val="20"/>
                <w:szCs w:val="20"/>
              </w:rPr>
              <w:t xml:space="preserve"> conducted by </w:t>
            </w:r>
            <w:r w:rsidR="00BD0F82" w:rsidRPr="007E6F3E">
              <w:rPr>
                <w:sz w:val="20"/>
                <w:szCs w:val="20"/>
              </w:rPr>
              <w:t xml:space="preserve">Recognized International scholars/Islamic institutions conducting religious programs, </w:t>
            </w:r>
            <w:r>
              <w:rPr>
                <w:sz w:val="20"/>
                <w:szCs w:val="20"/>
              </w:rPr>
              <w:t>in Capital city of Maldives.</w:t>
            </w:r>
          </w:p>
          <w:p w:rsidR="00BD0F82" w:rsidRDefault="00BD0F82" w:rsidP="008F61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D0F82" w:rsidRPr="001449F9" w:rsidRDefault="00596FFE" w:rsidP="00596FF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During the year up-to-date, MIA did not receive any </w:t>
            </w:r>
            <w:r w:rsidR="00BD0F82" w:rsidRPr="007E6F3E">
              <w:rPr>
                <w:sz w:val="20"/>
                <w:szCs w:val="20"/>
              </w:rPr>
              <w:t>overseas training</w:t>
            </w:r>
            <w:r>
              <w:rPr>
                <w:sz w:val="20"/>
                <w:szCs w:val="20"/>
              </w:rPr>
              <w:t xml:space="preserve"> opportunity </w:t>
            </w:r>
            <w:r w:rsidR="00BD0F82" w:rsidRPr="007E6F3E">
              <w:rPr>
                <w:sz w:val="20"/>
                <w:szCs w:val="20"/>
              </w:rPr>
              <w:t>in Islamic education</w:t>
            </w:r>
            <w:r>
              <w:rPr>
                <w:sz w:val="20"/>
                <w:szCs w:val="20"/>
              </w:rPr>
              <w:t xml:space="preserve"> for scholars</w:t>
            </w:r>
            <w:r w:rsidR="006F5CB8">
              <w:rPr>
                <w:sz w:val="20"/>
                <w:szCs w:val="20"/>
              </w:rPr>
              <w:t xml:space="preserve"> abroad.</w:t>
            </w:r>
          </w:p>
        </w:tc>
      </w:tr>
    </w:tbl>
    <w:p w:rsidR="00BD0F82" w:rsidRDefault="00BD0F82" w:rsidP="00BD0F82">
      <w:pPr>
        <w:pStyle w:val="ListParagraph"/>
        <w:tabs>
          <w:tab w:val="left" w:pos="828"/>
        </w:tabs>
        <w:ind w:left="810"/>
        <w:rPr>
          <w:b/>
        </w:rPr>
      </w:pPr>
    </w:p>
    <w:p w:rsidR="00BD0F82" w:rsidRDefault="00BD0F82" w:rsidP="00BD0F82">
      <w:pPr>
        <w:pStyle w:val="ListParagraph"/>
        <w:tabs>
          <w:tab w:val="left" w:pos="828"/>
        </w:tabs>
        <w:ind w:left="810"/>
        <w:rPr>
          <w:b/>
        </w:rPr>
      </w:pPr>
    </w:p>
    <w:p w:rsidR="00D1620E" w:rsidRDefault="00D1620E" w:rsidP="00D378A4">
      <w:pPr>
        <w:pStyle w:val="ListParagraph"/>
        <w:numPr>
          <w:ilvl w:val="1"/>
          <w:numId w:val="4"/>
        </w:numPr>
        <w:tabs>
          <w:tab w:val="left" w:pos="828"/>
        </w:tabs>
        <w:ind w:left="810"/>
        <w:rPr>
          <w:b/>
        </w:rPr>
      </w:pPr>
      <w:r w:rsidRPr="00D378A4">
        <w:rPr>
          <w:b/>
        </w:rPr>
        <w:t>Progress on Key Sector Outcomes</w:t>
      </w:r>
    </w:p>
    <w:p w:rsidR="00D1620E" w:rsidRDefault="00D378A4" w:rsidP="0007674A">
      <w:pPr>
        <w:pStyle w:val="ListParagraph"/>
        <w:ind w:left="810" w:hanging="90"/>
        <w:rPr>
          <w:b/>
          <w:i/>
          <w:sz w:val="18"/>
          <w:szCs w:val="18"/>
        </w:rPr>
      </w:pPr>
      <w:r w:rsidRPr="00A8036E">
        <w:rPr>
          <w:b/>
          <w:i/>
          <w:sz w:val="18"/>
          <w:szCs w:val="18"/>
        </w:rPr>
        <w:t>{For each sector</w:t>
      </w:r>
      <w:r w:rsidRPr="00A8036E">
        <w:rPr>
          <w:b/>
          <w:i/>
        </w:rPr>
        <w:t xml:space="preserve"> </w:t>
      </w:r>
      <w:r w:rsidR="006112EC" w:rsidRPr="00A8036E">
        <w:rPr>
          <w:b/>
          <w:i/>
          <w:sz w:val="18"/>
          <w:szCs w:val="18"/>
        </w:rPr>
        <w:t xml:space="preserve">outcome </w:t>
      </w:r>
      <w:r w:rsidR="00196C12">
        <w:rPr>
          <w:b/>
          <w:i/>
          <w:sz w:val="18"/>
          <w:szCs w:val="18"/>
        </w:rPr>
        <w:t xml:space="preserve">briefly </w:t>
      </w:r>
      <w:r w:rsidRPr="00A8036E">
        <w:rPr>
          <w:b/>
          <w:i/>
          <w:sz w:val="18"/>
          <w:szCs w:val="18"/>
        </w:rPr>
        <w:t xml:space="preserve">describe the </w:t>
      </w:r>
      <w:r w:rsidR="006112EC" w:rsidRPr="00A8036E">
        <w:rPr>
          <w:b/>
          <w:i/>
          <w:sz w:val="18"/>
          <w:szCs w:val="18"/>
        </w:rPr>
        <w:t xml:space="preserve">achievement made and the </w:t>
      </w:r>
      <w:r w:rsidRPr="00A8036E">
        <w:rPr>
          <w:b/>
          <w:i/>
          <w:sz w:val="18"/>
          <w:szCs w:val="18"/>
        </w:rPr>
        <w:t>extent to which implementation was carried out as envisaged by the Strategies / Intervention List of the SAP. If there were any deviations wh</w:t>
      </w:r>
      <w:r w:rsidR="006112EC" w:rsidRPr="00A8036E">
        <w:rPr>
          <w:b/>
          <w:i/>
          <w:sz w:val="18"/>
          <w:szCs w:val="18"/>
        </w:rPr>
        <w:t>at were they and the causes}</w:t>
      </w:r>
    </w:p>
    <w:p w:rsidR="0007674A" w:rsidRPr="00A8036E" w:rsidRDefault="0007674A" w:rsidP="00A8036E">
      <w:pPr>
        <w:pStyle w:val="ListParagraph"/>
        <w:ind w:left="450"/>
        <w:rPr>
          <w:b/>
          <w:i/>
        </w:rPr>
      </w:pPr>
    </w:p>
    <w:tbl>
      <w:tblPr>
        <w:tblStyle w:val="TableGrid"/>
        <w:tblW w:w="9270" w:type="dxa"/>
        <w:tblInd w:w="540" w:type="dxa"/>
        <w:tblLayout w:type="fixed"/>
        <w:tblLook w:val="04A0"/>
      </w:tblPr>
      <w:tblGrid>
        <w:gridCol w:w="384"/>
        <w:gridCol w:w="3414"/>
        <w:gridCol w:w="3690"/>
        <w:gridCol w:w="1782"/>
      </w:tblGrid>
      <w:tr w:rsidR="00D1620E" w:rsidTr="00D1620E">
        <w:trPr>
          <w:trHeight w:val="547"/>
        </w:trPr>
        <w:tc>
          <w:tcPr>
            <w:tcW w:w="3798" w:type="dxa"/>
            <w:gridSpan w:val="2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Outcome</w:t>
            </w:r>
          </w:p>
        </w:tc>
        <w:tc>
          <w:tcPr>
            <w:tcW w:w="3690" w:type="dxa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Progress</w:t>
            </w:r>
          </w:p>
        </w:tc>
        <w:tc>
          <w:tcPr>
            <w:tcW w:w="1782" w:type="dxa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Issues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3414" w:type="dxa"/>
          </w:tcPr>
          <w:p w:rsidR="00D1620E" w:rsidRDefault="00F3402A" w:rsidP="001E34D8">
            <w:pPr>
              <w:pStyle w:val="ListParagraph"/>
              <w:ind w:left="0"/>
            </w:pPr>
            <w:r>
              <w:rPr>
                <w:sz w:val="20"/>
                <w:szCs w:val="20"/>
              </w:rPr>
              <w:t xml:space="preserve">Religious extremism in the Maldives eliminated, focused on achieving Human Rights and Democracy  </w:t>
            </w:r>
          </w:p>
        </w:tc>
        <w:tc>
          <w:tcPr>
            <w:tcW w:w="3690" w:type="dxa"/>
          </w:tcPr>
          <w:p w:rsidR="00D1620E" w:rsidRPr="00542D10" w:rsidRDefault="006C416F" w:rsidP="001E34D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Overall progress has been made in key areas including the work of </w:t>
            </w:r>
            <w:proofErr w:type="spellStart"/>
            <w:r>
              <w:rPr>
                <w:sz w:val="20"/>
                <w:szCs w:val="20"/>
              </w:rPr>
              <w:t>Fiqh</w:t>
            </w:r>
            <w:proofErr w:type="spellEnd"/>
            <w:r>
              <w:rPr>
                <w:sz w:val="20"/>
                <w:szCs w:val="20"/>
              </w:rPr>
              <w:t xml:space="preserve"> academy which has to date resolved 6 issues that have come up. Awareness and religious </w:t>
            </w:r>
            <w:proofErr w:type="spellStart"/>
            <w:r>
              <w:rPr>
                <w:sz w:val="20"/>
                <w:szCs w:val="20"/>
              </w:rPr>
              <w:t>programmes</w:t>
            </w:r>
            <w:proofErr w:type="spellEnd"/>
            <w:r>
              <w:rPr>
                <w:sz w:val="20"/>
                <w:szCs w:val="20"/>
              </w:rPr>
              <w:t xml:space="preserve"> have expanded including debates of international scholars.</w:t>
            </w:r>
            <w:r w:rsidR="00716C0B" w:rsidRPr="00542D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82" w:type="dxa"/>
          </w:tcPr>
          <w:p w:rsidR="00D1620E" w:rsidRDefault="006C416F" w:rsidP="00716C0B">
            <w:pPr>
              <w:pStyle w:val="ListParagraph"/>
              <w:ind w:left="0"/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rFonts w:cs="MV Boli"/>
                <w:sz w:val="20"/>
                <w:szCs w:val="20"/>
                <w:lang w:bidi="dv-MV"/>
              </w:rPr>
              <w:t xml:space="preserve">-addressing misconceptions of </w:t>
            </w:r>
            <w:proofErr w:type="spellStart"/>
            <w:r>
              <w:rPr>
                <w:rFonts w:cs="MV Boli"/>
                <w:sz w:val="20"/>
                <w:szCs w:val="20"/>
                <w:lang w:bidi="dv-MV"/>
              </w:rPr>
              <w:t>islam</w:t>
            </w:r>
            <w:proofErr w:type="spellEnd"/>
            <w:r>
              <w:rPr>
                <w:rFonts w:cs="MV Boli"/>
                <w:sz w:val="20"/>
                <w:szCs w:val="20"/>
                <w:lang w:bidi="dv-MV"/>
              </w:rPr>
              <w:t xml:space="preserve"> </w:t>
            </w:r>
          </w:p>
          <w:p w:rsidR="006C416F" w:rsidRPr="002C0B96" w:rsidRDefault="006C416F" w:rsidP="00716C0B">
            <w:pPr>
              <w:pStyle w:val="ListParagraph"/>
              <w:ind w:left="0"/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rFonts w:cs="MV Boli"/>
                <w:sz w:val="20"/>
                <w:szCs w:val="20"/>
                <w:lang w:bidi="dv-MV"/>
              </w:rPr>
              <w:t>-geographical outreach limited</w:t>
            </w:r>
          </w:p>
          <w:p w:rsidR="000A5F37" w:rsidRPr="00542D10" w:rsidRDefault="000A5F37" w:rsidP="00716C0B">
            <w:pPr>
              <w:pStyle w:val="ListParagraph"/>
              <w:ind w:left="0"/>
              <w:rPr>
                <w:rFonts w:cs="MV Boli"/>
                <w:sz w:val="20"/>
                <w:szCs w:val="20"/>
                <w:lang w:bidi="dv-MV"/>
              </w:rPr>
            </w:pP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3414" w:type="dxa"/>
          </w:tcPr>
          <w:p w:rsidR="00E5634C" w:rsidRPr="00E5634C" w:rsidRDefault="00E5634C" w:rsidP="00E563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5634C">
              <w:rPr>
                <w:sz w:val="20"/>
                <w:szCs w:val="20"/>
              </w:rPr>
              <w:t>Moderate Islam promoted for tolerance and respect for diversity and cultural differences</w:t>
            </w:r>
          </w:p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690" w:type="dxa"/>
          </w:tcPr>
          <w:p w:rsidR="00D1620E" w:rsidRPr="00542D10" w:rsidRDefault="00E5634C" w:rsidP="00525B5B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Progress has been made in conducting a baseline research on understanding the perspectives and values towards religion. Ministry has completed key publications translating ‘</w:t>
            </w:r>
            <w:proofErr w:type="spellStart"/>
            <w:r>
              <w:rPr>
                <w:sz w:val="20"/>
                <w:szCs w:val="20"/>
              </w:rPr>
              <w:t>hadheeth</w:t>
            </w:r>
            <w:proofErr w:type="spellEnd"/>
            <w:r>
              <w:rPr>
                <w:sz w:val="20"/>
                <w:szCs w:val="20"/>
              </w:rPr>
              <w:t xml:space="preserve">’ and </w:t>
            </w:r>
            <w:proofErr w:type="spellStart"/>
            <w:r>
              <w:rPr>
                <w:sz w:val="20"/>
                <w:szCs w:val="20"/>
              </w:rPr>
              <w:t>thafseer</w:t>
            </w:r>
            <w:proofErr w:type="spellEnd"/>
            <w:r>
              <w:rPr>
                <w:sz w:val="20"/>
                <w:szCs w:val="20"/>
              </w:rPr>
              <w:t xml:space="preserve"> books. </w:t>
            </w:r>
          </w:p>
        </w:tc>
        <w:tc>
          <w:tcPr>
            <w:tcW w:w="1782" w:type="dxa"/>
          </w:tcPr>
          <w:p w:rsidR="00D1620E" w:rsidRDefault="00E5634C" w:rsidP="00E5634C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Record keeping of cases seeking counseling</w:t>
            </w:r>
          </w:p>
          <w:p w:rsidR="00E5634C" w:rsidRPr="00542D10" w:rsidRDefault="00E5634C" w:rsidP="00E5634C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Limited </w:t>
            </w:r>
            <w:r>
              <w:rPr>
                <w:sz w:val="20"/>
                <w:szCs w:val="20"/>
              </w:rPr>
              <w:lastRenderedPageBreak/>
              <w:t xml:space="preserve">local researchers and writers on religious issues 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lastRenderedPageBreak/>
              <w:t>3.</w:t>
            </w:r>
          </w:p>
        </w:tc>
        <w:tc>
          <w:tcPr>
            <w:tcW w:w="3414" w:type="dxa"/>
          </w:tcPr>
          <w:p w:rsidR="00E5634C" w:rsidRPr="00E578BE" w:rsidRDefault="00E5634C" w:rsidP="00E5634C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578BE">
              <w:rPr>
                <w:sz w:val="20"/>
                <w:szCs w:val="20"/>
              </w:rPr>
              <w:t>Programmes</w:t>
            </w:r>
            <w:proofErr w:type="spellEnd"/>
            <w:r w:rsidRPr="00E578BE">
              <w:rPr>
                <w:sz w:val="20"/>
                <w:szCs w:val="20"/>
              </w:rPr>
              <w:t xml:space="preserve"> pertaining to religious matters conducted   </w:t>
            </w:r>
          </w:p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690" w:type="dxa"/>
          </w:tcPr>
          <w:p w:rsidR="00D1620E" w:rsidRPr="00542D10" w:rsidRDefault="00525B5B" w:rsidP="001E34D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Efforts have been made to expand religious </w:t>
            </w:r>
            <w:proofErr w:type="spellStart"/>
            <w:r>
              <w:rPr>
                <w:sz w:val="20"/>
                <w:szCs w:val="20"/>
              </w:rPr>
              <w:t>programmes</w:t>
            </w:r>
            <w:proofErr w:type="spellEnd"/>
            <w:r>
              <w:rPr>
                <w:sz w:val="20"/>
                <w:szCs w:val="20"/>
              </w:rPr>
              <w:t xml:space="preserve"> in the media including extensive coverage in state media (MNBC and </w:t>
            </w:r>
            <w:proofErr w:type="spellStart"/>
            <w:r>
              <w:rPr>
                <w:sz w:val="20"/>
                <w:szCs w:val="20"/>
              </w:rPr>
              <w:t>Raaje</w:t>
            </w:r>
            <w:proofErr w:type="spellEnd"/>
            <w:r>
              <w:rPr>
                <w:sz w:val="20"/>
                <w:szCs w:val="20"/>
              </w:rPr>
              <w:t xml:space="preserve"> Radio)</w:t>
            </w:r>
          </w:p>
        </w:tc>
        <w:tc>
          <w:tcPr>
            <w:tcW w:w="1782" w:type="dxa"/>
          </w:tcPr>
          <w:p w:rsidR="00D1620E" w:rsidRPr="00542D10" w:rsidRDefault="00525B5B" w:rsidP="001E34D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costs of airtime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3414" w:type="dxa"/>
          </w:tcPr>
          <w:p w:rsidR="00525B5B" w:rsidRPr="00E578BE" w:rsidRDefault="00525B5B" w:rsidP="00525B5B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578BE">
              <w:rPr>
                <w:sz w:val="20"/>
                <w:szCs w:val="20"/>
              </w:rPr>
              <w:t>Moderate Islamic teaching included in the mainstream of new national curriculum</w:t>
            </w:r>
          </w:p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690" w:type="dxa"/>
          </w:tcPr>
          <w:p w:rsidR="00D1620E" w:rsidRPr="00542D10" w:rsidRDefault="00525B5B" w:rsidP="001E34D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Centre for Holy Quran has been very active in conducting training </w:t>
            </w:r>
            <w:proofErr w:type="spellStart"/>
            <w:r>
              <w:rPr>
                <w:sz w:val="20"/>
                <w:szCs w:val="20"/>
              </w:rPr>
              <w:t>programmes</w:t>
            </w:r>
            <w:proofErr w:type="spellEnd"/>
            <w:r>
              <w:rPr>
                <w:sz w:val="20"/>
                <w:szCs w:val="20"/>
              </w:rPr>
              <w:t xml:space="preserve"> including Diploma courses which began in 2010</w:t>
            </w:r>
            <w:r w:rsidR="00386368">
              <w:rPr>
                <w:sz w:val="20"/>
                <w:szCs w:val="20"/>
              </w:rPr>
              <w:t xml:space="preserve">. Discussions are being conducted with the Education Ministry. </w:t>
            </w:r>
          </w:p>
        </w:tc>
        <w:tc>
          <w:tcPr>
            <w:tcW w:w="1782" w:type="dxa"/>
          </w:tcPr>
          <w:p w:rsidR="00D1620E" w:rsidRPr="00542D10" w:rsidRDefault="00525B5B" w:rsidP="001E34D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Limited qualified teachers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3414" w:type="dxa"/>
          </w:tcPr>
          <w:p w:rsidR="00525B5B" w:rsidRPr="00525B5B" w:rsidRDefault="00525B5B" w:rsidP="00525B5B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525B5B">
              <w:rPr>
                <w:sz w:val="20"/>
                <w:szCs w:val="20"/>
              </w:rPr>
              <w:t xml:space="preserve">Social Justice strengthened  through Islamic welfare system </w:t>
            </w:r>
          </w:p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690" w:type="dxa"/>
          </w:tcPr>
          <w:p w:rsidR="00D1620E" w:rsidRDefault="00525B5B" w:rsidP="001E34D8">
            <w:pPr>
              <w:pStyle w:val="ListParagraph"/>
              <w:ind w:left="0"/>
            </w:pPr>
            <w:r>
              <w:t xml:space="preserve">Progress made in expanding zakat </w:t>
            </w:r>
            <w:proofErr w:type="spellStart"/>
            <w:r>
              <w:t>programme</w:t>
            </w:r>
            <w:proofErr w:type="spellEnd"/>
            <w:r>
              <w:t xml:space="preserve"> including coverage for critical medical assistance, establishing the zakat scholarship fund, and donations to poor and debtors. Limited progress in developing legislations.</w:t>
            </w:r>
          </w:p>
        </w:tc>
        <w:tc>
          <w:tcPr>
            <w:tcW w:w="1782" w:type="dxa"/>
          </w:tcPr>
          <w:p w:rsidR="00D1620E" w:rsidRDefault="00525B5B" w:rsidP="00525B5B">
            <w:r>
              <w:t xml:space="preserve">Zakat, </w:t>
            </w:r>
            <w:proofErr w:type="spellStart"/>
            <w:r>
              <w:t>Waqf</w:t>
            </w:r>
            <w:proofErr w:type="spellEnd"/>
            <w:r>
              <w:t xml:space="preserve"> and </w:t>
            </w:r>
            <w:proofErr w:type="spellStart"/>
            <w:r>
              <w:t>Halaal</w:t>
            </w:r>
            <w:proofErr w:type="spellEnd"/>
            <w:r>
              <w:t xml:space="preserve"> certification law drafting pending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6.</w:t>
            </w:r>
          </w:p>
        </w:tc>
        <w:tc>
          <w:tcPr>
            <w:tcW w:w="3414" w:type="dxa"/>
          </w:tcPr>
          <w:p w:rsidR="00D1620E" w:rsidRDefault="00525B5B" w:rsidP="001E34D8">
            <w:pPr>
              <w:pStyle w:val="ListParagraph"/>
              <w:ind w:left="0"/>
            </w:pPr>
            <w:r w:rsidRPr="00C00A2E">
              <w:rPr>
                <w:sz w:val="20"/>
                <w:szCs w:val="20"/>
              </w:rPr>
              <w:t>Private sector and Foreign investments increased in protection of Islamic faith</w:t>
            </w:r>
          </w:p>
        </w:tc>
        <w:tc>
          <w:tcPr>
            <w:tcW w:w="3690" w:type="dxa"/>
          </w:tcPr>
          <w:p w:rsidR="00D1620E" w:rsidRPr="000A5F37" w:rsidRDefault="003B486B" w:rsidP="001E34D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Progress has been made in constructing 21 out of 37 mosques. Ministry has also raised MRF 3 million for mosque fund through private donations </w:t>
            </w:r>
          </w:p>
        </w:tc>
        <w:tc>
          <w:tcPr>
            <w:tcW w:w="1782" w:type="dxa"/>
          </w:tcPr>
          <w:p w:rsidR="00D1620E" w:rsidRDefault="003B486B" w:rsidP="003B486B">
            <w:r>
              <w:t>High Costs of construction /Community expectations on quality of mosques</w:t>
            </w:r>
          </w:p>
        </w:tc>
      </w:tr>
    </w:tbl>
    <w:p w:rsidR="00D1620E" w:rsidRDefault="00D1620E" w:rsidP="008526AE">
      <w:pPr>
        <w:pStyle w:val="ListParagraph"/>
        <w:ind w:left="450"/>
      </w:pPr>
    </w:p>
    <w:p w:rsidR="008F618E" w:rsidRDefault="008F618E" w:rsidP="008526AE">
      <w:pPr>
        <w:pStyle w:val="ListParagraph"/>
        <w:ind w:left="450"/>
      </w:pPr>
    </w:p>
    <w:p w:rsidR="008F618E" w:rsidRDefault="008F618E" w:rsidP="008526AE">
      <w:pPr>
        <w:pStyle w:val="ListParagraph"/>
        <w:ind w:left="450"/>
      </w:pPr>
    </w:p>
    <w:p w:rsidR="008F618E" w:rsidRDefault="008F618E" w:rsidP="008526AE">
      <w:pPr>
        <w:pStyle w:val="ListParagraph"/>
        <w:ind w:left="450"/>
      </w:pPr>
    </w:p>
    <w:p w:rsidR="008F618E" w:rsidRDefault="008F618E" w:rsidP="008526AE">
      <w:pPr>
        <w:pStyle w:val="ListParagraph"/>
        <w:ind w:left="450"/>
      </w:pPr>
    </w:p>
    <w:p w:rsidR="00692C45" w:rsidRPr="008F618E" w:rsidRDefault="00692C45" w:rsidP="008F618E">
      <w:pPr>
        <w:pStyle w:val="ListParagraph"/>
        <w:numPr>
          <w:ilvl w:val="1"/>
          <w:numId w:val="4"/>
        </w:numPr>
        <w:ind w:left="810"/>
        <w:rPr>
          <w:b/>
        </w:rPr>
      </w:pPr>
      <w:r w:rsidRPr="008F618E">
        <w:rPr>
          <w:b/>
        </w:rPr>
        <w:t>Institution</w:t>
      </w:r>
      <w:r w:rsidR="00A8036E" w:rsidRPr="008F618E">
        <w:rPr>
          <w:b/>
        </w:rPr>
        <w:t xml:space="preserve">al </w:t>
      </w:r>
      <w:r w:rsidR="00D1620E" w:rsidRPr="008F618E">
        <w:rPr>
          <w:b/>
        </w:rPr>
        <w:t xml:space="preserve">Achievements in relation to </w:t>
      </w:r>
      <w:r w:rsidRPr="008F618E">
        <w:rPr>
          <w:b/>
        </w:rPr>
        <w:t>the Sector</w:t>
      </w:r>
      <w:r w:rsidR="00D1620E" w:rsidRPr="008F618E">
        <w:rPr>
          <w:b/>
        </w:rPr>
        <w:t xml:space="preserve"> Outcomes</w:t>
      </w:r>
    </w:p>
    <w:p w:rsidR="00A8036E" w:rsidRPr="0007674A" w:rsidRDefault="00A8036E" w:rsidP="0007674A">
      <w:pPr>
        <w:pStyle w:val="ListParagraph"/>
        <w:ind w:left="450" w:firstLine="270"/>
        <w:rPr>
          <w:b/>
          <w:sz w:val="18"/>
          <w:szCs w:val="18"/>
        </w:rPr>
      </w:pPr>
      <w:r w:rsidRPr="0007674A">
        <w:rPr>
          <w:b/>
          <w:sz w:val="18"/>
          <w:szCs w:val="18"/>
        </w:rPr>
        <w:t>{</w:t>
      </w:r>
      <w:r w:rsidR="00196C12">
        <w:rPr>
          <w:b/>
          <w:sz w:val="18"/>
          <w:szCs w:val="18"/>
        </w:rPr>
        <w:t>Briefly d</w:t>
      </w:r>
      <w:r w:rsidRPr="00A8036E">
        <w:rPr>
          <w:b/>
          <w:i/>
          <w:sz w:val="18"/>
          <w:szCs w:val="18"/>
        </w:rPr>
        <w:t xml:space="preserve">escribe </w:t>
      </w:r>
      <w:r>
        <w:rPr>
          <w:b/>
          <w:i/>
          <w:sz w:val="18"/>
          <w:szCs w:val="18"/>
        </w:rPr>
        <w:t>t</w:t>
      </w:r>
      <w:r w:rsidRPr="00A8036E">
        <w:rPr>
          <w:b/>
          <w:i/>
          <w:sz w:val="18"/>
          <w:szCs w:val="18"/>
        </w:rPr>
        <w:t>he role of key institutions in relation to the key sector outcomes and their achievement</w:t>
      </w:r>
      <w:r>
        <w:rPr>
          <w:b/>
          <w:i/>
          <w:sz w:val="18"/>
          <w:szCs w:val="18"/>
        </w:rPr>
        <w:t>s</w:t>
      </w:r>
      <w:r w:rsidRPr="0007674A">
        <w:rPr>
          <w:b/>
          <w:sz w:val="18"/>
          <w:szCs w:val="18"/>
        </w:rPr>
        <w:t>}</w:t>
      </w:r>
    </w:p>
    <w:p w:rsidR="0007674A" w:rsidRPr="00A8036E" w:rsidRDefault="0007674A" w:rsidP="0007674A">
      <w:pPr>
        <w:pStyle w:val="ListParagraph"/>
        <w:ind w:left="450" w:firstLine="270"/>
        <w:rPr>
          <w:b/>
          <w:i/>
          <w:sz w:val="18"/>
          <w:szCs w:val="18"/>
        </w:rPr>
      </w:pPr>
    </w:p>
    <w:tbl>
      <w:tblPr>
        <w:tblStyle w:val="TableGrid"/>
        <w:tblW w:w="9270" w:type="dxa"/>
        <w:tblInd w:w="540" w:type="dxa"/>
        <w:tblLayout w:type="fixed"/>
        <w:tblLook w:val="04A0"/>
      </w:tblPr>
      <w:tblGrid>
        <w:gridCol w:w="384"/>
        <w:gridCol w:w="3324"/>
        <w:gridCol w:w="2700"/>
        <w:gridCol w:w="2862"/>
      </w:tblGrid>
      <w:tr w:rsidR="00692C45" w:rsidTr="00D1620E">
        <w:trPr>
          <w:trHeight w:val="547"/>
        </w:trPr>
        <w:tc>
          <w:tcPr>
            <w:tcW w:w="3708" w:type="dxa"/>
            <w:gridSpan w:val="2"/>
          </w:tcPr>
          <w:p w:rsidR="00692C45" w:rsidRDefault="00692C45" w:rsidP="00692C45">
            <w:pPr>
              <w:pStyle w:val="ListParagraph"/>
              <w:ind w:left="0"/>
              <w:jc w:val="center"/>
            </w:pPr>
            <w:r>
              <w:t>Name of Institution(s)</w:t>
            </w:r>
          </w:p>
        </w:tc>
        <w:tc>
          <w:tcPr>
            <w:tcW w:w="2700" w:type="dxa"/>
          </w:tcPr>
          <w:p w:rsidR="00692C45" w:rsidRDefault="00692C45" w:rsidP="00692C45">
            <w:pPr>
              <w:pStyle w:val="ListParagraph"/>
              <w:ind w:left="0"/>
              <w:jc w:val="center"/>
            </w:pPr>
            <w:r>
              <w:t>Major Responsibilities</w:t>
            </w:r>
            <w:r w:rsidR="00E44888">
              <w:t xml:space="preserve"> towards outcomes</w:t>
            </w:r>
          </w:p>
        </w:tc>
        <w:tc>
          <w:tcPr>
            <w:tcW w:w="2862" w:type="dxa"/>
          </w:tcPr>
          <w:p w:rsidR="00692C45" w:rsidRDefault="0061189E" w:rsidP="001E34D8">
            <w:pPr>
              <w:pStyle w:val="ListParagraph"/>
              <w:ind w:left="0"/>
              <w:jc w:val="center"/>
            </w:pPr>
            <w:r>
              <w:t>Achievement</w:t>
            </w: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3324" w:type="dxa"/>
          </w:tcPr>
          <w:p w:rsidR="00692C45" w:rsidRDefault="0070389F" w:rsidP="001E34D8">
            <w:pPr>
              <w:pStyle w:val="ListParagraph"/>
              <w:ind w:left="0"/>
            </w:pPr>
            <w:r>
              <w:t>Ministry of Islamic Affairs</w:t>
            </w:r>
          </w:p>
        </w:tc>
        <w:tc>
          <w:tcPr>
            <w:tcW w:w="2700" w:type="dxa"/>
          </w:tcPr>
          <w:p w:rsidR="00692C45" w:rsidRDefault="0070389F" w:rsidP="001E34D8">
            <w:pPr>
              <w:pStyle w:val="ListParagraph"/>
              <w:ind w:left="0"/>
            </w:pPr>
            <w:r>
              <w:t xml:space="preserve">Policy and </w:t>
            </w:r>
            <w:proofErr w:type="spellStart"/>
            <w:r>
              <w:t>programmes</w:t>
            </w:r>
            <w:proofErr w:type="spellEnd"/>
          </w:p>
        </w:tc>
        <w:tc>
          <w:tcPr>
            <w:tcW w:w="2862" w:type="dxa"/>
          </w:tcPr>
          <w:p w:rsidR="00692C45" w:rsidRDefault="0070389F" w:rsidP="001E34D8">
            <w:pPr>
              <w:pStyle w:val="ListParagraph"/>
              <w:ind w:left="0"/>
            </w:pPr>
            <w:r>
              <w:t xml:space="preserve">As a new ministry key functions and </w:t>
            </w:r>
            <w:proofErr w:type="spellStart"/>
            <w:r>
              <w:t>programmes</w:t>
            </w:r>
            <w:proofErr w:type="spellEnd"/>
            <w:r>
              <w:t xml:space="preserve"> implemented </w:t>
            </w: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3324" w:type="dxa"/>
          </w:tcPr>
          <w:p w:rsidR="00692C45" w:rsidRDefault="0070389F" w:rsidP="001E34D8">
            <w:pPr>
              <w:pStyle w:val="ListParagraph"/>
              <w:ind w:left="0"/>
            </w:pPr>
            <w:proofErr w:type="spellStart"/>
            <w:r>
              <w:t>Fiqh</w:t>
            </w:r>
            <w:proofErr w:type="spellEnd"/>
            <w:r>
              <w:t xml:space="preserve"> Academy</w:t>
            </w:r>
          </w:p>
        </w:tc>
        <w:tc>
          <w:tcPr>
            <w:tcW w:w="2700" w:type="dxa"/>
          </w:tcPr>
          <w:p w:rsidR="00692C45" w:rsidRDefault="0070389F" w:rsidP="001E34D8">
            <w:pPr>
              <w:pStyle w:val="ListParagraph"/>
              <w:ind w:left="0"/>
            </w:pPr>
            <w:r>
              <w:t>Resolving key religious issues at the high level</w:t>
            </w:r>
          </w:p>
        </w:tc>
        <w:tc>
          <w:tcPr>
            <w:tcW w:w="2862" w:type="dxa"/>
          </w:tcPr>
          <w:p w:rsidR="00692C45" w:rsidRDefault="0070389F" w:rsidP="001E34D8">
            <w:pPr>
              <w:pStyle w:val="ListParagraph"/>
              <w:ind w:left="0"/>
            </w:pPr>
            <w:r>
              <w:t>6 issues resolved to date through consultations and research</w:t>
            </w: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3324" w:type="dxa"/>
          </w:tcPr>
          <w:p w:rsidR="00692C45" w:rsidRDefault="0070389F" w:rsidP="001E34D8">
            <w:pPr>
              <w:pStyle w:val="ListParagraph"/>
              <w:ind w:left="0"/>
            </w:pPr>
            <w:r>
              <w:t>Centre for Holy Quran</w:t>
            </w:r>
          </w:p>
        </w:tc>
        <w:tc>
          <w:tcPr>
            <w:tcW w:w="2700" w:type="dxa"/>
          </w:tcPr>
          <w:p w:rsidR="00692C45" w:rsidRDefault="0070389F" w:rsidP="001E34D8">
            <w:pPr>
              <w:pStyle w:val="ListParagraph"/>
              <w:ind w:left="0"/>
            </w:pPr>
            <w:r>
              <w:t>Training</w:t>
            </w:r>
          </w:p>
        </w:tc>
        <w:tc>
          <w:tcPr>
            <w:tcW w:w="2862" w:type="dxa"/>
          </w:tcPr>
          <w:p w:rsidR="00692C45" w:rsidRDefault="0070389F" w:rsidP="001E34D8">
            <w:pPr>
              <w:pStyle w:val="ListParagraph"/>
              <w:ind w:left="0"/>
            </w:pPr>
            <w:r>
              <w:t>Started diploma courses for scholars/Quran and Imam training with a total enrolment of 2000 people</w:t>
            </w: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3324" w:type="dxa"/>
          </w:tcPr>
          <w:p w:rsidR="00692C45" w:rsidRDefault="002A4D8D" w:rsidP="001E34D8">
            <w:pPr>
              <w:pStyle w:val="ListParagraph"/>
              <w:ind w:left="0"/>
            </w:pPr>
            <w:r>
              <w:t>Maldives Police Service</w:t>
            </w:r>
          </w:p>
        </w:tc>
        <w:tc>
          <w:tcPr>
            <w:tcW w:w="2700" w:type="dxa"/>
          </w:tcPr>
          <w:p w:rsidR="00692C45" w:rsidRDefault="002A4D8D" w:rsidP="001E34D8">
            <w:pPr>
              <w:pStyle w:val="ListParagraph"/>
              <w:ind w:left="0"/>
            </w:pPr>
            <w:r>
              <w:t>Support services in public awareness events /disposal of religious texts and holy books</w:t>
            </w:r>
          </w:p>
        </w:tc>
        <w:tc>
          <w:tcPr>
            <w:tcW w:w="2862" w:type="dxa"/>
          </w:tcPr>
          <w:p w:rsidR="00692C45" w:rsidRDefault="002A4D8D" w:rsidP="002A4D8D">
            <w:pPr>
              <w:pStyle w:val="ListParagraph"/>
              <w:ind w:left="0"/>
            </w:pPr>
            <w:r>
              <w:t>Continued and regular support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3324" w:type="dxa"/>
          </w:tcPr>
          <w:p w:rsidR="00D1620E" w:rsidRDefault="002A4D8D" w:rsidP="001E34D8">
            <w:pPr>
              <w:pStyle w:val="ListParagraph"/>
              <w:ind w:left="0"/>
            </w:pPr>
            <w:r>
              <w:t>Ministry of Education</w:t>
            </w:r>
          </w:p>
        </w:tc>
        <w:tc>
          <w:tcPr>
            <w:tcW w:w="2700" w:type="dxa"/>
          </w:tcPr>
          <w:p w:rsidR="00D1620E" w:rsidRDefault="002A4D8D" w:rsidP="001E34D8">
            <w:pPr>
              <w:pStyle w:val="ListParagraph"/>
              <w:ind w:left="0"/>
            </w:pPr>
            <w:r>
              <w:t xml:space="preserve">Religious awareness </w:t>
            </w:r>
            <w:proofErr w:type="spellStart"/>
            <w:r>
              <w:t>programmes</w:t>
            </w:r>
            <w:proofErr w:type="spellEnd"/>
            <w:r>
              <w:t xml:space="preserve"> for schools</w:t>
            </w:r>
          </w:p>
        </w:tc>
        <w:tc>
          <w:tcPr>
            <w:tcW w:w="2862" w:type="dxa"/>
          </w:tcPr>
          <w:p w:rsidR="00D1620E" w:rsidRDefault="002A4D8D" w:rsidP="001E34D8">
            <w:pPr>
              <w:pStyle w:val="ListParagraph"/>
              <w:ind w:left="0"/>
            </w:pPr>
            <w:r>
              <w:t xml:space="preserve">Many </w:t>
            </w:r>
            <w:proofErr w:type="spellStart"/>
            <w:r>
              <w:t>programmes</w:t>
            </w:r>
            <w:proofErr w:type="spellEnd"/>
            <w:r>
              <w:t xml:space="preserve"> conducted for schools</w:t>
            </w:r>
          </w:p>
        </w:tc>
      </w:tr>
      <w:tr w:rsidR="002A4D8D" w:rsidTr="00D1620E">
        <w:trPr>
          <w:trHeight w:val="135"/>
        </w:trPr>
        <w:tc>
          <w:tcPr>
            <w:tcW w:w="384" w:type="dxa"/>
          </w:tcPr>
          <w:p w:rsidR="002A4D8D" w:rsidRDefault="002A4D8D" w:rsidP="001E34D8">
            <w:pPr>
              <w:pStyle w:val="ListParagraph"/>
              <w:ind w:left="0"/>
            </w:pPr>
            <w:r>
              <w:t xml:space="preserve">6. </w:t>
            </w:r>
          </w:p>
        </w:tc>
        <w:tc>
          <w:tcPr>
            <w:tcW w:w="3324" w:type="dxa"/>
          </w:tcPr>
          <w:p w:rsidR="002A4D8D" w:rsidRDefault="002A4D8D" w:rsidP="001E34D8">
            <w:pPr>
              <w:pStyle w:val="ListParagraph"/>
              <w:ind w:left="0"/>
            </w:pPr>
            <w:r>
              <w:t>Ministry of Health and Family</w:t>
            </w:r>
          </w:p>
        </w:tc>
        <w:tc>
          <w:tcPr>
            <w:tcW w:w="2700" w:type="dxa"/>
          </w:tcPr>
          <w:p w:rsidR="002A4D8D" w:rsidRDefault="002A4D8D" w:rsidP="001E34D8">
            <w:pPr>
              <w:pStyle w:val="ListParagraph"/>
              <w:ind w:left="0"/>
            </w:pPr>
            <w:r>
              <w:t xml:space="preserve">Public awareness </w:t>
            </w:r>
            <w:proofErr w:type="spellStart"/>
            <w:r>
              <w:t>programmes</w:t>
            </w:r>
            <w:proofErr w:type="spellEnd"/>
          </w:p>
        </w:tc>
        <w:tc>
          <w:tcPr>
            <w:tcW w:w="2862" w:type="dxa"/>
          </w:tcPr>
          <w:p w:rsidR="002A4D8D" w:rsidRDefault="002A4D8D" w:rsidP="001E34D8">
            <w:pPr>
              <w:pStyle w:val="ListParagraph"/>
              <w:ind w:left="0"/>
            </w:pPr>
            <w:r>
              <w:t xml:space="preserve">Many </w:t>
            </w:r>
            <w:proofErr w:type="spellStart"/>
            <w:r>
              <w:t>programmes</w:t>
            </w:r>
            <w:proofErr w:type="spellEnd"/>
            <w:r>
              <w:t xml:space="preserve"> conducted </w:t>
            </w:r>
          </w:p>
        </w:tc>
      </w:tr>
      <w:tr w:rsidR="002A4D8D" w:rsidTr="00D1620E">
        <w:trPr>
          <w:trHeight w:val="135"/>
        </w:trPr>
        <w:tc>
          <w:tcPr>
            <w:tcW w:w="384" w:type="dxa"/>
          </w:tcPr>
          <w:p w:rsidR="002A4D8D" w:rsidRDefault="002A4D8D" w:rsidP="001E34D8">
            <w:pPr>
              <w:pStyle w:val="ListParagraph"/>
              <w:ind w:left="0"/>
            </w:pPr>
            <w:r>
              <w:lastRenderedPageBreak/>
              <w:t>7.</w:t>
            </w:r>
          </w:p>
        </w:tc>
        <w:tc>
          <w:tcPr>
            <w:tcW w:w="3324" w:type="dxa"/>
          </w:tcPr>
          <w:p w:rsidR="002A4D8D" w:rsidRDefault="002A4D8D" w:rsidP="001E34D8">
            <w:pPr>
              <w:pStyle w:val="ListParagraph"/>
              <w:ind w:left="0"/>
            </w:pPr>
            <w:r>
              <w:t>Attorney General’s Office</w:t>
            </w:r>
          </w:p>
        </w:tc>
        <w:tc>
          <w:tcPr>
            <w:tcW w:w="2700" w:type="dxa"/>
          </w:tcPr>
          <w:p w:rsidR="002A4D8D" w:rsidRDefault="002A4D8D" w:rsidP="001E34D8">
            <w:pPr>
              <w:pStyle w:val="ListParagraph"/>
              <w:ind w:left="0"/>
            </w:pPr>
            <w:r>
              <w:t xml:space="preserve">Developing legislations including zakat </w:t>
            </w:r>
            <w:proofErr w:type="spellStart"/>
            <w:r>
              <w:t>waqf</w:t>
            </w:r>
            <w:proofErr w:type="spellEnd"/>
            <w:r>
              <w:t xml:space="preserve"> and </w:t>
            </w:r>
            <w:proofErr w:type="spellStart"/>
            <w:r>
              <w:t>halal</w:t>
            </w:r>
            <w:proofErr w:type="spellEnd"/>
            <w:r>
              <w:t xml:space="preserve"> certification law</w:t>
            </w:r>
            <w:bookmarkStart w:id="0" w:name="_GoBack"/>
            <w:bookmarkEnd w:id="0"/>
          </w:p>
        </w:tc>
        <w:tc>
          <w:tcPr>
            <w:tcW w:w="2862" w:type="dxa"/>
          </w:tcPr>
          <w:p w:rsidR="002A4D8D" w:rsidRDefault="002A4D8D" w:rsidP="001E34D8">
            <w:pPr>
              <w:pStyle w:val="ListParagraph"/>
              <w:ind w:left="0"/>
            </w:pPr>
            <w:r>
              <w:t>To be developed</w:t>
            </w:r>
          </w:p>
        </w:tc>
      </w:tr>
    </w:tbl>
    <w:p w:rsidR="00692C45" w:rsidRDefault="00692C45" w:rsidP="008526AE">
      <w:pPr>
        <w:pStyle w:val="ListParagraph"/>
        <w:ind w:left="450"/>
      </w:pPr>
    </w:p>
    <w:p w:rsidR="0007674A" w:rsidRDefault="0007674A" w:rsidP="008526AE">
      <w:pPr>
        <w:pStyle w:val="ListParagraph"/>
        <w:ind w:left="450"/>
      </w:pPr>
    </w:p>
    <w:p w:rsidR="00386368" w:rsidRDefault="00386368" w:rsidP="008526AE">
      <w:pPr>
        <w:pStyle w:val="ListParagraph"/>
        <w:ind w:left="450"/>
      </w:pPr>
    </w:p>
    <w:p w:rsidR="00386368" w:rsidRDefault="00386368" w:rsidP="008526AE">
      <w:pPr>
        <w:pStyle w:val="ListParagraph"/>
        <w:ind w:left="450"/>
      </w:pPr>
    </w:p>
    <w:p w:rsidR="00386368" w:rsidRDefault="00386368" w:rsidP="008526AE">
      <w:pPr>
        <w:pStyle w:val="ListParagraph"/>
        <w:ind w:left="450"/>
      </w:pPr>
    </w:p>
    <w:p w:rsidR="008526AE" w:rsidRPr="007122D6" w:rsidRDefault="0061189E" w:rsidP="007122D6">
      <w:pPr>
        <w:pStyle w:val="ListParagraph"/>
        <w:numPr>
          <w:ilvl w:val="0"/>
          <w:numId w:val="4"/>
        </w:numPr>
        <w:rPr>
          <w:b/>
        </w:rPr>
      </w:pPr>
      <w:r w:rsidRPr="007122D6">
        <w:rPr>
          <w:b/>
        </w:rPr>
        <w:t xml:space="preserve">Overall </w:t>
      </w:r>
      <w:r w:rsidR="0005451C" w:rsidRPr="007122D6">
        <w:rPr>
          <w:b/>
        </w:rPr>
        <w:t>Assessment</w:t>
      </w:r>
      <w:r w:rsidR="00BC3ACF" w:rsidRPr="007122D6">
        <w:rPr>
          <w:b/>
        </w:rPr>
        <w:t xml:space="preserve"> of Sector</w:t>
      </w:r>
      <w:r w:rsidR="00D378A4" w:rsidRPr="007122D6">
        <w:rPr>
          <w:b/>
        </w:rPr>
        <w:t xml:space="preserve"> Performance related to key aspects </w:t>
      </w:r>
      <w:r w:rsidR="00D1620E" w:rsidRPr="007122D6">
        <w:rPr>
          <w:b/>
        </w:rPr>
        <w:t xml:space="preserve"> </w:t>
      </w:r>
    </w:p>
    <w:tbl>
      <w:tblPr>
        <w:tblStyle w:val="TableGrid"/>
        <w:tblW w:w="9315" w:type="dxa"/>
        <w:tblInd w:w="558" w:type="dxa"/>
        <w:tblLook w:val="04A0"/>
      </w:tblPr>
      <w:tblGrid>
        <w:gridCol w:w="9315"/>
      </w:tblGrid>
      <w:tr w:rsidR="007122D6" w:rsidTr="00D00264">
        <w:trPr>
          <w:trHeight w:val="758"/>
        </w:trPr>
        <w:tc>
          <w:tcPr>
            <w:tcW w:w="9315" w:type="dxa"/>
          </w:tcPr>
          <w:p w:rsidR="007122D6" w:rsidRDefault="007122D6" w:rsidP="007122D6">
            <w:r w:rsidRPr="007122D6">
              <w:t>Operation</w:t>
            </w:r>
            <w:r>
              <w:t xml:space="preserve">al </w:t>
            </w:r>
            <w:r w:rsidRPr="007122D6">
              <w:t xml:space="preserve"> Progress</w:t>
            </w:r>
            <w:r>
              <w:t xml:space="preserve"> </w:t>
            </w:r>
            <w:r w:rsidR="00123ADC">
              <w:t>(</w:t>
            </w:r>
            <w:r w:rsidR="009F666C">
              <w:t>3</w:t>
            </w:r>
            <w:r w:rsidR="00123ADC">
              <w:t>00 words)</w:t>
            </w:r>
          </w:p>
          <w:p w:rsidR="007122D6" w:rsidRPr="007122D6" w:rsidRDefault="007122D6" w:rsidP="007122D6">
            <w:pPr>
              <w:rPr>
                <w:b/>
                <w:i/>
                <w:sz w:val="18"/>
                <w:szCs w:val="18"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Pr="007122D6">
              <w:rPr>
                <w:b/>
                <w:i/>
                <w:sz w:val="18"/>
                <w:szCs w:val="18"/>
              </w:rPr>
              <w:t>Explain the Extent to which implementation was carried out as envisaged by the Strategies / Intervention List of the SAP. If there were any deviations why was this and what where they.</w:t>
            </w:r>
            <w:r w:rsidRPr="007122D6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Pr="004F0A3B" w:rsidRDefault="004F0A3B" w:rsidP="007122D6">
            <w:pPr>
              <w:rPr>
                <w:bCs/>
              </w:rPr>
            </w:pPr>
            <w:r>
              <w:rPr>
                <w:bCs/>
              </w:rPr>
              <w:t xml:space="preserve">Overall implementation has been satisfactory in terms of carrying out </w:t>
            </w:r>
            <w:proofErr w:type="spellStart"/>
            <w:r>
              <w:rPr>
                <w:bCs/>
              </w:rPr>
              <w:t>programmes</w:t>
            </w:r>
            <w:proofErr w:type="spellEnd"/>
            <w:r>
              <w:rPr>
                <w:bCs/>
              </w:rPr>
              <w:t xml:space="preserve"> and activities to achieve the strategies and interventions.</w:t>
            </w:r>
          </w:p>
        </w:tc>
      </w:tr>
      <w:tr w:rsidR="007122D6" w:rsidTr="00D00264">
        <w:trPr>
          <w:trHeight w:val="308"/>
        </w:trPr>
        <w:tc>
          <w:tcPr>
            <w:tcW w:w="9315" w:type="dxa"/>
          </w:tcPr>
          <w:p w:rsidR="007122D6" w:rsidRDefault="007122D6" w:rsidP="007122D6">
            <w:r w:rsidRPr="007122D6">
              <w:t>Financial Performance</w:t>
            </w:r>
            <w:r w:rsidR="00123ADC">
              <w:t xml:space="preserve"> (</w:t>
            </w:r>
            <w:r w:rsidR="009F666C">
              <w:t>2</w:t>
            </w:r>
            <w:r w:rsidR="00123ADC">
              <w:t>00 words)</w:t>
            </w:r>
          </w:p>
          <w:p w:rsidR="007122D6" w:rsidRPr="007122D6" w:rsidRDefault="007122D6" w:rsidP="007122D6">
            <w:r w:rsidRPr="007122D6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 xml:space="preserve">To what extent was the budget allocation utilized and if budgetary shortfalls were encountered what were the likely causes what impact did it have in regard to pursuing </w:t>
            </w:r>
            <w:r w:rsidRPr="007122D6">
              <w:rPr>
                <w:b/>
                <w:i/>
                <w:sz w:val="18"/>
                <w:szCs w:val="18"/>
              </w:rPr>
              <w:t xml:space="preserve"> the Strategies / Intervention List of the SAP</w:t>
            </w:r>
            <w:r w:rsidRPr="007122D6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Pr="004F0A3B" w:rsidRDefault="004F0A3B" w:rsidP="007122D6">
            <w:pPr>
              <w:rPr>
                <w:bCs/>
              </w:rPr>
            </w:pPr>
            <w:r>
              <w:rPr>
                <w:bCs/>
              </w:rPr>
              <w:t xml:space="preserve">Budget allocations have covered major </w:t>
            </w:r>
            <w:proofErr w:type="spellStart"/>
            <w:r>
              <w:rPr>
                <w:bCs/>
              </w:rPr>
              <w:t>programmes</w:t>
            </w:r>
            <w:proofErr w:type="spellEnd"/>
            <w:r>
              <w:rPr>
                <w:bCs/>
              </w:rPr>
              <w:t xml:space="preserve"> and budgets gaps have been covered through zakat fund and private donation for the mosque fund. Further more </w:t>
            </w:r>
            <w:proofErr w:type="gramStart"/>
            <w:r>
              <w:rPr>
                <w:bCs/>
              </w:rPr>
              <w:t>ministry</w:t>
            </w:r>
            <w:proofErr w:type="gramEnd"/>
            <w:r>
              <w:rPr>
                <w:bCs/>
              </w:rPr>
              <w:t xml:space="preserve"> has been able to </w:t>
            </w:r>
            <w:proofErr w:type="spellStart"/>
            <w:r>
              <w:rPr>
                <w:bCs/>
              </w:rPr>
              <w:t>mobilise</w:t>
            </w:r>
            <w:proofErr w:type="spellEnd"/>
            <w:r>
              <w:rPr>
                <w:bCs/>
              </w:rPr>
              <w:t xml:space="preserve"> donor resources mainly through WAMY World Association of Muslim Youth, Kuwait and Saudi Arabia bilaterally. </w:t>
            </w:r>
          </w:p>
        </w:tc>
      </w:tr>
      <w:tr w:rsidR="007122D6" w:rsidTr="00D00264">
        <w:trPr>
          <w:trHeight w:val="443"/>
        </w:trPr>
        <w:tc>
          <w:tcPr>
            <w:tcW w:w="9315" w:type="dxa"/>
          </w:tcPr>
          <w:p w:rsidR="007122D6" w:rsidRDefault="007122D6" w:rsidP="007122D6">
            <w:r w:rsidRPr="007122D6">
              <w:t>Institutional Linkages</w:t>
            </w:r>
            <w:r w:rsidR="00123ADC">
              <w:t xml:space="preserve"> (</w:t>
            </w:r>
            <w:r w:rsidR="009F666C">
              <w:t>1</w:t>
            </w:r>
            <w:r w:rsidR="00123ADC">
              <w:t>00 words)</w:t>
            </w:r>
          </w:p>
          <w:p w:rsidR="007122D6" w:rsidRDefault="007122D6" w:rsidP="0007674A">
            <w:pPr>
              <w:rPr>
                <w:b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="002C0834">
              <w:rPr>
                <w:b/>
                <w:sz w:val="18"/>
                <w:szCs w:val="18"/>
              </w:rPr>
              <w:t xml:space="preserve">If </w:t>
            </w:r>
            <w:r w:rsidR="002C0834">
              <w:rPr>
                <w:b/>
                <w:i/>
                <w:sz w:val="18"/>
                <w:szCs w:val="18"/>
              </w:rPr>
              <w:t xml:space="preserve">any institutional linkages </w:t>
            </w:r>
            <w:r w:rsidR="000A5F37">
              <w:rPr>
                <w:b/>
                <w:i/>
                <w:sz w:val="18"/>
                <w:szCs w:val="18"/>
              </w:rPr>
              <w:t>were expected</w:t>
            </w:r>
            <w:r w:rsidR="002C0834">
              <w:rPr>
                <w:b/>
                <w:i/>
                <w:sz w:val="18"/>
                <w:szCs w:val="18"/>
              </w:rPr>
              <w:t xml:space="preserve"> to be developed during </w:t>
            </w:r>
            <w:r w:rsidR="000A5F37">
              <w:rPr>
                <w:b/>
                <w:i/>
                <w:sz w:val="18"/>
                <w:szCs w:val="18"/>
              </w:rPr>
              <w:t>the implementation</w:t>
            </w:r>
            <w:r w:rsidR="002C0834">
              <w:rPr>
                <w:b/>
                <w:i/>
                <w:sz w:val="18"/>
                <w:szCs w:val="18"/>
              </w:rPr>
              <w:t>, to what extent were they achieved. If not what were the main causes</w:t>
            </w:r>
            <w:r w:rsidR="0007674A">
              <w:rPr>
                <w:b/>
                <w:i/>
                <w:sz w:val="18"/>
                <w:szCs w:val="18"/>
              </w:rPr>
              <w:t xml:space="preserve"> and what was </w:t>
            </w:r>
            <w:r w:rsidR="000A5F37">
              <w:rPr>
                <w:b/>
                <w:i/>
                <w:sz w:val="18"/>
                <w:szCs w:val="18"/>
              </w:rPr>
              <w:t>the affect</w:t>
            </w:r>
            <w:r w:rsidR="0007674A">
              <w:rPr>
                <w:b/>
                <w:i/>
                <w:sz w:val="18"/>
                <w:szCs w:val="18"/>
              </w:rPr>
              <w:t xml:space="preserve"> on the implementation</w:t>
            </w:r>
            <w:r w:rsidR="002C0834">
              <w:rPr>
                <w:b/>
                <w:i/>
                <w:sz w:val="18"/>
                <w:szCs w:val="18"/>
              </w:rPr>
              <w:t>.</w:t>
            </w:r>
            <w:r w:rsidR="002C0834" w:rsidRPr="002C0834">
              <w:rPr>
                <w:b/>
                <w:sz w:val="18"/>
                <w:szCs w:val="18"/>
              </w:rPr>
              <w:t>}</w:t>
            </w:r>
          </w:p>
        </w:tc>
      </w:tr>
      <w:tr w:rsidR="007122D6" w:rsidTr="0055439C">
        <w:trPr>
          <w:trHeight w:val="1100"/>
        </w:trPr>
        <w:tc>
          <w:tcPr>
            <w:tcW w:w="9315" w:type="dxa"/>
          </w:tcPr>
          <w:p w:rsidR="007122D6" w:rsidRPr="00D85D13" w:rsidRDefault="00D85D13" w:rsidP="007122D6">
            <w:pPr>
              <w:rPr>
                <w:bCs/>
              </w:rPr>
            </w:pPr>
            <w:r>
              <w:rPr>
                <w:bCs/>
              </w:rPr>
              <w:t xml:space="preserve">Strong collaboration has been established with Ministry of Education (to implement </w:t>
            </w:r>
            <w:proofErr w:type="spellStart"/>
            <w:r>
              <w:rPr>
                <w:bCs/>
              </w:rPr>
              <w:t>programmes</w:t>
            </w:r>
            <w:proofErr w:type="spellEnd"/>
            <w:r>
              <w:rPr>
                <w:bCs/>
              </w:rPr>
              <w:t xml:space="preserve"> targeting schools), CCHDC of Ministry of Health and Family to implement public awareness </w:t>
            </w:r>
            <w:proofErr w:type="spellStart"/>
            <w:r>
              <w:rPr>
                <w:bCs/>
              </w:rPr>
              <w:t>programmes</w:t>
            </w:r>
            <w:proofErr w:type="spellEnd"/>
            <w:r>
              <w:rPr>
                <w:bCs/>
              </w:rPr>
              <w:t xml:space="preserve">. Strong partnerships have been built with media and NGOs. Efforts will have to be made to strengthen linkages with local councils in the near future. </w:t>
            </w:r>
          </w:p>
        </w:tc>
      </w:tr>
      <w:tr w:rsidR="007122D6" w:rsidTr="00D00264">
        <w:trPr>
          <w:trHeight w:val="398"/>
        </w:trPr>
        <w:tc>
          <w:tcPr>
            <w:tcW w:w="9315" w:type="dxa"/>
          </w:tcPr>
          <w:p w:rsidR="007122D6" w:rsidRDefault="002C0834" w:rsidP="007122D6">
            <w:r w:rsidRPr="002C0834">
              <w:t>Sustainability</w:t>
            </w:r>
            <w:r w:rsidR="00123ADC">
              <w:t xml:space="preserve"> (</w:t>
            </w:r>
            <w:r w:rsidR="009F666C">
              <w:t>1</w:t>
            </w:r>
            <w:r w:rsidR="00123ADC">
              <w:t>00 words)</w:t>
            </w:r>
          </w:p>
          <w:p w:rsidR="002C0834" w:rsidRPr="002C0834" w:rsidRDefault="002C0834" w:rsidP="002C0834">
            <w:pPr>
              <w:rPr>
                <w:sz w:val="18"/>
                <w:szCs w:val="18"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Pr="002C0834">
              <w:rPr>
                <w:b/>
                <w:i/>
                <w:sz w:val="18"/>
                <w:szCs w:val="18"/>
              </w:rPr>
              <w:t>To what degree could the operational aspects; including institutional linkages if any can be carried forward and describe any essential criteria required to facilitate this</w:t>
            </w:r>
            <w:r>
              <w:rPr>
                <w:b/>
                <w:sz w:val="18"/>
                <w:szCs w:val="18"/>
              </w:rPr>
              <w:t xml:space="preserve">}  </w:t>
            </w:r>
          </w:p>
        </w:tc>
      </w:tr>
      <w:tr w:rsidR="002C0834" w:rsidTr="0055439C">
        <w:trPr>
          <w:trHeight w:val="1064"/>
        </w:trPr>
        <w:tc>
          <w:tcPr>
            <w:tcW w:w="9315" w:type="dxa"/>
          </w:tcPr>
          <w:p w:rsidR="0055439C" w:rsidRPr="00337B66" w:rsidRDefault="00337B66" w:rsidP="007122D6">
            <w:pPr>
              <w:rPr>
                <w:bCs/>
              </w:rPr>
            </w:pPr>
            <w:r>
              <w:rPr>
                <w:bCs/>
              </w:rPr>
              <w:t xml:space="preserve">Most </w:t>
            </w:r>
            <w:proofErr w:type="spellStart"/>
            <w:r>
              <w:rPr>
                <w:bCs/>
              </w:rPr>
              <w:t>programmes</w:t>
            </w:r>
            <w:proofErr w:type="spellEnd"/>
            <w:r>
              <w:rPr>
                <w:bCs/>
              </w:rPr>
              <w:t xml:space="preserve"> are conducted on a regular and institutionalized basis. To ensure continuity priority is given to build capacity of scholars and religious experts as well as increase research and debate on religious issues. </w:t>
            </w:r>
          </w:p>
        </w:tc>
      </w:tr>
    </w:tbl>
    <w:p w:rsidR="007122D6" w:rsidRDefault="007122D6" w:rsidP="007122D6">
      <w:pPr>
        <w:rPr>
          <w:b/>
        </w:rPr>
      </w:pPr>
    </w:p>
    <w:p w:rsidR="002C0B96" w:rsidRDefault="002C0B96" w:rsidP="007122D6">
      <w:pPr>
        <w:rPr>
          <w:b/>
        </w:rPr>
      </w:pPr>
    </w:p>
    <w:p w:rsidR="002C0B96" w:rsidRDefault="002C0B96" w:rsidP="007122D6">
      <w:pPr>
        <w:rPr>
          <w:b/>
        </w:rPr>
      </w:pPr>
    </w:p>
    <w:p w:rsidR="002C0B96" w:rsidRDefault="002C0B96" w:rsidP="007122D6">
      <w:pPr>
        <w:rPr>
          <w:b/>
        </w:rPr>
      </w:pPr>
    </w:p>
    <w:p w:rsidR="002C0B96" w:rsidRDefault="002C0B96" w:rsidP="007122D6">
      <w:pPr>
        <w:rPr>
          <w:b/>
        </w:rPr>
      </w:pPr>
    </w:p>
    <w:p w:rsidR="008526AE" w:rsidRDefault="00953806" w:rsidP="00953806">
      <w:pPr>
        <w:pStyle w:val="ListParagraph"/>
        <w:ind w:left="540" w:hanging="450"/>
        <w:rPr>
          <w:b/>
        </w:rPr>
      </w:pPr>
      <w:r>
        <w:rPr>
          <w:b/>
        </w:rPr>
        <w:t>3.0</w:t>
      </w:r>
      <w:r>
        <w:rPr>
          <w:b/>
        </w:rPr>
        <w:tab/>
      </w:r>
      <w:r w:rsidR="008526AE" w:rsidRPr="0005451C">
        <w:rPr>
          <w:b/>
        </w:rPr>
        <w:t xml:space="preserve">Key Issues </w:t>
      </w:r>
      <w:r w:rsidR="00E25A44">
        <w:rPr>
          <w:b/>
        </w:rPr>
        <w:t>encountered</w:t>
      </w:r>
    </w:p>
    <w:tbl>
      <w:tblPr>
        <w:tblStyle w:val="TableGrid"/>
        <w:tblW w:w="9348" w:type="dxa"/>
        <w:tblInd w:w="558" w:type="dxa"/>
        <w:tblLook w:val="04A0"/>
      </w:tblPr>
      <w:tblGrid>
        <w:gridCol w:w="9348"/>
      </w:tblGrid>
      <w:tr w:rsidR="008526AE" w:rsidTr="00D378A4">
        <w:trPr>
          <w:trHeight w:val="353"/>
        </w:trPr>
        <w:tc>
          <w:tcPr>
            <w:tcW w:w="9348" w:type="dxa"/>
          </w:tcPr>
          <w:p w:rsidR="007E516D" w:rsidRDefault="008526AE" w:rsidP="002B2C00">
            <w:pPr>
              <w:rPr>
                <w:i/>
              </w:rPr>
            </w:pPr>
            <w:r w:rsidRPr="00C104D4">
              <w:rPr>
                <w:i/>
              </w:rPr>
              <w:t>Institutional</w:t>
            </w:r>
            <w:r w:rsidR="00123ADC">
              <w:rPr>
                <w:i/>
              </w:rPr>
              <w:t xml:space="preserve"> (</w:t>
            </w:r>
            <w:r w:rsidR="009F666C">
              <w:rPr>
                <w:i/>
              </w:rPr>
              <w:t>2</w:t>
            </w:r>
            <w:r w:rsidR="00123ADC">
              <w:rPr>
                <w:i/>
              </w:rPr>
              <w:t>00 words)</w:t>
            </w:r>
          </w:p>
          <w:p w:rsidR="008526AE" w:rsidRPr="00C104D4" w:rsidRDefault="00E150E9" w:rsidP="002B2C00">
            <w:pPr>
              <w:rPr>
                <w:i/>
              </w:rPr>
            </w:pPr>
            <w:r w:rsidRPr="00C104D4">
              <w:rPr>
                <w:i/>
              </w:rPr>
              <w:t xml:space="preserve"> </w:t>
            </w:r>
            <w:r w:rsidR="00D00264" w:rsidRPr="002B2C00">
              <w:rPr>
                <w:b/>
                <w:i/>
                <w:sz w:val="18"/>
                <w:szCs w:val="18"/>
              </w:rPr>
              <w:t>{</w:t>
            </w:r>
            <w:r w:rsidR="007E516D">
              <w:rPr>
                <w:b/>
                <w:i/>
                <w:sz w:val="18"/>
                <w:szCs w:val="18"/>
              </w:rPr>
              <w:t xml:space="preserve">Discuss the Strategic position of the Lead Agency and how it affected the Implementation of Strategies/ Operational </w:t>
            </w:r>
            <w:r w:rsidR="007E516D">
              <w:rPr>
                <w:b/>
                <w:i/>
                <w:sz w:val="18"/>
                <w:szCs w:val="18"/>
              </w:rPr>
              <w:lastRenderedPageBreak/>
              <w:t>Performance</w:t>
            </w:r>
            <w:r w:rsidR="002B2C00" w:rsidRPr="002B2C00">
              <w:rPr>
                <w:b/>
                <w:i/>
                <w:sz w:val="18"/>
                <w:szCs w:val="18"/>
              </w:rPr>
              <w:t>}</w:t>
            </w:r>
            <w:r w:rsidRPr="00C104D4">
              <w:rPr>
                <w:i/>
              </w:rPr>
              <w:t>:</w:t>
            </w:r>
          </w:p>
        </w:tc>
      </w:tr>
      <w:tr w:rsidR="0005451C" w:rsidTr="00D378A4">
        <w:trPr>
          <w:trHeight w:val="1870"/>
        </w:trPr>
        <w:tc>
          <w:tcPr>
            <w:tcW w:w="9348" w:type="dxa"/>
          </w:tcPr>
          <w:p w:rsidR="0005451C" w:rsidRDefault="00BA09CB" w:rsidP="008526AE">
            <w:r>
              <w:lastRenderedPageBreak/>
              <w:t xml:space="preserve">Ministry has established a lead role to work with key ministries and partners on religious issues. </w:t>
            </w:r>
          </w:p>
          <w:p w:rsidR="0005451C" w:rsidRDefault="0005451C" w:rsidP="008526AE"/>
          <w:p w:rsidR="0005451C" w:rsidRDefault="0005451C" w:rsidP="008526AE"/>
        </w:tc>
      </w:tr>
      <w:tr w:rsidR="00E150E9" w:rsidTr="00D378A4">
        <w:trPr>
          <w:trHeight w:val="246"/>
        </w:trPr>
        <w:tc>
          <w:tcPr>
            <w:tcW w:w="9348" w:type="dxa"/>
          </w:tcPr>
          <w:p w:rsidR="00056335" w:rsidRDefault="00E150E9" w:rsidP="007E516D">
            <w:pPr>
              <w:rPr>
                <w:i/>
              </w:rPr>
            </w:pPr>
            <w:r w:rsidRPr="00C104D4">
              <w:rPr>
                <w:i/>
              </w:rPr>
              <w:t>Implementation</w:t>
            </w:r>
            <w:r w:rsidR="00123ADC">
              <w:rPr>
                <w:i/>
              </w:rPr>
              <w:t xml:space="preserve"> (</w:t>
            </w:r>
            <w:r w:rsidR="009F666C">
              <w:rPr>
                <w:i/>
              </w:rPr>
              <w:t>2</w:t>
            </w:r>
            <w:r w:rsidR="00123ADC">
              <w:rPr>
                <w:i/>
              </w:rPr>
              <w:t>00 words)</w:t>
            </w:r>
          </w:p>
          <w:p w:rsidR="00E150E9" w:rsidRPr="00056335" w:rsidRDefault="00056335" w:rsidP="00056335">
            <w:pPr>
              <w:rPr>
                <w:sz w:val="18"/>
                <w:szCs w:val="18"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 w:rsidRPr="00056335">
              <w:rPr>
                <w:b/>
                <w:i/>
                <w:sz w:val="18"/>
                <w:szCs w:val="18"/>
              </w:rPr>
              <w:t xml:space="preserve">Matters relating to </w:t>
            </w:r>
            <w:r w:rsidR="00E150E9" w:rsidRPr="00056335">
              <w:rPr>
                <w:b/>
                <w:i/>
                <w:sz w:val="18"/>
                <w:szCs w:val="18"/>
              </w:rPr>
              <w:t xml:space="preserve"> </w:t>
            </w:r>
            <w:r w:rsidRPr="00056335">
              <w:rPr>
                <w:b/>
                <w:i/>
                <w:sz w:val="18"/>
                <w:szCs w:val="18"/>
              </w:rPr>
              <w:t>implementation finances, human resources, monitoring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056335">
              <w:rPr>
                <w:b/>
                <w:i/>
                <w:sz w:val="18"/>
                <w:szCs w:val="18"/>
              </w:rPr>
              <w:t>and oversight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D378A4">
        <w:trPr>
          <w:trHeight w:val="2062"/>
        </w:trPr>
        <w:tc>
          <w:tcPr>
            <w:tcW w:w="9348" w:type="dxa"/>
          </w:tcPr>
          <w:p w:rsidR="00045629" w:rsidRDefault="00045629" w:rsidP="00045629">
            <w:pPr>
              <w:pStyle w:val="ListParagraph"/>
              <w:numPr>
                <w:ilvl w:val="0"/>
                <w:numId w:val="10"/>
              </w:numPr>
            </w:pPr>
            <w:r>
              <w:t xml:space="preserve">Geographical outreach limited in terms of training scholars and conducting awareness </w:t>
            </w:r>
            <w:proofErr w:type="spellStart"/>
            <w:r>
              <w:t>programmes</w:t>
            </w:r>
            <w:proofErr w:type="spellEnd"/>
            <w:r>
              <w:t xml:space="preserve"> </w:t>
            </w:r>
          </w:p>
          <w:p w:rsidR="00045629" w:rsidRDefault="00045629" w:rsidP="00045629">
            <w:pPr>
              <w:pStyle w:val="ListParagraph"/>
              <w:numPr>
                <w:ilvl w:val="0"/>
                <w:numId w:val="10"/>
              </w:numPr>
            </w:pPr>
            <w:r>
              <w:t xml:space="preserve">High costs of construction of mosque infrastructure. </w:t>
            </w:r>
          </w:p>
          <w:p w:rsidR="00E150E9" w:rsidRDefault="00E150E9" w:rsidP="001E34D8"/>
          <w:p w:rsidR="00E150E9" w:rsidRDefault="00E150E9" w:rsidP="001E34D8"/>
          <w:p w:rsidR="00E150E9" w:rsidRDefault="00E150E9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Environmental</w:t>
            </w:r>
            <w:r w:rsidR="008241F2" w:rsidRPr="00C104D4">
              <w:rPr>
                <w:i/>
              </w:rPr>
              <w:t xml:space="preserve"> :</w:t>
            </w:r>
            <w:r w:rsidR="00AF3F5C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056335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 xml:space="preserve">Environmental </w:t>
            </w:r>
            <w:r w:rsidR="00D17BE4">
              <w:rPr>
                <w:b/>
                <w:i/>
                <w:sz w:val="18"/>
                <w:szCs w:val="18"/>
              </w:rPr>
              <w:t xml:space="preserve">9including Operational aspects) </w:t>
            </w:r>
            <w:r>
              <w:rPr>
                <w:b/>
                <w:i/>
                <w:sz w:val="18"/>
                <w:szCs w:val="18"/>
              </w:rPr>
              <w:t>aspects which were encountered and need to be addressed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196C12">
        <w:trPr>
          <w:trHeight w:val="1262"/>
        </w:trPr>
        <w:tc>
          <w:tcPr>
            <w:tcW w:w="9348" w:type="dxa"/>
          </w:tcPr>
          <w:p w:rsidR="00E150E9" w:rsidRDefault="00AA7C3E" w:rsidP="001E34D8">
            <w:r>
              <w:t xml:space="preserve">Ministry ensures that mosques are build according to land use plans </w:t>
            </w:r>
          </w:p>
          <w:p w:rsidR="00E150E9" w:rsidRDefault="00E150E9" w:rsidP="001E34D8"/>
          <w:p w:rsidR="00E150E9" w:rsidRDefault="00E150E9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Political</w:t>
            </w:r>
            <w:r w:rsidR="008241F2" w:rsidRPr="00C104D4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056335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Political considerations encountered and to be addressed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D378A4">
        <w:trPr>
          <w:trHeight w:val="1305"/>
        </w:trPr>
        <w:tc>
          <w:tcPr>
            <w:tcW w:w="9348" w:type="dxa"/>
          </w:tcPr>
          <w:p w:rsidR="00E150E9" w:rsidRDefault="00AA7C3E" w:rsidP="001E34D8">
            <w:proofErr w:type="gramStart"/>
            <w:r>
              <w:t>Political priorities for religious issues is</w:t>
            </w:r>
            <w:proofErr w:type="gramEnd"/>
            <w:r>
              <w:t xml:space="preserve"> significant. </w:t>
            </w:r>
          </w:p>
          <w:p w:rsidR="00C104D4" w:rsidRDefault="00C104D4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Socio/ Cultural</w:t>
            </w:r>
            <w:r w:rsidR="008241F2" w:rsidRPr="00C104D4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930643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Socio Cultural considerations encountered in respect of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196C12">
        <w:trPr>
          <w:trHeight w:val="1010"/>
        </w:trPr>
        <w:tc>
          <w:tcPr>
            <w:tcW w:w="9348" w:type="dxa"/>
          </w:tcPr>
          <w:p w:rsidR="00E150E9" w:rsidRDefault="00AA7C3E" w:rsidP="001E34D8">
            <w:r>
              <w:t xml:space="preserve">Maldives has maintained religious unity for a long time. Due to exposure of scholars to different schools of thought have implications for cultural and social harmony in the country. </w:t>
            </w:r>
          </w:p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D378A4" w:rsidP="006A11B1">
            <w:pPr>
              <w:rPr>
                <w:i/>
              </w:rPr>
            </w:pPr>
            <w:r>
              <w:rPr>
                <w:i/>
              </w:rPr>
              <w:t xml:space="preserve">Gender </w:t>
            </w:r>
            <w:r w:rsidR="00AF3F5C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6A11B1" w:rsidRPr="00C104D4" w:rsidRDefault="006A11B1" w:rsidP="006A11B1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Gender related issues  encountered during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D378A4" w:rsidTr="00196C12">
        <w:trPr>
          <w:trHeight w:val="938"/>
        </w:trPr>
        <w:tc>
          <w:tcPr>
            <w:tcW w:w="9348" w:type="dxa"/>
          </w:tcPr>
          <w:p w:rsidR="00D378A4" w:rsidRDefault="00D378A4" w:rsidP="001E34D8">
            <w:pPr>
              <w:rPr>
                <w:i/>
              </w:rPr>
            </w:pPr>
          </w:p>
          <w:p w:rsidR="00D378A4" w:rsidRPr="00AA7C3E" w:rsidRDefault="00B05198" w:rsidP="001E34D8">
            <w:pPr>
              <w:rPr>
                <w:iCs/>
              </w:rPr>
            </w:pPr>
            <w:r>
              <w:rPr>
                <w:iCs/>
              </w:rPr>
              <w:t xml:space="preserve">Challenges to choices for work, education and other opportunities for women due to misconceptions about religion </w:t>
            </w:r>
          </w:p>
        </w:tc>
      </w:tr>
      <w:tr w:rsidR="00E150E9" w:rsidTr="00D378A4">
        <w:trPr>
          <w:trHeight w:val="289"/>
        </w:trPr>
        <w:tc>
          <w:tcPr>
            <w:tcW w:w="9348" w:type="dxa"/>
          </w:tcPr>
          <w:p w:rsidR="00E150E9" w:rsidRDefault="001E34D8" w:rsidP="006A11B1">
            <w:r>
              <w:t xml:space="preserve">Statistical and Data Collection </w:t>
            </w:r>
            <w:r w:rsidR="00123ADC">
              <w:t>(</w:t>
            </w:r>
            <w:r w:rsidR="009F666C">
              <w:t>1</w:t>
            </w:r>
            <w:r w:rsidR="00123ADC">
              <w:t>00 words)</w:t>
            </w:r>
          </w:p>
          <w:p w:rsidR="006A11B1" w:rsidRDefault="006A11B1" w:rsidP="006A11B1">
            <w:r w:rsidRPr="00056335">
              <w:rPr>
                <w:b/>
                <w:sz w:val="18"/>
                <w:szCs w:val="18"/>
              </w:rPr>
              <w:t>{</w:t>
            </w:r>
            <w:r w:rsidR="007536C1" w:rsidRPr="007536C1">
              <w:rPr>
                <w:b/>
                <w:i/>
                <w:iCs/>
                <w:sz w:val="18"/>
                <w:szCs w:val="18"/>
              </w:rPr>
              <w:t>All the data sources used. O</w:t>
            </w:r>
            <w:r w:rsidRPr="007536C1">
              <w:rPr>
                <w:b/>
                <w:i/>
                <w:iCs/>
                <w:sz w:val="18"/>
                <w:szCs w:val="18"/>
              </w:rPr>
              <w:t>ther factors which</w:t>
            </w:r>
            <w:r>
              <w:rPr>
                <w:b/>
                <w:i/>
                <w:sz w:val="18"/>
                <w:szCs w:val="18"/>
              </w:rPr>
              <w:t xml:space="preserve"> surfaced in the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D378A4" w:rsidTr="00196C12">
        <w:trPr>
          <w:trHeight w:val="1298"/>
        </w:trPr>
        <w:tc>
          <w:tcPr>
            <w:tcW w:w="9348" w:type="dxa"/>
          </w:tcPr>
          <w:p w:rsidR="00D378A4" w:rsidRDefault="00D378A4" w:rsidP="001E34D8"/>
          <w:p w:rsidR="00D378A4" w:rsidRDefault="00B05198" w:rsidP="001E34D8">
            <w:r>
              <w:t>Baseline survey on values and perceptions completed. Need to improve record keeping of cases of religious co</w:t>
            </w:r>
            <w:r w:rsidR="00386368">
              <w:t>u</w:t>
            </w:r>
            <w:r>
              <w:t xml:space="preserve">nseling and zakat collection and distribution. </w:t>
            </w:r>
          </w:p>
          <w:p w:rsidR="00D378A4" w:rsidRDefault="00D378A4" w:rsidP="001E34D8"/>
          <w:p w:rsidR="00D378A4" w:rsidRDefault="00D378A4" w:rsidP="001E34D8"/>
        </w:tc>
      </w:tr>
    </w:tbl>
    <w:p w:rsidR="00D378A4" w:rsidRDefault="00D378A4" w:rsidP="00953806">
      <w:pPr>
        <w:ind w:left="540" w:hanging="450"/>
        <w:rPr>
          <w:b/>
        </w:rPr>
      </w:pPr>
    </w:p>
    <w:p w:rsidR="002C0B96" w:rsidRDefault="002C0B96" w:rsidP="00953806">
      <w:pPr>
        <w:ind w:left="540" w:hanging="450"/>
        <w:rPr>
          <w:b/>
        </w:rPr>
      </w:pPr>
    </w:p>
    <w:p w:rsidR="008241F2" w:rsidRDefault="008241F2" w:rsidP="006A11B1">
      <w:pPr>
        <w:pStyle w:val="ListParagraph"/>
        <w:numPr>
          <w:ilvl w:val="0"/>
          <w:numId w:val="4"/>
        </w:numPr>
        <w:rPr>
          <w:b/>
        </w:rPr>
      </w:pPr>
      <w:r w:rsidRPr="006A11B1">
        <w:rPr>
          <w:b/>
        </w:rPr>
        <w:t>Lessons Learnt</w:t>
      </w:r>
      <w:r w:rsidR="006A11B1" w:rsidRPr="006A11B1">
        <w:rPr>
          <w:b/>
        </w:rPr>
        <w:t xml:space="preserve"> </w:t>
      </w:r>
      <w:r w:rsidR="00AF3F5C" w:rsidRPr="006A11B1">
        <w:rPr>
          <w:b/>
        </w:rPr>
        <w:t xml:space="preserve"> (300 words)</w:t>
      </w:r>
    </w:p>
    <w:p w:rsidR="006A11B1" w:rsidRPr="0007674A" w:rsidRDefault="006A11B1" w:rsidP="006A11B1">
      <w:pPr>
        <w:pStyle w:val="ListParagraph"/>
        <w:ind w:left="540"/>
        <w:rPr>
          <w:b/>
          <w:sz w:val="18"/>
          <w:szCs w:val="18"/>
        </w:rPr>
      </w:pPr>
      <w:r w:rsidRPr="0007674A">
        <w:rPr>
          <w:b/>
          <w:bCs/>
          <w:sz w:val="18"/>
          <w:szCs w:val="18"/>
        </w:rPr>
        <w:t>{Discuss the Lessons Learnt in the process of carrying out interventions relevant to realization of the Sector Outcomes as specified in the SAP</w:t>
      </w:r>
      <w:r w:rsidR="00172CBF">
        <w:rPr>
          <w:b/>
          <w:bCs/>
          <w:sz w:val="18"/>
          <w:szCs w:val="18"/>
        </w:rPr>
        <w:t>. F</w:t>
      </w:r>
      <w:r w:rsidR="0007674A" w:rsidRPr="0007674A">
        <w:rPr>
          <w:b/>
          <w:bCs/>
          <w:sz w:val="18"/>
          <w:szCs w:val="18"/>
        </w:rPr>
        <w:t xml:space="preserve">ocus on </w:t>
      </w:r>
      <w:r w:rsidR="0007674A" w:rsidRPr="0007674A">
        <w:rPr>
          <w:b/>
          <w:sz w:val="18"/>
          <w:szCs w:val="18"/>
        </w:rPr>
        <w:t xml:space="preserve">the involved agencies and other stakeholders (including beneficiaries) and their </w:t>
      </w:r>
      <w:r w:rsidR="0007674A" w:rsidRPr="0007674A">
        <w:rPr>
          <w:b/>
          <w:sz w:val="18"/>
          <w:szCs w:val="18"/>
        </w:rPr>
        <w:lastRenderedPageBreak/>
        <w:t>willing</w:t>
      </w:r>
      <w:r w:rsidR="00172CBF">
        <w:rPr>
          <w:b/>
          <w:sz w:val="18"/>
          <w:szCs w:val="18"/>
        </w:rPr>
        <w:t xml:space="preserve">ness </w:t>
      </w:r>
      <w:r w:rsidR="0007674A" w:rsidRPr="0007674A">
        <w:rPr>
          <w:b/>
          <w:sz w:val="18"/>
          <w:szCs w:val="18"/>
        </w:rPr>
        <w:t>and capability to continue the interventions. If not what additional measures would need to be taken to strengthen them</w:t>
      </w:r>
      <w:r w:rsidRPr="0007674A">
        <w:rPr>
          <w:b/>
          <w:bCs/>
          <w:sz w:val="18"/>
          <w:szCs w:val="18"/>
        </w:rPr>
        <w:t>}</w:t>
      </w:r>
    </w:p>
    <w:tbl>
      <w:tblPr>
        <w:tblStyle w:val="TableGrid"/>
        <w:tblW w:w="9300" w:type="dxa"/>
        <w:tblInd w:w="558" w:type="dxa"/>
        <w:tblLook w:val="04A0"/>
      </w:tblPr>
      <w:tblGrid>
        <w:gridCol w:w="9300"/>
      </w:tblGrid>
      <w:tr w:rsidR="008241F2" w:rsidTr="00692C45">
        <w:trPr>
          <w:trHeight w:val="3299"/>
        </w:trPr>
        <w:tc>
          <w:tcPr>
            <w:tcW w:w="9300" w:type="dxa"/>
          </w:tcPr>
          <w:p w:rsidR="008241F2" w:rsidRDefault="008241F2" w:rsidP="008526AE"/>
          <w:p w:rsidR="008241F2" w:rsidRDefault="008241F2" w:rsidP="008526AE"/>
          <w:p w:rsidR="008241F2" w:rsidRDefault="00B05198" w:rsidP="008526AE">
            <w:r>
              <w:t xml:space="preserve">Need to improve awareness and advocacy on religious issues and correct misconceptions based on incidents that have taken place. </w:t>
            </w:r>
          </w:p>
          <w:p w:rsidR="004C03C0" w:rsidRDefault="004C03C0" w:rsidP="008526AE"/>
          <w:p w:rsidR="004C03C0" w:rsidRDefault="004C03C0" w:rsidP="008526AE"/>
          <w:p w:rsidR="008241F2" w:rsidRDefault="008241F2" w:rsidP="008526AE"/>
          <w:p w:rsidR="008241F2" w:rsidRDefault="008241F2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</w:tc>
      </w:tr>
    </w:tbl>
    <w:p w:rsidR="00C104D4" w:rsidRDefault="00C104D4" w:rsidP="001E74DE">
      <w:pPr>
        <w:ind w:left="90"/>
        <w:rPr>
          <w:b/>
        </w:rPr>
      </w:pPr>
    </w:p>
    <w:p w:rsidR="0007674A" w:rsidRPr="0007674A" w:rsidRDefault="00D378A4" w:rsidP="00172CBF">
      <w:pPr>
        <w:pStyle w:val="ListParagraph"/>
        <w:numPr>
          <w:ilvl w:val="0"/>
          <w:numId w:val="4"/>
        </w:numPr>
        <w:spacing w:after="0"/>
        <w:ind w:left="547"/>
        <w:rPr>
          <w:b/>
        </w:rPr>
      </w:pPr>
      <w:r w:rsidRPr="0007674A">
        <w:rPr>
          <w:b/>
        </w:rPr>
        <w:t xml:space="preserve">Partnerships </w:t>
      </w:r>
      <w:r w:rsidR="00123ADC">
        <w:rPr>
          <w:b/>
        </w:rPr>
        <w:t>(200 words)</w:t>
      </w:r>
    </w:p>
    <w:p w:rsidR="00D378A4" w:rsidRDefault="00172CBF" w:rsidP="00172CBF">
      <w:pPr>
        <w:spacing w:after="0"/>
        <w:ind w:left="547"/>
        <w:rPr>
          <w:b/>
          <w:sz w:val="18"/>
          <w:szCs w:val="18"/>
        </w:rPr>
      </w:pPr>
      <w:r w:rsidRPr="00172CBF">
        <w:rPr>
          <w:b/>
          <w:sz w:val="18"/>
          <w:szCs w:val="18"/>
        </w:rPr>
        <w:t>{</w:t>
      </w:r>
      <w:r w:rsidRPr="00172CBF">
        <w:rPr>
          <w:b/>
          <w:i/>
          <w:sz w:val="18"/>
          <w:szCs w:val="18"/>
        </w:rPr>
        <w:t xml:space="preserve">Describe any partnerships established with a donor, private sector of civil society </w:t>
      </w:r>
      <w:r w:rsidR="00F70970" w:rsidRPr="00172CBF">
        <w:rPr>
          <w:b/>
          <w:i/>
          <w:sz w:val="18"/>
          <w:szCs w:val="18"/>
        </w:rPr>
        <w:t>organ</w:t>
      </w:r>
      <w:r w:rsidR="00F70970">
        <w:rPr>
          <w:b/>
          <w:i/>
          <w:sz w:val="18"/>
          <w:szCs w:val="18"/>
        </w:rPr>
        <w:t>i</w:t>
      </w:r>
      <w:r w:rsidR="00F70970" w:rsidRPr="00172CBF">
        <w:rPr>
          <w:b/>
          <w:i/>
          <w:sz w:val="18"/>
          <w:szCs w:val="18"/>
        </w:rPr>
        <w:t>zation</w:t>
      </w:r>
      <w:r w:rsidRPr="00172CBF">
        <w:rPr>
          <w:b/>
          <w:i/>
          <w:sz w:val="18"/>
          <w:szCs w:val="18"/>
        </w:rPr>
        <w:t xml:space="preserve"> to achieve an outcome(s)</w:t>
      </w:r>
      <w:r w:rsidRPr="00172CBF">
        <w:rPr>
          <w:b/>
          <w:sz w:val="18"/>
          <w:szCs w:val="18"/>
        </w:rPr>
        <w:t xml:space="preserve">} </w:t>
      </w:r>
    </w:p>
    <w:p w:rsidR="00172CBF" w:rsidRDefault="00172CBF" w:rsidP="00172CBF">
      <w:pPr>
        <w:spacing w:after="0"/>
        <w:ind w:left="547"/>
        <w:rPr>
          <w:b/>
          <w:sz w:val="18"/>
          <w:szCs w:val="18"/>
        </w:rPr>
      </w:pPr>
    </w:p>
    <w:p w:rsidR="00172CBF" w:rsidRPr="00172CBF" w:rsidRDefault="00172CBF" w:rsidP="00172CBF">
      <w:pPr>
        <w:spacing w:after="0"/>
        <w:ind w:left="547"/>
        <w:rPr>
          <w:b/>
          <w:sz w:val="18"/>
          <w:szCs w:val="18"/>
        </w:rPr>
      </w:pPr>
    </w:p>
    <w:tbl>
      <w:tblPr>
        <w:tblStyle w:val="TableGrid"/>
        <w:tblW w:w="9364" w:type="dxa"/>
        <w:tblInd w:w="468" w:type="dxa"/>
        <w:tblLook w:val="04A0"/>
      </w:tblPr>
      <w:tblGrid>
        <w:gridCol w:w="9364"/>
      </w:tblGrid>
      <w:tr w:rsidR="00D378A4" w:rsidTr="00D378A4">
        <w:trPr>
          <w:trHeight w:val="3214"/>
        </w:trPr>
        <w:tc>
          <w:tcPr>
            <w:tcW w:w="9364" w:type="dxa"/>
          </w:tcPr>
          <w:p w:rsidR="00D378A4" w:rsidRDefault="00B05198" w:rsidP="00C104D4">
            <w:proofErr w:type="spellStart"/>
            <w:r>
              <w:t>Successul</w:t>
            </w:r>
            <w:proofErr w:type="spellEnd"/>
            <w:r>
              <w:t xml:space="preserve"> partnerships established with WAMY, Asia Foundation, local NGOs, media including MNBC and </w:t>
            </w:r>
            <w:proofErr w:type="spellStart"/>
            <w:r>
              <w:t>Raaje</w:t>
            </w:r>
            <w:proofErr w:type="spellEnd"/>
            <w:r>
              <w:t xml:space="preserve"> Radio</w:t>
            </w:r>
            <w:r w:rsidR="00386368">
              <w:t xml:space="preserve">. Collaboration has also been strengthened with line ministries including Ministry of Education, Ministry of Health and Family </w:t>
            </w:r>
          </w:p>
          <w:p w:rsidR="0007674A" w:rsidRDefault="0007674A" w:rsidP="00C104D4"/>
          <w:p w:rsidR="0007674A" w:rsidRDefault="0007674A" w:rsidP="00C104D4"/>
          <w:p w:rsidR="0007674A" w:rsidRDefault="0007674A" w:rsidP="00C104D4"/>
          <w:p w:rsidR="0007674A" w:rsidRDefault="0007674A" w:rsidP="00C104D4"/>
          <w:p w:rsidR="0007674A" w:rsidRDefault="0007674A" w:rsidP="00C104D4"/>
          <w:p w:rsidR="0007674A" w:rsidRDefault="0007674A" w:rsidP="00C104D4"/>
          <w:p w:rsidR="0007674A" w:rsidRDefault="0007674A" w:rsidP="00C104D4"/>
        </w:tc>
      </w:tr>
    </w:tbl>
    <w:p w:rsidR="005D6EEC" w:rsidRDefault="005D6EEC" w:rsidP="00C104D4"/>
    <w:p w:rsidR="0007674A" w:rsidRDefault="0007674A" w:rsidP="00C104D4"/>
    <w:p w:rsidR="0007674A" w:rsidRDefault="0007674A" w:rsidP="00C104D4"/>
    <w:p w:rsidR="0007674A" w:rsidRDefault="0007674A" w:rsidP="00C104D4"/>
    <w:p w:rsidR="002C0B96" w:rsidRDefault="002C0B96" w:rsidP="00C104D4"/>
    <w:p w:rsidR="002C0B96" w:rsidRDefault="002C0B96" w:rsidP="00C104D4"/>
    <w:p w:rsidR="0007674A" w:rsidRPr="0007674A" w:rsidRDefault="0007674A" w:rsidP="0007674A">
      <w:pPr>
        <w:pStyle w:val="ListParagraph"/>
        <w:numPr>
          <w:ilvl w:val="0"/>
          <w:numId w:val="5"/>
        </w:numPr>
        <w:ind w:left="540" w:hanging="450"/>
        <w:rPr>
          <w:b/>
        </w:rPr>
      </w:pPr>
      <w:r w:rsidRPr="0007674A">
        <w:rPr>
          <w:b/>
        </w:rPr>
        <w:t>Follow-up Actions &amp; Recommendations  (</w:t>
      </w:r>
      <w:r w:rsidR="009F666C">
        <w:rPr>
          <w:b/>
        </w:rPr>
        <w:t>4</w:t>
      </w:r>
      <w:r w:rsidRPr="0007674A">
        <w:rPr>
          <w:b/>
        </w:rPr>
        <w:t>00 words)</w:t>
      </w:r>
    </w:p>
    <w:p w:rsidR="0007674A" w:rsidRPr="0007674A" w:rsidRDefault="0007674A" w:rsidP="0007674A">
      <w:pPr>
        <w:ind w:left="540"/>
        <w:rPr>
          <w:b/>
        </w:rPr>
      </w:pPr>
      <w:r w:rsidRPr="0007674A">
        <w:rPr>
          <w:b/>
          <w:bCs/>
          <w:sz w:val="18"/>
          <w:szCs w:val="18"/>
        </w:rPr>
        <w:lastRenderedPageBreak/>
        <w:t xml:space="preserve">{Recommendations for strengthening, reorienting and/or revising the implementation mechanisms and strengthening the key agencies and other stakeholders for achieving </w:t>
      </w:r>
      <w:r w:rsidRPr="0007674A">
        <w:rPr>
          <w:b/>
          <w:sz w:val="18"/>
          <w:szCs w:val="18"/>
        </w:rPr>
        <w:t>Sector Outcomes in future periods}</w:t>
      </w:r>
    </w:p>
    <w:tbl>
      <w:tblPr>
        <w:tblStyle w:val="TableGrid"/>
        <w:tblW w:w="9360" w:type="dxa"/>
        <w:tblInd w:w="468" w:type="dxa"/>
        <w:tblLook w:val="04A0"/>
      </w:tblPr>
      <w:tblGrid>
        <w:gridCol w:w="9360"/>
      </w:tblGrid>
      <w:tr w:rsidR="0007674A" w:rsidTr="001E34D8">
        <w:trPr>
          <w:trHeight w:val="6405"/>
        </w:trPr>
        <w:tc>
          <w:tcPr>
            <w:tcW w:w="9360" w:type="dxa"/>
          </w:tcPr>
          <w:p w:rsidR="0007674A" w:rsidRDefault="0007674A" w:rsidP="001E34D8"/>
          <w:p w:rsidR="0007674A" w:rsidRDefault="00B05198" w:rsidP="001E34D8">
            <w:r>
              <w:t>-Records for cas</w:t>
            </w:r>
            <w:r w:rsidR="008E7E9C">
              <w:t>es seeking religious counseling</w:t>
            </w:r>
          </w:p>
          <w:p w:rsidR="008E7E9C" w:rsidRDefault="008E7E9C" w:rsidP="001E34D8">
            <w:r>
              <w:t xml:space="preserve">- Increase awareness </w:t>
            </w:r>
            <w:proofErr w:type="spellStart"/>
            <w:r>
              <w:t>programmes</w:t>
            </w:r>
            <w:proofErr w:type="spellEnd"/>
            <w:r>
              <w:t xml:space="preserve"> and advocacy</w:t>
            </w:r>
          </w:p>
          <w:p w:rsidR="008E7E9C" w:rsidRDefault="008E7E9C" w:rsidP="001E34D8">
            <w:r>
              <w:t xml:space="preserve">-Develop key legislations </w:t>
            </w:r>
          </w:p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</w:tc>
      </w:tr>
    </w:tbl>
    <w:p w:rsidR="0007674A" w:rsidRDefault="0007674A" w:rsidP="0007674A">
      <w:pPr>
        <w:ind w:left="540" w:hanging="450"/>
        <w:rPr>
          <w:b/>
        </w:rPr>
      </w:pPr>
    </w:p>
    <w:p w:rsidR="0007674A" w:rsidRDefault="00196C12" w:rsidP="00C104D4">
      <w:proofErr w:type="gramStart"/>
      <w:r>
        <w:t>Date :</w:t>
      </w:r>
      <w:proofErr w:type="gramEnd"/>
    </w:p>
    <w:p w:rsidR="00196C12" w:rsidRDefault="00196C12" w:rsidP="00C104D4">
      <w:r>
        <w:t xml:space="preserve">Name of </w:t>
      </w:r>
      <w:proofErr w:type="gramStart"/>
      <w:r>
        <w:t>Officer  :</w:t>
      </w:r>
      <w:proofErr w:type="gramEnd"/>
      <w:r>
        <w:t xml:space="preserve"> </w:t>
      </w:r>
    </w:p>
    <w:p w:rsidR="00196C12" w:rsidRDefault="00196C12" w:rsidP="00C104D4">
      <w:proofErr w:type="gramStart"/>
      <w:r>
        <w:t>Designation :</w:t>
      </w:r>
      <w:proofErr w:type="gramEnd"/>
      <w:r>
        <w:t xml:space="preserve"> </w:t>
      </w:r>
    </w:p>
    <w:sectPr w:rsidR="00196C12" w:rsidSect="00377AA4">
      <w:pgSz w:w="12240" w:h="15840"/>
      <w:pgMar w:top="420" w:right="1440" w:bottom="27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A72" w:rsidRDefault="00085A72" w:rsidP="00377AA4">
      <w:pPr>
        <w:spacing w:after="0" w:line="240" w:lineRule="auto"/>
      </w:pPr>
      <w:r>
        <w:separator/>
      </w:r>
    </w:p>
  </w:endnote>
  <w:endnote w:type="continuationSeparator" w:id="0">
    <w:p w:rsidR="00085A72" w:rsidRDefault="00085A72" w:rsidP="0037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A72" w:rsidRDefault="00085A72" w:rsidP="00377AA4">
      <w:pPr>
        <w:spacing w:after="0" w:line="240" w:lineRule="auto"/>
      </w:pPr>
      <w:r>
        <w:separator/>
      </w:r>
    </w:p>
  </w:footnote>
  <w:footnote w:type="continuationSeparator" w:id="0">
    <w:p w:rsidR="00085A72" w:rsidRDefault="00085A72" w:rsidP="00377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1725"/>
    <w:multiLevelType w:val="hybridMultilevel"/>
    <w:tmpl w:val="441A1F1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550D8"/>
    <w:multiLevelType w:val="hybridMultilevel"/>
    <w:tmpl w:val="F118EB04"/>
    <w:lvl w:ilvl="0" w:tplc="F7E24C0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95CAC"/>
    <w:multiLevelType w:val="multilevel"/>
    <w:tmpl w:val="F15028D2"/>
    <w:lvl w:ilvl="0">
      <w:start w:val="1"/>
      <w:numFmt w:val="decimal"/>
      <w:lvlText w:val="%1.0"/>
      <w:lvlJc w:val="left"/>
      <w:pPr>
        <w:ind w:left="54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9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90" w:hanging="1440"/>
      </w:pPr>
      <w:rPr>
        <w:rFonts w:hint="default"/>
      </w:rPr>
    </w:lvl>
  </w:abstractNum>
  <w:abstractNum w:abstractNumId="3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>
    <w:nsid w:val="42796569"/>
    <w:multiLevelType w:val="hybridMultilevel"/>
    <w:tmpl w:val="C0728B4A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49854120"/>
    <w:multiLevelType w:val="hybridMultilevel"/>
    <w:tmpl w:val="D25A7DA0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4AD92EBA"/>
    <w:multiLevelType w:val="multilevel"/>
    <w:tmpl w:val="B7E8F10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5138122E"/>
    <w:multiLevelType w:val="hybridMultilevel"/>
    <w:tmpl w:val="CB36823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F7AB3"/>
    <w:multiLevelType w:val="hybridMultilevel"/>
    <w:tmpl w:val="C0728B4A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78103D62"/>
    <w:multiLevelType w:val="hybridMultilevel"/>
    <w:tmpl w:val="9AFEAE06"/>
    <w:lvl w:ilvl="0" w:tplc="5BDEDE1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2121"/>
    <w:rsid w:val="00045629"/>
    <w:rsid w:val="000533BD"/>
    <w:rsid w:val="0005451C"/>
    <w:rsid w:val="00056335"/>
    <w:rsid w:val="0007674A"/>
    <w:rsid w:val="00085A72"/>
    <w:rsid w:val="00092352"/>
    <w:rsid w:val="000A4113"/>
    <w:rsid w:val="000A5F37"/>
    <w:rsid w:val="00123ADC"/>
    <w:rsid w:val="001449F9"/>
    <w:rsid w:val="00172CBF"/>
    <w:rsid w:val="00196C12"/>
    <w:rsid w:val="001D681F"/>
    <w:rsid w:val="001E34D8"/>
    <w:rsid w:val="001E74DE"/>
    <w:rsid w:val="002242EF"/>
    <w:rsid w:val="00226EA3"/>
    <w:rsid w:val="002A4D8D"/>
    <w:rsid w:val="002B2C00"/>
    <w:rsid w:val="002C0834"/>
    <w:rsid w:val="002C0B96"/>
    <w:rsid w:val="002C50B2"/>
    <w:rsid w:val="002D3E18"/>
    <w:rsid w:val="00337B66"/>
    <w:rsid w:val="003537D9"/>
    <w:rsid w:val="00377AA4"/>
    <w:rsid w:val="00386368"/>
    <w:rsid w:val="00397BB3"/>
    <w:rsid w:val="003B486B"/>
    <w:rsid w:val="003C60B2"/>
    <w:rsid w:val="00480CD4"/>
    <w:rsid w:val="004963F6"/>
    <w:rsid w:val="004C03C0"/>
    <w:rsid w:val="004E4425"/>
    <w:rsid w:val="004F0A3B"/>
    <w:rsid w:val="005206DE"/>
    <w:rsid w:val="00525B5B"/>
    <w:rsid w:val="00542D10"/>
    <w:rsid w:val="0055439C"/>
    <w:rsid w:val="005756E0"/>
    <w:rsid w:val="00596FFE"/>
    <w:rsid w:val="0059796B"/>
    <w:rsid w:val="005A38FB"/>
    <w:rsid w:val="005C0A01"/>
    <w:rsid w:val="005D3B92"/>
    <w:rsid w:val="005D6EEC"/>
    <w:rsid w:val="005D7D52"/>
    <w:rsid w:val="005F2121"/>
    <w:rsid w:val="006112EC"/>
    <w:rsid w:val="0061189E"/>
    <w:rsid w:val="00645B9C"/>
    <w:rsid w:val="006646CD"/>
    <w:rsid w:val="00692C45"/>
    <w:rsid w:val="006A11B1"/>
    <w:rsid w:val="006C416F"/>
    <w:rsid w:val="006F5CB8"/>
    <w:rsid w:val="0070389F"/>
    <w:rsid w:val="007122D6"/>
    <w:rsid w:val="00716C0B"/>
    <w:rsid w:val="007536C1"/>
    <w:rsid w:val="007809C6"/>
    <w:rsid w:val="00792144"/>
    <w:rsid w:val="007A2C46"/>
    <w:rsid w:val="007A3189"/>
    <w:rsid w:val="007E516D"/>
    <w:rsid w:val="007F48DD"/>
    <w:rsid w:val="008241F2"/>
    <w:rsid w:val="008526AE"/>
    <w:rsid w:val="00864C9C"/>
    <w:rsid w:val="008E7E9C"/>
    <w:rsid w:val="008F618E"/>
    <w:rsid w:val="00930643"/>
    <w:rsid w:val="00953806"/>
    <w:rsid w:val="009739BA"/>
    <w:rsid w:val="009816FA"/>
    <w:rsid w:val="00996883"/>
    <w:rsid w:val="009F666C"/>
    <w:rsid w:val="00A60FE2"/>
    <w:rsid w:val="00A66216"/>
    <w:rsid w:val="00A8036E"/>
    <w:rsid w:val="00A97BF5"/>
    <w:rsid w:val="00AA7C3E"/>
    <w:rsid w:val="00AE7F25"/>
    <w:rsid w:val="00AF3F5C"/>
    <w:rsid w:val="00B05198"/>
    <w:rsid w:val="00B7009A"/>
    <w:rsid w:val="00B713D9"/>
    <w:rsid w:val="00BA09CB"/>
    <w:rsid w:val="00BC1AD9"/>
    <w:rsid w:val="00BC3ACF"/>
    <w:rsid w:val="00BC4288"/>
    <w:rsid w:val="00BD0F82"/>
    <w:rsid w:val="00BD553D"/>
    <w:rsid w:val="00C104D4"/>
    <w:rsid w:val="00C506D8"/>
    <w:rsid w:val="00C975CA"/>
    <w:rsid w:val="00CB4769"/>
    <w:rsid w:val="00D00264"/>
    <w:rsid w:val="00D1620E"/>
    <w:rsid w:val="00D17BE4"/>
    <w:rsid w:val="00D33A5E"/>
    <w:rsid w:val="00D378A4"/>
    <w:rsid w:val="00D655B3"/>
    <w:rsid w:val="00D85D13"/>
    <w:rsid w:val="00DB3054"/>
    <w:rsid w:val="00E150E9"/>
    <w:rsid w:val="00E23BFD"/>
    <w:rsid w:val="00E25A44"/>
    <w:rsid w:val="00E35B88"/>
    <w:rsid w:val="00E44888"/>
    <w:rsid w:val="00E47B9C"/>
    <w:rsid w:val="00E5634C"/>
    <w:rsid w:val="00E86632"/>
    <w:rsid w:val="00EA77CC"/>
    <w:rsid w:val="00EA7CA9"/>
    <w:rsid w:val="00EE0D84"/>
    <w:rsid w:val="00EF2E81"/>
    <w:rsid w:val="00EF49BF"/>
    <w:rsid w:val="00F3402A"/>
    <w:rsid w:val="00F70970"/>
    <w:rsid w:val="00F97AC5"/>
    <w:rsid w:val="00FA102A"/>
    <w:rsid w:val="00FB09CB"/>
    <w:rsid w:val="00FB751C"/>
    <w:rsid w:val="00FF043D"/>
    <w:rsid w:val="00FF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121"/>
    <w:pPr>
      <w:ind w:left="720"/>
      <w:contextualSpacing/>
    </w:pPr>
  </w:style>
  <w:style w:type="table" w:styleId="TableGrid">
    <w:name w:val="Table Grid"/>
    <w:basedOn w:val="TableNormal"/>
    <w:uiPriority w:val="59"/>
    <w:rsid w:val="005F2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AA4"/>
  </w:style>
  <w:style w:type="paragraph" w:styleId="Footer">
    <w:name w:val="footer"/>
    <w:basedOn w:val="Normal"/>
    <w:link w:val="FooterChar"/>
    <w:uiPriority w:val="99"/>
    <w:semiHidden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7AA4"/>
  </w:style>
  <w:style w:type="paragraph" w:styleId="BalloonText">
    <w:name w:val="Balloon Text"/>
    <w:basedOn w:val="Normal"/>
    <w:link w:val="BalloonTextChar"/>
    <w:uiPriority w:val="99"/>
    <w:semiHidden/>
    <w:unhideWhenUsed/>
    <w:rsid w:val="0037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121"/>
    <w:pPr>
      <w:ind w:left="720"/>
      <w:contextualSpacing/>
    </w:pPr>
  </w:style>
  <w:style w:type="table" w:styleId="TableGrid">
    <w:name w:val="Table Grid"/>
    <w:basedOn w:val="TableNormal"/>
    <w:uiPriority w:val="59"/>
    <w:rsid w:val="005F2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AA4"/>
  </w:style>
  <w:style w:type="paragraph" w:styleId="Footer">
    <w:name w:val="footer"/>
    <w:basedOn w:val="Normal"/>
    <w:link w:val="FooterChar"/>
    <w:uiPriority w:val="99"/>
    <w:semiHidden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7AA4"/>
  </w:style>
  <w:style w:type="paragraph" w:styleId="BalloonText">
    <w:name w:val="Balloon Text"/>
    <w:basedOn w:val="Normal"/>
    <w:link w:val="BalloonTextChar"/>
    <w:uiPriority w:val="99"/>
    <w:semiHidden/>
    <w:unhideWhenUsed/>
    <w:rsid w:val="0037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10476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Consultant2</dc:creator>
  <cp:lastModifiedBy>asma</cp:lastModifiedBy>
  <cp:revision>2</cp:revision>
  <dcterms:created xsi:type="dcterms:W3CDTF">2011-06-16T04:04:00Z</dcterms:created>
  <dcterms:modified xsi:type="dcterms:W3CDTF">2011-06-16T04:04:00Z</dcterms:modified>
</cp:coreProperties>
</file>