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BD" w:rsidRDefault="000533BD" w:rsidP="000533BD">
      <w:pPr>
        <w:ind w:left="90"/>
        <w:jc w:val="center"/>
        <w:rPr>
          <w:b/>
          <w:u w:val="single"/>
        </w:rPr>
      </w:pPr>
      <w:r w:rsidRPr="000533BD">
        <w:rPr>
          <w:b/>
          <w:u w:val="single"/>
        </w:rPr>
        <w:t xml:space="preserve">Format for Mid the Term Evaluation of the Achievement of Sector Outcomes of the Strategic Action Plan (2009 – 2013) of the Government of Maldives </w:t>
      </w:r>
    </w:p>
    <w:p w:rsidR="00196C12" w:rsidRPr="00984258" w:rsidRDefault="00196C12" w:rsidP="000533BD">
      <w:pPr>
        <w:ind w:left="90"/>
        <w:jc w:val="center"/>
        <w:rPr>
          <w:b/>
          <w:color w:val="000000" w:themeColor="text1"/>
          <w:u w:val="single"/>
        </w:rPr>
      </w:pPr>
      <w:r w:rsidRPr="00984258">
        <w:rPr>
          <w:i/>
          <w:color w:val="000000" w:themeColor="text1"/>
          <w:sz w:val="20"/>
          <w:szCs w:val="20"/>
        </w:rPr>
        <w:t>(Pls. state the name of the Sector)</w:t>
      </w:r>
      <w:r w:rsidRPr="00984258">
        <w:rPr>
          <w:b/>
          <w:color w:val="000000" w:themeColor="text1"/>
        </w:rPr>
        <w:t xml:space="preserve"> </w:t>
      </w:r>
      <w:r w:rsidRPr="00984258">
        <w:rPr>
          <w:b/>
          <w:color w:val="000000" w:themeColor="text1"/>
          <w:sz w:val="24"/>
          <w:szCs w:val="24"/>
        </w:rPr>
        <w:t>Sector</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r w:rsidR="00D378A4" w:rsidRPr="00D378A4">
        <w:rPr>
          <w:b/>
        </w:rPr>
        <w:t xml:space="preserve"> </w:t>
      </w:r>
    </w:p>
    <w:p w:rsidR="00A8036E" w:rsidRDefault="00D378A4" w:rsidP="00A8036E">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p w:rsidR="0007674A" w:rsidRPr="0007674A" w:rsidRDefault="0007674A" w:rsidP="00A8036E">
      <w:pPr>
        <w:pStyle w:val="ListParagraph"/>
        <w:ind w:left="540"/>
        <w:rPr>
          <w:sz w:val="18"/>
          <w:szCs w:val="18"/>
        </w:rPr>
      </w:pPr>
    </w:p>
    <w:tbl>
      <w:tblPr>
        <w:tblStyle w:val="TableGrid"/>
        <w:tblW w:w="9309" w:type="dxa"/>
        <w:tblInd w:w="531" w:type="dxa"/>
        <w:tblLook w:val="04A0"/>
      </w:tblPr>
      <w:tblGrid>
        <w:gridCol w:w="9309"/>
      </w:tblGrid>
      <w:tr w:rsidR="00BC3ACF" w:rsidRPr="001449F9" w:rsidTr="00D1620E">
        <w:trPr>
          <w:trHeight w:val="7866"/>
        </w:trPr>
        <w:tc>
          <w:tcPr>
            <w:tcW w:w="9309" w:type="dxa"/>
          </w:tcPr>
          <w:p w:rsidR="00BC3ACF" w:rsidRPr="00AC7B32" w:rsidRDefault="00167FDD" w:rsidP="00167FDD">
            <w:pPr>
              <w:pStyle w:val="ListParagraph"/>
              <w:numPr>
                <w:ilvl w:val="0"/>
                <w:numId w:val="6"/>
              </w:numPr>
              <w:rPr>
                <w:bCs/>
                <w:sz w:val="24"/>
                <w:szCs w:val="24"/>
              </w:rPr>
            </w:pPr>
            <w:r w:rsidRPr="00AC7B32">
              <w:rPr>
                <w:bCs/>
                <w:sz w:val="24"/>
                <w:szCs w:val="24"/>
              </w:rPr>
              <w:t>Transport network services has been established throughout the country : All islands are connected</w:t>
            </w:r>
            <w:r w:rsidR="00AC7B32">
              <w:rPr>
                <w:bCs/>
                <w:sz w:val="24"/>
                <w:szCs w:val="24"/>
              </w:rPr>
              <w:t xml:space="preserve"> to regional</w:t>
            </w:r>
            <w:r w:rsidRPr="00AC7B32">
              <w:rPr>
                <w:bCs/>
                <w:sz w:val="24"/>
                <w:szCs w:val="24"/>
              </w:rPr>
              <w:t xml:space="preserve"> ferry networks</w:t>
            </w:r>
          </w:p>
          <w:p w:rsidR="00167FDD" w:rsidRDefault="00167FDD" w:rsidP="00167FDD">
            <w:pPr>
              <w:pStyle w:val="ListParagraph"/>
              <w:numPr>
                <w:ilvl w:val="0"/>
                <w:numId w:val="6"/>
              </w:numPr>
              <w:rPr>
                <w:bCs/>
                <w:sz w:val="24"/>
                <w:szCs w:val="24"/>
              </w:rPr>
            </w:pPr>
            <w:r w:rsidRPr="00AC7B32">
              <w:rPr>
                <w:bCs/>
                <w:sz w:val="24"/>
                <w:szCs w:val="24"/>
              </w:rPr>
              <w:t>…….. passengers</w:t>
            </w:r>
            <w:r w:rsidR="00FC4BD4">
              <w:rPr>
                <w:bCs/>
                <w:sz w:val="24"/>
                <w:szCs w:val="24"/>
              </w:rPr>
              <w:t xml:space="preserve"> use the ferry services every</w:t>
            </w:r>
            <w:r w:rsidRPr="00AC7B32">
              <w:rPr>
                <w:bCs/>
                <w:sz w:val="24"/>
                <w:szCs w:val="24"/>
              </w:rPr>
              <w:t xml:space="preserve"> day</w:t>
            </w:r>
          </w:p>
          <w:p w:rsidR="00FC4BD4" w:rsidRPr="00AC7B32" w:rsidRDefault="00FC4BD4" w:rsidP="00E32628">
            <w:pPr>
              <w:pStyle w:val="ListParagraph"/>
              <w:numPr>
                <w:ilvl w:val="0"/>
                <w:numId w:val="6"/>
              </w:numPr>
              <w:rPr>
                <w:bCs/>
                <w:sz w:val="24"/>
                <w:szCs w:val="24"/>
              </w:rPr>
            </w:pPr>
            <w:r>
              <w:rPr>
                <w:bCs/>
                <w:sz w:val="24"/>
                <w:szCs w:val="24"/>
              </w:rPr>
              <w:t xml:space="preserve">6 parties have been awarded </w:t>
            </w:r>
            <w:r w:rsidR="00E32628">
              <w:rPr>
                <w:bCs/>
                <w:sz w:val="24"/>
                <w:szCs w:val="24"/>
              </w:rPr>
              <w:t xml:space="preserve">7 provinces </w:t>
            </w:r>
            <w:r>
              <w:rPr>
                <w:bCs/>
                <w:sz w:val="24"/>
                <w:szCs w:val="24"/>
              </w:rPr>
              <w:t xml:space="preserve">to operate </w:t>
            </w:r>
            <w:r w:rsidR="00E32628">
              <w:rPr>
                <w:bCs/>
                <w:sz w:val="24"/>
                <w:szCs w:val="24"/>
              </w:rPr>
              <w:t>the</w:t>
            </w:r>
            <w:r>
              <w:rPr>
                <w:bCs/>
                <w:sz w:val="24"/>
                <w:szCs w:val="24"/>
              </w:rPr>
              <w:t xml:space="preserve"> ferry network</w:t>
            </w:r>
          </w:p>
          <w:p w:rsidR="00167FDD" w:rsidRDefault="00E32628" w:rsidP="00EC59D2">
            <w:pPr>
              <w:pStyle w:val="ListParagraph"/>
              <w:numPr>
                <w:ilvl w:val="0"/>
                <w:numId w:val="6"/>
              </w:numPr>
              <w:rPr>
                <w:bCs/>
                <w:sz w:val="24"/>
                <w:szCs w:val="24"/>
              </w:rPr>
            </w:pPr>
            <w:r>
              <w:rPr>
                <w:bCs/>
                <w:sz w:val="24"/>
                <w:szCs w:val="24"/>
              </w:rPr>
              <w:t>A safety code specially designed for the operation of public transport ferry within the transport network has been implemented since May 2010</w:t>
            </w:r>
            <w:r w:rsidR="00EC59D2">
              <w:rPr>
                <w:bCs/>
                <w:sz w:val="24"/>
                <w:szCs w:val="24"/>
              </w:rPr>
              <w:t xml:space="preserve"> to enhance the inspection of ferries that are operated within the network system.</w:t>
            </w:r>
          </w:p>
          <w:p w:rsidR="00E32628" w:rsidRDefault="00E32628" w:rsidP="00E32628">
            <w:pPr>
              <w:pStyle w:val="ListParagraph"/>
              <w:numPr>
                <w:ilvl w:val="0"/>
                <w:numId w:val="6"/>
              </w:numPr>
              <w:rPr>
                <w:bCs/>
                <w:sz w:val="24"/>
                <w:szCs w:val="24"/>
              </w:rPr>
            </w:pPr>
            <w:r>
              <w:rPr>
                <w:bCs/>
                <w:sz w:val="24"/>
                <w:szCs w:val="24"/>
              </w:rPr>
              <w:t xml:space="preserve">A public transport bus service is currently in operation in </w:t>
            </w:r>
            <w:proofErr w:type="spellStart"/>
            <w:r w:rsidR="00EC59D2">
              <w:rPr>
                <w:bCs/>
                <w:sz w:val="24"/>
                <w:szCs w:val="24"/>
              </w:rPr>
              <w:t>Addu</w:t>
            </w:r>
            <w:proofErr w:type="spellEnd"/>
            <w:r w:rsidR="00EC59D2">
              <w:rPr>
                <w:bCs/>
                <w:sz w:val="24"/>
                <w:szCs w:val="24"/>
              </w:rPr>
              <w:t xml:space="preserve"> city of </w:t>
            </w:r>
            <w:proofErr w:type="spellStart"/>
            <w:r>
              <w:rPr>
                <w:bCs/>
                <w:sz w:val="24"/>
                <w:szCs w:val="24"/>
              </w:rPr>
              <w:t>Dhekunu</w:t>
            </w:r>
            <w:proofErr w:type="spellEnd"/>
            <w:r>
              <w:rPr>
                <w:bCs/>
                <w:sz w:val="24"/>
                <w:szCs w:val="24"/>
              </w:rPr>
              <w:t xml:space="preserve"> Province by MVK as part of the integrated transport n</w:t>
            </w:r>
            <w:r w:rsidR="00EC59D2">
              <w:rPr>
                <w:bCs/>
                <w:sz w:val="24"/>
                <w:szCs w:val="24"/>
              </w:rPr>
              <w:t>etwork system.</w:t>
            </w:r>
          </w:p>
          <w:p w:rsidR="00EC59D2" w:rsidRPr="006121EE" w:rsidRDefault="00EC59D2" w:rsidP="006121EE">
            <w:pPr>
              <w:rPr>
                <w:bCs/>
                <w:sz w:val="24"/>
                <w:szCs w:val="24"/>
              </w:rPr>
            </w:pPr>
          </w:p>
          <w:p w:rsidR="00167FDD" w:rsidRPr="00167FDD" w:rsidRDefault="00167FDD" w:rsidP="00167FDD">
            <w:pPr>
              <w:rPr>
                <w:bCs/>
                <w:sz w:val="20"/>
                <w:szCs w:val="20"/>
              </w:rPr>
            </w:pPr>
          </w:p>
          <w:p w:rsidR="008E15FB" w:rsidRDefault="008E15FB" w:rsidP="00AC7B32">
            <w:r>
              <w:t>The Air Transport sector has grown considerably during 2009-2010. A 20% growth over 2009 was recorded in</w:t>
            </w:r>
            <w:r w:rsidR="00F41FD2">
              <w:t xml:space="preserve"> </w:t>
            </w:r>
            <w:r>
              <w:t xml:space="preserve">the international passenger movements while the domestic passenger movement increased by 21%. The main contributing factor for the growth was the commencement of direct flights from major cities in China; Shanghai, Beijing, Kunming, Chengdu &amp; Guangzhou. </w:t>
            </w:r>
          </w:p>
          <w:p w:rsidR="008E15FB" w:rsidRDefault="008E15FB" w:rsidP="008E15FB"/>
          <w:p w:rsidR="008E15FB" w:rsidRDefault="008E15FB" w:rsidP="008E15FB">
            <w:r>
              <w:t xml:space="preserve">However, it must be noted that the growth was not in line with the targets set for 2009 and 2010, y </w:t>
            </w:r>
          </w:p>
          <w:p w:rsidR="008E15FB" w:rsidRDefault="00167FDD" w:rsidP="00167FDD">
            <w:r>
              <w:t>Because</w:t>
            </w:r>
            <w:r w:rsidR="008E15FB">
              <w:t xml:space="preserve"> of the global economic down turn; traditional European tourist markets continued to remain weak during the period. </w:t>
            </w:r>
          </w:p>
          <w:p w:rsidR="008E15FB" w:rsidRDefault="008E15FB" w:rsidP="008E15FB"/>
          <w:p w:rsidR="008E15FB" w:rsidRDefault="008E15FB" w:rsidP="00F41FD2">
            <w:r>
              <w:t xml:space="preserve">As part of its mandatory oversight function, regular audits were carried during 2010 to ensure safety and security of the operators. </w:t>
            </w:r>
          </w:p>
          <w:p w:rsidR="008E15FB" w:rsidRDefault="008E15FB" w:rsidP="008E15FB"/>
          <w:p w:rsidR="008E15FB" w:rsidRDefault="008E15FB" w:rsidP="00984258">
            <w:pPr>
              <w:jc w:val="both"/>
            </w:pPr>
            <w:r>
              <w:t xml:space="preserve">ICAO universal Safety Oversight of Audit of Maldives revealed no significant safety concern. The lack of effective implementation was at 43.15% while the global average was at 41.35%. </w:t>
            </w:r>
          </w:p>
          <w:p w:rsidR="008E15FB" w:rsidRDefault="008E15FB" w:rsidP="008E15FB"/>
          <w:p w:rsidR="008E15FB" w:rsidRDefault="008E15FB" w:rsidP="00984258">
            <w:pPr>
              <w:jc w:val="both"/>
            </w:pPr>
            <w:r>
              <w:t xml:space="preserve">Maldives also underwent ICAO Universal Security Audit </w:t>
            </w:r>
            <w:proofErr w:type="spellStart"/>
            <w:r>
              <w:t>Programme</w:t>
            </w:r>
            <w:proofErr w:type="spellEnd"/>
            <w:r>
              <w:t xml:space="preserve"> and no significant security findings were raised, the final report has yet to be published. </w:t>
            </w:r>
          </w:p>
          <w:p w:rsidR="008E15FB" w:rsidRDefault="008E15FB" w:rsidP="008E15FB"/>
          <w:p w:rsidR="008E15FB" w:rsidRDefault="008E15FB" w:rsidP="00984258">
            <w:pPr>
              <w:jc w:val="both"/>
            </w:pPr>
            <w:r>
              <w:t xml:space="preserve">No fatal accident occurred during 2009-2010 period. However, the number of occurrence is on the increase; largely due to the growth of aircrafts, aircraft movement and the aircraft operators. </w:t>
            </w:r>
          </w:p>
          <w:p w:rsidR="008E15FB" w:rsidRDefault="008E15FB" w:rsidP="008E15FB"/>
          <w:p w:rsidR="008E15FB" w:rsidRDefault="008E15FB" w:rsidP="00984258">
            <w:pPr>
              <w:jc w:val="both"/>
            </w:pPr>
            <w:r>
              <w:t xml:space="preserve">The Maldives Civil Aviation Authority bill and Passenger rights bill was submitted to People’s </w:t>
            </w:r>
            <w:proofErr w:type="spellStart"/>
            <w:r>
              <w:t>Majlis</w:t>
            </w:r>
            <w:proofErr w:type="spellEnd"/>
            <w:r>
              <w:t xml:space="preserve"> during 2010. The Maldives Civil Aviation Authority bill will pave way to the formation of an autonomous regulatory body that will oversee the civil aviation safety and security and economic aspect of the aviation sector. The Passenger Rights bill will address the issues of airline passenger rights and compensation for flight cancellation, denied boarding, flight delays. Both bills once enacted, will contribute to sustainable, safe and secure air transportation system. </w:t>
            </w:r>
          </w:p>
          <w:p w:rsidR="00BC3ACF" w:rsidRPr="001449F9" w:rsidRDefault="00BC3ACF" w:rsidP="001E34D8">
            <w:pPr>
              <w:pStyle w:val="ListParagraph"/>
              <w:ind w:left="0"/>
              <w:rPr>
                <w:b/>
                <w:sz w:val="20"/>
                <w:szCs w:val="20"/>
              </w:rPr>
            </w:pPr>
          </w:p>
          <w:p w:rsidR="00C104D4" w:rsidRPr="001449F9" w:rsidRDefault="00C104D4" w:rsidP="001E34D8">
            <w:pPr>
              <w:pStyle w:val="ListParagraph"/>
              <w:ind w:left="0"/>
              <w:rPr>
                <w:b/>
                <w:sz w:val="20"/>
                <w:szCs w:val="20"/>
              </w:rPr>
            </w:pPr>
          </w:p>
        </w:tc>
      </w:tr>
    </w:tbl>
    <w:p w:rsidR="008526AE" w:rsidRDefault="008526AE"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t>Progress on Key Sector Outcomes</w:t>
      </w:r>
    </w:p>
    <w:p w:rsidR="00D1620E" w:rsidRDefault="00D378A4" w:rsidP="0007674A">
      <w:pPr>
        <w:pStyle w:val="ListParagraph"/>
        <w:ind w:left="810" w:hanging="90"/>
        <w:rPr>
          <w:b/>
          <w:i/>
          <w:sz w:val="18"/>
          <w:szCs w:val="18"/>
        </w:rPr>
      </w:pPr>
      <w:r w:rsidRPr="00A8036E">
        <w:rPr>
          <w:b/>
          <w:i/>
          <w:sz w:val="18"/>
          <w:szCs w:val="18"/>
        </w:rPr>
        <w:t>{For each sector</w:t>
      </w:r>
      <w:r w:rsidRPr="00A8036E">
        <w:rPr>
          <w:b/>
          <w:i/>
        </w:rPr>
        <w:t xml:space="preserve"> </w:t>
      </w:r>
      <w:r w:rsidR="006112EC" w:rsidRPr="00A8036E">
        <w:rPr>
          <w:b/>
          <w:i/>
          <w:sz w:val="18"/>
          <w:szCs w:val="18"/>
        </w:rPr>
        <w:t xml:space="preserve">outcome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extent to which implementation was carried out as envisaged by the Strategies / Intervention List of the SAP. If there were any deviations wh</w:t>
      </w:r>
      <w:r w:rsidR="006112EC" w:rsidRPr="00A8036E">
        <w:rPr>
          <w:b/>
          <w:i/>
          <w:sz w:val="18"/>
          <w:szCs w:val="18"/>
        </w:rPr>
        <w:t>at were they and the causes}</w:t>
      </w:r>
    </w:p>
    <w:p w:rsidR="0007674A" w:rsidRPr="00A8036E" w:rsidRDefault="0007674A" w:rsidP="00A8036E">
      <w:pPr>
        <w:pStyle w:val="ListParagraph"/>
        <w:ind w:left="450"/>
        <w:rPr>
          <w:b/>
          <w:i/>
        </w:rPr>
      </w:pPr>
    </w:p>
    <w:tbl>
      <w:tblPr>
        <w:tblStyle w:val="TableGrid"/>
        <w:tblW w:w="9270" w:type="dxa"/>
        <w:tblInd w:w="540" w:type="dxa"/>
        <w:tblLayout w:type="fixed"/>
        <w:tblLook w:val="04A0"/>
      </w:tblPr>
      <w:tblGrid>
        <w:gridCol w:w="384"/>
        <w:gridCol w:w="3414"/>
        <w:gridCol w:w="3690"/>
        <w:gridCol w:w="1782"/>
      </w:tblGrid>
      <w:tr w:rsidR="00D1620E" w:rsidTr="00D1620E">
        <w:trPr>
          <w:trHeight w:val="547"/>
        </w:trPr>
        <w:tc>
          <w:tcPr>
            <w:tcW w:w="3798" w:type="dxa"/>
            <w:gridSpan w:val="2"/>
          </w:tcPr>
          <w:p w:rsidR="00D1620E" w:rsidRPr="00A6201B" w:rsidRDefault="00D1620E" w:rsidP="001E34D8">
            <w:pPr>
              <w:pStyle w:val="ListParagraph"/>
              <w:ind w:left="0"/>
              <w:jc w:val="center"/>
              <w:rPr>
                <w:highlight w:val="yellow"/>
              </w:rPr>
            </w:pPr>
            <w:r w:rsidRPr="00A6201B">
              <w:rPr>
                <w:highlight w:val="yellow"/>
              </w:rPr>
              <w:lastRenderedPageBreak/>
              <w:t>Outcome</w:t>
            </w:r>
          </w:p>
        </w:tc>
        <w:tc>
          <w:tcPr>
            <w:tcW w:w="3690" w:type="dxa"/>
          </w:tcPr>
          <w:p w:rsidR="00D1620E" w:rsidRPr="00A6201B" w:rsidRDefault="00D1620E" w:rsidP="001E34D8">
            <w:pPr>
              <w:pStyle w:val="ListParagraph"/>
              <w:ind w:left="0"/>
              <w:jc w:val="center"/>
              <w:rPr>
                <w:highlight w:val="yellow"/>
              </w:rPr>
            </w:pPr>
            <w:r w:rsidRPr="00A6201B">
              <w:rPr>
                <w:highlight w:val="yellow"/>
              </w:rPr>
              <w:t>Progress</w:t>
            </w:r>
          </w:p>
        </w:tc>
        <w:tc>
          <w:tcPr>
            <w:tcW w:w="1782" w:type="dxa"/>
          </w:tcPr>
          <w:p w:rsidR="00D1620E" w:rsidRPr="00A6201B" w:rsidRDefault="00D1620E" w:rsidP="001E34D8">
            <w:pPr>
              <w:pStyle w:val="ListParagraph"/>
              <w:ind w:left="0"/>
              <w:jc w:val="center"/>
            </w:pPr>
            <w:r w:rsidRPr="00A6201B">
              <w:rPr>
                <w:highlight w:val="yellow"/>
              </w:rPr>
              <w:t>Issues</w:t>
            </w:r>
          </w:p>
        </w:tc>
      </w:tr>
      <w:tr w:rsidR="00D1620E" w:rsidTr="00D1620E">
        <w:trPr>
          <w:trHeight w:val="135"/>
        </w:trPr>
        <w:tc>
          <w:tcPr>
            <w:tcW w:w="384" w:type="dxa"/>
          </w:tcPr>
          <w:p w:rsidR="00D1620E" w:rsidRDefault="00D1620E" w:rsidP="001E34D8">
            <w:pPr>
              <w:pStyle w:val="ListParagraph"/>
              <w:ind w:left="0"/>
            </w:pPr>
            <w:r>
              <w:t>1.</w:t>
            </w:r>
          </w:p>
        </w:tc>
        <w:tc>
          <w:tcPr>
            <w:tcW w:w="3414" w:type="dxa"/>
          </w:tcPr>
          <w:p w:rsidR="00D1620E" w:rsidRDefault="008E15FB" w:rsidP="008E15FB">
            <w:r w:rsidRPr="008E15FB">
              <w:t>Transparent legal framework for maritime transport, established</w:t>
            </w:r>
          </w:p>
        </w:tc>
        <w:tc>
          <w:tcPr>
            <w:tcW w:w="3690" w:type="dxa"/>
          </w:tcPr>
          <w:p w:rsidR="00D1620E" w:rsidRDefault="00EC59D2" w:rsidP="001E34D8">
            <w:pPr>
              <w:pStyle w:val="ListParagraph"/>
              <w:ind w:left="0"/>
            </w:pPr>
            <w:r>
              <w:t xml:space="preserve">Strengthening the </w:t>
            </w:r>
            <w:r w:rsidR="00C303AA">
              <w:t xml:space="preserve">legal </w:t>
            </w:r>
            <w:r>
              <w:t>frame work by introducing new laws and regulations.</w:t>
            </w:r>
          </w:p>
        </w:tc>
        <w:tc>
          <w:tcPr>
            <w:tcW w:w="1782" w:type="dxa"/>
          </w:tcPr>
          <w:p w:rsidR="00D1620E" w:rsidRDefault="00EC59D2" w:rsidP="001E34D8">
            <w:pPr>
              <w:pStyle w:val="ListParagraph"/>
              <w:ind w:left="0"/>
            </w:pPr>
            <w:r>
              <w:t>Delay in ratification of the required laws and regulation.</w:t>
            </w:r>
          </w:p>
        </w:tc>
      </w:tr>
      <w:tr w:rsidR="00D1620E" w:rsidTr="00D1620E">
        <w:trPr>
          <w:trHeight w:val="135"/>
        </w:trPr>
        <w:tc>
          <w:tcPr>
            <w:tcW w:w="384" w:type="dxa"/>
          </w:tcPr>
          <w:p w:rsidR="00D1620E" w:rsidRDefault="00D1620E" w:rsidP="001E34D8">
            <w:pPr>
              <w:pStyle w:val="ListParagraph"/>
              <w:ind w:left="0"/>
            </w:pPr>
            <w:r>
              <w:t>2.</w:t>
            </w:r>
          </w:p>
        </w:tc>
        <w:tc>
          <w:tcPr>
            <w:tcW w:w="3414" w:type="dxa"/>
          </w:tcPr>
          <w:p w:rsidR="00D1620E" w:rsidRDefault="008E15FB" w:rsidP="008E15FB">
            <w:r w:rsidRPr="008E15FB">
              <w:t>An affordable nationwide transport network established through introduction of a ferry system, using existing resources and engagement of private sector</w:t>
            </w:r>
          </w:p>
        </w:tc>
        <w:tc>
          <w:tcPr>
            <w:tcW w:w="3690" w:type="dxa"/>
          </w:tcPr>
          <w:p w:rsidR="00D1620E" w:rsidRDefault="00EC59D2" w:rsidP="00EC59D2">
            <w:pPr>
              <w:pStyle w:val="ListParagraph"/>
              <w:numPr>
                <w:ilvl w:val="0"/>
                <w:numId w:val="7"/>
              </w:numPr>
            </w:pPr>
            <w:r>
              <w:t>Improving the services and standards of the ferries.</w:t>
            </w:r>
          </w:p>
          <w:p w:rsidR="00EC59D2" w:rsidRDefault="00EC59D2" w:rsidP="00EC59D2">
            <w:pPr>
              <w:pStyle w:val="ListParagraph"/>
              <w:numPr>
                <w:ilvl w:val="0"/>
                <w:numId w:val="7"/>
              </w:numPr>
            </w:pPr>
            <w:r>
              <w:t>Improving the safety standards</w:t>
            </w:r>
          </w:p>
          <w:p w:rsidR="00EC59D2" w:rsidRDefault="00EC59D2" w:rsidP="00EC59D2">
            <w:pPr>
              <w:pStyle w:val="ListParagraph"/>
              <w:numPr>
                <w:ilvl w:val="0"/>
                <w:numId w:val="7"/>
              </w:numPr>
            </w:pPr>
            <w:r>
              <w:t>Building of ferry terminals</w:t>
            </w:r>
            <w:r w:rsidR="00C303AA">
              <w:t xml:space="preserve"> and jetties.</w:t>
            </w:r>
          </w:p>
          <w:p w:rsidR="00C303AA" w:rsidRDefault="00C303AA" w:rsidP="00EC59D2">
            <w:pPr>
              <w:pStyle w:val="ListParagraph"/>
              <w:numPr>
                <w:ilvl w:val="0"/>
                <w:numId w:val="7"/>
              </w:numPr>
            </w:pPr>
            <w:r>
              <w:t>Introducing additional services required within the ferry terminals</w:t>
            </w:r>
          </w:p>
        </w:tc>
        <w:tc>
          <w:tcPr>
            <w:tcW w:w="1782" w:type="dxa"/>
          </w:tcPr>
          <w:p w:rsidR="00D1620E" w:rsidRDefault="00C303AA" w:rsidP="00C303AA">
            <w:r>
              <w:t>Insufficient funds.</w:t>
            </w:r>
          </w:p>
        </w:tc>
      </w:tr>
      <w:tr w:rsidR="00D1620E" w:rsidTr="00D1620E">
        <w:trPr>
          <w:trHeight w:val="135"/>
        </w:trPr>
        <w:tc>
          <w:tcPr>
            <w:tcW w:w="384" w:type="dxa"/>
          </w:tcPr>
          <w:p w:rsidR="00D1620E" w:rsidRDefault="00D1620E" w:rsidP="001E34D8">
            <w:pPr>
              <w:pStyle w:val="ListParagraph"/>
              <w:ind w:left="0"/>
            </w:pPr>
            <w:r>
              <w:t>3.</w:t>
            </w:r>
          </w:p>
        </w:tc>
        <w:tc>
          <w:tcPr>
            <w:tcW w:w="3414" w:type="dxa"/>
          </w:tcPr>
          <w:p w:rsidR="00D1620E" w:rsidRDefault="00C303AA" w:rsidP="00C303AA">
            <w:r>
              <w:t>Increased in s</w:t>
            </w:r>
            <w:r w:rsidR="00194843" w:rsidRPr="00194843">
              <w:t>afety and sustainability of the maritime transport network</w:t>
            </w:r>
            <w:r>
              <w:t>.</w:t>
            </w:r>
          </w:p>
        </w:tc>
        <w:tc>
          <w:tcPr>
            <w:tcW w:w="3690" w:type="dxa"/>
          </w:tcPr>
          <w:p w:rsidR="00D1620E" w:rsidRDefault="00C303AA" w:rsidP="00C303AA">
            <w:pPr>
              <w:pStyle w:val="ListParagraph"/>
              <w:numPr>
                <w:ilvl w:val="0"/>
                <w:numId w:val="8"/>
              </w:numPr>
            </w:pPr>
            <w:r>
              <w:t>Delegation of authority to inspect the ferries operated within the transport network.</w:t>
            </w:r>
          </w:p>
        </w:tc>
        <w:tc>
          <w:tcPr>
            <w:tcW w:w="1782" w:type="dxa"/>
          </w:tcPr>
          <w:p w:rsidR="00D1620E" w:rsidRDefault="00C303AA" w:rsidP="001E34D8">
            <w:pPr>
              <w:pStyle w:val="ListParagraph"/>
              <w:ind w:left="0"/>
            </w:pPr>
            <w:r>
              <w:t>Lack of qualified professionals</w:t>
            </w:r>
          </w:p>
        </w:tc>
      </w:tr>
      <w:tr w:rsidR="00D1620E" w:rsidTr="00D1620E">
        <w:trPr>
          <w:trHeight w:val="135"/>
        </w:trPr>
        <w:tc>
          <w:tcPr>
            <w:tcW w:w="384" w:type="dxa"/>
          </w:tcPr>
          <w:p w:rsidR="00D1620E" w:rsidRDefault="00D1620E" w:rsidP="001E34D8">
            <w:pPr>
              <w:pStyle w:val="ListParagraph"/>
              <w:ind w:left="0"/>
            </w:pPr>
            <w:r>
              <w:t>4.</w:t>
            </w:r>
          </w:p>
        </w:tc>
        <w:tc>
          <w:tcPr>
            <w:tcW w:w="3414" w:type="dxa"/>
          </w:tcPr>
          <w:p w:rsidR="008E15FB" w:rsidRDefault="008E15FB" w:rsidP="008E15FB">
            <w:r>
              <w:t xml:space="preserve">International and Internal Air </w:t>
            </w:r>
          </w:p>
          <w:p w:rsidR="008E15FB" w:rsidRDefault="008E15FB" w:rsidP="008E15FB">
            <w:r>
              <w:t xml:space="preserve">Transportation services increased </w:t>
            </w:r>
          </w:p>
          <w:p w:rsidR="00D1620E" w:rsidRDefault="00D1620E" w:rsidP="001E34D8">
            <w:pPr>
              <w:pStyle w:val="ListParagraph"/>
              <w:ind w:left="0"/>
            </w:pPr>
          </w:p>
        </w:tc>
        <w:tc>
          <w:tcPr>
            <w:tcW w:w="3690" w:type="dxa"/>
          </w:tcPr>
          <w:p w:rsidR="008E15FB" w:rsidRDefault="008E15FB" w:rsidP="008E15FB">
            <w:r>
              <w:t xml:space="preserve">-To facilitate international air services </w:t>
            </w:r>
          </w:p>
          <w:p w:rsidR="008E15FB" w:rsidRDefault="008E15FB" w:rsidP="008E15FB">
            <w:r>
              <w:t xml:space="preserve">between Maldives and foreign </w:t>
            </w:r>
          </w:p>
          <w:p w:rsidR="008E15FB" w:rsidRDefault="008E15FB" w:rsidP="008E15FB">
            <w:r>
              <w:t xml:space="preserve">countries, 2 MOUs and 1 Air Services </w:t>
            </w:r>
          </w:p>
          <w:p w:rsidR="008E15FB" w:rsidRDefault="008E15FB" w:rsidP="008E15FB">
            <w:r>
              <w:t xml:space="preserve">Agreement (ASA) was signed during </w:t>
            </w:r>
          </w:p>
          <w:p w:rsidR="008E15FB" w:rsidRDefault="008E15FB" w:rsidP="008E15FB">
            <w:r>
              <w:t xml:space="preserve">2009 -2010. </w:t>
            </w:r>
          </w:p>
          <w:p w:rsidR="008E15FB" w:rsidRDefault="008E15FB" w:rsidP="008E15FB">
            <w:r>
              <w:t xml:space="preserve">-Passenger and Cargo movement </w:t>
            </w:r>
          </w:p>
          <w:p w:rsidR="008E15FB" w:rsidRDefault="008E15FB" w:rsidP="008E15FB">
            <w:r>
              <w:t xml:space="preserve">increased although International </w:t>
            </w:r>
          </w:p>
          <w:p w:rsidR="008E15FB" w:rsidRDefault="008E15FB" w:rsidP="008E15FB">
            <w:r>
              <w:t xml:space="preserve">passenger movements and Domestic </w:t>
            </w:r>
          </w:p>
          <w:p w:rsidR="008E15FB" w:rsidRDefault="008E15FB" w:rsidP="008E15FB">
            <w:proofErr w:type="gramStart"/>
            <w:r>
              <w:t>cargo</w:t>
            </w:r>
            <w:proofErr w:type="gramEnd"/>
            <w:r>
              <w:t xml:space="preserve"> movement was below the target. </w:t>
            </w:r>
          </w:p>
          <w:p w:rsidR="00D1620E" w:rsidRDefault="00D1620E" w:rsidP="001E34D8">
            <w:pPr>
              <w:pStyle w:val="ListParagraph"/>
              <w:ind w:left="0"/>
            </w:pPr>
          </w:p>
        </w:tc>
        <w:tc>
          <w:tcPr>
            <w:tcW w:w="1782" w:type="dxa"/>
          </w:tcPr>
          <w:p w:rsidR="00D1620E" w:rsidRDefault="00C303AA" w:rsidP="001E34D8">
            <w:pPr>
              <w:pStyle w:val="ListParagraph"/>
              <w:ind w:left="0"/>
            </w:pPr>
            <w:r>
              <w:t>Insufficient funds and resources.</w:t>
            </w:r>
          </w:p>
        </w:tc>
      </w:tr>
      <w:tr w:rsidR="00D1620E" w:rsidTr="00D1620E">
        <w:trPr>
          <w:trHeight w:val="135"/>
        </w:trPr>
        <w:tc>
          <w:tcPr>
            <w:tcW w:w="384" w:type="dxa"/>
          </w:tcPr>
          <w:p w:rsidR="00D1620E" w:rsidRDefault="00D1620E" w:rsidP="001E34D8">
            <w:pPr>
              <w:pStyle w:val="ListParagraph"/>
              <w:ind w:left="0"/>
            </w:pPr>
            <w:r>
              <w:t>5.</w:t>
            </w:r>
          </w:p>
        </w:tc>
        <w:tc>
          <w:tcPr>
            <w:tcW w:w="3414" w:type="dxa"/>
          </w:tcPr>
          <w:p w:rsidR="008E15FB" w:rsidRDefault="008E15FB" w:rsidP="008E15FB">
            <w:r>
              <w:t xml:space="preserve">Sustainable public transport system </w:t>
            </w:r>
          </w:p>
          <w:p w:rsidR="008E15FB" w:rsidRDefault="008E15FB" w:rsidP="008E15FB">
            <w:r>
              <w:t xml:space="preserve">that provides a safe and secure service </w:t>
            </w:r>
          </w:p>
          <w:p w:rsidR="00D1620E" w:rsidRDefault="00D1620E" w:rsidP="001E34D8">
            <w:pPr>
              <w:pStyle w:val="ListParagraph"/>
              <w:ind w:left="0"/>
            </w:pPr>
          </w:p>
        </w:tc>
        <w:tc>
          <w:tcPr>
            <w:tcW w:w="3690" w:type="dxa"/>
          </w:tcPr>
          <w:p w:rsidR="008E15FB" w:rsidRDefault="008E15FB" w:rsidP="008E15FB">
            <w:r>
              <w:t xml:space="preserve">-No significant security findings were </w:t>
            </w:r>
          </w:p>
          <w:p w:rsidR="008E15FB" w:rsidRDefault="008E15FB" w:rsidP="008E15FB">
            <w:r>
              <w:t xml:space="preserve">raised in the USAP audit (international </w:t>
            </w:r>
          </w:p>
          <w:p w:rsidR="008E15FB" w:rsidRDefault="008E15FB" w:rsidP="008E15FB">
            <w:proofErr w:type="gramStart"/>
            <w:r>
              <w:t>standards</w:t>
            </w:r>
            <w:proofErr w:type="gramEnd"/>
            <w:r>
              <w:t xml:space="preserve"> for security). The final report </w:t>
            </w:r>
          </w:p>
          <w:p w:rsidR="008E15FB" w:rsidRDefault="008E15FB" w:rsidP="008E15FB">
            <w:proofErr w:type="gramStart"/>
            <w:r>
              <w:t>has</w:t>
            </w:r>
            <w:proofErr w:type="gramEnd"/>
            <w:r>
              <w:t xml:space="preserve"> not been published. </w:t>
            </w:r>
          </w:p>
          <w:p w:rsidR="008E15FB" w:rsidRDefault="008E15FB" w:rsidP="008E15FB">
            <w:r>
              <w:t xml:space="preserve">-Civil Aviation Authority Bill and </w:t>
            </w:r>
          </w:p>
          <w:p w:rsidR="008E15FB" w:rsidRDefault="008E15FB" w:rsidP="008E15FB">
            <w:r>
              <w:t xml:space="preserve">Passenger Right Bill have been sent to </w:t>
            </w:r>
          </w:p>
          <w:p w:rsidR="008E15FB" w:rsidRDefault="008E15FB" w:rsidP="008E15FB">
            <w:proofErr w:type="spellStart"/>
            <w:r>
              <w:t>Majils</w:t>
            </w:r>
            <w:proofErr w:type="spellEnd"/>
            <w:r>
              <w:t xml:space="preserve"> while Civil Aviation Act (2/2001) </w:t>
            </w:r>
          </w:p>
          <w:p w:rsidR="008E15FB" w:rsidRDefault="008E15FB" w:rsidP="008E15FB">
            <w:proofErr w:type="gramStart"/>
            <w:r>
              <w:t>and</w:t>
            </w:r>
            <w:proofErr w:type="gramEnd"/>
            <w:r>
              <w:t xml:space="preserve"> the Security Bill are in draft stage. </w:t>
            </w:r>
          </w:p>
          <w:p w:rsidR="008E15FB" w:rsidRDefault="008E15FB" w:rsidP="008E15FB">
            <w:r>
              <w:t xml:space="preserve">-The number of oversight remain below </w:t>
            </w:r>
          </w:p>
          <w:p w:rsidR="008E15FB" w:rsidRDefault="008E15FB" w:rsidP="008E15FB">
            <w:r>
              <w:t xml:space="preserve">50% projected </w:t>
            </w:r>
          </w:p>
          <w:p w:rsidR="008E15FB" w:rsidRDefault="008E15FB" w:rsidP="008E15FB">
            <w:r>
              <w:t xml:space="preserve">-No Significant safety concerns were </w:t>
            </w:r>
          </w:p>
          <w:p w:rsidR="008E15FB" w:rsidRDefault="008E15FB" w:rsidP="008E15FB">
            <w:r>
              <w:t xml:space="preserve">raised in the USOAP audit (international </w:t>
            </w:r>
          </w:p>
          <w:p w:rsidR="008E15FB" w:rsidRDefault="008E15FB" w:rsidP="008E15FB">
            <w:proofErr w:type="gramStart"/>
            <w:r>
              <w:t>standard</w:t>
            </w:r>
            <w:proofErr w:type="gramEnd"/>
            <w:r>
              <w:t xml:space="preserve"> for safety) of the Maldives. The </w:t>
            </w:r>
          </w:p>
          <w:p w:rsidR="008E15FB" w:rsidRDefault="008E15FB" w:rsidP="008E15FB">
            <w:r>
              <w:t xml:space="preserve">lack of effective implementation was at </w:t>
            </w:r>
          </w:p>
          <w:p w:rsidR="008E15FB" w:rsidRDefault="008E15FB" w:rsidP="008E15FB">
            <w:r>
              <w:t xml:space="preserve">43.15% with global average at 41.35%. </w:t>
            </w:r>
          </w:p>
          <w:p w:rsidR="008E15FB" w:rsidRDefault="008E15FB" w:rsidP="008E15FB">
            <w:r>
              <w:t xml:space="preserve">-Regulatory </w:t>
            </w:r>
          </w:p>
          <w:p w:rsidR="008E15FB" w:rsidRDefault="008E15FB" w:rsidP="008E15FB">
            <w:r>
              <w:t xml:space="preserve">deficiencies </w:t>
            </w:r>
          </w:p>
          <w:p w:rsidR="008E15FB" w:rsidRDefault="008E15FB" w:rsidP="008E15FB">
            <w:r>
              <w:t xml:space="preserve">-Lack of funding </w:t>
            </w:r>
          </w:p>
          <w:p w:rsidR="008E15FB" w:rsidRDefault="008E15FB" w:rsidP="008E15FB">
            <w:r>
              <w:t xml:space="preserve">-Retention of </w:t>
            </w:r>
          </w:p>
          <w:p w:rsidR="008E15FB" w:rsidRDefault="008E15FB" w:rsidP="008E15FB">
            <w:r>
              <w:t xml:space="preserve">qualified staff </w:t>
            </w:r>
          </w:p>
          <w:p w:rsidR="00D1620E" w:rsidRDefault="00D1620E" w:rsidP="001E34D8">
            <w:pPr>
              <w:pStyle w:val="ListParagraph"/>
              <w:ind w:left="0"/>
            </w:pPr>
          </w:p>
        </w:tc>
        <w:tc>
          <w:tcPr>
            <w:tcW w:w="1782" w:type="dxa"/>
          </w:tcPr>
          <w:p w:rsidR="00D1620E" w:rsidRDefault="00D1620E" w:rsidP="001E34D8">
            <w:pPr>
              <w:pStyle w:val="ListParagraph"/>
              <w:ind w:left="0"/>
            </w:pPr>
          </w:p>
        </w:tc>
      </w:tr>
      <w:tr w:rsidR="00D1620E" w:rsidTr="00D1620E">
        <w:trPr>
          <w:trHeight w:val="135"/>
        </w:trPr>
        <w:tc>
          <w:tcPr>
            <w:tcW w:w="384" w:type="dxa"/>
          </w:tcPr>
          <w:p w:rsidR="00D1620E" w:rsidRDefault="00D1620E" w:rsidP="001E34D8">
            <w:pPr>
              <w:pStyle w:val="ListParagraph"/>
              <w:ind w:left="0"/>
            </w:pPr>
            <w:r>
              <w:t>6.</w:t>
            </w:r>
          </w:p>
        </w:tc>
        <w:tc>
          <w:tcPr>
            <w:tcW w:w="3414" w:type="dxa"/>
          </w:tcPr>
          <w:p w:rsidR="00D1620E" w:rsidRPr="00C303AA" w:rsidRDefault="00194843" w:rsidP="001E34D8">
            <w:pPr>
              <w:pStyle w:val="ListParagraph"/>
              <w:ind w:left="0"/>
            </w:pPr>
            <w:r w:rsidRPr="00C303AA">
              <w:rPr>
                <w:rFonts w:ascii="Times New Roman" w:hAnsi="Times New Roman" w:cs="Times New Roman"/>
              </w:rPr>
              <w:t>Private sector investment in the development of airports and regional ports and other related</w:t>
            </w:r>
          </w:p>
        </w:tc>
        <w:tc>
          <w:tcPr>
            <w:tcW w:w="3690" w:type="dxa"/>
          </w:tcPr>
          <w:p w:rsidR="00D1620E" w:rsidRDefault="00D1620E" w:rsidP="001E34D8">
            <w:pPr>
              <w:pStyle w:val="ListParagraph"/>
              <w:ind w:left="0"/>
            </w:pPr>
          </w:p>
        </w:tc>
        <w:tc>
          <w:tcPr>
            <w:tcW w:w="1782" w:type="dxa"/>
          </w:tcPr>
          <w:p w:rsidR="00D1620E" w:rsidRDefault="00D1620E" w:rsidP="001E34D8">
            <w:pPr>
              <w:pStyle w:val="ListParagraph"/>
              <w:ind w:left="0"/>
            </w:pPr>
          </w:p>
        </w:tc>
      </w:tr>
    </w:tbl>
    <w:p w:rsidR="00D1620E" w:rsidRDefault="00D1620E" w:rsidP="008526AE">
      <w:pPr>
        <w:pStyle w:val="ListParagraph"/>
        <w:ind w:left="450"/>
      </w:pPr>
    </w:p>
    <w:p w:rsidR="008E15FB" w:rsidRDefault="00C03846" w:rsidP="008526AE">
      <w:pPr>
        <w:pStyle w:val="ListParagraph"/>
        <w:ind w:left="450"/>
      </w:pPr>
      <w:r>
        <w:rPr>
          <w:noProof/>
        </w:rPr>
        <w:pict>
          <v:rect id="_x0000_s1026" style="position:absolute;left:0;text-align:left;margin-left:25.65pt;margin-top:.05pt;width:458.95pt;height:92.05pt;z-index:251658240"/>
        </w:pict>
      </w:r>
    </w:p>
    <w:p w:rsidR="00D1620E" w:rsidRDefault="00D1620E" w:rsidP="008526AE">
      <w:pPr>
        <w:pStyle w:val="ListParagraph"/>
        <w:ind w:left="450"/>
      </w:pPr>
    </w:p>
    <w:p w:rsidR="008E15FB" w:rsidRDefault="008E15FB" w:rsidP="008E15FB">
      <w:pPr>
        <w:pStyle w:val="ListParagraph"/>
        <w:ind w:left="810"/>
        <w:rPr>
          <w:b/>
        </w:rPr>
      </w:pPr>
    </w:p>
    <w:p w:rsidR="008E15FB" w:rsidRDefault="008E15FB" w:rsidP="008E15FB">
      <w:pPr>
        <w:pStyle w:val="ListParagraph"/>
        <w:ind w:left="810"/>
        <w:rPr>
          <w:b/>
        </w:rPr>
      </w:pPr>
    </w:p>
    <w:p w:rsidR="008E15FB" w:rsidRDefault="008E15FB" w:rsidP="008E15FB">
      <w:pPr>
        <w:pStyle w:val="ListParagraph"/>
        <w:ind w:left="810"/>
        <w:rPr>
          <w:b/>
        </w:rPr>
      </w:pPr>
    </w:p>
    <w:p w:rsidR="008E15FB" w:rsidRDefault="008E15FB" w:rsidP="008E15FB">
      <w:pPr>
        <w:pStyle w:val="ListParagraph"/>
        <w:ind w:left="810"/>
        <w:rPr>
          <w:b/>
        </w:rPr>
      </w:pPr>
    </w:p>
    <w:p w:rsidR="008E15FB" w:rsidRDefault="008E15FB" w:rsidP="008E15FB">
      <w:pPr>
        <w:pStyle w:val="ListParagraph"/>
        <w:ind w:left="810"/>
        <w:rPr>
          <w:b/>
        </w:rPr>
      </w:pPr>
    </w:p>
    <w:p w:rsidR="00692C45" w:rsidRDefault="00692C45" w:rsidP="00A8036E">
      <w:pPr>
        <w:pStyle w:val="ListParagraph"/>
        <w:numPr>
          <w:ilvl w:val="1"/>
          <w:numId w:val="4"/>
        </w:numPr>
        <w:ind w:left="810"/>
        <w:rPr>
          <w:b/>
        </w:rPr>
      </w:pPr>
      <w:r w:rsidRPr="00A8036E">
        <w:rPr>
          <w:b/>
        </w:rPr>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Pr="0007674A"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384"/>
        <w:gridCol w:w="3324"/>
        <w:gridCol w:w="2700"/>
        <w:gridCol w:w="2862"/>
      </w:tblGrid>
      <w:tr w:rsidR="00692C45" w:rsidTr="00D1620E">
        <w:trPr>
          <w:trHeight w:val="547"/>
        </w:trPr>
        <w:tc>
          <w:tcPr>
            <w:tcW w:w="3708" w:type="dxa"/>
            <w:gridSpan w:val="2"/>
          </w:tcPr>
          <w:p w:rsidR="00692C45" w:rsidRDefault="00692C45" w:rsidP="00692C45">
            <w:pPr>
              <w:pStyle w:val="ListParagraph"/>
              <w:ind w:left="0"/>
              <w:jc w:val="center"/>
            </w:pPr>
            <w:r>
              <w:t>Name of Institution(s)</w:t>
            </w:r>
          </w:p>
        </w:tc>
        <w:tc>
          <w:tcPr>
            <w:tcW w:w="2700" w:type="dxa"/>
          </w:tcPr>
          <w:p w:rsidR="00692C45" w:rsidRDefault="00692C45" w:rsidP="00692C45">
            <w:pPr>
              <w:pStyle w:val="ListParagraph"/>
              <w:ind w:left="0"/>
              <w:jc w:val="center"/>
            </w:pPr>
            <w:r>
              <w:t>Major Responsibilities</w:t>
            </w:r>
            <w:r w:rsidR="00E44888">
              <w:t xml:space="preserve"> towards outcomes</w:t>
            </w:r>
          </w:p>
        </w:tc>
        <w:tc>
          <w:tcPr>
            <w:tcW w:w="2862" w:type="dxa"/>
          </w:tcPr>
          <w:p w:rsidR="00692C45" w:rsidRDefault="0061189E" w:rsidP="001E34D8">
            <w:pPr>
              <w:pStyle w:val="ListParagraph"/>
              <w:ind w:left="0"/>
              <w:jc w:val="center"/>
            </w:pPr>
            <w:r>
              <w:t>Achievement</w:t>
            </w:r>
          </w:p>
        </w:tc>
      </w:tr>
      <w:tr w:rsidR="00692C45" w:rsidTr="00D1620E">
        <w:trPr>
          <w:trHeight w:val="135"/>
        </w:trPr>
        <w:tc>
          <w:tcPr>
            <w:tcW w:w="384" w:type="dxa"/>
          </w:tcPr>
          <w:p w:rsidR="00692C45" w:rsidRDefault="00692C45" w:rsidP="001E34D8">
            <w:pPr>
              <w:pStyle w:val="ListParagraph"/>
              <w:ind w:left="0"/>
            </w:pPr>
            <w:r>
              <w:t>1.</w:t>
            </w:r>
          </w:p>
        </w:tc>
        <w:tc>
          <w:tcPr>
            <w:tcW w:w="3324" w:type="dxa"/>
          </w:tcPr>
          <w:p w:rsidR="008E15FB" w:rsidRDefault="00C70E61" w:rsidP="008E15FB">
            <w:r>
              <w:t>Ministry of Transport and Communications</w:t>
            </w:r>
            <w:r w:rsidR="008E15FB">
              <w:t xml:space="preserve"> </w:t>
            </w:r>
          </w:p>
          <w:p w:rsidR="00692C45" w:rsidRDefault="00692C45" w:rsidP="001E34D8">
            <w:pPr>
              <w:pStyle w:val="ListParagraph"/>
              <w:ind w:left="0"/>
            </w:pPr>
          </w:p>
        </w:tc>
        <w:tc>
          <w:tcPr>
            <w:tcW w:w="2700" w:type="dxa"/>
          </w:tcPr>
          <w:p w:rsidR="00692C45" w:rsidRDefault="00C70E61" w:rsidP="00C70E61">
            <w:r>
              <w:t>Assign and implementation of Transparent Policy</w:t>
            </w:r>
          </w:p>
        </w:tc>
        <w:tc>
          <w:tcPr>
            <w:tcW w:w="2862" w:type="dxa"/>
          </w:tcPr>
          <w:p w:rsidR="00692C45" w:rsidRDefault="00692C45" w:rsidP="001E34D8">
            <w:pPr>
              <w:pStyle w:val="ListParagraph"/>
              <w:ind w:left="0"/>
            </w:pPr>
          </w:p>
        </w:tc>
      </w:tr>
      <w:tr w:rsidR="00C70E61" w:rsidTr="00D1620E">
        <w:trPr>
          <w:trHeight w:val="135"/>
        </w:trPr>
        <w:tc>
          <w:tcPr>
            <w:tcW w:w="384" w:type="dxa"/>
          </w:tcPr>
          <w:p w:rsidR="00C70E61" w:rsidRDefault="00C70E61" w:rsidP="001E34D8">
            <w:pPr>
              <w:pStyle w:val="ListParagraph"/>
              <w:ind w:left="0"/>
            </w:pPr>
            <w:r>
              <w:t>2.</w:t>
            </w:r>
          </w:p>
        </w:tc>
        <w:tc>
          <w:tcPr>
            <w:tcW w:w="3324" w:type="dxa"/>
          </w:tcPr>
          <w:p w:rsidR="00C70E61" w:rsidRDefault="00C70E61" w:rsidP="003C1BE3">
            <w:r>
              <w:t xml:space="preserve">Civil Aviation Department -Regulator of air transport </w:t>
            </w:r>
          </w:p>
          <w:p w:rsidR="00C70E61" w:rsidRDefault="00C70E61" w:rsidP="003C1BE3">
            <w:pPr>
              <w:pStyle w:val="ListParagraph"/>
              <w:ind w:left="0"/>
            </w:pPr>
          </w:p>
        </w:tc>
        <w:tc>
          <w:tcPr>
            <w:tcW w:w="2700" w:type="dxa"/>
          </w:tcPr>
          <w:p w:rsidR="00C70E61" w:rsidRDefault="00C70E61" w:rsidP="003C1BE3">
            <w:r>
              <w:t xml:space="preserve">Civil Aviation Department -Regulator of air transport </w:t>
            </w:r>
          </w:p>
          <w:p w:rsidR="00C70E61" w:rsidRDefault="00C70E61" w:rsidP="003C1BE3">
            <w:pPr>
              <w:pStyle w:val="ListParagraph"/>
              <w:ind w:left="0"/>
            </w:pPr>
          </w:p>
        </w:tc>
        <w:tc>
          <w:tcPr>
            <w:tcW w:w="2862" w:type="dxa"/>
          </w:tcPr>
          <w:p w:rsidR="00C70E61" w:rsidRDefault="00C70E61" w:rsidP="001E34D8">
            <w:pPr>
              <w:pStyle w:val="ListParagraph"/>
              <w:ind w:left="0"/>
            </w:pPr>
          </w:p>
        </w:tc>
      </w:tr>
      <w:tr w:rsidR="00C70E61" w:rsidTr="00D1620E">
        <w:trPr>
          <w:trHeight w:val="135"/>
        </w:trPr>
        <w:tc>
          <w:tcPr>
            <w:tcW w:w="384" w:type="dxa"/>
          </w:tcPr>
          <w:p w:rsidR="00C70E61" w:rsidRDefault="00C70E61" w:rsidP="001E34D8">
            <w:pPr>
              <w:pStyle w:val="ListParagraph"/>
              <w:ind w:left="0"/>
            </w:pPr>
            <w:r>
              <w:t>3.</w:t>
            </w:r>
          </w:p>
        </w:tc>
        <w:tc>
          <w:tcPr>
            <w:tcW w:w="3324" w:type="dxa"/>
          </w:tcPr>
          <w:p w:rsidR="00C70E61" w:rsidRDefault="00C70E61" w:rsidP="003C1BE3">
            <w:pPr>
              <w:pStyle w:val="ListParagraph"/>
              <w:ind w:left="0"/>
            </w:pPr>
            <w:r>
              <w:t>Regional Air Ports</w:t>
            </w:r>
          </w:p>
        </w:tc>
        <w:tc>
          <w:tcPr>
            <w:tcW w:w="2700" w:type="dxa"/>
          </w:tcPr>
          <w:p w:rsidR="00C70E61" w:rsidRDefault="00C70E61" w:rsidP="003C1BE3">
            <w:pPr>
              <w:pStyle w:val="ListParagraph"/>
              <w:ind w:left="0"/>
            </w:pPr>
            <w:r>
              <w:t>Operator of Regional Air Ports</w:t>
            </w:r>
          </w:p>
        </w:tc>
        <w:tc>
          <w:tcPr>
            <w:tcW w:w="2862" w:type="dxa"/>
          </w:tcPr>
          <w:p w:rsidR="00C70E61" w:rsidRDefault="00C70E61" w:rsidP="001E34D8">
            <w:pPr>
              <w:pStyle w:val="ListParagraph"/>
              <w:ind w:left="0"/>
            </w:pPr>
          </w:p>
        </w:tc>
      </w:tr>
      <w:tr w:rsidR="00C70E61" w:rsidTr="00D1620E">
        <w:trPr>
          <w:trHeight w:val="135"/>
        </w:trPr>
        <w:tc>
          <w:tcPr>
            <w:tcW w:w="384" w:type="dxa"/>
          </w:tcPr>
          <w:p w:rsidR="00C70E61" w:rsidRDefault="00C70E61" w:rsidP="001E34D8">
            <w:pPr>
              <w:pStyle w:val="ListParagraph"/>
              <w:ind w:left="0"/>
            </w:pPr>
            <w:r>
              <w:t>4.</w:t>
            </w:r>
          </w:p>
        </w:tc>
        <w:tc>
          <w:tcPr>
            <w:tcW w:w="3324" w:type="dxa"/>
          </w:tcPr>
          <w:p w:rsidR="00C70E61" w:rsidRDefault="00C70E61" w:rsidP="003C1BE3">
            <w:pPr>
              <w:pStyle w:val="ListParagraph"/>
              <w:ind w:left="0"/>
            </w:pPr>
            <w:r>
              <w:t>Transport Authority</w:t>
            </w:r>
          </w:p>
        </w:tc>
        <w:tc>
          <w:tcPr>
            <w:tcW w:w="2700" w:type="dxa"/>
          </w:tcPr>
          <w:p w:rsidR="00C70E61" w:rsidRDefault="00C70E61" w:rsidP="00C70E61">
            <w:pPr>
              <w:pStyle w:val="ListParagraph"/>
              <w:ind w:left="0"/>
            </w:pPr>
            <w:r>
              <w:t>Regulatory Authority</w:t>
            </w:r>
          </w:p>
        </w:tc>
        <w:tc>
          <w:tcPr>
            <w:tcW w:w="2862" w:type="dxa"/>
          </w:tcPr>
          <w:p w:rsidR="00C70E61" w:rsidRDefault="00C70E61" w:rsidP="001E34D8">
            <w:pPr>
              <w:pStyle w:val="ListParagraph"/>
              <w:ind w:left="0"/>
            </w:pPr>
          </w:p>
        </w:tc>
      </w:tr>
      <w:tr w:rsidR="00C70E61" w:rsidTr="00D1620E">
        <w:trPr>
          <w:trHeight w:val="135"/>
        </w:trPr>
        <w:tc>
          <w:tcPr>
            <w:tcW w:w="384" w:type="dxa"/>
          </w:tcPr>
          <w:p w:rsidR="00C70E61" w:rsidRDefault="00C70E61" w:rsidP="001E34D8">
            <w:pPr>
              <w:pStyle w:val="ListParagraph"/>
              <w:ind w:left="0"/>
            </w:pPr>
            <w:r>
              <w:t>5.</w:t>
            </w:r>
          </w:p>
        </w:tc>
        <w:tc>
          <w:tcPr>
            <w:tcW w:w="3324" w:type="dxa"/>
          </w:tcPr>
          <w:p w:rsidR="00C70E61" w:rsidRDefault="00C70E61" w:rsidP="001E34D8">
            <w:pPr>
              <w:pStyle w:val="ListParagraph"/>
              <w:ind w:left="0"/>
            </w:pPr>
            <w:r>
              <w:t>Service Providers ( Transport Network )</w:t>
            </w:r>
          </w:p>
        </w:tc>
        <w:tc>
          <w:tcPr>
            <w:tcW w:w="2700" w:type="dxa"/>
          </w:tcPr>
          <w:p w:rsidR="00C70E61" w:rsidRDefault="00C70E61" w:rsidP="001E34D8">
            <w:pPr>
              <w:pStyle w:val="ListParagraph"/>
              <w:ind w:left="0"/>
            </w:pPr>
          </w:p>
        </w:tc>
        <w:tc>
          <w:tcPr>
            <w:tcW w:w="2862" w:type="dxa"/>
          </w:tcPr>
          <w:p w:rsidR="00C70E61" w:rsidRDefault="00C70E61" w:rsidP="001E34D8">
            <w:pPr>
              <w:pStyle w:val="ListParagraph"/>
              <w:ind w:left="0"/>
            </w:pPr>
          </w:p>
        </w:tc>
      </w:tr>
    </w:tbl>
    <w:p w:rsidR="00692C45" w:rsidRDefault="00692C45" w:rsidP="008526AE">
      <w:pPr>
        <w:pStyle w:val="ListParagraph"/>
        <w:ind w:left="450"/>
      </w:pPr>
    </w:p>
    <w:p w:rsidR="0007674A" w:rsidRDefault="0007674A" w:rsidP="008526AE">
      <w:pPr>
        <w:pStyle w:val="ListParagraph"/>
        <w:ind w:left="450"/>
      </w:pPr>
    </w:p>
    <w:p w:rsidR="008526AE" w:rsidRPr="007122D6" w:rsidRDefault="0061189E" w:rsidP="007122D6">
      <w:pPr>
        <w:pStyle w:val="ListParagraph"/>
        <w:numPr>
          <w:ilvl w:val="0"/>
          <w:numId w:val="4"/>
        </w:numPr>
        <w:rPr>
          <w:b/>
        </w:rPr>
      </w:pPr>
      <w:r w:rsidRPr="007122D6">
        <w:rPr>
          <w:b/>
        </w:rPr>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r w:rsidR="00D1620E" w:rsidRPr="007122D6">
        <w:rPr>
          <w:b/>
        </w:rPr>
        <w:t xml:space="preserve"> </w:t>
      </w:r>
    </w:p>
    <w:tbl>
      <w:tblPr>
        <w:tblStyle w:val="TableGrid"/>
        <w:tblW w:w="9315" w:type="dxa"/>
        <w:tblInd w:w="558" w:type="dxa"/>
        <w:tblLook w:val="04A0"/>
      </w:tblPr>
      <w:tblGrid>
        <w:gridCol w:w="9315"/>
      </w:tblGrid>
      <w:tr w:rsidR="007122D6" w:rsidTr="00D00264">
        <w:trPr>
          <w:trHeight w:val="758"/>
        </w:trPr>
        <w:tc>
          <w:tcPr>
            <w:tcW w:w="9315" w:type="dxa"/>
          </w:tcPr>
          <w:p w:rsidR="007122D6" w:rsidRDefault="007122D6" w:rsidP="007122D6">
            <w:r w:rsidRPr="007122D6">
              <w:t>Operation</w:t>
            </w:r>
            <w:r>
              <w:t xml:space="preserve">al </w:t>
            </w:r>
            <w:r w:rsidRPr="007122D6">
              <w:t xml:space="preserve"> Progress</w:t>
            </w:r>
            <w:r>
              <w:t xml:space="preserve"> </w:t>
            </w:r>
            <w:r w:rsidR="00123ADC">
              <w:t>(</w:t>
            </w:r>
            <w:r w:rsidR="009F666C">
              <w:t>3</w:t>
            </w:r>
            <w:r w:rsidR="00123ADC">
              <w:t>00 words)</w:t>
            </w:r>
          </w:p>
          <w:p w:rsidR="007122D6" w:rsidRPr="007122D6" w:rsidRDefault="007122D6" w:rsidP="007122D6">
            <w:pPr>
              <w:rPr>
                <w:b/>
                <w:i/>
                <w:sz w:val="18"/>
                <w:szCs w:val="18"/>
              </w:rPr>
            </w:pPr>
            <w:r w:rsidRPr="007122D6">
              <w:rPr>
                <w:b/>
                <w:sz w:val="18"/>
                <w:szCs w:val="18"/>
              </w:rPr>
              <w:t>{</w:t>
            </w:r>
            <w:r w:rsidRPr="007122D6">
              <w:rPr>
                <w:b/>
                <w:i/>
                <w:sz w:val="18"/>
                <w:szCs w:val="18"/>
              </w:rPr>
              <w:t>Explain the Extent to which implementation was carried out as envisaged by the Strategies / Intervention List of the SAP. If there were any deviations why was this and what where they.</w:t>
            </w:r>
            <w:r w:rsidRPr="007122D6">
              <w:rPr>
                <w:b/>
                <w:sz w:val="18"/>
                <w:szCs w:val="18"/>
              </w:rPr>
              <w:t>}</w:t>
            </w:r>
          </w:p>
        </w:tc>
      </w:tr>
      <w:tr w:rsidR="007122D6" w:rsidTr="00D00264">
        <w:trPr>
          <w:trHeight w:val="1744"/>
        </w:trPr>
        <w:tc>
          <w:tcPr>
            <w:tcW w:w="9315" w:type="dxa"/>
          </w:tcPr>
          <w:p w:rsidR="003F103B" w:rsidRDefault="003F103B" w:rsidP="003F103B">
            <w:pPr>
              <w:rPr>
                <w:bCs/>
              </w:rPr>
            </w:pPr>
            <w:r w:rsidRPr="003F103B">
              <w:rPr>
                <w:bCs/>
              </w:rPr>
              <w:t xml:space="preserve">The </w:t>
            </w:r>
            <w:r>
              <w:rPr>
                <w:bCs/>
              </w:rPr>
              <w:t xml:space="preserve">integrated </w:t>
            </w:r>
            <w:r w:rsidRPr="003F103B">
              <w:rPr>
                <w:bCs/>
              </w:rPr>
              <w:t xml:space="preserve">ferry network </w:t>
            </w:r>
            <w:r>
              <w:rPr>
                <w:bCs/>
              </w:rPr>
              <w:t xml:space="preserve">is in operation throughout the Maldives. However, the lack of necessary infrastructure is still a major constraint for the smooth operation of the network. </w:t>
            </w:r>
          </w:p>
          <w:p w:rsidR="003F103B" w:rsidRDefault="003F103B" w:rsidP="003F103B">
            <w:pPr>
              <w:rPr>
                <w:bCs/>
              </w:rPr>
            </w:pPr>
          </w:p>
          <w:p w:rsidR="007122D6" w:rsidRDefault="003F103B" w:rsidP="003F103B">
            <w:pPr>
              <w:rPr>
                <w:bCs/>
              </w:rPr>
            </w:pPr>
            <w:r>
              <w:rPr>
                <w:bCs/>
              </w:rPr>
              <w:t>The lack of human resources within the province level also makes it difficult for the smooth running of the operation.</w:t>
            </w:r>
          </w:p>
          <w:p w:rsidR="003F103B" w:rsidRDefault="003F103B" w:rsidP="003F103B">
            <w:pPr>
              <w:rPr>
                <w:bCs/>
              </w:rPr>
            </w:pPr>
          </w:p>
          <w:p w:rsidR="003F103B" w:rsidRPr="003F103B" w:rsidRDefault="003F103B" w:rsidP="003F103B">
            <w:pPr>
              <w:rPr>
                <w:bCs/>
              </w:rPr>
            </w:pPr>
            <w:r>
              <w:rPr>
                <w:bCs/>
              </w:rPr>
              <w:t xml:space="preserve">The standards of ferries used in the transport network needs to be improved to ensure the </w:t>
            </w:r>
            <w:r w:rsidR="00F341BE">
              <w:rPr>
                <w:bCs/>
              </w:rPr>
              <w:t xml:space="preserve">safety of onboard passengers. </w:t>
            </w:r>
            <w:r>
              <w:rPr>
                <w:bCs/>
              </w:rPr>
              <w:t xml:space="preserve"> </w:t>
            </w:r>
          </w:p>
        </w:tc>
      </w:tr>
      <w:tr w:rsidR="007122D6" w:rsidTr="00D00264">
        <w:trPr>
          <w:trHeight w:val="308"/>
        </w:trPr>
        <w:tc>
          <w:tcPr>
            <w:tcW w:w="9315" w:type="dxa"/>
          </w:tcPr>
          <w:p w:rsidR="007122D6" w:rsidRDefault="007122D6" w:rsidP="007122D6">
            <w:r w:rsidRPr="007122D6">
              <w:t>Financial Performance</w:t>
            </w:r>
            <w:r w:rsidR="00123ADC">
              <w:t xml:space="preserve"> (</w:t>
            </w:r>
            <w:r w:rsidR="009F666C">
              <w:t>2</w:t>
            </w:r>
            <w:r w:rsidR="00123ADC">
              <w:t>00 words)</w:t>
            </w:r>
          </w:p>
          <w:p w:rsidR="007122D6" w:rsidRPr="007122D6" w:rsidRDefault="007122D6" w:rsidP="007122D6">
            <w:r w:rsidRPr="007122D6">
              <w:rPr>
                <w:b/>
                <w:sz w:val="18"/>
                <w:szCs w:val="18"/>
              </w:rPr>
              <w:t>{</w:t>
            </w:r>
            <w:r>
              <w:rPr>
                <w:b/>
                <w:i/>
                <w:sz w:val="18"/>
                <w:szCs w:val="18"/>
              </w:rPr>
              <w:t xml:space="preserve">To what extent was the budget allocation utilized and if budgetary shortfalls were encountered what were the likely causes what impact did it have in regard to pursuing </w:t>
            </w:r>
            <w:r w:rsidRPr="007122D6">
              <w:rPr>
                <w:b/>
                <w:i/>
                <w:sz w:val="18"/>
                <w:szCs w:val="18"/>
              </w:rPr>
              <w:t xml:space="preserve"> the Strategies / Intervention List of the SAP</w:t>
            </w:r>
            <w:r w:rsidRPr="007122D6">
              <w:rPr>
                <w:b/>
                <w:sz w:val="18"/>
                <w:szCs w:val="18"/>
              </w:rPr>
              <w:t>}</w:t>
            </w:r>
          </w:p>
        </w:tc>
      </w:tr>
      <w:tr w:rsidR="007122D6" w:rsidTr="00D00264">
        <w:trPr>
          <w:trHeight w:val="1744"/>
        </w:trPr>
        <w:tc>
          <w:tcPr>
            <w:tcW w:w="9315" w:type="dxa"/>
          </w:tcPr>
          <w:p w:rsidR="008E15FB" w:rsidRDefault="008E15FB" w:rsidP="008E15FB">
            <w:r w:rsidRPr="008E15FB">
              <w:rPr>
                <w:bCs/>
              </w:rPr>
              <w:t xml:space="preserve">Civil </w:t>
            </w:r>
            <w:proofErr w:type="gramStart"/>
            <w:r w:rsidRPr="008E15FB">
              <w:rPr>
                <w:bCs/>
              </w:rPr>
              <w:t>Aviation :</w:t>
            </w:r>
            <w:proofErr w:type="gramEnd"/>
            <w:r>
              <w:rPr>
                <w:bCs/>
              </w:rPr>
              <w:t xml:space="preserve"> </w:t>
            </w:r>
            <w:r>
              <w:t xml:space="preserve">The allocated budget for 2010 was MRF 6,247,388. Total amount utilized in 2010 was MRF </w:t>
            </w:r>
          </w:p>
          <w:p w:rsidR="008E15FB" w:rsidRDefault="008E15FB" w:rsidP="008E15FB">
            <w:r>
              <w:t xml:space="preserve">5,560,414.49 </w:t>
            </w:r>
            <w:proofErr w:type="gramStart"/>
            <w:r>
              <w:t>which</w:t>
            </w:r>
            <w:proofErr w:type="gramEnd"/>
            <w:r>
              <w:t xml:space="preserve"> is 89% of the allocated budget of 2010. </w:t>
            </w:r>
          </w:p>
          <w:p w:rsidR="007122D6" w:rsidRPr="008E15FB" w:rsidRDefault="007122D6" w:rsidP="007122D6">
            <w:pPr>
              <w:rPr>
                <w:bCs/>
              </w:rPr>
            </w:pPr>
          </w:p>
        </w:tc>
      </w:tr>
      <w:tr w:rsidR="007122D6" w:rsidTr="00D00264">
        <w:trPr>
          <w:trHeight w:val="443"/>
        </w:trPr>
        <w:tc>
          <w:tcPr>
            <w:tcW w:w="9315" w:type="dxa"/>
          </w:tcPr>
          <w:p w:rsidR="007122D6" w:rsidRDefault="007122D6" w:rsidP="007122D6">
            <w:r w:rsidRPr="007122D6">
              <w:t>Institutional Linkages</w:t>
            </w:r>
            <w:r w:rsidR="00123ADC">
              <w:t xml:space="preserve"> (</w:t>
            </w:r>
            <w:r w:rsidR="009F666C">
              <w:t>1</w:t>
            </w:r>
            <w:r w:rsidR="00123ADC">
              <w:t>00 words)</w:t>
            </w:r>
          </w:p>
          <w:p w:rsidR="007122D6" w:rsidRDefault="007122D6" w:rsidP="0007674A">
            <w:pPr>
              <w:rPr>
                <w:b/>
              </w:rPr>
            </w:pPr>
            <w:r w:rsidRPr="007122D6">
              <w:rPr>
                <w:b/>
                <w:sz w:val="18"/>
                <w:szCs w:val="18"/>
              </w:rPr>
              <w:t>{</w:t>
            </w:r>
            <w:r w:rsidR="002C0834">
              <w:rPr>
                <w:b/>
                <w:sz w:val="18"/>
                <w:szCs w:val="18"/>
              </w:rPr>
              <w:t xml:space="preserve">If </w:t>
            </w:r>
            <w:r w:rsidR="002C0834">
              <w:rPr>
                <w:b/>
                <w:i/>
                <w:sz w:val="18"/>
                <w:szCs w:val="18"/>
              </w:rPr>
              <w:t xml:space="preserve">any institutional linkages </w:t>
            </w:r>
            <w:proofErr w:type="gramStart"/>
            <w:r w:rsidR="002C0834">
              <w:rPr>
                <w:b/>
                <w:i/>
                <w:sz w:val="18"/>
                <w:szCs w:val="18"/>
              </w:rPr>
              <w:t>were  expected</w:t>
            </w:r>
            <w:proofErr w:type="gramEnd"/>
            <w:r w:rsidR="002C0834">
              <w:rPr>
                <w:b/>
                <w:i/>
                <w:sz w:val="18"/>
                <w:szCs w:val="18"/>
              </w:rPr>
              <w:t xml:space="preserve"> to be developed during the  implementation, to what extent were they achieved. If not what were the main causes</w:t>
            </w:r>
            <w:r w:rsidR="0007674A">
              <w:rPr>
                <w:b/>
                <w:i/>
                <w:sz w:val="18"/>
                <w:szCs w:val="18"/>
              </w:rPr>
              <w:t xml:space="preserve"> and what was </w:t>
            </w:r>
            <w:proofErr w:type="gramStart"/>
            <w:r w:rsidR="0007674A">
              <w:rPr>
                <w:b/>
                <w:i/>
                <w:sz w:val="18"/>
                <w:szCs w:val="18"/>
              </w:rPr>
              <w:t>the  affect</w:t>
            </w:r>
            <w:proofErr w:type="gramEnd"/>
            <w:r w:rsidR="0007674A">
              <w:rPr>
                <w:b/>
                <w:i/>
                <w:sz w:val="18"/>
                <w:szCs w:val="18"/>
              </w:rPr>
              <w:t xml:space="preserve"> on the implementation</w:t>
            </w:r>
            <w:r w:rsidR="002C0834">
              <w:rPr>
                <w:b/>
                <w:i/>
                <w:sz w:val="18"/>
                <w:szCs w:val="18"/>
              </w:rPr>
              <w:t>.</w:t>
            </w:r>
            <w:r w:rsidR="002C0834" w:rsidRPr="002C0834">
              <w:rPr>
                <w:b/>
                <w:sz w:val="18"/>
                <w:szCs w:val="18"/>
              </w:rPr>
              <w:t>}</w:t>
            </w:r>
          </w:p>
        </w:tc>
      </w:tr>
      <w:tr w:rsidR="007122D6" w:rsidTr="00D00264">
        <w:trPr>
          <w:trHeight w:val="1744"/>
        </w:trPr>
        <w:tc>
          <w:tcPr>
            <w:tcW w:w="9315" w:type="dxa"/>
          </w:tcPr>
          <w:p w:rsidR="007122D6" w:rsidRDefault="007122D6" w:rsidP="007122D6">
            <w:pPr>
              <w:rPr>
                <w:b/>
              </w:rPr>
            </w:pPr>
          </w:p>
        </w:tc>
      </w:tr>
      <w:tr w:rsidR="007122D6" w:rsidTr="00D00264">
        <w:trPr>
          <w:trHeight w:val="398"/>
        </w:trPr>
        <w:tc>
          <w:tcPr>
            <w:tcW w:w="9315" w:type="dxa"/>
          </w:tcPr>
          <w:p w:rsidR="007122D6" w:rsidRDefault="002C0834" w:rsidP="007122D6">
            <w:r w:rsidRPr="002C0834">
              <w:t>Sustainability</w:t>
            </w:r>
            <w:r w:rsidR="00123ADC">
              <w:t xml:space="preserve"> (</w:t>
            </w:r>
            <w:r w:rsidR="009F666C">
              <w:t>1</w:t>
            </w:r>
            <w:r w:rsidR="00123ADC">
              <w:t>00 words)</w:t>
            </w:r>
          </w:p>
          <w:p w:rsidR="002C0834" w:rsidRPr="002C0834" w:rsidRDefault="002C0834" w:rsidP="002C0834">
            <w:pPr>
              <w:rPr>
                <w:sz w:val="18"/>
                <w:szCs w:val="18"/>
              </w:rPr>
            </w:pPr>
            <w:r w:rsidRPr="007122D6">
              <w:rPr>
                <w:b/>
                <w:sz w:val="18"/>
                <w:szCs w:val="18"/>
              </w:rPr>
              <w:t>{</w:t>
            </w:r>
            <w:r w:rsidRPr="002C0834">
              <w:rPr>
                <w:b/>
                <w:i/>
                <w:sz w:val="18"/>
                <w:szCs w:val="18"/>
              </w:rPr>
              <w:t>To what degree could the operational aspects; including institutional linkages if any can be carried forward and describe any essential criteria required to facilitate this</w:t>
            </w:r>
            <w:r>
              <w:rPr>
                <w:b/>
                <w:sz w:val="18"/>
                <w:szCs w:val="18"/>
              </w:rPr>
              <w:t xml:space="preserve">}  </w:t>
            </w:r>
          </w:p>
        </w:tc>
      </w:tr>
      <w:tr w:rsidR="002C0834" w:rsidTr="00D00264">
        <w:trPr>
          <w:trHeight w:val="1744"/>
        </w:trPr>
        <w:tc>
          <w:tcPr>
            <w:tcW w:w="9315" w:type="dxa"/>
          </w:tcPr>
          <w:p w:rsidR="002C0834" w:rsidRDefault="002C0834" w:rsidP="007122D6">
            <w:pPr>
              <w:rPr>
                <w:b/>
              </w:rPr>
            </w:pPr>
          </w:p>
        </w:tc>
      </w:tr>
    </w:tbl>
    <w:p w:rsidR="007122D6" w:rsidRDefault="007122D6" w:rsidP="007122D6">
      <w:pPr>
        <w:rPr>
          <w:b/>
        </w:rPr>
      </w:pPr>
    </w:p>
    <w:p w:rsidR="008526AE" w:rsidRDefault="00953806" w:rsidP="00953806">
      <w:pPr>
        <w:pStyle w:val="ListParagraph"/>
        <w:ind w:left="540" w:hanging="450"/>
        <w:rPr>
          <w:b/>
        </w:rPr>
      </w:pPr>
      <w:r>
        <w:rPr>
          <w:b/>
        </w:rPr>
        <w:t>3.0</w:t>
      </w:r>
      <w:r>
        <w:rPr>
          <w:b/>
        </w:rPr>
        <w:tab/>
      </w:r>
      <w:r w:rsidR="008526AE" w:rsidRPr="0005451C">
        <w:rPr>
          <w:b/>
        </w:rPr>
        <w:t xml:space="preserve">Key Issues </w:t>
      </w:r>
      <w:r w:rsidR="00E25A44">
        <w:rPr>
          <w:b/>
        </w:rPr>
        <w:t>encountered</w:t>
      </w:r>
    </w:p>
    <w:tbl>
      <w:tblPr>
        <w:tblStyle w:val="TableGrid"/>
        <w:tblW w:w="9348" w:type="dxa"/>
        <w:tblInd w:w="558" w:type="dxa"/>
        <w:tblLook w:val="04A0"/>
      </w:tblPr>
      <w:tblGrid>
        <w:gridCol w:w="9348"/>
      </w:tblGrid>
      <w:tr w:rsidR="008526AE" w:rsidTr="00D378A4">
        <w:trPr>
          <w:trHeight w:val="353"/>
        </w:trPr>
        <w:tc>
          <w:tcPr>
            <w:tcW w:w="9348" w:type="dxa"/>
          </w:tcPr>
          <w:p w:rsidR="007E516D" w:rsidRDefault="008526AE" w:rsidP="002B2C00">
            <w:pPr>
              <w:rPr>
                <w:i/>
              </w:rPr>
            </w:pPr>
            <w:r w:rsidRPr="00C104D4">
              <w:rPr>
                <w:i/>
              </w:rPr>
              <w:t>Institutional</w:t>
            </w:r>
            <w:r w:rsidR="00123ADC">
              <w:rPr>
                <w:i/>
              </w:rPr>
              <w:t xml:space="preserve"> (</w:t>
            </w:r>
            <w:r w:rsidR="009F666C">
              <w:rPr>
                <w:i/>
              </w:rPr>
              <w:t>2</w:t>
            </w:r>
            <w:r w:rsidR="00123ADC">
              <w:rPr>
                <w:i/>
              </w:rPr>
              <w:t>00 words)</w:t>
            </w:r>
          </w:p>
          <w:p w:rsidR="008526AE" w:rsidRPr="00C104D4" w:rsidRDefault="00E150E9" w:rsidP="002B2C00">
            <w:pPr>
              <w:rPr>
                <w:i/>
              </w:rPr>
            </w:pPr>
            <w:r w:rsidRPr="00C104D4">
              <w:rPr>
                <w:i/>
              </w:rPr>
              <w:t xml:space="preserve"> </w:t>
            </w:r>
            <w:r w:rsidR="00D00264" w:rsidRPr="002B2C00">
              <w:rPr>
                <w:b/>
                <w:i/>
                <w:sz w:val="18"/>
                <w:szCs w:val="18"/>
              </w:rPr>
              <w:t>{</w:t>
            </w:r>
            <w:r w:rsidR="007E516D">
              <w:rPr>
                <w:b/>
                <w:i/>
                <w:sz w:val="18"/>
                <w:szCs w:val="18"/>
              </w:rPr>
              <w:t>Discuss the Strategic position of the Lead Agency and how it affected the Implementation of Strategies/ Operational Performance</w:t>
            </w:r>
            <w:r w:rsidR="002B2C00" w:rsidRPr="002B2C00">
              <w:rPr>
                <w:b/>
                <w:i/>
                <w:sz w:val="18"/>
                <w:szCs w:val="18"/>
              </w:rPr>
              <w:t>}</w:t>
            </w:r>
            <w:r w:rsidRPr="00C104D4">
              <w:rPr>
                <w:i/>
              </w:rPr>
              <w:t>:</w:t>
            </w:r>
          </w:p>
        </w:tc>
      </w:tr>
      <w:tr w:rsidR="0005451C" w:rsidTr="00D378A4">
        <w:trPr>
          <w:trHeight w:val="1870"/>
        </w:trPr>
        <w:tc>
          <w:tcPr>
            <w:tcW w:w="9348" w:type="dxa"/>
          </w:tcPr>
          <w:p w:rsidR="0005451C" w:rsidRDefault="0005451C" w:rsidP="008526AE"/>
          <w:p w:rsidR="0005451C" w:rsidRDefault="00F341BE" w:rsidP="008526AE">
            <w:r>
              <w:t>Lack of necessary human resources to monitor the performance of the transport network both at operational and implementation level.</w:t>
            </w:r>
          </w:p>
          <w:p w:rsidR="0005451C" w:rsidRDefault="0005451C" w:rsidP="008526AE"/>
          <w:p w:rsidR="0005451C" w:rsidRDefault="0005451C" w:rsidP="008526AE"/>
        </w:tc>
      </w:tr>
      <w:tr w:rsidR="00E150E9" w:rsidTr="00D378A4">
        <w:trPr>
          <w:trHeight w:val="246"/>
        </w:trPr>
        <w:tc>
          <w:tcPr>
            <w:tcW w:w="9348" w:type="dxa"/>
          </w:tcPr>
          <w:p w:rsidR="00056335" w:rsidRDefault="00E150E9" w:rsidP="007E516D">
            <w:pPr>
              <w:rPr>
                <w:i/>
              </w:rPr>
            </w:pPr>
            <w:r w:rsidRPr="00C104D4">
              <w:rPr>
                <w:i/>
              </w:rPr>
              <w:t>Implementation</w:t>
            </w:r>
            <w:r w:rsidR="00123ADC">
              <w:rPr>
                <w:i/>
              </w:rPr>
              <w:t xml:space="preserve"> (</w:t>
            </w:r>
            <w:r w:rsidR="009F666C">
              <w:rPr>
                <w:i/>
              </w:rPr>
              <w:t>2</w:t>
            </w:r>
            <w:r w:rsidR="00123ADC">
              <w:rPr>
                <w:i/>
              </w:rPr>
              <w:t>00 words)</w:t>
            </w:r>
          </w:p>
          <w:p w:rsidR="00E150E9" w:rsidRPr="00056335" w:rsidRDefault="00056335" w:rsidP="00056335">
            <w:pPr>
              <w:rPr>
                <w:sz w:val="18"/>
                <w:szCs w:val="18"/>
              </w:rPr>
            </w:pPr>
            <w:r w:rsidRPr="00056335">
              <w:rPr>
                <w:b/>
                <w:sz w:val="18"/>
                <w:szCs w:val="18"/>
              </w:rPr>
              <w:t>{</w:t>
            </w:r>
            <w:r w:rsidRPr="00056335">
              <w:rPr>
                <w:b/>
                <w:i/>
                <w:sz w:val="18"/>
                <w:szCs w:val="18"/>
              </w:rPr>
              <w:t xml:space="preserve">Matters relating to </w:t>
            </w:r>
            <w:r w:rsidR="00E150E9" w:rsidRPr="00056335">
              <w:rPr>
                <w:b/>
                <w:i/>
                <w:sz w:val="18"/>
                <w:szCs w:val="18"/>
              </w:rPr>
              <w:t xml:space="preserve"> </w:t>
            </w:r>
            <w:r w:rsidRPr="00056335">
              <w:rPr>
                <w:b/>
                <w:i/>
                <w:sz w:val="18"/>
                <w:szCs w:val="18"/>
              </w:rPr>
              <w:t>implementation finances, human resources, monitoring</w:t>
            </w:r>
            <w:r>
              <w:rPr>
                <w:b/>
                <w:i/>
                <w:sz w:val="18"/>
                <w:szCs w:val="18"/>
              </w:rPr>
              <w:t xml:space="preserve"> </w:t>
            </w:r>
            <w:r w:rsidRPr="00056335">
              <w:rPr>
                <w:b/>
                <w:i/>
                <w:sz w:val="18"/>
                <w:szCs w:val="18"/>
              </w:rPr>
              <w:t>and oversight</w:t>
            </w:r>
            <w:r w:rsidRPr="00056335">
              <w:rPr>
                <w:b/>
                <w:sz w:val="18"/>
                <w:szCs w:val="18"/>
              </w:rPr>
              <w:t>}</w:t>
            </w:r>
          </w:p>
        </w:tc>
      </w:tr>
      <w:tr w:rsidR="00E150E9" w:rsidTr="00D378A4">
        <w:trPr>
          <w:trHeight w:val="2062"/>
        </w:trPr>
        <w:tc>
          <w:tcPr>
            <w:tcW w:w="9348" w:type="dxa"/>
          </w:tcPr>
          <w:p w:rsidR="00E150E9" w:rsidRDefault="00E150E9" w:rsidP="001E34D8"/>
          <w:p w:rsidR="00E150E9" w:rsidRDefault="00E150E9" w:rsidP="001E34D8"/>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Environmental</w:t>
            </w:r>
            <w:r w:rsidR="008241F2" w:rsidRPr="00C104D4">
              <w:rPr>
                <w:i/>
              </w:rPr>
              <w:t xml:space="preserve"> :</w:t>
            </w:r>
            <w:r w:rsidR="00AF3F5C">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 xml:space="preserve">Environmental </w:t>
            </w:r>
            <w:r w:rsidR="00D17BE4">
              <w:rPr>
                <w:b/>
                <w:i/>
                <w:sz w:val="18"/>
                <w:szCs w:val="18"/>
              </w:rPr>
              <w:t xml:space="preserve">9including Operational aspects) </w:t>
            </w:r>
            <w:r>
              <w:rPr>
                <w:b/>
                <w:i/>
                <w:sz w:val="18"/>
                <w:szCs w:val="18"/>
              </w:rPr>
              <w:t>aspects which were encountered and need to be addressed</w:t>
            </w:r>
            <w:r w:rsidRPr="00056335">
              <w:rPr>
                <w:b/>
                <w:sz w:val="18"/>
                <w:szCs w:val="18"/>
              </w:rPr>
              <w:t>}</w:t>
            </w:r>
          </w:p>
        </w:tc>
      </w:tr>
      <w:tr w:rsidR="00E150E9" w:rsidTr="00196C12">
        <w:trPr>
          <w:trHeight w:val="1262"/>
        </w:trPr>
        <w:tc>
          <w:tcPr>
            <w:tcW w:w="9348" w:type="dxa"/>
          </w:tcPr>
          <w:p w:rsidR="00E150E9" w:rsidRDefault="00E150E9" w:rsidP="001E34D8"/>
          <w:p w:rsidR="00E150E9" w:rsidRDefault="00E150E9" w:rsidP="001E34D8"/>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Political</w:t>
            </w:r>
            <w:r w:rsidR="008241F2" w:rsidRPr="00C104D4">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Political considerations encountered and to be addressed</w:t>
            </w:r>
            <w:r w:rsidRPr="00056335">
              <w:rPr>
                <w:b/>
                <w:sz w:val="18"/>
                <w:szCs w:val="18"/>
              </w:rPr>
              <w:t>}</w:t>
            </w:r>
          </w:p>
        </w:tc>
      </w:tr>
      <w:tr w:rsidR="00E150E9" w:rsidTr="00D378A4">
        <w:trPr>
          <w:trHeight w:val="1305"/>
        </w:trPr>
        <w:tc>
          <w:tcPr>
            <w:tcW w:w="9348" w:type="dxa"/>
          </w:tcPr>
          <w:p w:rsidR="00E150E9" w:rsidRDefault="00E150E9" w:rsidP="001E34D8"/>
          <w:p w:rsidR="00C104D4" w:rsidRDefault="00C104D4"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Socio/ Cultural</w:t>
            </w:r>
            <w:r w:rsidR="008241F2" w:rsidRPr="00C104D4">
              <w:rPr>
                <w:i/>
              </w:rPr>
              <w:t xml:space="preserve"> </w:t>
            </w:r>
            <w:r w:rsidR="00123ADC">
              <w:rPr>
                <w:i/>
              </w:rPr>
              <w:t>(</w:t>
            </w:r>
            <w:r w:rsidR="009F666C">
              <w:rPr>
                <w:i/>
              </w:rPr>
              <w:t>1</w:t>
            </w:r>
            <w:r w:rsidR="00123ADC">
              <w:rPr>
                <w:i/>
              </w:rPr>
              <w:t>00 words)</w:t>
            </w:r>
          </w:p>
          <w:p w:rsidR="00056335" w:rsidRPr="00C104D4" w:rsidRDefault="00056335" w:rsidP="00930643">
            <w:pPr>
              <w:rPr>
                <w:i/>
              </w:rPr>
            </w:pPr>
            <w:r w:rsidRPr="00056335">
              <w:rPr>
                <w:b/>
                <w:sz w:val="18"/>
                <w:szCs w:val="18"/>
              </w:rPr>
              <w:t>{</w:t>
            </w:r>
            <w:r>
              <w:rPr>
                <w:b/>
                <w:i/>
                <w:sz w:val="18"/>
                <w:szCs w:val="18"/>
              </w:rPr>
              <w:t>Socio Cultural considerations encountered in respect of operation and implementation</w:t>
            </w:r>
            <w:r w:rsidRPr="00056335">
              <w:rPr>
                <w:b/>
                <w:sz w:val="18"/>
                <w:szCs w:val="18"/>
              </w:rPr>
              <w:t>}</w:t>
            </w:r>
          </w:p>
        </w:tc>
      </w:tr>
      <w:tr w:rsidR="00E150E9" w:rsidTr="00196C12">
        <w:trPr>
          <w:trHeight w:val="1010"/>
        </w:trPr>
        <w:tc>
          <w:tcPr>
            <w:tcW w:w="9348" w:type="dxa"/>
          </w:tcPr>
          <w:p w:rsidR="00E150E9" w:rsidRDefault="001E4336" w:rsidP="001E4336">
            <w:r>
              <w:lastRenderedPageBreak/>
              <w:t>The provisions for elder people and people with special needs have been taken into considerations although these provisions have not been implemented yet.</w:t>
            </w:r>
          </w:p>
        </w:tc>
      </w:tr>
      <w:tr w:rsidR="00E150E9" w:rsidTr="00D378A4">
        <w:trPr>
          <w:trHeight w:val="353"/>
        </w:trPr>
        <w:tc>
          <w:tcPr>
            <w:tcW w:w="9348" w:type="dxa"/>
          </w:tcPr>
          <w:p w:rsidR="00E150E9" w:rsidRDefault="00D378A4" w:rsidP="006A11B1">
            <w:pPr>
              <w:rPr>
                <w:i/>
              </w:rPr>
            </w:pPr>
            <w:r>
              <w:rPr>
                <w:i/>
              </w:rPr>
              <w:t xml:space="preserve">Gender </w:t>
            </w:r>
            <w:r w:rsidR="00AF3F5C">
              <w:rPr>
                <w:i/>
              </w:rPr>
              <w:t xml:space="preserve"> </w:t>
            </w:r>
            <w:r w:rsidR="00123ADC">
              <w:rPr>
                <w:i/>
              </w:rPr>
              <w:t>(</w:t>
            </w:r>
            <w:r w:rsidR="009F666C">
              <w:rPr>
                <w:i/>
              </w:rPr>
              <w:t>1</w:t>
            </w:r>
            <w:r w:rsidR="00123ADC">
              <w:rPr>
                <w:i/>
              </w:rPr>
              <w:t>00 words)</w:t>
            </w:r>
          </w:p>
          <w:p w:rsidR="006A11B1" w:rsidRPr="00C104D4" w:rsidRDefault="006A11B1" w:rsidP="006A11B1">
            <w:pPr>
              <w:rPr>
                <w:i/>
              </w:rPr>
            </w:pPr>
            <w:r w:rsidRPr="00056335">
              <w:rPr>
                <w:b/>
                <w:sz w:val="18"/>
                <w:szCs w:val="18"/>
              </w:rPr>
              <w:t>{</w:t>
            </w:r>
            <w:r>
              <w:rPr>
                <w:b/>
                <w:i/>
                <w:sz w:val="18"/>
                <w:szCs w:val="18"/>
              </w:rPr>
              <w:t>Gender related issues  encountered during operation and implementation</w:t>
            </w:r>
            <w:r w:rsidRPr="00056335">
              <w:rPr>
                <w:b/>
                <w:sz w:val="18"/>
                <w:szCs w:val="18"/>
              </w:rPr>
              <w:t>}</w:t>
            </w:r>
          </w:p>
        </w:tc>
      </w:tr>
      <w:tr w:rsidR="00D378A4" w:rsidTr="00196C12">
        <w:trPr>
          <w:trHeight w:val="938"/>
        </w:trPr>
        <w:tc>
          <w:tcPr>
            <w:tcW w:w="9348" w:type="dxa"/>
          </w:tcPr>
          <w:p w:rsidR="00D378A4" w:rsidRDefault="00D378A4" w:rsidP="001E34D8">
            <w:pPr>
              <w:rPr>
                <w:i/>
              </w:rPr>
            </w:pPr>
          </w:p>
          <w:p w:rsidR="00D378A4" w:rsidRDefault="00D378A4" w:rsidP="001E34D8">
            <w:pPr>
              <w:rPr>
                <w:i/>
              </w:rPr>
            </w:pPr>
          </w:p>
        </w:tc>
      </w:tr>
      <w:tr w:rsidR="00E150E9" w:rsidTr="00D378A4">
        <w:trPr>
          <w:trHeight w:val="289"/>
        </w:trPr>
        <w:tc>
          <w:tcPr>
            <w:tcW w:w="9348" w:type="dxa"/>
          </w:tcPr>
          <w:p w:rsidR="00E150E9" w:rsidRDefault="001E34D8" w:rsidP="006A11B1">
            <w:r>
              <w:t xml:space="preserve">Statistical and Data Collection </w:t>
            </w:r>
            <w:r w:rsidR="00123ADC">
              <w:t>(</w:t>
            </w:r>
            <w:r w:rsidR="009F666C">
              <w:t>1</w:t>
            </w:r>
            <w:r w:rsidR="00123ADC">
              <w:t>00 words)</w:t>
            </w:r>
          </w:p>
          <w:p w:rsidR="006A11B1" w:rsidRDefault="006A11B1" w:rsidP="006A11B1">
            <w:r w:rsidRPr="00056335">
              <w:rPr>
                <w:b/>
                <w:sz w:val="18"/>
                <w:szCs w:val="18"/>
              </w:rPr>
              <w:t>{</w:t>
            </w:r>
            <w:r w:rsidR="007536C1" w:rsidRPr="007536C1">
              <w:rPr>
                <w:b/>
                <w:i/>
                <w:iCs/>
                <w:sz w:val="18"/>
                <w:szCs w:val="18"/>
              </w:rPr>
              <w:t>All the data sources used. O</w:t>
            </w:r>
            <w:r w:rsidRPr="007536C1">
              <w:rPr>
                <w:b/>
                <w:i/>
                <w:iCs/>
                <w:sz w:val="18"/>
                <w:szCs w:val="18"/>
              </w:rPr>
              <w:t>ther factors which</w:t>
            </w:r>
            <w:r>
              <w:rPr>
                <w:b/>
                <w:i/>
                <w:sz w:val="18"/>
                <w:szCs w:val="18"/>
              </w:rPr>
              <w:t xml:space="preserve"> surfaced in the operation and implementation</w:t>
            </w:r>
            <w:r w:rsidRPr="00056335">
              <w:rPr>
                <w:b/>
                <w:sz w:val="18"/>
                <w:szCs w:val="18"/>
              </w:rPr>
              <w:t>}</w:t>
            </w:r>
          </w:p>
        </w:tc>
      </w:tr>
      <w:tr w:rsidR="00D378A4" w:rsidTr="00196C12">
        <w:trPr>
          <w:trHeight w:val="1298"/>
        </w:trPr>
        <w:tc>
          <w:tcPr>
            <w:tcW w:w="9348" w:type="dxa"/>
          </w:tcPr>
          <w:p w:rsidR="00D378A4" w:rsidRDefault="00D378A4" w:rsidP="001E34D8"/>
          <w:p w:rsidR="00D378A4" w:rsidRDefault="007C7E74" w:rsidP="007C7E74">
            <w:r>
              <w:t>Data collecting and monitoring of the operation within the institution needs to improve profoundly.</w:t>
            </w:r>
          </w:p>
          <w:p w:rsidR="00D378A4" w:rsidRDefault="00D378A4" w:rsidP="001E34D8"/>
          <w:p w:rsidR="00D378A4" w:rsidRDefault="00D378A4" w:rsidP="001E34D8"/>
        </w:tc>
      </w:tr>
    </w:tbl>
    <w:p w:rsidR="00D378A4" w:rsidRDefault="00D378A4" w:rsidP="00953806">
      <w:pPr>
        <w:ind w:left="540" w:hanging="450"/>
        <w:rPr>
          <w:b/>
        </w:rPr>
      </w:pPr>
    </w:p>
    <w:p w:rsidR="008241F2" w:rsidRDefault="008241F2" w:rsidP="006A11B1">
      <w:pPr>
        <w:pStyle w:val="ListParagraph"/>
        <w:numPr>
          <w:ilvl w:val="0"/>
          <w:numId w:val="4"/>
        </w:numPr>
        <w:rPr>
          <w:b/>
        </w:rPr>
      </w:pPr>
      <w:r w:rsidRPr="006A11B1">
        <w:rPr>
          <w:b/>
        </w:rPr>
        <w:t>Lessons Learnt</w:t>
      </w:r>
      <w:r w:rsidR="006A11B1" w:rsidRPr="006A11B1">
        <w:rPr>
          <w:b/>
        </w:rPr>
        <w:t xml:space="preserve"> </w:t>
      </w:r>
      <w:r w:rsidR="00AF3F5C" w:rsidRPr="006A11B1">
        <w:rPr>
          <w:b/>
        </w:rPr>
        <w:t xml:space="preserve"> (300 words)</w:t>
      </w:r>
    </w:p>
    <w:p w:rsidR="006A11B1" w:rsidRPr="0007674A" w:rsidRDefault="006A11B1" w:rsidP="006A11B1">
      <w:pPr>
        <w:pStyle w:val="ListParagraph"/>
        <w:ind w:left="540"/>
        <w:rPr>
          <w:b/>
          <w:sz w:val="18"/>
          <w:szCs w:val="18"/>
        </w:rPr>
      </w:pPr>
      <w:r w:rsidRPr="0007674A">
        <w:rPr>
          <w:b/>
          <w:bCs/>
          <w:sz w:val="18"/>
          <w:szCs w:val="18"/>
        </w:rPr>
        <w:t>{Discuss the Lessons Learnt in the process of carrying out interventions relevant to realization of the Sector Outcomes as specified in the SAP</w:t>
      </w:r>
      <w:r w:rsidR="00172CBF">
        <w:rPr>
          <w:b/>
          <w:bCs/>
          <w:sz w:val="18"/>
          <w:szCs w:val="18"/>
        </w:rPr>
        <w:t>. F</w:t>
      </w:r>
      <w:r w:rsidR="0007674A" w:rsidRPr="0007674A">
        <w:rPr>
          <w:b/>
          <w:bCs/>
          <w:sz w:val="18"/>
          <w:szCs w:val="18"/>
        </w:rPr>
        <w:t xml:space="preserve">ocus on </w:t>
      </w:r>
      <w:r w:rsidR="0007674A" w:rsidRPr="0007674A">
        <w:rPr>
          <w:b/>
          <w:sz w:val="18"/>
          <w:szCs w:val="18"/>
        </w:rPr>
        <w:t>the involved agencies and other stakeholders (including beneficiaries) and their willing</w:t>
      </w:r>
      <w:r w:rsidR="00172CBF">
        <w:rPr>
          <w:b/>
          <w:sz w:val="18"/>
          <w:szCs w:val="18"/>
        </w:rPr>
        <w:t xml:space="preserve">ness </w:t>
      </w:r>
      <w:r w:rsidR="0007674A" w:rsidRPr="0007674A">
        <w:rPr>
          <w:b/>
          <w:sz w:val="18"/>
          <w:szCs w:val="18"/>
        </w:rPr>
        <w:t>and capability to continue the interventions. If not what additional measures would need to be taken to strengthen them</w:t>
      </w:r>
      <w:r w:rsidRPr="0007674A">
        <w:rPr>
          <w:b/>
          <w:bCs/>
          <w:sz w:val="18"/>
          <w:szCs w:val="18"/>
        </w:rPr>
        <w:t>}</w:t>
      </w:r>
    </w:p>
    <w:tbl>
      <w:tblPr>
        <w:tblStyle w:val="TableGrid"/>
        <w:tblW w:w="9300" w:type="dxa"/>
        <w:tblInd w:w="558" w:type="dxa"/>
        <w:tblLook w:val="04A0"/>
      </w:tblPr>
      <w:tblGrid>
        <w:gridCol w:w="9300"/>
      </w:tblGrid>
      <w:tr w:rsidR="008241F2" w:rsidTr="00692C45">
        <w:trPr>
          <w:trHeight w:val="3299"/>
        </w:trPr>
        <w:tc>
          <w:tcPr>
            <w:tcW w:w="9300" w:type="dxa"/>
          </w:tcPr>
          <w:p w:rsidR="008241F2" w:rsidRDefault="008241F2" w:rsidP="008526AE"/>
          <w:p w:rsidR="008241F2" w:rsidRDefault="008241F2" w:rsidP="008526AE"/>
          <w:p w:rsidR="008241F2" w:rsidRDefault="007C7E74" w:rsidP="007C7E74">
            <w:pPr>
              <w:pStyle w:val="ListParagraph"/>
              <w:numPr>
                <w:ilvl w:val="0"/>
                <w:numId w:val="8"/>
              </w:numPr>
            </w:pPr>
            <w:r>
              <w:t>Coordination among the senior management within the institution needs to be enhanced.</w:t>
            </w:r>
          </w:p>
          <w:p w:rsidR="007C7E74" w:rsidRDefault="006121EE" w:rsidP="006121EE">
            <w:pPr>
              <w:pStyle w:val="ListParagraph"/>
              <w:numPr>
                <w:ilvl w:val="0"/>
                <w:numId w:val="8"/>
              </w:numPr>
            </w:pPr>
            <w:r>
              <w:t>Coordination among the required stakeholders (ferry operators, owners and councils) needs to be improved.</w:t>
            </w:r>
          </w:p>
          <w:p w:rsidR="004C03C0" w:rsidRDefault="004C03C0" w:rsidP="008526AE"/>
          <w:p w:rsidR="004C03C0" w:rsidRDefault="004C03C0" w:rsidP="008526AE"/>
          <w:p w:rsidR="008241F2" w:rsidRDefault="008241F2" w:rsidP="008526AE"/>
          <w:p w:rsidR="008241F2" w:rsidRDefault="008241F2"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tc>
      </w:tr>
    </w:tbl>
    <w:p w:rsidR="00C104D4" w:rsidRDefault="00C104D4" w:rsidP="001E74DE">
      <w:pPr>
        <w:ind w:left="90"/>
        <w:rPr>
          <w:b/>
        </w:rPr>
      </w:pPr>
    </w:p>
    <w:p w:rsidR="0007674A" w:rsidRPr="0007674A" w:rsidRDefault="00D378A4" w:rsidP="00172CBF">
      <w:pPr>
        <w:pStyle w:val="ListParagraph"/>
        <w:numPr>
          <w:ilvl w:val="0"/>
          <w:numId w:val="4"/>
        </w:numPr>
        <w:spacing w:after="0"/>
        <w:ind w:left="547"/>
        <w:rPr>
          <w:b/>
        </w:rPr>
      </w:pPr>
      <w:r w:rsidRPr="0007674A">
        <w:rPr>
          <w:b/>
        </w:rPr>
        <w:t xml:space="preserve">Partnerships </w:t>
      </w:r>
      <w:r w:rsidR="00123ADC">
        <w:rPr>
          <w:b/>
        </w:rPr>
        <w:t>(200 words)</w:t>
      </w:r>
    </w:p>
    <w:p w:rsidR="00D378A4" w:rsidRDefault="00172CBF" w:rsidP="00172CBF">
      <w:pPr>
        <w:spacing w:after="0"/>
        <w:ind w:left="547"/>
        <w:rPr>
          <w:b/>
          <w:sz w:val="18"/>
          <w:szCs w:val="18"/>
        </w:rPr>
      </w:pPr>
      <w:r w:rsidRPr="00172CBF">
        <w:rPr>
          <w:b/>
          <w:sz w:val="18"/>
          <w:szCs w:val="18"/>
        </w:rPr>
        <w:t>{</w:t>
      </w:r>
      <w:r w:rsidRPr="00172CBF">
        <w:rPr>
          <w:b/>
          <w:i/>
          <w:sz w:val="18"/>
          <w:szCs w:val="18"/>
        </w:rPr>
        <w:t xml:space="preserve">Describe any partnerships established with a donor, private sector of civil society </w:t>
      </w:r>
      <w:r w:rsidR="00F70970" w:rsidRPr="00172CBF">
        <w:rPr>
          <w:b/>
          <w:i/>
          <w:sz w:val="18"/>
          <w:szCs w:val="18"/>
        </w:rPr>
        <w:t>organ</w:t>
      </w:r>
      <w:r w:rsidR="00F70970">
        <w:rPr>
          <w:b/>
          <w:i/>
          <w:sz w:val="18"/>
          <w:szCs w:val="18"/>
        </w:rPr>
        <w:t>i</w:t>
      </w:r>
      <w:r w:rsidR="00F70970" w:rsidRPr="00172CBF">
        <w:rPr>
          <w:b/>
          <w:i/>
          <w:sz w:val="18"/>
          <w:szCs w:val="18"/>
        </w:rPr>
        <w:t>zation</w:t>
      </w:r>
      <w:r w:rsidRPr="00172CBF">
        <w:rPr>
          <w:b/>
          <w:i/>
          <w:sz w:val="18"/>
          <w:szCs w:val="18"/>
        </w:rPr>
        <w:t xml:space="preserve"> to achieve an outcome(s)</w:t>
      </w:r>
      <w:r w:rsidRPr="00172CBF">
        <w:rPr>
          <w:b/>
          <w:sz w:val="18"/>
          <w:szCs w:val="18"/>
        </w:rPr>
        <w:t xml:space="preserve">} </w:t>
      </w:r>
    </w:p>
    <w:p w:rsidR="00172CBF" w:rsidRDefault="00172CBF" w:rsidP="00172CBF">
      <w:pPr>
        <w:spacing w:after="0"/>
        <w:ind w:left="547"/>
        <w:rPr>
          <w:b/>
          <w:sz w:val="18"/>
          <w:szCs w:val="18"/>
        </w:rPr>
      </w:pPr>
    </w:p>
    <w:p w:rsidR="00172CBF" w:rsidRPr="00172CBF"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Tr="00D378A4">
        <w:trPr>
          <w:trHeight w:val="3214"/>
        </w:trPr>
        <w:tc>
          <w:tcPr>
            <w:tcW w:w="9364" w:type="dxa"/>
          </w:tcPr>
          <w:p w:rsidR="00D378A4" w:rsidRDefault="00D378A4"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tc>
      </w:tr>
    </w:tbl>
    <w:p w:rsidR="005D6EEC" w:rsidRDefault="005D6EEC" w:rsidP="00C104D4"/>
    <w:p w:rsidR="0007674A" w:rsidRDefault="0007674A" w:rsidP="00C104D4"/>
    <w:p w:rsidR="0007674A" w:rsidRDefault="0007674A" w:rsidP="00C104D4"/>
    <w:p w:rsidR="0007674A" w:rsidRDefault="0007674A" w:rsidP="00C104D4"/>
    <w:p w:rsidR="0007674A" w:rsidRPr="0007674A" w:rsidRDefault="0007674A" w:rsidP="0007674A">
      <w:pPr>
        <w:pStyle w:val="ListParagraph"/>
        <w:numPr>
          <w:ilvl w:val="0"/>
          <w:numId w:val="5"/>
        </w:numPr>
        <w:ind w:left="540" w:hanging="450"/>
        <w:rPr>
          <w:b/>
        </w:rPr>
      </w:pPr>
      <w:r w:rsidRPr="0007674A">
        <w:rPr>
          <w:b/>
        </w:rPr>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Tr="001E34D8">
        <w:trPr>
          <w:trHeight w:val="6405"/>
        </w:trPr>
        <w:tc>
          <w:tcPr>
            <w:tcW w:w="9360" w:type="dxa"/>
          </w:tcPr>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tc>
      </w:tr>
    </w:tbl>
    <w:p w:rsidR="0007674A" w:rsidRDefault="0007674A" w:rsidP="0007674A">
      <w:pPr>
        <w:ind w:left="540" w:hanging="450"/>
        <w:rPr>
          <w:b/>
        </w:rPr>
      </w:pPr>
    </w:p>
    <w:p w:rsidR="0007674A" w:rsidRDefault="00196C12" w:rsidP="00C104D4">
      <w:proofErr w:type="gramStart"/>
      <w:r>
        <w:t>Date :</w:t>
      </w:r>
      <w:proofErr w:type="gramEnd"/>
    </w:p>
    <w:p w:rsidR="00196C12" w:rsidRDefault="00196C12" w:rsidP="00C104D4">
      <w:r>
        <w:t xml:space="preserve">Name of </w:t>
      </w:r>
      <w:proofErr w:type="gramStart"/>
      <w:r>
        <w:t>Officer  :</w:t>
      </w:r>
      <w:proofErr w:type="gramEnd"/>
      <w:r>
        <w:t xml:space="preserve"> </w:t>
      </w:r>
      <w:proofErr w:type="spellStart"/>
      <w:r w:rsidR="008E15FB">
        <w:t>Hussain</w:t>
      </w:r>
      <w:proofErr w:type="spellEnd"/>
      <w:r w:rsidR="008E15FB">
        <w:t xml:space="preserve"> </w:t>
      </w:r>
      <w:proofErr w:type="spellStart"/>
      <w:r w:rsidR="008E15FB">
        <w:t>Jaleel</w:t>
      </w:r>
      <w:proofErr w:type="spellEnd"/>
    </w:p>
    <w:p w:rsidR="00196C12" w:rsidRDefault="00196C12" w:rsidP="00C104D4">
      <w:proofErr w:type="gramStart"/>
      <w:r>
        <w:t>Designation :</w:t>
      </w:r>
      <w:proofErr w:type="gramEnd"/>
      <w:r>
        <w:t xml:space="preserve"> </w:t>
      </w:r>
      <w:r w:rsidR="008E15FB">
        <w:t>Deputy Director General</w:t>
      </w:r>
    </w:p>
    <w:sectPr w:rsidR="00196C12"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5FB" w:rsidRDefault="008E15FB" w:rsidP="00377AA4">
      <w:pPr>
        <w:spacing w:after="0" w:line="240" w:lineRule="auto"/>
      </w:pPr>
      <w:r>
        <w:separator/>
      </w:r>
    </w:p>
  </w:endnote>
  <w:endnote w:type="continuationSeparator" w:id="1">
    <w:p w:rsidR="008E15FB" w:rsidRDefault="008E15FB"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5FB" w:rsidRDefault="008E15FB" w:rsidP="00377AA4">
      <w:pPr>
        <w:spacing w:after="0" w:line="240" w:lineRule="auto"/>
      </w:pPr>
      <w:r>
        <w:separator/>
      </w:r>
    </w:p>
  </w:footnote>
  <w:footnote w:type="continuationSeparator" w:id="1">
    <w:p w:rsidR="008E15FB" w:rsidRDefault="008E15FB"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E4772"/>
    <w:multiLevelType w:val="hybridMultilevel"/>
    <w:tmpl w:val="6D5A9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2E387A"/>
    <w:multiLevelType w:val="hybridMultilevel"/>
    <w:tmpl w:val="6A8023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3">
    <w:nsid w:val="381E04FA"/>
    <w:multiLevelType w:val="hybridMultilevel"/>
    <w:tmpl w:val="12F45F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4"/>
  </w:num>
  <w:num w:numId="2">
    <w:abstractNumId w:val="7"/>
  </w:num>
  <w:num w:numId="3">
    <w:abstractNumId w:val="5"/>
  </w:num>
  <w:num w:numId="4">
    <w:abstractNumId w:val="2"/>
  </w:num>
  <w:num w:numId="5">
    <w:abstractNumId w:val="6"/>
  </w:num>
  <w:num w:numId="6">
    <w:abstractNumId w:val="0"/>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grammar="clean"/>
  <w:defaultTabStop w:val="720"/>
  <w:characterSpacingControl w:val="doNotCompress"/>
  <w:footnotePr>
    <w:footnote w:id="0"/>
    <w:footnote w:id="1"/>
  </w:footnotePr>
  <w:endnotePr>
    <w:endnote w:id="0"/>
    <w:endnote w:id="1"/>
  </w:endnotePr>
  <w:compat/>
  <w:rsids>
    <w:rsidRoot w:val="005F2121"/>
    <w:rsid w:val="000533BD"/>
    <w:rsid w:val="0005451C"/>
    <w:rsid w:val="00056335"/>
    <w:rsid w:val="0007674A"/>
    <w:rsid w:val="00092352"/>
    <w:rsid w:val="000A4113"/>
    <w:rsid w:val="00123ADC"/>
    <w:rsid w:val="001449F9"/>
    <w:rsid w:val="00167FDD"/>
    <w:rsid w:val="00172CBF"/>
    <w:rsid w:val="00194843"/>
    <w:rsid w:val="00196C12"/>
    <w:rsid w:val="001D681F"/>
    <w:rsid w:val="001E34D8"/>
    <w:rsid w:val="001E4336"/>
    <w:rsid w:val="001E74DE"/>
    <w:rsid w:val="002242EF"/>
    <w:rsid w:val="002B2C00"/>
    <w:rsid w:val="002C0834"/>
    <w:rsid w:val="002C50B2"/>
    <w:rsid w:val="002D3E18"/>
    <w:rsid w:val="003537D9"/>
    <w:rsid w:val="00377AA4"/>
    <w:rsid w:val="003A5A1E"/>
    <w:rsid w:val="003F103B"/>
    <w:rsid w:val="00480CD4"/>
    <w:rsid w:val="004963F6"/>
    <w:rsid w:val="004C03C0"/>
    <w:rsid w:val="005206DE"/>
    <w:rsid w:val="005756E0"/>
    <w:rsid w:val="0059796B"/>
    <w:rsid w:val="005A38FB"/>
    <w:rsid w:val="005D3B92"/>
    <w:rsid w:val="005D6EEC"/>
    <w:rsid w:val="005D7D52"/>
    <w:rsid w:val="005F2121"/>
    <w:rsid w:val="006112EC"/>
    <w:rsid w:val="0061189E"/>
    <w:rsid w:val="006121EE"/>
    <w:rsid w:val="00645B9C"/>
    <w:rsid w:val="006646CD"/>
    <w:rsid w:val="00692C45"/>
    <w:rsid w:val="006A11B1"/>
    <w:rsid w:val="007122D6"/>
    <w:rsid w:val="007536C1"/>
    <w:rsid w:val="007809C6"/>
    <w:rsid w:val="007A2C46"/>
    <w:rsid w:val="007C7E74"/>
    <w:rsid w:val="007E516D"/>
    <w:rsid w:val="007F48DD"/>
    <w:rsid w:val="008241F2"/>
    <w:rsid w:val="008526AE"/>
    <w:rsid w:val="00864C9C"/>
    <w:rsid w:val="008E15FB"/>
    <w:rsid w:val="00930643"/>
    <w:rsid w:val="00953806"/>
    <w:rsid w:val="00984258"/>
    <w:rsid w:val="00996883"/>
    <w:rsid w:val="009F666C"/>
    <w:rsid w:val="00A6201B"/>
    <w:rsid w:val="00A6592A"/>
    <w:rsid w:val="00A8036E"/>
    <w:rsid w:val="00A97BF5"/>
    <w:rsid w:val="00AC7B32"/>
    <w:rsid w:val="00AF3F5C"/>
    <w:rsid w:val="00B7009A"/>
    <w:rsid w:val="00B713D9"/>
    <w:rsid w:val="00BC1AD9"/>
    <w:rsid w:val="00BC3ACF"/>
    <w:rsid w:val="00BC70E2"/>
    <w:rsid w:val="00C03846"/>
    <w:rsid w:val="00C104D4"/>
    <w:rsid w:val="00C303AA"/>
    <w:rsid w:val="00C506D8"/>
    <w:rsid w:val="00C70E61"/>
    <w:rsid w:val="00C975CA"/>
    <w:rsid w:val="00CB4769"/>
    <w:rsid w:val="00D00264"/>
    <w:rsid w:val="00D1620E"/>
    <w:rsid w:val="00D17BE4"/>
    <w:rsid w:val="00D33A5E"/>
    <w:rsid w:val="00D378A4"/>
    <w:rsid w:val="00D655B3"/>
    <w:rsid w:val="00DB3054"/>
    <w:rsid w:val="00E150E9"/>
    <w:rsid w:val="00E23BFD"/>
    <w:rsid w:val="00E25A44"/>
    <w:rsid w:val="00E32628"/>
    <w:rsid w:val="00E44888"/>
    <w:rsid w:val="00EA77CC"/>
    <w:rsid w:val="00EA7CA9"/>
    <w:rsid w:val="00EC59D2"/>
    <w:rsid w:val="00EE0D84"/>
    <w:rsid w:val="00F341BE"/>
    <w:rsid w:val="00F41FD2"/>
    <w:rsid w:val="00F70970"/>
    <w:rsid w:val="00F97AC5"/>
    <w:rsid w:val="00FA102A"/>
    <w:rsid w:val="00FB09CB"/>
    <w:rsid w:val="00FC4BD4"/>
    <w:rsid w:val="00FF043D"/>
    <w:rsid w:val="00FF14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C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1452</Words>
  <Characters>8280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9713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Consultant2</dc:creator>
  <cp:lastModifiedBy>acer</cp:lastModifiedBy>
  <cp:revision>2</cp:revision>
  <dcterms:created xsi:type="dcterms:W3CDTF">2011-05-22T10:57:00Z</dcterms:created>
  <dcterms:modified xsi:type="dcterms:W3CDTF">2011-05-22T10:57:00Z</dcterms:modified>
</cp:coreProperties>
</file>