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690"/>
        <w:tblW w:w="14382" w:type="dxa"/>
        <w:tblLayout w:type="fixed"/>
        <w:tblLook w:val="04A0"/>
      </w:tblPr>
      <w:tblGrid>
        <w:gridCol w:w="1557"/>
        <w:gridCol w:w="1845"/>
        <w:gridCol w:w="963"/>
        <w:gridCol w:w="900"/>
        <w:gridCol w:w="1035"/>
        <w:gridCol w:w="765"/>
        <w:gridCol w:w="1323"/>
        <w:gridCol w:w="1350"/>
        <w:gridCol w:w="1404"/>
        <w:gridCol w:w="1170"/>
        <w:gridCol w:w="990"/>
        <w:gridCol w:w="1080"/>
      </w:tblGrid>
      <w:tr w:rsidR="005D3A4A" w:rsidTr="00030223">
        <w:trPr>
          <w:trHeight w:val="270"/>
        </w:trPr>
        <w:tc>
          <w:tcPr>
            <w:tcW w:w="1557" w:type="dxa"/>
            <w:vMerge w:val="restart"/>
          </w:tcPr>
          <w:p w:rsidR="005D3A4A" w:rsidRPr="00197DAF" w:rsidRDefault="005D3A4A" w:rsidP="0003022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Sector Outcome</w:t>
            </w:r>
          </w:p>
        </w:tc>
        <w:tc>
          <w:tcPr>
            <w:tcW w:w="1845" w:type="dxa"/>
            <w:vMerge w:val="restart"/>
          </w:tcPr>
          <w:p w:rsidR="005D3A4A" w:rsidRPr="00197DAF" w:rsidRDefault="005D3A4A" w:rsidP="0003022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Results Indicators</w:t>
            </w:r>
          </w:p>
        </w:tc>
        <w:tc>
          <w:tcPr>
            <w:tcW w:w="963" w:type="dxa"/>
            <w:vMerge w:val="restart"/>
          </w:tcPr>
          <w:p w:rsidR="005D3A4A" w:rsidRPr="00197DAF" w:rsidRDefault="005D3A4A" w:rsidP="0003022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Indicator Type</w:t>
            </w:r>
          </w:p>
        </w:tc>
        <w:tc>
          <w:tcPr>
            <w:tcW w:w="900" w:type="dxa"/>
            <w:vMerge w:val="restart"/>
          </w:tcPr>
          <w:p w:rsidR="005D3A4A" w:rsidRPr="00197DAF" w:rsidRDefault="005D3A4A" w:rsidP="0003022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Unit of Measure</w:t>
            </w:r>
          </w:p>
        </w:tc>
        <w:tc>
          <w:tcPr>
            <w:tcW w:w="1035" w:type="dxa"/>
            <w:vMerge w:val="restart"/>
          </w:tcPr>
          <w:p w:rsidR="005D3A4A" w:rsidRPr="00197DAF" w:rsidRDefault="005D3A4A" w:rsidP="0003022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Baseline</w:t>
            </w:r>
          </w:p>
        </w:tc>
        <w:tc>
          <w:tcPr>
            <w:tcW w:w="7002" w:type="dxa"/>
            <w:gridSpan w:val="6"/>
          </w:tcPr>
          <w:p w:rsidR="005D3A4A" w:rsidRPr="00197DAF" w:rsidRDefault="005D3A4A" w:rsidP="0003022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Targets/ Achievements</w:t>
            </w:r>
          </w:p>
        </w:tc>
        <w:tc>
          <w:tcPr>
            <w:tcW w:w="1080" w:type="dxa"/>
            <w:vMerge w:val="restart"/>
          </w:tcPr>
          <w:p w:rsidR="005D3A4A" w:rsidRPr="00197DAF" w:rsidRDefault="005D3A4A" w:rsidP="0003022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Lead Agency</w:t>
            </w:r>
          </w:p>
        </w:tc>
      </w:tr>
      <w:tr w:rsidR="005D3A4A" w:rsidTr="00030223">
        <w:trPr>
          <w:trHeight w:val="270"/>
        </w:trPr>
        <w:tc>
          <w:tcPr>
            <w:tcW w:w="1557" w:type="dxa"/>
            <w:vMerge/>
          </w:tcPr>
          <w:p w:rsidR="005D3A4A" w:rsidRPr="00197DAF" w:rsidRDefault="005D3A4A" w:rsidP="0003022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5D3A4A" w:rsidRPr="00197DAF" w:rsidRDefault="005D3A4A" w:rsidP="0003022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5D3A4A" w:rsidRPr="00197DAF" w:rsidRDefault="005D3A4A" w:rsidP="0003022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5D3A4A" w:rsidRPr="00197DAF" w:rsidRDefault="005D3A4A" w:rsidP="0003022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5D3A4A" w:rsidRPr="00197DAF" w:rsidRDefault="005D3A4A" w:rsidP="0003022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5D3A4A" w:rsidRPr="00197DAF" w:rsidRDefault="005D3A4A" w:rsidP="0003022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23" w:type="dxa"/>
          </w:tcPr>
          <w:p w:rsidR="005D3A4A" w:rsidRPr="00197DAF" w:rsidRDefault="005D3A4A" w:rsidP="0003022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2009</w:t>
            </w:r>
          </w:p>
        </w:tc>
        <w:tc>
          <w:tcPr>
            <w:tcW w:w="1350" w:type="dxa"/>
          </w:tcPr>
          <w:p w:rsidR="005D3A4A" w:rsidRPr="00197DAF" w:rsidRDefault="005D3A4A" w:rsidP="0003022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2010</w:t>
            </w:r>
          </w:p>
        </w:tc>
        <w:tc>
          <w:tcPr>
            <w:tcW w:w="1404" w:type="dxa"/>
          </w:tcPr>
          <w:p w:rsidR="005D3A4A" w:rsidRPr="00197DAF" w:rsidRDefault="005D3A4A" w:rsidP="0003022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2011</w:t>
            </w:r>
          </w:p>
        </w:tc>
        <w:tc>
          <w:tcPr>
            <w:tcW w:w="1170" w:type="dxa"/>
          </w:tcPr>
          <w:p w:rsidR="005D3A4A" w:rsidRPr="00197DAF" w:rsidRDefault="005D3A4A" w:rsidP="0003022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2012</w:t>
            </w:r>
          </w:p>
        </w:tc>
        <w:tc>
          <w:tcPr>
            <w:tcW w:w="990" w:type="dxa"/>
          </w:tcPr>
          <w:p w:rsidR="005D3A4A" w:rsidRPr="00197DAF" w:rsidRDefault="005D3A4A" w:rsidP="0003022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2013</w:t>
            </w:r>
          </w:p>
        </w:tc>
        <w:tc>
          <w:tcPr>
            <w:tcW w:w="1080" w:type="dxa"/>
            <w:vMerge/>
          </w:tcPr>
          <w:p w:rsidR="005D3A4A" w:rsidRPr="00D0023F" w:rsidRDefault="005D3A4A" w:rsidP="000302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A4A" w:rsidTr="00030223">
        <w:trPr>
          <w:trHeight w:val="2942"/>
        </w:trPr>
        <w:tc>
          <w:tcPr>
            <w:tcW w:w="1557" w:type="dxa"/>
          </w:tcPr>
          <w:p w:rsidR="005D3A4A" w:rsidRPr="00D0023F" w:rsidRDefault="007E76F1" w:rsidP="00030223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1. </w:t>
            </w:r>
            <w:r w:rsidR="00E064E5" w:rsidRPr="00E064E5">
              <w:rPr>
                <w:rFonts w:ascii="Times New Roman" w:hAnsi="Times New Roman" w:cs="Times New Roman"/>
                <w:sz w:val="18"/>
                <w:szCs w:val="18"/>
              </w:rPr>
              <w:t> Bribery and Corruption addressed to enhance good governance and rule of law</w:t>
            </w:r>
          </w:p>
        </w:tc>
        <w:tc>
          <w:tcPr>
            <w:tcW w:w="1845" w:type="dxa"/>
          </w:tcPr>
          <w:p w:rsidR="005D3A4A" w:rsidRPr="00D0023F" w:rsidRDefault="00E064E5" w:rsidP="000302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64E5">
              <w:rPr>
                <w:rFonts w:ascii="Times New Roman" w:hAnsi="Times New Roman" w:cs="Times New Roman"/>
                <w:sz w:val="18"/>
                <w:szCs w:val="18"/>
              </w:rPr>
              <w:t>1. Nature and scale of corruption, identified through an analytical study</w:t>
            </w:r>
          </w:p>
        </w:tc>
        <w:tc>
          <w:tcPr>
            <w:tcW w:w="963" w:type="dxa"/>
          </w:tcPr>
          <w:p w:rsidR="005D3A4A" w:rsidRPr="00D0023F" w:rsidRDefault="00E064E5" w:rsidP="000302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</w:tcPr>
          <w:p w:rsidR="005D3A4A" w:rsidRPr="00D0023F" w:rsidRDefault="00E064E5" w:rsidP="000302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</w:tcPr>
          <w:p w:rsidR="005D3A4A" w:rsidRPr="00D0023F" w:rsidRDefault="00E064E5" w:rsidP="000302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Nil</w:t>
            </w:r>
          </w:p>
        </w:tc>
        <w:tc>
          <w:tcPr>
            <w:tcW w:w="765" w:type="dxa"/>
          </w:tcPr>
          <w:p w:rsidR="005D3A4A" w:rsidRPr="00D0023F" w:rsidRDefault="00E064E5" w:rsidP="000302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5D3A4A" w:rsidRPr="00D0023F" w:rsidRDefault="005D3A4A" w:rsidP="000302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5D3A4A" w:rsidRPr="005F3AE0" w:rsidRDefault="005D3A4A" w:rsidP="00E064E5">
            <w:pPr>
              <w:pStyle w:val="ListParagraph"/>
              <w:ind w:left="27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</w:tcPr>
          <w:p w:rsidR="005D3A4A" w:rsidRDefault="00E064E5" w:rsidP="00030223">
            <w:pPr>
              <w:ind w:left="89" w:hanging="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E064E5">
              <w:rPr>
                <w:rFonts w:ascii="Times New Roman" w:hAnsi="Times New Roman" w:cs="Times New Roman"/>
                <w:sz w:val="18"/>
                <w:szCs w:val="18"/>
              </w:rPr>
              <w:t>Research into other countries' NIS Questionnaires and formulate a questionnaire for Maldive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</w:p>
          <w:p w:rsidR="00E064E5" w:rsidRDefault="00E064E5" w:rsidP="00030223">
            <w:pPr>
              <w:ind w:left="89" w:hanging="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 w:rsidRPr="00E064E5">
              <w:rPr>
                <w:rFonts w:ascii="Times New Roman" w:hAnsi="Times New Roman" w:cs="Times New Roman"/>
                <w:sz w:val="18"/>
                <w:szCs w:val="18"/>
              </w:rPr>
              <w:t>Gathering data</w:t>
            </w:r>
          </w:p>
          <w:p w:rsidR="00E064E5" w:rsidRPr="00D0023F" w:rsidRDefault="00E064E5" w:rsidP="00E064E5">
            <w:pPr>
              <w:ind w:left="89" w:hanging="8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(iii)</w:t>
            </w:r>
            <w:r w:rsidRPr="00E064E5">
              <w:rPr>
                <w:rFonts w:ascii="Times New Roman" w:hAnsi="Times New Roman" w:cs="Times New Roman"/>
                <w:sz w:val="18"/>
                <w:szCs w:val="18"/>
              </w:rPr>
              <w:t>Research into 2010 complaints and cases, and identify the nature of corruption as well as the scale of corruption across the country</w:t>
            </w:r>
          </w:p>
        </w:tc>
        <w:tc>
          <w:tcPr>
            <w:tcW w:w="1170" w:type="dxa"/>
          </w:tcPr>
          <w:p w:rsidR="005D3A4A" w:rsidRDefault="00E064E5" w:rsidP="000302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E064E5">
              <w:rPr>
                <w:rFonts w:ascii="Times New Roman" w:hAnsi="Times New Roman" w:cs="Times New Roman"/>
                <w:sz w:val="18"/>
                <w:szCs w:val="18"/>
              </w:rPr>
              <w:t>Analyze data and publish report</w:t>
            </w:r>
          </w:p>
          <w:p w:rsidR="00E064E5" w:rsidRDefault="00E064E5" w:rsidP="000302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 w:rsidRPr="00E064E5">
              <w:rPr>
                <w:rFonts w:ascii="Times New Roman" w:hAnsi="Times New Roman" w:cs="Times New Roman"/>
                <w:sz w:val="18"/>
                <w:szCs w:val="18"/>
              </w:rPr>
              <w:t>TM – to include Maldives in its Global Corruption Barometer Study (a public opinion survey that assess the general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64E5">
              <w:rPr>
                <w:rFonts w:ascii="Times New Roman" w:hAnsi="Times New Roman" w:cs="Times New Roman"/>
                <w:sz w:val="18"/>
                <w:szCs w:val="18"/>
              </w:rPr>
              <w:t>public's perception and experience of corruption in more than 60 countries around the world)</w:t>
            </w:r>
          </w:p>
          <w:p w:rsidR="00E064E5" w:rsidRPr="00D0023F" w:rsidRDefault="00E064E5" w:rsidP="000302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(iii)</w:t>
            </w:r>
            <w:r w:rsidRPr="00E064E5">
              <w:rPr>
                <w:rFonts w:ascii="Times New Roman" w:hAnsi="Times New Roman" w:cs="Times New Roman"/>
                <w:sz w:val="18"/>
                <w:szCs w:val="18"/>
              </w:rPr>
              <w:t>Share findings based on 2010 complaints with stakeholders</w:t>
            </w:r>
          </w:p>
        </w:tc>
        <w:tc>
          <w:tcPr>
            <w:tcW w:w="990" w:type="dxa"/>
          </w:tcPr>
          <w:p w:rsidR="005D3A4A" w:rsidRPr="00D0023F" w:rsidRDefault="005D3A4A" w:rsidP="000302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5D3A4A" w:rsidRPr="00D0023F" w:rsidRDefault="00824DCA" w:rsidP="000302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DCA">
              <w:rPr>
                <w:rFonts w:ascii="Times New Roman" w:hAnsi="Times New Roman" w:cs="Times New Roman"/>
                <w:sz w:val="18"/>
                <w:szCs w:val="18"/>
              </w:rPr>
              <w:t>ACC + TM</w:t>
            </w:r>
          </w:p>
        </w:tc>
      </w:tr>
    </w:tbl>
    <w:p w:rsidR="00824DCA" w:rsidRPr="00F209A9" w:rsidRDefault="0062050E" w:rsidP="0062050E">
      <w:pPr>
        <w:jc w:val="center"/>
        <w:rPr>
          <w:rFonts w:cs="Times New Roman"/>
          <w:b/>
          <w:sz w:val="28"/>
          <w:szCs w:val="28"/>
        </w:rPr>
      </w:pPr>
      <w:r w:rsidRPr="00F209A9">
        <w:rPr>
          <w:rFonts w:cs="Times New Roman"/>
          <w:b/>
          <w:sz w:val="28"/>
          <w:szCs w:val="28"/>
        </w:rPr>
        <w:t>Results Framework</w:t>
      </w:r>
      <w:r w:rsidR="00F209A9" w:rsidRPr="00F209A9">
        <w:rPr>
          <w:rFonts w:cs="Times New Roman"/>
          <w:b/>
          <w:sz w:val="28"/>
          <w:szCs w:val="28"/>
        </w:rPr>
        <w:t xml:space="preserve"> (RF)</w:t>
      </w:r>
      <w:r w:rsidRPr="00F209A9">
        <w:rPr>
          <w:rFonts w:cs="Times New Roman"/>
          <w:b/>
          <w:sz w:val="28"/>
          <w:szCs w:val="28"/>
        </w:rPr>
        <w:t xml:space="preserve"> – Eliminating Corruption</w:t>
      </w:r>
    </w:p>
    <w:p w:rsidR="00824DCA" w:rsidRDefault="00824DCA"/>
    <w:p w:rsidR="00824DCA" w:rsidRDefault="00824DCA">
      <w:r>
        <w:br w:type="page"/>
      </w:r>
    </w:p>
    <w:tbl>
      <w:tblPr>
        <w:tblStyle w:val="TableGrid"/>
        <w:tblpPr w:leftFromText="180" w:rightFromText="180" w:vertAnchor="page" w:horzAnchor="margin" w:tblpXSpec="center" w:tblpY="1486"/>
        <w:tblW w:w="14382" w:type="dxa"/>
        <w:tblLayout w:type="fixed"/>
        <w:tblLook w:val="04A0"/>
      </w:tblPr>
      <w:tblGrid>
        <w:gridCol w:w="1557"/>
        <w:gridCol w:w="1845"/>
        <w:gridCol w:w="963"/>
        <w:gridCol w:w="900"/>
        <w:gridCol w:w="1035"/>
        <w:gridCol w:w="765"/>
        <w:gridCol w:w="1323"/>
        <w:gridCol w:w="1350"/>
        <w:gridCol w:w="1404"/>
        <w:gridCol w:w="1170"/>
        <w:gridCol w:w="990"/>
        <w:gridCol w:w="1080"/>
      </w:tblGrid>
      <w:tr w:rsidR="00824DCA" w:rsidTr="00824DCA">
        <w:trPr>
          <w:trHeight w:val="1520"/>
        </w:trPr>
        <w:tc>
          <w:tcPr>
            <w:tcW w:w="1557" w:type="dxa"/>
          </w:tcPr>
          <w:p w:rsidR="00824DCA" w:rsidRDefault="00824DCA" w:rsidP="00824DCA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</w:tcPr>
          <w:p w:rsidR="00824DCA" w:rsidRPr="00D0023F" w:rsidRDefault="00824DCA" w:rsidP="00824D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</w:tcPr>
          <w:p w:rsidR="00824DCA" w:rsidRDefault="00824DCA" w:rsidP="00824D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824DCA" w:rsidRDefault="00824DCA" w:rsidP="00824D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</w:tcPr>
          <w:p w:rsidR="00824DCA" w:rsidRDefault="00824DCA" w:rsidP="00824D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824DCA" w:rsidRPr="00D0023F" w:rsidRDefault="00824DCA" w:rsidP="00824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824DCA" w:rsidRPr="00D0023F" w:rsidRDefault="00824DCA" w:rsidP="00824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824DCA">
              <w:rPr>
                <w:rFonts w:ascii="Times New Roman" w:hAnsi="Times New Roman" w:cs="Times New Roman"/>
                <w:sz w:val="18"/>
                <w:szCs w:val="18"/>
              </w:rPr>
              <w:t>Transparency Maldives (TM) published Report on Domestic Observation of the 2009 Parliamentary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4DCA">
              <w:rPr>
                <w:rFonts w:ascii="Times New Roman" w:hAnsi="Times New Roman" w:cs="Times New Roman"/>
                <w:sz w:val="18"/>
                <w:szCs w:val="18"/>
              </w:rPr>
              <w:t xml:space="preserve"> Elections,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 w:rsidRPr="00824DCA">
              <w:rPr>
                <w:rFonts w:ascii="Times New Roman" w:hAnsi="Times New Roman" w:cs="Times New Roman"/>
                <w:sz w:val="18"/>
                <w:szCs w:val="18"/>
              </w:rPr>
              <w:t>Report on Ballot observation, Report on Corruption on observation of Parliamentary Elections</w:t>
            </w:r>
          </w:p>
        </w:tc>
        <w:tc>
          <w:tcPr>
            <w:tcW w:w="1350" w:type="dxa"/>
          </w:tcPr>
          <w:p w:rsidR="00824DCA" w:rsidRPr="00D0023F" w:rsidRDefault="00824DCA" w:rsidP="00824D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</w:tcPr>
          <w:p w:rsidR="00824DCA" w:rsidRDefault="00824DCA" w:rsidP="00824DCA">
            <w:pPr>
              <w:pStyle w:val="ListParagraph"/>
              <w:ind w:left="270" w:hanging="27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824DCA">
              <w:rPr>
                <w:rFonts w:ascii="Times New Roman" w:hAnsi="Times New Roman" w:cs="Times New Roman"/>
                <w:sz w:val="18"/>
                <w:szCs w:val="18"/>
              </w:rPr>
              <w:t xml:space="preserve">TM published Report on Domestic Observation of the 2010 Local Elections (April 2010), Reforming Political </w:t>
            </w:r>
            <w:proofErr w:type="gramStart"/>
            <w:r w:rsidRPr="00824DCA">
              <w:rPr>
                <w:rFonts w:ascii="Times New Roman" w:hAnsi="Times New Roman" w:cs="Times New Roman"/>
                <w:sz w:val="18"/>
                <w:szCs w:val="18"/>
              </w:rPr>
              <w:t>Financing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824DCA">
              <w:rPr>
                <w:rFonts w:ascii="Times New Roman" w:hAnsi="Times New Roman" w:cs="Times New Roman"/>
                <w:sz w:val="18"/>
                <w:szCs w:val="18"/>
              </w:rPr>
              <w:t>in</w:t>
            </w:r>
            <w:proofErr w:type="gramEnd"/>
            <w:r w:rsidRPr="00824DCA">
              <w:rPr>
                <w:rFonts w:ascii="Times New Roman" w:hAnsi="Times New Roman" w:cs="Times New Roman"/>
                <w:sz w:val="18"/>
                <w:szCs w:val="18"/>
              </w:rPr>
              <w:t xml:space="preserve"> Maldives (Mary 2010), Evaluation of the Parliament (April 2010).</w:t>
            </w:r>
          </w:p>
          <w:p w:rsidR="00824DCA" w:rsidRDefault="00824DCA" w:rsidP="00824DCA">
            <w:pPr>
              <w:pStyle w:val="ListParagraph"/>
              <w:ind w:left="270" w:hanging="27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>
              <w:t xml:space="preserve"> </w:t>
            </w:r>
            <w:r w:rsidRPr="00824DCA">
              <w:rPr>
                <w:rFonts w:ascii="Times New Roman" w:hAnsi="Times New Roman" w:cs="Times New Roman"/>
                <w:sz w:val="18"/>
                <w:szCs w:val="18"/>
              </w:rPr>
              <w:t>TM – Report on Transparency in Financing Political Parties – April</w:t>
            </w:r>
          </w:p>
          <w:p w:rsidR="00824DCA" w:rsidRPr="00197DAF" w:rsidRDefault="00824DCA" w:rsidP="00824DCA">
            <w:pPr>
              <w:pStyle w:val="ListParagraph"/>
              <w:ind w:left="270" w:hanging="27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(iii)</w:t>
            </w:r>
            <w:r w:rsidRPr="00824DCA">
              <w:rPr>
                <w:rFonts w:ascii="Times New Roman" w:hAnsi="Times New Roman" w:cs="Times New Roman"/>
                <w:sz w:val="18"/>
                <w:szCs w:val="18"/>
              </w:rPr>
              <w:t xml:space="preserve"> TM – Self-evaluation of Parliament Structures and internal mechanisms – April, CPI and Corruption Barometer</w:t>
            </w:r>
          </w:p>
        </w:tc>
        <w:tc>
          <w:tcPr>
            <w:tcW w:w="1170" w:type="dxa"/>
          </w:tcPr>
          <w:p w:rsidR="00824DCA" w:rsidRPr="00D0023F" w:rsidRDefault="00824DCA" w:rsidP="00824D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824DCA" w:rsidRPr="00D0023F" w:rsidRDefault="00824DCA" w:rsidP="00824D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824DCA" w:rsidRPr="00D0023F" w:rsidRDefault="00824DCA" w:rsidP="00824D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24DCA" w:rsidRDefault="00824DCA"/>
    <w:p w:rsidR="00824DCA" w:rsidRDefault="00824DCA">
      <w:r>
        <w:br w:type="page"/>
      </w:r>
    </w:p>
    <w:tbl>
      <w:tblPr>
        <w:tblStyle w:val="TableGrid"/>
        <w:tblpPr w:leftFromText="180" w:rightFromText="180" w:vertAnchor="page" w:horzAnchor="margin" w:tblpXSpec="center" w:tblpY="1486"/>
        <w:tblW w:w="14382" w:type="dxa"/>
        <w:tblLayout w:type="fixed"/>
        <w:tblLook w:val="04A0"/>
      </w:tblPr>
      <w:tblGrid>
        <w:gridCol w:w="1557"/>
        <w:gridCol w:w="1845"/>
        <w:gridCol w:w="963"/>
        <w:gridCol w:w="900"/>
        <w:gridCol w:w="1053"/>
        <w:gridCol w:w="747"/>
        <w:gridCol w:w="1323"/>
        <w:gridCol w:w="1350"/>
        <w:gridCol w:w="1413"/>
        <w:gridCol w:w="1170"/>
        <w:gridCol w:w="990"/>
        <w:gridCol w:w="1071"/>
      </w:tblGrid>
      <w:tr w:rsidR="00722DBA" w:rsidTr="0062050E">
        <w:trPr>
          <w:trHeight w:val="758"/>
        </w:trPr>
        <w:tc>
          <w:tcPr>
            <w:tcW w:w="1557" w:type="dxa"/>
            <w:vMerge w:val="restart"/>
          </w:tcPr>
          <w:p w:rsidR="00722DBA" w:rsidRDefault="00722DBA" w:rsidP="00890539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722DBA" w:rsidRPr="00D0023F" w:rsidRDefault="00722DBA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DCA">
              <w:rPr>
                <w:rFonts w:ascii="Times New Roman" w:hAnsi="Times New Roman" w:cs="Times New Roman"/>
                <w:sz w:val="18"/>
                <w:szCs w:val="18"/>
              </w:rPr>
              <w:t>2.  UNCAC Legal and institutional Gap Analysis</w:t>
            </w:r>
          </w:p>
        </w:tc>
        <w:tc>
          <w:tcPr>
            <w:tcW w:w="963" w:type="dxa"/>
            <w:vMerge w:val="restart"/>
          </w:tcPr>
          <w:p w:rsidR="00722DBA" w:rsidRDefault="00722DBA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722DBA" w:rsidRDefault="00722DBA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53" w:type="dxa"/>
            <w:vMerge w:val="restart"/>
          </w:tcPr>
          <w:p w:rsidR="00722DBA" w:rsidRDefault="00722DBA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None</w:t>
            </w:r>
          </w:p>
        </w:tc>
        <w:tc>
          <w:tcPr>
            <w:tcW w:w="747" w:type="dxa"/>
          </w:tcPr>
          <w:p w:rsidR="00722DBA" w:rsidRPr="00D0023F" w:rsidRDefault="00722DBA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722DBA" w:rsidRPr="00D0023F" w:rsidRDefault="00722DBA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722DBA" w:rsidRPr="00D0023F" w:rsidRDefault="00722DBA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050E">
              <w:rPr>
                <w:rFonts w:ascii="Times New Roman" w:hAnsi="Times New Roman" w:cs="Times New Roman"/>
                <w:sz w:val="18"/>
                <w:szCs w:val="18"/>
              </w:rPr>
              <w:t>Complete UNCAC Gap Analysis</w:t>
            </w:r>
          </w:p>
        </w:tc>
        <w:tc>
          <w:tcPr>
            <w:tcW w:w="1413" w:type="dxa"/>
          </w:tcPr>
          <w:p w:rsidR="00722DBA" w:rsidRPr="00D0023F" w:rsidRDefault="00722DBA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050E">
              <w:rPr>
                <w:rFonts w:ascii="Times New Roman" w:hAnsi="Times New Roman" w:cs="Times New Roman"/>
                <w:sz w:val="18"/>
                <w:szCs w:val="18"/>
              </w:rPr>
              <w:t>Complete Gap Analysis share with stakeholders</w:t>
            </w:r>
          </w:p>
        </w:tc>
        <w:tc>
          <w:tcPr>
            <w:tcW w:w="1170" w:type="dxa"/>
          </w:tcPr>
          <w:p w:rsidR="00722DBA" w:rsidRPr="00D0023F" w:rsidRDefault="00722DBA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722DBA" w:rsidRPr="00D0023F" w:rsidRDefault="00722DBA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</w:tcPr>
          <w:p w:rsidR="00722DBA" w:rsidRPr="00D0023F" w:rsidRDefault="00722DBA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DBA">
              <w:rPr>
                <w:rFonts w:ascii="Times New Roman" w:hAnsi="Times New Roman" w:cs="Times New Roman"/>
                <w:sz w:val="18"/>
                <w:szCs w:val="18"/>
              </w:rPr>
              <w:t>ACC</w:t>
            </w:r>
          </w:p>
        </w:tc>
      </w:tr>
      <w:tr w:rsidR="00722DBA" w:rsidTr="0062050E">
        <w:trPr>
          <w:trHeight w:val="757"/>
        </w:trPr>
        <w:tc>
          <w:tcPr>
            <w:tcW w:w="1557" w:type="dxa"/>
            <w:vMerge/>
          </w:tcPr>
          <w:p w:rsidR="00722DBA" w:rsidRDefault="00722DBA" w:rsidP="00890539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722DBA" w:rsidRPr="00824DCA" w:rsidRDefault="00722DBA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722DBA" w:rsidRDefault="00722DBA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722DBA" w:rsidRDefault="00722DBA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vMerge/>
          </w:tcPr>
          <w:p w:rsidR="00722DBA" w:rsidRDefault="00722DBA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7" w:type="dxa"/>
          </w:tcPr>
          <w:p w:rsidR="00722DBA" w:rsidRDefault="00722DBA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722DBA" w:rsidRDefault="00722DBA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050E">
              <w:rPr>
                <w:rFonts w:ascii="Times New Roman" w:hAnsi="Times New Roman" w:cs="Times New Roman"/>
                <w:sz w:val="18"/>
                <w:szCs w:val="18"/>
              </w:rPr>
              <w:t>Started work on the first two Articles of the UNCAC legal and institutional GAP analysis work</w:t>
            </w:r>
          </w:p>
        </w:tc>
        <w:tc>
          <w:tcPr>
            <w:tcW w:w="1350" w:type="dxa"/>
          </w:tcPr>
          <w:p w:rsidR="00722DBA" w:rsidRDefault="00722DBA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050E">
              <w:rPr>
                <w:rFonts w:ascii="Times New Roman" w:hAnsi="Times New Roman" w:cs="Times New Roman"/>
                <w:sz w:val="18"/>
                <w:szCs w:val="18"/>
              </w:rPr>
              <w:t>Completed one third of the UNCAC legal and institutional GAP analysis work</w:t>
            </w:r>
          </w:p>
        </w:tc>
        <w:tc>
          <w:tcPr>
            <w:tcW w:w="1413" w:type="dxa"/>
          </w:tcPr>
          <w:p w:rsidR="00722DBA" w:rsidRDefault="00722DBA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050E">
              <w:rPr>
                <w:rFonts w:ascii="Times New Roman" w:hAnsi="Times New Roman" w:cs="Times New Roman"/>
                <w:sz w:val="18"/>
                <w:szCs w:val="18"/>
              </w:rPr>
              <w:t>Publish Report</w:t>
            </w:r>
          </w:p>
        </w:tc>
        <w:tc>
          <w:tcPr>
            <w:tcW w:w="1170" w:type="dxa"/>
          </w:tcPr>
          <w:p w:rsidR="00722DBA" w:rsidRDefault="00722DBA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722DBA" w:rsidRDefault="00722DBA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722DBA" w:rsidRPr="00D0023F" w:rsidRDefault="00722DBA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2DBA" w:rsidTr="00722DBA">
        <w:trPr>
          <w:trHeight w:val="375"/>
        </w:trPr>
        <w:tc>
          <w:tcPr>
            <w:tcW w:w="1557" w:type="dxa"/>
            <w:vMerge/>
          </w:tcPr>
          <w:p w:rsidR="00722DBA" w:rsidRDefault="00722DBA" w:rsidP="00722DBA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722DBA" w:rsidRPr="00824DCA" w:rsidRDefault="00722DBA" w:rsidP="00722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DBA">
              <w:rPr>
                <w:rFonts w:ascii="Times New Roman" w:hAnsi="Times New Roman" w:cs="Times New Roman"/>
                <w:sz w:val="18"/>
                <w:szCs w:val="18"/>
              </w:rPr>
              <w:t>3.   Legal infrastructure, regulations to adhere to UN Convention Against Corruption (UNCAC)</w:t>
            </w:r>
          </w:p>
        </w:tc>
        <w:tc>
          <w:tcPr>
            <w:tcW w:w="963" w:type="dxa"/>
            <w:vMerge w:val="restart"/>
          </w:tcPr>
          <w:p w:rsidR="00722DBA" w:rsidRDefault="00722DBA" w:rsidP="00722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722DBA" w:rsidRDefault="00722DBA" w:rsidP="00722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Event </w:t>
            </w:r>
          </w:p>
          <w:p w:rsidR="00722DBA" w:rsidRDefault="00722DBA" w:rsidP="00722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  <w:r w:rsidRPr="00722DBA">
              <w:rPr>
                <w:rFonts w:ascii="Times New Roman" w:hAnsi="Times New Roman" w:cs="Times New Roman"/>
                <w:sz w:val="18"/>
                <w:szCs w:val="18"/>
              </w:rPr>
              <w:t xml:space="preserve">Bills to be passed: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Money Laundering </w:t>
            </w:r>
            <w:r w:rsidRPr="00722DBA">
              <w:rPr>
                <w:rFonts w:ascii="Times New Roman" w:hAnsi="Times New Roman" w:cs="Times New Roman"/>
                <w:sz w:val="18"/>
                <w:szCs w:val="18"/>
              </w:rPr>
              <w:t xml:space="preserve">, Extradition, Penal Code, Right to Information, </w:t>
            </w:r>
            <w:proofErr w:type="spellStart"/>
            <w:r w:rsidRPr="00722DBA">
              <w:rPr>
                <w:rFonts w:ascii="Times New Roman" w:hAnsi="Times New Roman" w:cs="Times New Roman"/>
                <w:sz w:val="18"/>
                <w:szCs w:val="18"/>
              </w:rPr>
              <w:t>Evidence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22DBA">
              <w:rPr>
                <w:rFonts w:ascii="Times New Roman" w:hAnsi="Times New Roman" w:cs="Times New Roman"/>
                <w:sz w:val="18"/>
                <w:szCs w:val="18"/>
              </w:rPr>
              <w:t>Anti</w:t>
            </w:r>
            <w:proofErr w:type="spellEnd"/>
            <w:r w:rsidRPr="00722DBA">
              <w:rPr>
                <w:rFonts w:ascii="Times New Roman" w:hAnsi="Times New Roman" w:cs="Times New Roman"/>
                <w:sz w:val="18"/>
                <w:szCs w:val="18"/>
              </w:rPr>
              <w:t>-Drugs</w:t>
            </w:r>
          </w:p>
        </w:tc>
        <w:tc>
          <w:tcPr>
            <w:tcW w:w="1053" w:type="dxa"/>
            <w:vMerge w:val="restart"/>
          </w:tcPr>
          <w:p w:rsidR="00722DBA" w:rsidRDefault="00722DBA" w:rsidP="00722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None</w:t>
            </w:r>
          </w:p>
        </w:tc>
        <w:tc>
          <w:tcPr>
            <w:tcW w:w="747" w:type="dxa"/>
          </w:tcPr>
          <w:p w:rsidR="00722DBA" w:rsidRPr="00D0023F" w:rsidRDefault="00722DBA" w:rsidP="00722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722DBA" w:rsidRDefault="00722DBA" w:rsidP="00722D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722DBA" w:rsidRDefault="00722DBA" w:rsidP="00722D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</w:tcPr>
          <w:p w:rsidR="00722DBA" w:rsidRDefault="00722DBA" w:rsidP="00722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DBA">
              <w:rPr>
                <w:rFonts w:ascii="Times New Roman" w:hAnsi="Times New Roman" w:cs="Times New Roman"/>
                <w:sz w:val="18"/>
                <w:szCs w:val="18"/>
              </w:rPr>
              <w:t>Pass the following Bills: Money Laundering Bill, Extradition Bill, Penal Code, Right to Information Bill, Evidence Bill</w:t>
            </w:r>
          </w:p>
        </w:tc>
        <w:tc>
          <w:tcPr>
            <w:tcW w:w="1170" w:type="dxa"/>
          </w:tcPr>
          <w:p w:rsidR="00722DBA" w:rsidRDefault="00722DBA" w:rsidP="00722D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722DBA" w:rsidRDefault="00722DBA" w:rsidP="00722D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</w:tcPr>
          <w:p w:rsidR="00722DBA" w:rsidRPr="00D0023F" w:rsidRDefault="00722DBA" w:rsidP="00722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DBA">
              <w:rPr>
                <w:rFonts w:ascii="Times New Roman" w:hAnsi="Times New Roman" w:cs="Times New Roman"/>
                <w:sz w:val="18"/>
                <w:szCs w:val="18"/>
              </w:rPr>
              <w:t>AGO, Parliament</w:t>
            </w:r>
          </w:p>
        </w:tc>
      </w:tr>
      <w:tr w:rsidR="00722DBA" w:rsidTr="00722DBA">
        <w:trPr>
          <w:trHeight w:val="375"/>
        </w:trPr>
        <w:tc>
          <w:tcPr>
            <w:tcW w:w="1557" w:type="dxa"/>
            <w:vMerge/>
          </w:tcPr>
          <w:p w:rsidR="00722DBA" w:rsidRDefault="00722DBA" w:rsidP="00722DBA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722DBA" w:rsidRPr="00824DCA" w:rsidRDefault="00722DBA" w:rsidP="00722D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722DBA" w:rsidRDefault="00722DBA" w:rsidP="00722D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722DBA" w:rsidRDefault="00722DBA" w:rsidP="00722D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vMerge/>
          </w:tcPr>
          <w:p w:rsidR="00722DBA" w:rsidRDefault="00722DBA" w:rsidP="00722D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7" w:type="dxa"/>
          </w:tcPr>
          <w:p w:rsidR="00722DBA" w:rsidRDefault="00722DBA" w:rsidP="00722D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722DBA" w:rsidRDefault="00722DBA" w:rsidP="00722D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722DBA" w:rsidRDefault="00722DBA" w:rsidP="00722D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</w:tcPr>
          <w:p w:rsidR="00722DBA" w:rsidRDefault="00722DBA" w:rsidP="00722D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722DBA" w:rsidRDefault="00722DBA" w:rsidP="00722D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722DBA" w:rsidRDefault="00722DBA" w:rsidP="00722D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722DBA" w:rsidRPr="00D0023F" w:rsidRDefault="00722DBA" w:rsidP="00722D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22DBA" w:rsidRDefault="00722DBA"/>
    <w:p w:rsidR="00722DBA" w:rsidRDefault="00722DBA"/>
    <w:p w:rsidR="00722DBA" w:rsidRDefault="00722DBA"/>
    <w:p w:rsidR="00722DBA" w:rsidRDefault="00722DBA"/>
    <w:p w:rsidR="00722DBA" w:rsidRDefault="00722DBA"/>
    <w:p w:rsidR="00722DBA" w:rsidRDefault="00722DBA"/>
    <w:p w:rsidR="00722DBA" w:rsidRDefault="00722DBA"/>
    <w:tbl>
      <w:tblPr>
        <w:tblStyle w:val="TableGrid"/>
        <w:tblW w:w="14382" w:type="dxa"/>
        <w:tblInd w:w="-612" w:type="dxa"/>
        <w:tblLook w:val="04A0"/>
      </w:tblPr>
      <w:tblGrid>
        <w:gridCol w:w="1491"/>
        <w:gridCol w:w="1802"/>
        <w:gridCol w:w="947"/>
        <w:gridCol w:w="883"/>
        <w:gridCol w:w="1008"/>
        <w:gridCol w:w="761"/>
        <w:gridCol w:w="1310"/>
        <w:gridCol w:w="1306"/>
        <w:gridCol w:w="1236"/>
        <w:gridCol w:w="1151"/>
        <w:gridCol w:w="1356"/>
        <w:gridCol w:w="1131"/>
      </w:tblGrid>
      <w:tr w:rsidR="00205ABF" w:rsidTr="00205ABF">
        <w:tc>
          <w:tcPr>
            <w:tcW w:w="1516" w:type="dxa"/>
            <w:vMerge w:val="restart"/>
          </w:tcPr>
          <w:p w:rsidR="00205ABF" w:rsidRDefault="00205ABF"/>
        </w:tc>
        <w:tc>
          <w:tcPr>
            <w:tcW w:w="1815" w:type="dxa"/>
            <w:vMerge w:val="restart"/>
          </w:tcPr>
          <w:p w:rsidR="00205ABF" w:rsidRDefault="00205ABF">
            <w:r w:rsidRPr="00FF4008">
              <w:rPr>
                <w:rFonts w:ascii="Times New Roman" w:hAnsi="Times New Roman" w:cs="Times New Roman"/>
                <w:sz w:val="18"/>
                <w:szCs w:val="18"/>
              </w:rPr>
              <w:t>4.   Civic education (through Social Studies Curriculum), values of integrity and honesty incorporated in the national</w:t>
            </w:r>
          </w:p>
        </w:tc>
        <w:tc>
          <w:tcPr>
            <w:tcW w:w="952" w:type="dxa"/>
            <w:vMerge w:val="restart"/>
          </w:tcPr>
          <w:p w:rsidR="00205ABF" w:rsidRPr="00FF4008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4008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888" w:type="dxa"/>
            <w:vMerge w:val="restart"/>
          </w:tcPr>
          <w:p w:rsidR="00205ABF" w:rsidRPr="00FF4008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4008"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16" w:type="dxa"/>
            <w:vMerge w:val="restart"/>
          </w:tcPr>
          <w:p w:rsidR="00205ABF" w:rsidRPr="00FF4008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4008">
              <w:rPr>
                <w:rFonts w:ascii="Times New Roman" w:hAnsi="Times New Roman" w:cs="Times New Roman"/>
                <w:sz w:val="18"/>
                <w:szCs w:val="18"/>
              </w:rPr>
              <w:t>None</w:t>
            </w:r>
          </w:p>
        </w:tc>
        <w:tc>
          <w:tcPr>
            <w:tcW w:w="762" w:type="dxa"/>
          </w:tcPr>
          <w:p w:rsidR="00205ABF" w:rsidRPr="00FF4008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4008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17" w:type="dxa"/>
          </w:tcPr>
          <w:p w:rsidR="00205ABF" w:rsidRPr="00FF4008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4008">
              <w:rPr>
                <w:rFonts w:ascii="Times New Roman" w:hAnsi="Times New Roman" w:cs="Times New Roman"/>
                <w:sz w:val="18"/>
                <w:szCs w:val="18"/>
              </w:rPr>
              <w:t>Civic Education to 350 people,  Cover 19 islands and 8 atolls</w:t>
            </w:r>
          </w:p>
        </w:tc>
        <w:tc>
          <w:tcPr>
            <w:tcW w:w="1311" w:type="dxa"/>
          </w:tcPr>
          <w:p w:rsidR="00205ABF" w:rsidRPr="00FF4008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4008">
              <w:rPr>
                <w:rFonts w:ascii="Times New Roman" w:hAnsi="Times New Roman" w:cs="Times New Roman"/>
                <w:sz w:val="18"/>
                <w:szCs w:val="18"/>
              </w:rPr>
              <w:t>Civic Education to 375 people, Cover 19 islands and 8 atolls</w:t>
            </w:r>
          </w:p>
        </w:tc>
        <w:tc>
          <w:tcPr>
            <w:tcW w:w="1157" w:type="dxa"/>
          </w:tcPr>
          <w:p w:rsidR="00205ABF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FF4008">
              <w:rPr>
                <w:rFonts w:ascii="Times New Roman" w:hAnsi="Times New Roman" w:cs="Times New Roman"/>
                <w:sz w:val="18"/>
                <w:szCs w:val="18"/>
              </w:rPr>
              <w:t>Approval from Cabinet, Concerned institutions to discuss on ways and means to incorporate, awareness sessions,</w:t>
            </w:r>
          </w:p>
          <w:p w:rsidR="00205ABF" w:rsidRPr="00FF4008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>
              <w:t xml:space="preserve"> </w:t>
            </w:r>
            <w:r w:rsidRPr="00205ABF">
              <w:rPr>
                <w:rFonts w:ascii="Times New Roman" w:hAnsi="Times New Roman" w:cs="Times New Roman"/>
                <w:sz w:val="18"/>
                <w:szCs w:val="18"/>
              </w:rPr>
              <w:t>TM- Comic Books and posters aimed at 9-12 year olds.</w:t>
            </w:r>
          </w:p>
        </w:tc>
        <w:tc>
          <w:tcPr>
            <w:tcW w:w="1154" w:type="dxa"/>
          </w:tcPr>
          <w:p w:rsidR="00205ABF" w:rsidRPr="00FF4008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5ABF">
              <w:rPr>
                <w:rFonts w:ascii="Times New Roman" w:hAnsi="Times New Roman" w:cs="Times New Roman"/>
                <w:sz w:val="18"/>
                <w:szCs w:val="18"/>
              </w:rPr>
              <w:t>- Integrate into curriculum</w:t>
            </w:r>
          </w:p>
        </w:tc>
        <w:tc>
          <w:tcPr>
            <w:tcW w:w="1356" w:type="dxa"/>
          </w:tcPr>
          <w:p w:rsidR="00205ABF" w:rsidRPr="00FF4008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5ABF">
              <w:rPr>
                <w:rFonts w:ascii="Times New Roman" w:hAnsi="Times New Roman" w:cs="Times New Roman"/>
                <w:sz w:val="18"/>
                <w:szCs w:val="18"/>
              </w:rPr>
              <w:t>Implementation of the new curriculum</w:t>
            </w:r>
          </w:p>
        </w:tc>
        <w:tc>
          <w:tcPr>
            <w:tcW w:w="1138" w:type="dxa"/>
            <w:vMerge w:val="restart"/>
          </w:tcPr>
          <w:p w:rsidR="00205ABF" w:rsidRDefault="00205ABF">
            <w:proofErr w:type="spellStart"/>
            <w:r>
              <w:t>MoE</w:t>
            </w:r>
            <w:proofErr w:type="spellEnd"/>
          </w:p>
        </w:tc>
      </w:tr>
      <w:tr w:rsidR="00205ABF" w:rsidTr="00205ABF">
        <w:tc>
          <w:tcPr>
            <w:tcW w:w="1516" w:type="dxa"/>
            <w:vMerge/>
          </w:tcPr>
          <w:p w:rsidR="00205ABF" w:rsidRDefault="00205ABF"/>
        </w:tc>
        <w:tc>
          <w:tcPr>
            <w:tcW w:w="1815" w:type="dxa"/>
            <w:vMerge/>
          </w:tcPr>
          <w:p w:rsidR="00205ABF" w:rsidRDefault="00205ABF"/>
        </w:tc>
        <w:tc>
          <w:tcPr>
            <w:tcW w:w="952" w:type="dxa"/>
            <w:vMerge/>
          </w:tcPr>
          <w:p w:rsidR="00205ABF" w:rsidRDefault="00205ABF"/>
        </w:tc>
        <w:tc>
          <w:tcPr>
            <w:tcW w:w="888" w:type="dxa"/>
            <w:vMerge/>
          </w:tcPr>
          <w:p w:rsidR="00205ABF" w:rsidRDefault="00205ABF"/>
        </w:tc>
        <w:tc>
          <w:tcPr>
            <w:tcW w:w="1016" w:type="dxa"/>
            <w:vMerge/>
          </w:tcPr>
          <w:p w:rsidR="00205ABF" w:rsidRDefault="00205ABF"/>
        </w:tc>
        <w:tc>
          <w:tcPr>
            <w:tcW w:w="762" w:type="dxa"/>
          </w:tcPr>
          <w:p w:rsidR="00205ABF" w:rsidRPr="00FF4008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4008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17" w:type="dxa"/>
          </w:tcPr>
          <w:p w:rsidR="00205ABF" w:rsidRDefault="00205ABF">
            <w:r w:rsidRPr="00FF4008">
              <w:rPr>
                <w:rFonts w:ascii="Times New Roman" w:hAnsi="Times New Roman" w:cs="Times New Roman"/>
                <w:sz w:val="18"/>
                <w:szCs w:val="18"/>
              </w:rPr>
              <w:t>Civic Education to 350 people,  Cover 19 islands and 8 atolls, TM- distributed awareness booklets on corruption to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F4008">
              <w:rPr>
                <w:rFonts w:ascii="Times New Roman" w:hAnsi="Times New Roman" w:cs="Times New Roman"/>
                <w:sz w:val="18"/>
                <w:szCs w:val="18"/>
              </w:rPr>
              <w:t>around 20 schools</w:t>
            </w:r>
          </w:p>
        </w:tc>
        <w:tc>
          <w:tcPr>
            <w:tcW w:w="1311" w:type="dxa"/>
          </w:tcPr>
          <w:p w:rsidR="00205ABF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FF4008">
              <w:rPr>
                <w:rFonts w:ascii="Times New Roman" w:hAnsi="Times New Roman" w:cs="Times New Roman"/>
                <w:sz w:val="18"/>
                <w:szCs w:val="18"/>
              </w:rPr>
              <w:t>Ministry of Education- New Curriculum Framework developed with Civic Education as an integral part</w:t>
            </w:r>
          </w:p>
          <w:p w:rsidR="00205ABF" w:rsidRPr="00FF4008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>
              <w:t xml:space="preserve"> </w:t>
            </w:r>
            <w:r w:rsidRPr="00FF4008">
              <w:rPr>
                <w:rFonts w:ascii="Times New Roman" w:hAnsi="Times New Roman" w:cs="Times New Roman"/>
                <w:sz w:val="18"/>
                <w:szCs w:val="18"/>
              </w:rPr>
              <w:t>TM- Civic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F4008">
              <w:rPr>
                <w:rFonts w:ascii="Times New Roman" w:hAnsi="Times New Roman" w:cs="Times New Roman"/>
                <w:sz w:val="18"/>
                <w:szCs w:val="18"/>
              </w:rPr>
              <w:t>Education to 19 islands and 8 atolls</w:t>
            </w:r>
          </w:p>
        </w:tc>
        <w:tc>
          <w:tcPr>
            <w:tcW w:w="1157" w:type="dxa"/>
          </w:tcPr>
          <w:p w:rsidR="00205ABF" w:rsidRPr="00FF4008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5ABF">
              <w:rPr>
                <w:rFonts w:ascii="Times New Roman" w:hAnsi="Times New Roman" w:cs="Times New Roman"/>
                <w:sz w:val="18"/>
                <w:szCs w:val="18"/>
              </w:rPr>
              <w:t>TM- 10 Civic Education Reading groups established with primary schools</w:t>
            </w:r>
          </w:p>
        </w:tc>
        <w:tc>
          <w:tcPr>
            <w:tcW w:w="1154" w:type="dxa"/>
          </w:tcPr>
          <w:p w:rsidR="00205ABF" w:rsidRPr="00FF4008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</w:tcPr>
          <w:p w:rsidR="00205ABF" w:rsidRPr="00FF4008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vMerge/>
          </w:tcPr>
          <w:p w:rsidR="00205ABF" w:rsidRDefault="00205ABF"/>
        </w:tc>
      </w:tr>
      <w:tr w:rsidR="00205ABF" w:rsidTr="00205ABF">
        <w:tc>
          <w:tcPr>
            <w:tcW w:w="1516" w:type="dxa"/>
            <w:vMerge/>
          </w:tcPr>
          <w:p w:rsidR="00205ABF" w:rsidRDefault="00205ABF"/>
        </w:tc>
        <w:tc>
          <w:tcPr>
            <w:tcW w:w="1815" w:type="dxa"/>
            <w:vMerge w:val="restart"/>
          </w:tcPr>
          <w:p w:rsidR="00205ABF" w:rsidRPr="00205ABF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5ABF">
              <w:rPr>
                <w:rFonts w:ascii="Times New Roman" w:hAnsi="Times New Roman" w:cs="Times New Roman"/>
                <w:sz w:val="18"/>
                <w:szCs w:val="18"/>
              </w:rPr>
              <w:t xml:space="preserve">5.  Trained  staff, engaged in conducting value for money auditing, procurement procedures, increased  </w:t>
            </w:r>
          </w:p>
        </w:tc>
        <w:tc>
          <w:tcPr>
            <w:tcW w:w="952" w:type="dxa"/>
            <w:vMerge w:val="restart"/>
          </w:tcPr>
          <w:p w:rsidR="00205ABF" w:rsidRPr="00205ABF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888" w:type="dxa"/>
            <w:vMerge w:val="restart"/>
          </w:tcPr>
          <w:p w:rsidR="00205ABF" w:rsidRPr="00205ABF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16" w:type="dxa"/>
            <w:vMerge w:val="restart"/>
          </w:tcPr>
          <w:p w:rsidR="00205ABF" w:rsidRPr="00205ABF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2" w:type="dxa"/>
          </w:tcPr>
          <w:p w:rsidR="00205ABF" w:rsidRPr="00FF4008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17" w:type="dxa"/>
          </w:tcPr>
          <w:p w:rsidR="00205ABF" w:rsidRPr="00FF4008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1" w:type="dxa"/>
          </w:tcPr>
          <w:p w:rsidR="00205ABF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5ABF">
              <w:rPr>
                <w:rFonts w:ascii="Times New Roman" w:hAnsi="Times New Roman" w:cs="Times New Roman"/>
                <w:sz w:val="18"/>
                <w:szCs w:val="18"/>
              </w:rPr>
              <w:t>Ministry of Finance and Treasury (</w:t>
            </w:r>
            <w:proofErr w:type="spellStart"/>
            <w:r w:rsidRPr="00205ABF">
              <w:rPr>
                <w:rFonts w:ascii="Times New Roman" w:hAnsi="Times New Roman" w:cs="Times New Roman"/>
                <w:sz w:val="18"/>
                <w:szCs w:val="18"/>
              </w:rPr>
              <w:t>MoFT</w:t>
            </w:r>
            <w:proofErr w:type="spellEnd"/>
            <w:r w:rsidRPr="00205ABF">
              <w:rPr>
                <w:rFonts w:ascii="Times New Roman" w:hAnsi="Times New Roman" w:cs="Times New Roman"/>
                <w:sz w:val="18"/>
                <w:szCs w:val="18"/>
              </w:rPr>
              <w:t>) - Established internal Audit unit, no supervisory role</w:t>
            </w:r>
          </w:p>
        </w:tc>
        <w:tc>
          <w:tcPr>
            <w:tcW w:w="1157" w:type="dxa"/>
          </w:tcPr>
          <w:p w:rsidR="00205ABF" w:rsidRPr="00205ABF" w:rsidRDefault="00205ABF" w:rsidP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MoFT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Establishment of a Central Procurement Office</w:t>
            </w:r>
          </w:p>
        </w:tc>
        <w:tc>
          <w:tcPr>
            <w:tcW w:w="1154" w:type="dxa"/>
          </w:tcPr>
          <w:p w:rsidR="00205ABF" w:rsidRPr="00FF4008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</w:tcPr>
          <w:p w:rsidR="00205ABF" w:rsidRPr="00FF4008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vMerge w:val="restart"/>
          </w:tcPr>
          <w:p w:rsidR="00205ABF" w:rsidRDefault="00205ABF">
            <w:proofErr w:type="spellStart"/>
            <w:r>
              <w:t>AuGO</w:t>
            </w:r>
            <w:proofErr w:type="spellEnd"/>
            <w:r>
              <w:t xml:space="preserve">, </w:t>
            </w:r>
            <w:proofErr w:type="spellStart"/>
            <w:r>
              <w:t>MoFT</w:t>
            </w:r>
            <w:proofErr w:type="spellEnd"/>
          </w:p>
        </w:tc>
      </w:tr>
      <w:tr w:rsidR="00205ABF" w:rsidTr="00205ABF">
        <w:tc>
          <w:tcPr>
            <w:tcW w:w="1516" w:type="dxa"/>
            <w:vMerge/>
          </w:tcPr>
          <w:p w:rsidR="00205ABF" w:rsidRDefault="00205ABF"/>
        </w:tc>
        <w:tc>
          <w:tcPr>
            <w:tcW w:w="1815" w:type="dxa"/>
            <w:vMerge/>
          </w:tcPr>
          <w:p w:rsidR="00205ABF" w:rsidRPr="00205ABF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" w:type="dxa"/>
            <w:vMerge/>
          </w:tcPr>
          <w:p w:rsidR="00205ABF" w:rsidRPr="00205ABF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8" w:type="dxa"/>
            <w:vMerge/>
          </w:tcPr>
          <w:p w:rsidR="00205ABF" w:rsidRPr="00205ABF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vMerge/>
          </w:tcPr>
          <w:p w:rsidR="00205ABF" w:rsidRPr="00205ABF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2" w:type="dxa"/>
          </w:tcPr>
          <w:p w:rsidR="00205ABF" w:rsidRPr="00FF4008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17" w:type="dxa"/>
          </w:tcPr>
          <w:p w:rsidR="00205ABF" w:rsidRPr="00FF4008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1" w:type="dxa"/>
          </w:tcPr>
          <w:p w:rsidR="00205ABF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7" w:type="dxa"/>
          </w:tcPr>
          <w:p w:rsidR="00205ABF" w:rsidRPr="00205ABF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205ABF" w:rsidRPr="00FF4008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</w:tcPr>
          <w:p w:rsidR="00205ABF" w:rsidRPr="00FF4008" w:rsidRDefault="00205A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vMerge/>
          </w:tcPr>
          <w:p w:rsidR="00205ABF" w:rsidRDefault="00205ABF"/>
        </w:tc>
      </w:tr>
    </w:tbl>
    <w:p w:rsidR="00722DBA" w:rsidRDefault="00722DBA"/>
    <w:p w:rsidR="00722DBA" w:rsidRDefault="00722DBA"/>
    <w:p w:rsidR="00722DBA" w:rsidRDefault="00722DBA">
      <w:r>
        <w:br w:type="page"/>
      </w:r>
    </w:p>
    <w:tbl>
      <w:tblPr>
        <w:tblStyle w:val="TableGrid"/>
        <w:tblW w:w="14382" w:type="dxa"/>
        <w:tblInd w:w="-612" w:type="dxa"/>
        <w:tblLook w:val="04A0"/>
      </w:tblPr>
      <w:tblGrid>
        <w:gridCol w:w="1505"/>
        <w:gridCol w:w="1802"/>
        <w:gridCol w:w="951"/>
        <w:gridCol w:w="966"/>
        <w:gridCol w:w="1001"/>
        <w:gridCol w:w="761"/>
        <w:gridCol w:w="1296"/>
        <w:gridCol w:w="1308"/>
        <w:gridCol w:w="1191"/>
        <w:gridCol w:w="1136"/>
        <w:gridCol w:w="1334"/>
        <w:gridCol w:w="1131"/>
      </w:tblGrid>
      <w:tr w:rsidR="00D26FFB" w:rsidTr="00D26FFB">
        <w:tc>
          <w:tcPr>
            <w:tcW w:w="1505" w:type="dxa"/>
            <w:vMerge w:val="restart"/>
          </w:tcPr>
          <w:p w:rsidR="00205ABF" w:rsidRDefault="00205ABF" w:rsidP="00890539"/>
        </w:tc>
        <w:tc>
          <w:tcPr>
            <w:tcW w:w="1802" w:type="dxa"/>
            <w:vMerge w:val="restart"/>
          </w:tcPr>
          <w:p w:rsidR="00205ABF" w:rsidRDefault="00205ABF" w:rsidP="00890539">
            <w:r w:rsidRPr="00205ABF">
              <w:rPr>
                <w:rFonts w:ascii="Times New Roman" w:hAnsi="Times New Roman" w:cs="Times New Roman"/>
                <w:sz w:val="18"/>
                <w:szCs w:val="18"/>
              </w:rPr>
              <w:t>6.  Trained Commission staff, engaged in conducting procurement procedure assessments, investing bribery or</w:t>
            </w:r>
          </w:p>
        </w:tc>
        <w:tc>
          <w:tcPr>
            <w:tcW w:w="951" w:type="dxa"/>
            <w:vMerge w:val="restart"/>
          </w:tcPr>
          <w:p w:rsidR="00205ABF" w:rsidRPr="00FF4008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4008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66" w:type="dxa"/>
            <w:vMerge w:val="restart"/>
          </w:tcPr>
          <w:p w:rsidR="00205ABF" w:rsidRPr="00FF4008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01" w:type="dxa"/>
            <w:vMerge w:val="restart"/>
          </w:tcPr>
          <w:p w:rsidR="00205ABF" w:rsidRPr="00FF4008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</w:tcPr>
          <w:p w:rsidR="00205ABF" w:rsidRPr="00FF4008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4008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96" w:type="dxa"/>
          </w:tcPr>
          <w:p w:rsidR="00205ABF" w:rsidRPr="00FF4008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</w:tcPr>
          <w:p w:rsidR="00205ABF" w:rsidRPr="00FF4008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205ABF" w:rsidRPr="00FF4008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5ABF">
              <w:rPr>
                <w:rFonts w:ascii="Times New Roman" w:hAnsi="Times New Roman" w:cs="Times New Roman"/>
                <w:sz w:val="18"/>
                <w:szCs w:val="18"/>
              </w:rPr>
              <w:t>Train specialized staff in fraud investigation, detection, auditing</w:t>
            </w:r>
          </w:p>
        </w:tc>
        <w:tc>
          <w:tcPr>
            <w:tcW w:w="1136" w:type="dxa"/>
          </w:tcPr>
          <w:p w:rsidR="00205ABF" w:rsidRPr="00FF4008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</w:tcPr>
          <w:p w:rsidR="00205ABF" w:rsidRPr="00FF4008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vMerge w:val="restart"/>
          </w:tcPr>
          <w:p w:rsidR="00205ABF" w:rsidRDefault="00205ABF" w:rsidP="00890539">
            <w:proofErr w:type="spellStart"/>
            <w:r>
              <w:t>AuGO</w:t>
            </w:r>
            <w:proofErr w:type="spellEnd"/>
            <w:r>
              <w:t xml:space="preserve">, </w:t>
            </w:r>
            <w:proofErr w:type="spellStart"/>
            <w:r>
              <w:t>MoFT</w:t>
            </w:r>
            <w:proofErr w:type="spellEnd"/>
          </w:p>
        </w:tc>
      </w:tr>
      <w:tr w:rsidR="00D26FFB" w:rsidTr="00D26FFB">
        <w:tc>
          <w:tcPr>
            <w:tcW w:w="1505" w:type="dxa"/>
            <w:vMerge/>
          </w:tcPr>
          <w:p w:rsidR="00205ABF" w:rsidRDefault="00205ABF" w:rsidP="00890539"/>
        </w:tc>
        <w:tc>
          <w:tcPr>
            <w:tcW w:w="1802" w:type="dxa"/>
            <w:vMerge/>
          </w:tcPr>
          <w:p w:rsidR="00205ABF" w:rsidRDefault="00205ABF" w:rsidP="00890539"/>
        </w:tc>
        <w:tc>
          <w:tcPr>
            <w:tcW w:w="951" w:type="dxa"/>
            <w:vMerge/>
          </w:tcPr>
          <w:p w:rsidR="00205ABF" w:rsidRDefault="00205ABF" w:rsidP="00890539"/>
        </w:tc>
        <w:tc>
          <w:tcPr>
            <w:tcW w:w="966" w:type="dxa"/>
            <w:vMerge/>
          </w:tcPr>
          <w:p w:rsidR="00205ABF" w:rsidRDefault="00205ABF" w:rsidP="00890539"/>
        </w:tc>
        <w:tc>
          <w:tcPr>
            <w:tcW w:w="1001" w:type="dxa"/>
            <w:vMerge/>
          </w:tcPr>
          <w:p w:rsidR="00205ABF" w:rsidRDefault="00205ABF" w:rsidP="00890539"/>
        </w:tc>
        <w:tc>
          <w:tcPr>
            <w:tcW w:w="761" w:type="dxa"/>
          </w:tcPr>
          <w:p w:rsidR="00205ABF" w:rsidRPr="00FF4008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4008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96" w:type="dxa"/>
          </w:tcPr>
          <w:p w:rsidR="00205ABF" w:rsidRDefault="00205ABF" w:rsidP="00890539"/>
        </w:tc>
        <w:tc>
          <w:tcPr>
            <w:tcW w:w="1308" w:type="dxa"/>
          </w:tcPr>
          <w:p w:rsidR="00205ABF" w:rsidRPr="00FF4008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5ABF">
              <w:rPr>
                <w:rFonts w:ascii="Times New Roman" w:hAnsi="Times New Roman" w:cs="Times New Roman"/>
                <w:sz w:val="18"/>
                <w:szCs w:val="18"/>
              </w:rPr>
              <w:t>Some staff trained on investigation techniques (short term)</w:t>
            </w:r>
          </w:p>
        </w:tc>
        <w:tc>
          <w:tcPr>
            <w:tcW w:w="1191" w:type="dxa"/>
          </w:tcPr>
          <w:p w:rsidR="00205ABF" w:rsidRPr="00FF4008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</w:tcPr>
          <w:p w:rsidR="00205ABF" w:rsidRPr="00FF4008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</w:tcPr>
          <w:p w:rsidR="00205ABF" w:rsidRPr="00FF4008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vMerge/>
          </w:tcPr>
          <w:p w:rsidR="00205ABF" w:rsidRDefault="00205ABF" w:rsidP="00890539"/>
        </w:tc>
      </w:tr>
      <w:tr w:rsidR="00D26FFB" w:rsidTr="00D26FFB">
        <w:tc>
          <w:tcPr>
            <w:tcW w:w="1505" w:type="dxa"/>
            <w:vMerge/>
          </w:tcPr>
          <w:p w:rsidR="00205ABF" w:rsidRDefault="00205ABF" w:rsidP="00890539"/>
        </w:tc>
        <w:tc>
          <w:tcPr>
            <w:tcW w:w="1802" w:type="dxa"/>
            <w:vMerge w:val="restart"/>
          </w:tcPr>
          <w:p w:rsidR="00205ABF" w:rsidRPr="00205ABF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5ABF">
              <w:rPr>
                <w:rFonts w:ascii="Times New Roman" w:hAnsi="Times New Roman" w:cs="Times New Roman"/>
                <w:sz w:val="18"/>
                <w:szCs w:val="18"/>
              </w:rPr>
              <w:t>7.  Consumer Protection Associations functional in key sectors, increased</w:t>
            </w:r>
          </w:p>
        </w:tc>
        <w:tc>
          <w:tcPr>
            <w:tcW w:w="951" w:type="dxa"/>
            <w:vMerge w:val="restart"/>
          </w:tcPr>
          <w:p w:rsidR="00205ABF" w:rsidRPr="00205ABF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Outcome </w:t>
            </w:r>
          </w:p>
        </w:tc>
        <w:tc>
          <w:tcPr>
            <w:tcW w:w="966" w:type="dxa"/>
            <w:vMerge w:val="restart"/>
          </w:tcPr>
          <w:p w:rsidR="00205ABF" w:rsidRPr="00205ABF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01" w:type="dxa"/>
            <w:vMerge w:val="restart"/>
          </w:tcPr>
          <w:p w:rsidR="00205ABF" w:rsidRPr="00205ABF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</w:tcPr>
          <w:p w:rsidR="00205ABF" w:rsidRPr="00FF4008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96" w:type="dxa"/>
          </w:tcPr>
          <w:p w:rsidR="00205ABF" w:rsidRPr="00FF4008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</w:tcPr>
          <w:p w:rsidR="00205ABF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205ABF" w:rsidRPr="00205ABF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</w:tcPr>
          <w:p w:rsidR="00205ABF" w:rsidRPr="00FF4008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</w:tcPr>
          <w:p w:rsidR="00205ABF" w:rsidRPr="00FF4008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vMerge w:val="restart"/>
          </w:tcPr>
          <w:p w:rsidR="00205ABF" w:rsidRDefault="00205ABF" w:rsidP="00890539">
            <w:proofErr w:type="spellStart"/>
            <w:r>
              <w:t>MoED</w:t>
            </w:r>
            <w:proofErr w:type="spellEnd"/>
            <w:r>
              <w:t>, NGOs</w:t>
            </w:r>
          </w:p>
        </w:tc>
      </w:tr>
      <w:tr w:rsidR="00D26FFB" w:rsidTr="00D26FFB">
        <w:tc>
          <w:tcPr>
            <w:tcW w:w="1505" w:type="dxa"/>
            <w:vMerge/>
          </w:tcPr>
          <w:p w:rsidR="00205ABF" w:rsidRDefault="00205ABF" w:rsidP="00890539"/>
        </w:tc>
        <w:tc>
          <w:tcPr>
            <w:tcW w:w="1802" w:type="dxa"/>
            <w:vMerge/>
          </w:tcPr>
          <w:p w:rsidR="00205ABF" w:rsidRPr="00205ABF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</w:tcPr>
          <w:p w:rsidR="00205ABF" w:rsidRPr="00205ABF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vMerge/>
          </w:tcPr>
          <w:p w:rsidR="00205ABF" w:rsidRPr="00205ABF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vMerge/>
          </w:tcPr>
          <w:p w:rsidR="00205ABF" w:rsidRPr="00205ABF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</w:tcPr>
          <w:p w:rsidR="00205ABF" w:rsidRPr="00FF4008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96" w:type="dxa"/>
          </w:tcPr>
          <w:p w:rsidR="00205ABF" w:rsidRPr="00FF4008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</w:tcPr>
          <w:p w:rsidR="00205ABF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205ABF" w:rsidRPr="00205ABF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</w:tcPr>
          <w:p w:rsidR="00205ABF" w:rsidRPr="00FF4008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</w:tcPr>
          <w:p w:rsidR="00205ABF" w:rsidRPr="00FF4008" w:rsidRDefault="00205ABF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vMerge/>
          </w:tcPr>
          <w:p w:rsidR="00205ABF" w:rsidRDefault="00205ABF" w:rsidP="00890539"/>
        </w:tc>
      </w:tr>
      <w:tr w:rsidR="00D26FFB" w:rsidTr="00D26FFB">
        <w:tc>
          <w:tcPr>
            <w:tcW w:w="1505" w:type="dxa"/>
            <w:vMerge w:val="restart"/>
          </w:tcPr>
          <w:p w:rsidR="00D26FFB" w:rsidRDefault="00D26FFB" w:rsidP="007E76F1">
            <w:pPr>
              <w:ind w:left="162" w:hanging="162"/>
            </w:pPr>
            <w:r w:rsidRPr="00D26FFB">
              <w:rPr>
                <w:rFonts w:ascii="Times New Roman" w:hAnsi="Times New Roman" w:cs="Times New Roman"/>
                <w:sz w:val="18"/>
                <w:szCs w:val="18"/>
              </w:rPr>
              <w:t>2.  Anti Corruption Commission strengthened</w:t>
            </w:r>
            <w:r w:rsidRPr="00205ABF">
              <w:t xml:space="preserve">  </w:t>
            </w:r>
          </w:p>
        </w:tc>
        <w:tc>
          <w:tcPr>
            <w:tcW w:w="1802" w:type="dxa"/>
            <w:vMerge w:val="restart"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Cases heard and Judgments delivered</w:t>
            </w:r>
          </w:p>
        </w:tc>
        <w:tc>
          <w:tcPr>
            <w:tcW w:w="951" w:type="dxa"/>
            <w:vMerge w:val="restart"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66" w:type="dxa"/>
            <w:vMerge w:val="restart"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 of cases completed against those lodged</w:t>
            </w:r>
          </w:p>
        </w:tc>
        <w:tc>
          <w:tcPr>
            <w:tcW w:w="1001" w:type="dxa"/>
            <w:vMerge w:val="restart"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</w:tcPr>
          <w:p w:rsidR="00D26FFB" w:rsidRPr="00FF4008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96" w:type="dxa"/>
          </w:tcPr>
          <w:p w:rsidR="00D26FFB" w:rsidRPr="00FF4008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</w:tcPr>
          <w:p w:rsidR="00D26FFB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</w:tcPr>
          <w:p w:rsidR="00D26FFB" w:rsidRPr="00FF4008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</w:tcPr>
          <w:p w:rsidR="00D26FFB" w:rsidRPr="00FF4008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vMerge w:val="restart"/>
          </w:tcPr>
          <w:p w:rsidR="00D26FFB" w:rsidRDefault="00D26FFB" w:rsidP="00890539">
            <w:r>
              <w:t>PG + Courts</w:t>
            </w:r>
          </w:p>
        </w:tc>
      </w:tr>
      <w:tr w:rsidR="00D26FFB" w:rsidTr="00D26FFB">
        <w:tc>
          <w:tcPr>
            <w:tcW w:w="1505" w:type="dxa"/>
            <w:vMerge/>
          </w:tcPr>
          <w:p w:rsidR="00D26FFB" w:rsidRDefault="00D26FFB" w:rsidP="00890539"/>
        </w:tc>
        <w:tc>
          <w:tcPr>
            <w:tcW w:w="1802" w:type="dxa"/>
            <w:vMerge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vMerge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vMerge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</w:tcPr>
          <w:p w:rsidR="00D26FFB" w:rsidRPr="00FF4008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96" w:type="dxa"/>
          </w:tcPr>
          <w:p w:rsidR="00D26FFB" w:rsidRPr="00FF4008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</w:tcPr>
          <w:p w:rsidR="00D26FFB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</w:tcPr>
          <w:p w:rsidR="00D26FFB" w:rsidRPr="00FF4008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</w:tcPr>
          <w:p w:rsidR="00D26FFB" w:rsidRPr="00FF4008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vMerge/>
          </w:tcPr>
          <w:p w:rsidR="00D26FFB" w:rsidRDefault="00D26FFB" w:rsidP="00890539"/>
        </w:tc>
      </w:tr>
      <w:tr w:rsidR="00D26FFB" w:rsidTr="00D26FFB">
        <w:trPr>
          <w:trHeight w:val="602"/>
        </w:trPr>
        <w:tc>
          <w:tcPr>
            <w:tcW w:w="1505" w:type="dxa"/>
            <w:vMerge w:val="restart"/>
          </w:tcPr>
          <w:p w:rsidR="00D26FFB" w:rsidRPr="00D26FFB" w:rsidRDefault="00D26FFB" w:rsidP="007E76F1">
            <w:pPr>
              <w:ind w:left="162" w:hanging="162"/>
              <w:rPr>
                <w:rFonts w:ascii="Times New Roman" w:hAnsi="Times New Roman" w:cs="Times New Roman"/>
                <w:sz w:val="18"/>
                <w:szCs w:val="18"/>
              </w:rPr>
            </w:pPr>
            <w:r w:rsidRPr="00D26FFB">
              <w:rPr>
                <w:rFonts w:ascii="Times New Roman" w:hAnsi="Times New Roman" w:cs="Times New Roman"/>
                <w:sz w:val="18"/>
                <w:szCs w:val="18"/>
              </w:rPr>
              <w:t>3. Preventive anti corruption practices and procedures defined and established in the public sector</w:t>
            </w:r>
          </w:p>
        </w:tc>
        <w:tc>
          <w:tcPr>
            <w:tcW w:w="1802" w:type="dxa"/>
            <w:vMerge w:val="restart"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6FFB">
              <w:rPr>
                <w:rFonts w:ascii="Times New Roman" w:hAnsi="Times New Roman" w:cs="Times New Roman"/>
                <w:sz w:val="18"/>
                <w:szCs w:val="18"/>
              </w:rPr>
              <w:t>1.   e- Government platform and application systems supporting sharing of relevant information among public sector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6FFB">
              <w:rPr>
                <w:rFonts w:ascii="Times New Roman" w:hAnsi="Times New Roman" w:cs="Times New Roman"/>
                <w:sz w:val="18"/>
                <w:szCs w:val="18"/>
              </w:rPr>
              <w:t>users installed</w:t>
            </w:r>
          </w:p>
        </w:tc>
        <w:tc>
          <w:tcPr>
            <w:tcW w:w="951" w:type="dxa"/>
            <w:vMerge w:val="restart"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66" w:type="dxa"/>
            <w:vMerge w:val="restart"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01" w:type="dxa"/>
            <w:vMerge w:val="restart"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</w:tcPr>
          <w:p w:rsidR="00D26FFB" w:rsidRPr="00FF4008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96" w:type="dxa"/>
          </w:tcPr>
          <w:p w:rsidR="00D26FFB" w:rsidRPr="00FF4008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</w:tcPr>
          <w:p w:rsidR="00D26FFB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</w:tcPr>
          <w:p w:rsidR="00D26FFB" w:rsidRPr="00FF4008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</w:tcPr>
          <w:p w:rsidR="00D26FFB" w:rsidRPr="00FF4008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vMerge w:val="restart"/>
          </w:tcPr>
          <w:p w:rsidR="00D26FFB" w:rsidRDefault="00D26FFB" w:rsidP="00890539">
            <w:r>
              <w:t>NCIT</w:t>
            </w:r>
          </w:p>
        </w:tc>
      </w:tr>
      <w:tr w:rsidR="00D26FFB" w:rsidTr="00D26FFB">
        <w:tc>
          <w:tcPr>
            <w:tcW w:w="1505" w:type="dxa"/>
            <w:vMerge/>
          </w:tcPr>
          <w:p w:rsidR="00D26FFB" w:rsidRDefault="00D26FFB" w:rsidP="00890539"/>
        </w:tc>
        <w:tc>
          <w:tcPr>
            <w:tcW w:w="1802" w:type="dxa"/>
            <w:vMerge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vMerge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vMerge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</w:tcPr>
          <w:p w:rsidR="00D26FFB" w:rsidRPr="00FF4008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96" w:type="dxa"/>
          </w:tcPr>
          <w:p w:rsidR="00D26FFB" w:rsidRPr="00FF4008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</w:tcPr>
          <w:p w:rsidR="00D26FFB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</w:tcPr>
          <w:p w:rsidR="00D26FFB" w:rsidRPr="00FF4008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</w:tcPr>
          <w:p w:rsidR="00D26FFB" w:rsidRPr="00FF4008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vMerge/>
          </w:tcPr>
          <w:p w:rsidR="00D26FFB" w:rsidRDefault="00D26FFB" w:rsidP="00890539"/>
        </w:tc>
      </w:tr>
      <w:tr w:rsidR="00D26FFB" w:rsidTr="00D26FFB">
        <w:trPr>
          <w:trHeight w:val="593"/>
        </w:trPr>
        <w:tc>
          <w:tcPr>
            <w:tcW w:w="1505" w:type="dxa"/>
            <w:vMerge/>
          </w:tcPr>
          <w:p w:rsidR="00D26FFB" w:rsidRDefault="00D26FFB" w:rsidP="00890539"/>
        </w:tc>
        <w:tc>
          <w:tcPr>
            <w:tcW w:w="1802" w:type="dxa"/>
            <w:vMerge w:val="restart"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6FFB">
              <w:rPr>
                <w:rFonts w:ascii="Times New Roman" w:hAnsi="Times New Roman" w:cs="Times New Roman"/>
                <w:sz w:val="18"/>
                <w:szCs w:val="18"/>
              </w:rPr>
              <w:t>2.   An Establishments Code, Administrative Regulations, Financial Regulations and a Government Procurement</w:t>
            </w:r>
          </w:p>
        </w:tc>
        <w:tc>
          <w:tcPr>
            <w:tcW w:w="951" w:type="dxa"/>
            <w:vMerge w:val="restart"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66" w:type="dxa"/>
            <w:vMerge w:val="restart"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01" w:type="dxa"/>
            <w:vMerge w:val="restart"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</w:tcPr>
          <w:p w:rsidR="00D26FFB" w:rsidRPr="00FF4008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96" w:type="dxa"/>
          </w:tcPr>
          <w:p w:rsidR="00D26FFB" w:rsidRPr="00FF4008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</w:tcPr>
          <w:p w:rsidR="00D26FFB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</w:tcPr>
          <w:p w:rsidR="00D26FFB" w:rsidRPr="00FF4008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</w:tcPr>
          <w:p w:rsidR="00D26FFB" w:rsidRPr="00FF4008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vMerge w:val="restart"/>
          </w:tcPr>
          <w:p w:rsidR="00D26FFB" w:rsidRDefault="00D26FFB" w:rsidP="00890539">
            <w:proofErr w:type="spellStart"/>
            <w:r>
              <w:t>MoFT</w:t>
            </w:r>
            <w:proofErr w:type="spellEnd"/>
          </w:p>
        </w:tc>
      </w:tr>
      <w:tr w:rsidR="00D26FFB" w:rsidTr="00D26FFB">
        <w:tc>
          <w:tcPr>
            <w:tcW w:w="1505" w:type="dxa"/>
            <w:vMerge/>
          </w:tcPr>
          <w:p w:rsidR="00D26FFB" w:rsidRDefault="00D26FFB" w:rsidP="00890539"/>
        </w:tc>
        <w:tc>
          <w:tcPr>
            <w:tcW w:w="1802" w:type="dxa"/>
            <w:vMerge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vMerge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vMerge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</w:tcPr>
          <w:p w:rsidR="00D26FFB" w:rsidRPr="00FF4008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96" w:type="dxa"/>
          </w:tcPr>
          <w:p w:rsidR="00D26FFB" w:rsidRPr="00FF4008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</w:tcPr>
          <w:p w:rsidR="00D26FFB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D26FFB" w:rsidRPr="00205ABF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6FFB">
              <w:rPr>
                <w:rFonts w:ascii="Times New Roman" w:hAnsi="Times New Roman" w:cs="Times New Roman"/>
                <w:sz w:val="18"/>
                <w:szCs w:val="18"/>
              </w:rPr>
              <w:t>Financial Regulation reviewed</w:t>
            </w:r>
          </w:p>
        </w:tc>
        <w:tc>
          <w:tcPr>
            <w:tcW w:w="1136" w:type="dxa"/>
          </w:tcPr>
          <w:p w:rsidR="00D26FFB" w:rsidRPr="00FF4008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</w:tcPr>
          <w:p w:rsidR="00D26FFB" w:rsidRPr="00FF4008" w:rsidRDefault="00D26FFB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vMerge/>
          </w:tcPr>
          <w:p w:rsidR="00D26FFB" w:rsidRDefault="00D26FFB" w:rsidP="00890539"/>
        </w:tc>
      </w:tr>
    </w:tbl>
    <w:p w:rsidR="00811D94" w:rsidRDefault="00811D94"/>
    <w:p w:rsidR="00811D94" w:rsidRDefault="00811D94">
      <w:r>
        <w:br w:type="page"/>
      </w:r>
    </w:p>
    <w:tbl>
      <w:tblPr>
        <w:tblStyle w:val="TableGrid"/>
        <w:tblW w:w="14382" w:type="dxa"/>
        <w:tblInd w:w="-612" w:type="dxa"/>
        <w:tblLook w:val="04A0"/>
      </w:tblPr>
      <w:tblGrid>
        <w:gridCol w:w="1462"/>
        <w:gridCol w:w="1781"/>
        <w:gridCol w:w="943"/>
        <w:gridCol w:w="950"/>
        <w:gridCol w:w="975"/>
        <w:gridCol w:w="759"/>
        <w:gridCol w:w="1260"/>
        <w:gridCol w:w="1272"/>
        <w:gridCol w:w="1426"/>
        <w:gridCol w:w="1156"/>
        <w:gridCol w:w="1296"/>
        <w:gridCol w:w="1102"/>
      </w:tblGrid>
      <w:tr w:rsidR="00D062CD" w:rsidTr="00D062CD">
        <w:tc>
          <w:tcPr>
            <w:tcW w:w="1467" w:type="dxa"/>
            <w:vMerge w:val="restart"/>
          </w:tcPr>
          <w:p w:rsidR="00D062CD" w:rsidRDefault="00D062CD" w:rsidP="00890539"/>
        </w:tc>
        <w:tc>
          <w:tcPr>
            <w:tcW w:w="1783" w:type="dxa"/>
            <w:vMerge w:val="restart"/>
          </w:tcPr>
          <w:p w:rsidR="00D062CD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1D94">
              <w:rPr>
                <w:rFonts w:ascii="Times New Roman" w:hAnsi="Times New Roman" w:cs="Times New Roman"/>
                <w:sz w:val="18"/>
                <w:szCs w:val="18"/>
              </w:rPr>
              <w:t xml:space="preserve">3.  NGOs, Civil Society groups participating in dialogue for facilitation of government transparency mechanisms </w:t>
            </w:r>
          </w:p>
          <w:p w:rsidR="00D062CD" w:rsidRPr="00811D94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1D94">
              <w:rPr>
                <w:rFonts w:ascii="Times New Roman" w:hAnsi="Times New Roman" w:cs="Times New Roman"/>
                <w:sz w:val="18"/>
                <w:szCs w:val="18"/>
              </w:rPr>
              <w:t xml:space="preserve"> Civil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11D94">
              <w:rPr>
                <w:rFonts w:ascii="Times New Roman" w:hAnsi="Times New Roman" w:cs="Times New Roman"/>
                <w:sz w:val="18"/>
                <w:szCs w:val="18"/>
              </w:rPr>
              <w:t>Society groups engaged dialogue and implemented in the national curriculum</w:t>
            </w:r>
          </w:p>
        </w:tc>
        <w:tc>
          <w:tcPr>
            <w:tcW w:w="944" w:type="dxa"/>
            <w:vMerge w:val="restart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51" w:type="dxa"/>
            <w:vMerge w:val="restart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977" w:type="dxa"/>
            <w:vMerge w:val="restart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63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1D94">
              <w:rPr>
                <w:rFonts w:ascii="Times New Roman" w:hAnsi="Times New Roman" w:cs="Times New Roman"/>
                <w:sz w:val="18"/>
                <w:szCs w:val="18"/>
              </w:rPr>
              <w:t>TM- Nationwide awareness workshops and campaigns to create a grass root demand for RTI</w:t>
            </w:r>
          </w:p>
        </w:tc>
        <w:tc>
          <w:tcPr>
            <w:tcW w:w="1134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62CD">
              <w:rPr>
                <w:rFonts w:ascii="Times New Roman" w:hAnsi="Times New Roman" w:cs="Times New Roman"/>
                <w:sz w:val="18"/>
                <w:szCs w:val="18"/>
              </w:rPr>
              <w:t>TM- Nationwide awareness workshops and campaigns to create a grass root demand for RTI</w:t>
            </w:r>
          </w:p>
        </w:tc>
        <w:tc>
          <w:tcPr>
            <w:tcW w:w="1300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3" w:type="dxa"/>
            <w:vMerge w:val="restart"/>
          </w:tcPr>
          <w:p w:rsidR="00D062CD" w:rsidRDefault="00D062CD" w:rsidP="00890539"/>
        </w:tc>
      </w:tr>
      <w:tr w:rsidR="00D062CD" w:rsidTr="00D062CD">
        <w:tc>
          <w:tcPr>
            <w:tcW w:w="1467" w:type="dxa"/>
            <w:vMerge/>
          </w:tcPr>
          <w:p w:rsidR="00D062CD" w:rsidRDefault="00D062CD" w:rsidP="00890539"/>
        </w:tc>
        <w:tc>
          <w:tcPr>
            <w:tcW w:w="1783" w:type="dxa"/>
            <w:vMerge/>
          </w:tcPr>
          <w:p w:rsidR="00D062CD" w:rsidRDefault="00D062CD" w:rsidP="00890539"/>
        </w:tc>
        <w:tc>
          <w:tcPr>
            <w:tcW w:w="944" w:type="dxa"/>
            <w:vMerge/>
          </w:tcPr>
          <w:p w:rsidR="00D062CD" w:rsidRDefault="00D062CD" w:rsidP="00890539"/>
        </w:tc>
        <w:tc>
          <w:tcPr>
            <w:tcW w:w="951" w:type="dxa"/>
            <w:vMerge/>
          </w:tcPr>
          <w:p w:rsidR="00D062CD" w:rsidRDefault="00D062CD" w:rsidP="00890539"/>
        </w:tc>
        <w:tc>
          <w:tcPr>
            <w:tcW w:w="977" w:type="dxa"/>
            <w:vMerge/>
          </w:tcPr>
          <w:p w:rsidR="00D062CD" w:rsidRDefault="00D062CD" w:rsidP="00890539"/>
        </w:tc>
        <w:tc>
          <w:tcPr>
            <w:tcW w:w="759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63" w:type="dxa"/>
          </w:tcPr>
          <w:p w:rsidR="00D062CD" w:rsidRDefault="00D062CD" w:rsidP="00890539"/>
        </w:tc>
        <w:tc>
          <w:tcPr>
            <w:tcW w:w="1275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</w:tcPr>
          <w:p w:rsidR="00D062CD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11D94">
              <w:rPr>
                <w:rFonts w:ascii="Times New Roman" w:hAnsi="Times New Roman" w:cs="Times New Roman"/>
                <w:sz w:val="18"/>
                <w:szCs w:val="18"/>
              </w:rPr>
              <w:t>TM- 2 position papers submitted to Parliament</w:t>
            </w:r>
          </w:p>
          <w:p w:rsidR="00D062CD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>
              <w:t xml:space="preserve"> </w:t>
            </w:r>
            <w:r w:rsidRPr="00D062CD">
              <w:rPr>
                <w:rFonts w:ascii="Times New Roman" w:hAnsi="Times New Roman" w:cs="Times New Roman"/>
                <w:sz w:val="18"/>
                <w:szCs w:val="18"/>
              </w:rPr>
              <w:t>3 RIF workshops in partnership with CHRI (NGO)</w:t>
            </w:r>
          </w:p>
          <w:p w:rsidR="00D062CD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(iii)</w:t>
            </w:r>
            <w:r>
              <w:t xml:space="preserve"> </w:t>
            </w:r>
            <w:r w:rsidRPr="00D062CD">
              <w:rPr>
                <w:rFonts w:ascii="Times New Roman" w:hAnsi="Times New Roman" w:cs="Times New Roman"/>
                <w:sz w:val="18"/>
                <w:szCs w:val="18"/>
              </w:rPr>
              <w:t>India (Commonwealth H.R. Initiative)</w:t>
            </w:r>
          </w:p>
          <w:p w:rsidR="00D062CD" w:rsidRPr="00FF4008" w:rsidRDefault="00D062CD" w:rsidP="00D062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(iv)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Lobbying &amp; </w:t>
            </w:r>
            <w:r w:rsidRPr="00D062CD">
              <w:rPr>
                <w:rFonts w:ascii="Times New Roman" w:hAnsi="Times New Roman" w:cs="Times New Roman"/>
                <w:sz w:val="18"/>
                <w:szCs w:val="18"/>
              </w:rPr>
              <w:t>advocacy ongoing to change the current bill to include all branches of the State</w:t>
            </w:r>
          </w:p>
        </w:tc>
        <w:tc>
          <w:tcPr>
            <w:tcW w:w="1134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3" w:type="dxa"/>
            <w:vMerge/>
          </w:tcPr>
          <w:p w:rsidR="00D062CD" w:rsidRDefault="00D062CD" w:rsidP="00890539"/>
        </w:tc>
      </w:tr>
      <w:tr w:rsidR="00D062CD" w:rsidTr="00D062CD">
        <w:tc>
          <w:tcPr>
            <w:tcW w:w="1467" w:type="dxa"/>
            <w:vMerge/>
          </w:tcPr>
          <w:p w:rsidR="00D062CD" w:rsidRDefault="00D062CD" w:rsidP="00890539"/>
        </w:tc>
        <w:tc>
          <w:tcPr>
            <w:tcW w:w="1783" w:type="dxa"/>
            <w:vMerge w:val="restart"/>
          </w:tcPr>
          <w:p w:rsidR="00D062CD" w:rsidRPr="00205ABF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62CD">
              <w:rPr>
                <w:rFonts w:ascii="Times New Roman" w:hAnsi="Times New Roman" w:cs="Times New Roman"/>
                <w:sz w:val="18"/>
                <w:szCs w:val="18"/>
              </w:rPr>
              <w:t xml:space="preserve">4.  Assessment mechanism for preventing corruption and to adhere to UN Convention Against Corruption (UNCAC), established  </w:t>
            </w:r>
          </w:p>
        </w:tc>
        <w:tc>
          <w:tcPr>
            <w:tcW w:w="944" w:type="dxa"/>
            <w:vMerge w:val="restart"/>
          </w:tcPr>
          <w:p w:rsidR="00D062CD" w:rsidRPr="00205ABF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51" w:type="dxa"/>
            <w:vMerge w:val="restart"/>
          </w:tcPr>
          <w:p w:rsidR="00D062CD" w:rsidRPr="00205ABF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977" w:type="dxa"/>
            <w:vMerge w:val="restart"/>
          </w:tcPr>
          <w:p w:rsidR="00D062CD" w:rsidRPr="00205ABF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63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D062CD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</w:tcPr>
          <w:p w:rsidR="00D062CD" w:rsidRPr="00205ABF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62CD">
              <w:rPr>
                <w:rFonts w:ascii="Times New Roman" w:hAnsi="Times New Roman" w:cs="Times New Roman"/>
                <w:sz w:val="18"/>
                <w:szCs w:val="18"/>
              </w:rPr>
              <w:t>If UNCAC Gap Analysis is done, relevant Acts are passed and implemented only can we come up with an assessment mechanism</w:t>
            </w:r>
          </w:p>
        </w:tc>
        <w:tc>
          <w:tcPr>
            <w:tcW w:w="1300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3" w:type="dxa"/>
            <w:vMerge w:val="restart"/>
          </w:tcPr>
          <w:p w:rsidR="00D062CD" w:rsidRDefault="00D062CD" w:rsidP="00890539">
            <w:proofErr w:type="spellStart"/>
            <w:r>
              <w:t>AuGO</w:t>
            </w:r>
            <w:proofErr w:type="spellEnd"/>
            <w:r>
              <w:t>, ACC</w:t>
            </w:r>
          </w:p>
        </w:tc>
      </w:tr>
      <w:tr w:rsidR="00D062CD" w:rsidTr="00D062CD">
        <w:tc>
          <w:tcPr>
            <w:tcW w:w="1467" w:type="dxa"/>
            <w:vMerge/>
          </w:tcPr>
          <w:p w:rsidR="00D062CD" w:rsidRDefault="00D062CD" w:rsidP="00890539"/>
        </w:tc>
        <w:tc>
          <w:tcPr>
            <w:tcW w:w="1783" w:type="dxa"/>
            <w:vMerge/>
          </w:tcPr>
          <w:p w:rsidR="00D062CD" w:rsidRPr="00205ABF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  <w:vMerge/>
          </w:tcPr>
          <w:p w:rsidR="00D062CD" w:rsidRPr="00205ABF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</w:tcPr>
          <w:p w:rsidR="00D062CD" w:rsidRPr="00205ABF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7" w:type="dxa"/>
            <w:vMerge/>
          </w:tcPr>
          <w:p w:rsidR="00D062CD" w:rsidRPr="00205ABF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63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D062CD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</w:tcPr>
          <w:p w:rsidR="00D062CD" w:rsidRPr="00205ABF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3" w:type="dxa"/>
            <w:vMerge/>
          </w:tcPr>
          <w:p w:rsidR="00D062CD" w:rsidRDefault="00D062CD" w:rsidP="00890539"/>
        </w:tc>
      </w:tr>
    </w:tbl>
    <w:p w:rsidR="00D062CD" w:rsidRDefault="00D062CD"/>
    <w:tbl>
      <w:tblPr>
        <w:tblStyle w:val="TableGrid"/>
        <w:tblW w:w="14382" w:type="dxa"/>
        <w:tblInd w:w="-612" w:type="dxa"/>
        <w:tblLook w:val="04A0"/>
      </w:tblPr>
      <w:tblGrid>
        <w:gridCol w:w="1592"/>
        <w:gridCol w:w="1759"/>
        <w:gridCol w:w="941"/>
        <w:gridCol w:w="946"/>
        <w:gridCol w:w="966"/>
        <w:gridCol w:w="758"/>
        <w:gridCol w:w="1248"/>
        <w:gridCol w:w="1260"/>
        <w:gridCol w:w="1408"/>
        <w:gridCol w:w="1121"/>
        <w:gridCol w:w="1284"/>
        <w:gridCol w:w="1099"/>
      </w:tblGrid>
      <w:tr w:rsidR="00D062CD" w:rsidTr="00D062CD">
        <w:trPr>
          <w:trHeight w:val="530"/>
        </w:trPr>
        <w:tc>
          <w:tcPr>
            <w:tcW w:w="1592" w:type="dxa"/>
            <w:vMerge w:val="restart"/>
          </w:tcPr>
          <w:p w:rsidR="00D062CD" w:rsidRPr="00D062CD" w:rsidRDefault="00D062CD" w:rsidP="007E76F1">
            <w:pPr>
              <w:ind w:left="162" w:hanging="162"/>
              <w:rPr>
                <w:rFonts w:ascii="Times New Roman" w:hAnsi="Times New Roman" w:cs="Times New Roman"/>
                <w:sz w:val="18"/>
                <w:szCs w:val="18"/>
              </w:rPr>
            </w:pPr>
            <w:r w:rsidRPr="00D062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 Auditor General’s Office strengthened.</w:t>
            </w:r>
          </w:p>
        </w:tc>
        <w:tc>
          <w:tcPr>
            <w:tcW w:w="1759" w:type="dxa"/>
            <w:vMerge w:val="restart"/>
          </w:tcPr>
          <w:p w:rsidR="00D062CD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62CD">
              <w:rPr>
                <w:rFonts w:ascii="Times New Roman" w:hAnsi="Times New Roman" w:cs="Times New Roman"/>
                <w:sz w:val="18"/>
                <w:szCs w:val="18"/>
              </w:rPr>
              <w:t>1. Auditor General's Office functions in line with INTOSAI (International Organization of Supreme Audit Institutions) standards and frameworks on independence, audit mandate, powers, audit methodology and reporting.</w:t>
            </w:r>
          </w:p>
          <w:p w:rsidR="007E76F1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62CD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D062C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D062CD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D062CD">
              <w:rPr>
                <w:rFonts w:ascii="Times New Roman" w:hAnsi="Times New Roman" w:cs="Times New Roman"/>
                <w:sz w:val="18"/>
                <w:szCs w:val="18"/>
              </w:rPr>
              <w:t>)Audit Act aligned with INTOSAI standards</w:t>
            </w:r>
          </w:p>
          <w:p w:rsidR="007E76F1" w:rsidRPr="007E76F1" w:rsidRDefault="007E76F1" w:rsidP="007E76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62CD" w:rsidRPr="00811D94" w:rsidRDefault="007E76F1" w:rsidP="007E7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76F1">
              <w:rPr>
                <w:rFonts w:ascii="Times New Roman" w:hAnsi="Times New Roman" w:cs="Times New Roman"/>
                <w:sz w:val="18"/>
                <w:szCs w:val="18"/>
              </w:rPr>
              <w:t>(ii) Financial and performance audit manual and audit practices revised and aligned with INTOSAI standards on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E76F1">
              <w:rPr>
                <w:rFonts w:ascii="Times New Roman" w:hAnsi="Times New Roman" w:cs="Times New Roman"/>
                <w:sz w:val="18"/>
                <w:szCs w:val="18"/>
              </w:rPr>
              <w:t>Financial &amp; Performance Audits.</w:t>
            </w:r>
          </w:p>
        </w:tc>
        <w:tc>
          <w:tcPr>
            <w:tcW w:w="941" w:type="dxa"/>
            <w:vMerge w:val="restart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46" w:type="dxa"/>
            <w:vMerge w:val="restart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966" w:type="dxa"/>
            <w:vMerge w:val="restart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48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8" w:type="dxa"/>
          </w:tcPr>
          <w:p w:rsidR="00D062CD" w:rsidRDefault="007E76F1" w:rsidP="007E76F1">
            <w:pPr>
              <w:ind w:left="232" w:hanging="23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7E76F1">
              <w:rPr>
                <w:rFonts w:ascii="Times New Roman" w:hAnsi="Times New Roman" w:cs="Times New Roman"/>
                <w:sz w:val="18"/>
                <w:szCs w:val="18"/>
              </w:rPr>
              <w:t>Propose revisions to Audit Act to align with INTOSAI standards including appointment, impeachment, introduce role of a Deputy Auditor General, budgetary and financial independence.</w:t>
            </w:r>
          </w:p>
          <w:p w:rsidR="007E76F1" w:rsidRPr="00FF4008" w:rsidRDefault="007E76F1" w:rsidP="007E76F1">
            <w:pPr>
              <w:ind w:left="232" w:hanging="23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>
              <w:t xml:space="preserve"> </w:t>
            </w:r>
            <w:r w:rsidRPr="007E76F1">
              <w:rPr>
                <w:rFonts w:ascii="Times New Roman" w:hAnsi="Times New Roman" w:cs="Times New Roman"/>
                <w:sz w:val="18"/>
                <w:szCs w:val="18"/>
              </w:rPr>
              <w:t>Update audit manual and revise audit practices to align with INTOSAI standards on Financial &amp; Performance Audits.</w:t>
            </w:r>
          </w:p>
        </w:tc>
        <w:tc>
          <w:tcPr>
            <w:tcW w:w="1121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Merge w:val="restart"/>
          </w:tcPr>
          <w:p w:rsidR="00D062CD" w:rsidRDefault="007E76F1" w:rsidP="00890539">
            <w:proofErr w:type="spellStart"/>
            <w:r>
              <w:t>AuGO</w:t>
            </w:r>
            <w:proofErr w:type="spellEnd"/>
          </w:p>
        </w:tc>
      </w:tr>
      <w:tr w:rsidR="00D062CD" w:rsidTr="000409A7">
        <w:trPr>
          <w:trHeight w:val="641"/>
        </w:trPr>
        <w:tc>
          <w:tcPr>
            <w:tcW w:w="1592" w:type="dxa"/>
            <w:vMerge/>
          </w:tcPr>
          <w:p w:rsidR="00D062CD" w:rsidRDefault="00D062CD" w:rsidP="00890539"/>
        </w:tc>
        <w:tc>
          <w:tcPr>
            <w:tcW w:w="1759" w:type="dxa"/>
            <w:vMerge/>
          </w:tcPr>
          <w:p w:rsidR="00D062CD" w:rsidRDefault="00D062CD" w:rsidP="00890539"/>
        </w:tc>
        <w:tc>
          <w:tcPr>
            <w:tcW w:w="941" w:type="dxa"/>
            <w:vMerge/>
          </w:tcPr>
          <w:p w:rsidR="00D062CD" w:rsidRDefault="00D062CD" w:rsidP="00890539"/>
        </w:tc>
        <w:tc>
          <w:tcPr>
            <w:tcW w:w="946" w:type="dxa"/>
            <w:vMerge/>
          </w:tcPr>
          <w:p w:rsidR="00D062CD" w:rsidRDefault="00D062CD" w:rsidP="00890539"/>
        </w:tc>
        <w:tc>
          <w:tcPr>
            <w:tcW w:w="966" w:type="dxa"/>
            <w:vMerge/>
          </w:tcPr>
          <w:p w:rsidR="00D062CD" w:rsidRDefault="00D062CD" w:rsidP="00890539"/>
        </w:tc>
        <w:tc>
          <w:tcPr>
            <w:tcW w:w="758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48" w:type="dxa"/>
          </w:tcPr>
          <w:p w:rsidR="00D062CD" w:rsidRDefault="00D062CD" w:rsidP="00890539"/>
        </w:tc>
        <w:tc>
          <w:tcPr>
            <w:tcW w:w="1260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8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</w:tcPr>
          <w:p w:rsidR="00D062CD" w:rsidRPr="00FF4008" w:rsidRDefault="00D062CD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Merge/>
          </w:tcPr>
          <w:p w:rsidR="00D062CD" w:rsidRDefault="00D062CD" w:rsidP="00890539"/>
        </w:tc>
      </w:tr>
    </w:tbl>
    <w:p w:rsidR="007E76F1" w:rsidRDefault="007E76F1"/>
    <w:p w:rsidR="007E76F1" w:rsidRDefault="007E76F1">
      <w:r>
        <w:br w:type="page"/>
      </w:r>
    </w:p>
    <w:tbl>
      <w:tblPr>
        <w:tblStyle w:val="TableGrid"/>
        <w:tblW w:w="14382" w:type="dxa"/>
        <w:tblInd w:w="-612" w:type="dxa"/>
        <w:tblLook w:val="04A0"/>
      </w:tblPr>
      <w:tblGrid>
        <w:gridCol w:w="1592"/>
        <w:gridCol w:w="1759"/>
        <w:gridCol w:w="941"/>
        <w:gridCol w:w="946"/>
        <w:gridCol w:w="966"/>
        <w:gridCol w:w="758"/>
        <w:gridCol w:w="1248"/>
        <w:gridCol w:w="1260"/>
        <w:gridCol w:w="1408"/>
        <w:gridCol w:w="1121"/>
        <w:gridCol w:w="1284"/>
        <w:gridCol w:w="1099"/>
      </w:tblGrid>
      <w:tr w:rsidR="007E76F1" w:rsidTr="007E76F1">
        <w:trPr>
          <w:trHeight w:val="530"/>
        </w:trPr>
        <w:tc>
          <w:tcPr>
            <w:tcW w:w="1592" w:type="dxa"/>
            <w:vMerge w:val="restart"/>
          </w:tcPr>
          <w:p w:rsidR="007E76F1" w:rsidRPr="00D062CD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vMerge w:val="restart"/>
          </w:tcPr>
          <w:p w:rsidR="007E76F1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76F1">
              <w:rPr>
                <w:rFonts w:ascii="Times New Roman" w:hAnsi="Times New Roman" w:cs="Times New Roman"/>
                <w:sz w:val="18"/>
                <w:szCs w:val="18"/>
              </w:rPr>
              <w:t>1) Audit reports issued as required and mandated by the Audit Act and Law on Public Finances.</w:t>
            </w:r>
          </w:p>
          <w:p w:rsidR="007E76F1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76F1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76F1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7E76F1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7E76F1">
              <w:rPr>
                <w:rFonts w:ascii="Times New Roman" w:hAnsi="Times New Roman" w:cs="Times New Roman"/>
                <w:sz w:val="18"/>
                <w:szCs w:val="18"/>
              </w:rPr>
              <w:t>) Audit Reports completed and submitted timely to the executive, legislature and made available to the public.</w:t>
            </w:r>
          </w:p>
          <w:p w:rsidR="007E76F1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76F1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76F1">
              <w:rPr>
                <w:rFonts w:ascii="Times New Roman" w:hAnsi="Times New Roman" w:cs="Times New Roman"/>
                <w:sz w:val="18"/>
                <w:szCs w:val="18"/>
              </w:rPr>
              <w:t>ii) Performance audits completed.</w:t>
            </w:r>
          </w:p>
          <w:p w:rsidR="007E76F1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76F1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76F1">
              <w:rPr>
                <w:rFonts w:ascii="Times New Roman" w:hAnsi="Times New Roman" w:cs="Times New Roman"/>
                <w:sz w:val="18"/>
                <w:szCs w:val="18"/>
              </w:rPr>
              <w:t>(iii) Auditor General’s reports being followed up and given timely parliamentary scrutiny by the Public Accounts Committee (</w:t>
            </w:r>
            <w:proofErr w:type="spellStart"/>
            <w:r w:rsidRPr="007E76F1">
              <w:rPr>
                <w:rFonts w:ascii="Times New Roman" w:hAnsi="Times New Roman" w:cs="Times New Roman"/>
                <w:sz w:val="18"/>
                <w:szCs w:val="18"/>
              </w:rPr>
              <w:t>Maaliyath</w:t>
            </w:r>
            <w:proofErr w:type="spellEnd"/>
            <w:r w:rsidRPr="007E76F1">
              <w:rPr>
                <w:rFonts w:ascii="Times New Roman" w:hAnsi="Times New Roman" w:cs="Times New Roman"/>
                <w:sz w:val="18"/>
                <w:szCs w:val="18"/>
              </w:rPr>
              <w:t xml:space="preserve"> Committee) and holding the executive accountable over public finances</w:t>
            </w:r>
          </w:p>
          <w:p w:rsidR="007E76F1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76F1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76F1">
              <w:rPr>
                <w:rFonts w:ascii="Times New Roman" w:hAnsi="Times New Roman" w:cs="Times New Roman"/>
                <w:sz w:val="18"/>
                <w:szCs w:val="18"/>
              </w:rPr>
              <w:t>(iv) Institutional framework developed to issue and monitor audit licenses issued to private sector auditors</w:t>
            </w:r>
          </w:p>
          <w:p w:rsidR="007E76F1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76F1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76F1">
              <w:rPr>
                <w:rFonts w:ascii="Times New Roman" w:hAnsi="Times New Roman" w:cs="Times New Roman"/>
                <w:sz w:val="18"/>
                <w:szCs w:val="18"/>
              </w:rPr>
              <w:t xml:space="preserve">(v) Trained </w:t>
            </w:r>
            <w:proofErr w:type="spellStart"/>
            <w:r w:rsidRPr="007E76F1">
              <w:rPr>
                <w:rFonts w:ascii="Times New Roman" w:hAnsi="Times New Roman" w:cs="Times New Roman"/>
                <w:sz w:val="18"/>
                <w:szCs w:val="18"/>
              </w:rPr>
              <w:t>AuGO</w:t>
            </w:r>
            <w:proofErr w:type="spellEnd"/>
            <w:r w:rsidRPr="007E76F1">
              <w:rPr>
                <w:rFonts w:ascii="Times New Roman" w:hAnsi="Times New Roman" w:cs="Times New Roman"/>
                <w:sz w:val="18"/>
                <w:szCs w:val="18"/>
              </w:rPr>
              <w:t xml:space="preserve"> staff in financial and performance audits</w:t>
            </w:r>
          </w:p>
          <w:p w:rsidR="007E76F1" w:rsidRPr="00811D94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46" w:type="dxa"/>
            <w:vMerge w:val="restart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966" w:type="dxa"/>
            <w:vMerge w:val="restart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48" w:type="dxa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8" w:type="dxa"/>
          </w:tcPr>
          <w:p w:rsidR="007E76F1" w:rsidRDefault="007E76F1" w:rsidP="00890539">
            <w:pPr>
              <w:ind w:left="232" w:hanging="23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7E76F1">
              <w:rPr>
                <w:rFonts w:ascii="Times New Roman" w:hAnsi="Times New Roman" w:cs="Times New Roman"/>
                <w:sz w:val="18"/>
                <w:szCs w:val="18"/>
              </w:rPr>
              <w:t xml:space="preserve">1)  Audit Reports completed and submitted timely to the executive, legislature and made available to the public. </w:t>
            </w:r>
          </w:p>
          <w:p w:rsidR="007E76F1" w:rsidRDefault="007E76F1" w:rsidP="00890539">
            <w:pPr>
              <w:ind w:left="232" w:hanging="232"/>
              <w:rPr>
                <w:rFonts w:ascii="Times New Roman" w:hAnsi="Times New Roman" w:cs="Times New Roman"/>
                <w:sz w:val="18"/>
                <w:szCs w:val="18"/>
              </w:rPr>
            </w:pPr>
            <w:r w:rsidRPr="007E76F1">
              <w:rPr>
                <w:rFonts w:ascii="Times New Roman" w:hAnsi="Times New Roman" w:cs="Times New Roman"/>
                <w:sz w:val="18"/>
                <w:szCs w:val="18"/>
              </w:rPr>
              <w:t xml:space="preserve"> 2) Performance Audits completed.</w:t>
            </w:r>
          </w:p>
          <w:p w:rsidR="007E76F1" w:rsidRDefault="007E76F1" w:rsidP="00890539">
            <w:pPr>
              <w:ind w:left="232" w:hanging="232"/>
              <w:rPr>
                <w:rFonts w:ascii="Times New Roman" w:hAnsi="Times New Roman" w:cs="Times New Roman"/>
                <w:sz w:val="18"/>
                <w:szCs w:val="18"/>
              </w:rPr>
            </w:pPr>
            <w:r w:rsidRPr="007E76F1">
              <w:rPr>
                <w:rFonts w:ascii="Times New Roman" w:hAnsi="Times New Roman" w:cs="Times New Roman"/>
                <w:sz w:val="18"/>
                <w:szCs w:val="18"/>
              </w:rPr>
              <w:t>3) Auditor General's reports being followed and given parliamentary scrutiny by the Public Accounts Committee</w:t>
            </w:r>
          </w:p>
          <w:p w:rsidR="007E76F1" w:rsidRPr="00FF4008" w:rsidRDefault="007E76F1" w:rsidP="00890539">
            <w:pPr>
              <w:ind w:left="232" w:hanging="2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Merge w:val="restart"/>
          </w:tcPr>
          <w:p w:rsidR="007E76F1" w:rsidRDefault="007E76F1" w:rsidP="00890539">
            <w:proofErr w:type="spellStart"/>
            <w:r>
              <w:t>AuGO</w:t>
            </w:r>
            <w:proofErr w:type="spellEnd"/>
          </w:p>
        </w:tc>
      </w:tr>
      <w:tr w:rsidR="007E76F1" w:rsidTr="007E76F1">
        <w:trPr>
          <w:trHeight w:val="641"/>
        </w:trPr>
        <w:tc>
          <w:tcPr>
            <w:tcW w:w="1592" w:type="dxa"/>
            <w:vMerge/>
          </w:tcPr>
          <w:p w:rsidR="007E76F1" w:rsidRDefault="007E76F1" w:rsidP="00890539"/>
        </w:tc>
        <w:tc>
          <w:tcPr>
            <w:tcW w:w="1759" w:type="dxa"/>
            <w:vMerge/>
          </w:tcPr>
          <w:p w:rsidR="007E76F1" w:rsidRDefault="007E76F1" w:rsidP="00890539"/>
        </w:tc>
        <w:tc>
          <w:tcPr>
            <w:tcW w:w="941" w:type="dxa"/>
            <w:vMerge/>
          </w:tcPr>
          <w:p w:rsidR="007E76F1" w:rsidRDefault="007E76F1" w:rsidP="00890539"/>
        </w:tc>
        <w:tc>
          <w:tcPr>
            <w:tcW w:w="946" w:type="dxa"/>
            <w:vMerge/>
          </w:tcPr>
          <w:p w:rsidR="007E76F1" w:rsidRDefault="007E76F1" w:rsidP="00890539"/>
        </w:tc>
        <w:tc>
          <w:tcPr>
            <w:tcW w:w="966" w:type="dxa"/>
            <w:vMerge/>
          </w:tcPr>
          <w:p w:rsidR="007E76F1" w:rsidRDefault="007E76F1" w:rsidP="00890539"/>
        </w:tc>
        <w:tc>
          <w:tcPr>
            <w:tcW w:w="758" w:type="dxa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48" w:type="dxa"/>
          </w:tcPr>
          <w:p w:rsidR="007E76F1" w:rsidRDefault="007E76F1" w:rsidP="00890539"/>
        </w:tc>
        <w:tc>
          <w:tcPr>
            <w:tcW w:w="1260" w:type="dxa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8" w:type="dxa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Merge/>
          </w:tcPr>
          <w:p w:rsidR="007E76F1" w:rsidRDefault="007E76F1" w:rsidP="00890539"/>
        </w:tc>
      </w:tr>
      <w:tr w:rsidR="007E76F1" w:rsidTr="007E76F1">
        <w:trPr>
          <w:trHeight w:val="530"/>
        </w:trPr>
        <w:tc>
          <w:tcPr>
            <w:tcW w:w="1592" w:type="dxa"/>
            <w:vMerge w:val="restart"/>
          </w:tcPr>
          <w:p w:rsidR="007E76F1" w:rsidRPr="00D062CD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vMerge w:val="restart"/>
          </w:tcPr>
          <w:p w:rsidR="007E76F1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76F1">
              <w:rPr>
                <w:rFonts w:ascii="Times New Roman" w:hAnsi="Times New Roman" w:cs="Times New Roman"/>
                <w:sz w:val="18"/>
                <w:szCs w:val="18"/>
              </w:rPr>
              <w:t>(iv) Institutional framework developed to issue and monitor audit licenses issued to private sector auditors</w:t>
            </w:r>
          </w:p>
          <w:p w:rsidR="007E76F1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76F1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76F1">
              <w:rPr>
                <w:rFonts w:ascii="Times New Roman" w:hAnsi="Times New Roman" w:cs="Times New Roman"/>
                <w:sz w:val="18"/>
                <w:szCs w:val="18"/>
              </w:rPr>
              <w:t xml:space="preserve">(v) Trained </w:t>
            </w:r>
            <w:proofErr w:type="spellStart"/>
            <w:r w:rsidRPr="007E76F1">
              <w:rPr>
                <w:rFonts w:ascii="Times New Roman" w:hAnsi="Times New Roman" w:cs="Times New Roman"/>
                <w:sz w:val="18"/>
                <w:szCs w:val="18"/>
              </w:rPr>
              <w:t>AuGO</w:t>
            </w:r>
            <w:proofErr w:type="spellEnd"/>
            <w:r w:rsidRPr="007E76F1">
              <w:rPr>
                <w:rFonts w:ascii="Times New Roman" w:hAnsi="Times New Roman" w:cs="Times New Roman"/>
                <w:sz w:val="18"/>
                <w:szCs w:val="18"/>
              </w:rPr>
              <w:t xml:space="preserve"> staff in financial and performance audits</w:t>
            </w:r>
          </w:p>
          <w:p w:rsidR="007E76F1" w:rsidRPr="00811D94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46" w:type="dxa"/>
            <w:vMerge w:val="restart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966" w:type="dxa"/>
            <w:vMerge w:val="restart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48" w:type="dxa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8" w:type="dxa"/>
          </w:tcPr>
          <w:p w:rsidR="007E76F1" w:rsidRPr="00FF4008" w:rsidRDefault="007E76F1" w:rsidP="007E76F1">
            <w:pPr>
              <w:ind w:left="232" w:hanging="2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Merge w:val="restart"/>
          </w:tcPr>
          <w:p w:rsidR="007E76F1" w:rsidRDefault="007E76F1" w:rsidP="00890539">
            <w:proofErr w:type="spellStart"/>
            <w:r>
              <w:t>AuGO</w:t>
            </w:r>
            <w:proofErr w:type="spellEnd"/>
          </w:p>
        </w:tc>
      </w:tr>
      <w:tr w:rsidR="007E76F1" w:rsidTr="007E76F1">
        <w:trPr>
          <w:trHeight w:val="641"/>
        </w:trPr>
        <w:tc>
          <w:tcPr>
            <w:tcW w:w="1592" w:type="dxa"/>
            <w:vMerge/>
          </w:tcPr>
          <w:p w:rsidR="007E76F1" w:rsidRDefault="007E76F1" w:rsidP="00890539"/>
        </w:tc>
        <w:tc>
          <w:tcPr>
            <w:tcW w:w="1759" w:type="dxa"/>
            <w:vMerge/>
          </w:tcPr>
          <w:p w:rsidR="007E76F1" w:rsidRDefault="007E76F1" w:rsidP="00890539"/>
        </w:tc>
        <w:tc>
          <w:tcPr>
            <w:tcW w:w="941" w:type="dxa"/>
            <w:vMerge/>
          </w:tcPr>
          <w:p w:rsidR="007E76F1" w:rsidRDefault="007E76F1" w:rsidP="00890539"/>
        </w:tc>
        <w:tc>
          <w:tcPr>
            <w:tcW w:w="946" w:type="dxa"/>
            <w:vMerge/>
          </w:tcPr>
          <w:p w:rsidR="007E76F1" w:rsidRDefault="007E76F1" w:rsidP="00890539"/>
        </w:tc>
        <w:tc>
          <w:tcPr>
            <w:tcW w:w="966" w:type="dxa"/>
            <w:vMerge/>
          </w:tcPr>
          <w:p w:rsidR="007E76F1" w:rsidRDefault="007E76F1" w:rsidP="00890539"/>
        </w:tc>
        <w:tc>
          <w:tcPr>
            <w:tcW w:w="758" w:type="dxa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48" w:type="dxa"/>
          </w:tcPr>
          <w:p w:rsidR="007E76F1" w:rsidRDefault="007E76F1" w:rsidP="00890539"/>
        </w:tc>
        <w:tc>
          <w:tcPr>
            <w:tcW w:w="1260" w:type="dxa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8" w:type="dxa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</w:tcPr>
          <w:p w:rsidR="007E76F1" w:rsidRPr="00FF4008" w:rsidRDefault="007E76F1" w:rsidP="008905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Merge/>
          </w:tcPr>
          <w:p w:rsidR="007E76F1" w:rsidRDefault="007E76F1" w:rsidP="00890539"/>
        </w:tc>
      </w:tr>
    </w:tbl>
    <w:p w:rsidR="001A16C5" w:rsidRDefault="001A16C5"/>
    <w:sectPr w:rsidR="001A16C5" w:rsidSect="005D3A4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D1C7D"/>
    <w:multiLevelType w:val="hybridMultilevel"/>
    <w:tmpl w:val="24542926"/>
    <w:lvl w:ilvl="0" w:tplc="4C7217C4">
      <w:start w:val="1"/>
      <w:numFmt w:val="lowerRoman"/>
      <w:lvlText w:val="(%1)"/>
      <w:lvlJc w:val="left"/>
      <w:pPr>
        <w:ind w:left="6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</w:lvl>
    <w:lvl w:ilvl="3" w:tplc="0409000F" w:tentative="1">
      <w:start w:val="1"/>
      <w:numFmt w:val="decimal"/>
      <w:lvlText w:val="%4."/>
      <w:lvlJc w:val="left"/>
      <w:pPr>
        <w:ind w:left="2475" w:hanging="360"/>
      </w:p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</w:lvl>
    <w:lvl w:ilvl="6" w:tplc="0409000F" w:tentative="1">
      <w:start w:val="1"/>
      <w:numFmt w:val="decimal"/>
      <w:lvlText w:val="%7."/>
      <w:lvlJc w:val="left"/>
      <w:pPr>
        <w:ind w:left="4635" w:hanging="360"/>
      </w:p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1">
    <w:nsid w:val="61C63F4D"/>
    <w:multiLevelType w:val="hybridMultilevel"/>
    <w:tmpl w:val="45F64EDE"/>
    <w:lvl w:ilvl="0" w:tplc="03FAECF0">
      <w:start w:val="1"/>
      <w:numFmt w:val="lowerRoman"/>
      <w:lvlText w:val="(%1)"/>
      <w:lvlJc w:val="left"/>
      <w:pPr>
        <w:ind w:left="6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</w:lvl>
    <w:lvl w:ilvl="3" w:tplc="0409000F" w:tentative="1">
      <w:start w:val="1"/>
      <w:numFmt w:val="decimal"/>
      <w:lvlText w:val="%4."/>
      <w:lvlJc w:val="left"/>
      <w:pPr>
        <w:ind w:left="2475" w:hanging="360"/>
      </w:p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</w:lvl>
    <w:lvl w:ilvl="6" w:tplc="0409000F" w:tentative="1">
      <w:start w:val="1"/>
      <w:numFmt w:val="decimal"/>
      <w:lvlText w:val="%7."/>
      <w:lvlJc w:val="left"/>
      <w:pPr>
        <w:ind w:left="4635" w:hanging="360"/>
      </w:p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2">
    <w:nsid w:val="62A227CD"/>
    <w:multiLevelType w:val="hybridMultilevel"/>
    <w:tmpl w:val="11DA420A"/>
    <w:lvl w:ilvl="0" w:tplc="7A9E94C6">
      <w:start w:val="1"/>
      <w:numFmt w:val="lowerRoman"/>
      <w:lvlText w:val="(%1)"/>
      <w:lvlJc w:val="left"/>
      <w:pPr>
        <w:ind w:left="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5D3A4A"/>
    <w:rsid w:val="00031B53"/>
    <w:rsid w:val="001A16C5"/>
    <w:rsid w:val="00205ABF"/>
    <w:rsid w:val="005D3A4A"/>
    <w:rsid w:val="0062050E"/>
    <w:rsid w:val="00722DBA"/>
    <w:rsid w:val="007E76F1"/>
    <w:rsid w:val="00811D94"/>
    <w:rsid w:val="00824DCA"/>
    <w:rsid w:val="00D062CD"/>
    <w:rsid w:val="00D26FFB"/>
    <w:rsid w:val="00E064E5"/>
    <w:rsid w:val="00E42DF9"/>
    <w:rsid w:val="00F209A9"/>
    <w:rsid w:val="00FF4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3A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3A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7D53F-3F00-4BD2-BDE4-218935E50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min. of planning</Company>
  <LinksUpToDate>false</LinksUpToDate>
  <CharactersWithSpaces>7424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Consultant2</dc:creator>
  <cp:keywords/>
  <dc:description/>
  <cp:lastModifiedBy>a.huda adam</cp:lastModifiedBy>
  <cp:revision>8</cp:revision>
  <dcterms:created xsi:type="dcterms:W3CDTF">2011-04-26T07:20:00Z</dcterms:created>
  <dcterms:modified xsi:type="dcterms:W3CDTF">2011-05-03T09:18:00Z</dcterms:modified>
</cp:coreProperties>
</file>