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139" w:rsidRPr="00293EA4" w:rsidRDefault="00341139" w:rsidP="00341139">
      <w:pPr>
        <w:pStyle w:val="Heading1"/>
        <w:rPr>
          <w:sz w:val="20"/>
          <w:szCs w:val="20"/>
        </w:rPr>
      </w:pPr>
      <w:r w:rsidRPr="00293EA4">
        <w:rPr>
          <w:sz w:val="20"/>
          <w:szCs w:val="20"/>
        </w:rPr>
        <w:t>5.1 Concrete formwork</w:t>
      </w:r>
    </w:p>
    <w:p w:rsidR="00341139" w:rsidRPr="00293EA4" w:rsidRDefault="00341139" w:rsidP="00341139">
      <w:pPr>
        <w:autoSpaceDE w:val="0"/>
        <w:autoSpaceDN w:val="0"/>
        <w:adjustRightInd w:val="0"/>
        <w:ind w:left="709"/>
        <w:rPr>
          <w:rFonts w:ascii="Arial" w:hAnsi="Arial" w:cs="Arial"/>
          <w:b/>
        </w:rPr>
      </w:pPr>
      <w:bookmarkStart w:id="0" w:name="_GoBack"/>
      <w:bookmarkEnd w:id="0"/>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1.1 Description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This section covers formwork for all concrete.</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1.1.1 Coordination.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Work performed, and materials used, in conjunction with formwork, for concrete, shall be coordinated with work under the Concrete Works Section.</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1.2 Applicable Codes and Standards:</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BS shall prevail.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w:t>
      </w:r>
      <w:r w:rsidRPr="00293EA4">
        <w:rPr>
          <w:rFonts w:ascii="Arial" w:hAnsi="Arial" w:cs="Arial"/>
        </w:rPr>
        <w:tab/>
      </w:r>
      <w:proofErr w:type="spellStart"/>
      <w:r w:rsidRPr="00293EA4">
        <w:rPr>
          <w:rFonts w:ascii="Arial" w:hAnsi="Arial" w:cs="Arial"/>
        </w:rPr>
        <w:t>Deutches</w:t>
      </w:r>
      <w:proofErr w:type="spellEnd"/>
      <w:r w:rsidRPr="00293EA4">
        <w:rPr>
          <w:rFonts w:ascii="Arial" w:hAnsi="Arial" w:cs="Arial"/>
        </w:rPr>
        <w:t xml:space="preserve"> Institute fur </w:t>
      </w:r>
      <w:proofErr w:type="spellStart"/>
      <w:r w:rsidRPr="00293EA4">
        <w:rPr>
          <w:rFonts w:ascii="Arial" w:hAnsi="Arial" w:cs="Arial"/>
        </w:rPr>
        <w:t>Normung</w:t>
      </w:r>
      <w:proofErr w:type="spellEnd"/>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w:t>
      </w:r>
      <w:r w:rsidRPr="00293EA4">
        <w:rPr>
          <w:rFonts w:ascii="Arial" w:hAnsi="Arial" w:cs="Arial"/>
        </w:rPr>
        <w:tab/>
        <w:t>British Standard Institute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w:t>
      </w:r>
      <w:r w:rsidRPr="00293EA4">
        <w:rPr>
          <w:rFonts w:ascii="Arial" w:hAnsi="Arial" w:cs="Arial"/>
        </w:rPr>
        <w:tab/>
        <w:t>American society for Testing and Materials</w:t>
      </w: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r>
    </w:p>
    <w:p w:rsidR="00341139" w:rsidRPr="00293EA4" w:rsidRDefault="00341139" w:rsidP="00341139">
      <w:pPr>
        <w:autoSpaceDE w:val="0"/>
        <w:autoSpaceDN w:val="0"/>
        <w:adjustRightInd w:val="0"/>
        <w:ind w:left="709" w:hanging="709"/>
        <w:rPr>
          <w:rFonts w:ascii="Arial" w:hAnsi="Arial" w:cs="Arial"/>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2 :</w:t>
      </w:r>
      <w:proofErr w:type="gramEnd"/>
      <w:r w:rsidRPr="00293EA4">
        <w:rPr>
          <w:rFonts w:ascii="Arial" w:hAnsi="Arial" w:cs="Arial"/>
          <w:b/>
        </w:rPr>
        <w:t xml:space="preserve"> Products </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2.1 Materials:</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2.1.1 Material List.</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Material used shall be:</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Forms</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 xml:space="preserve">Steel </w:t>
      </w:r>
      <w:r w:rsidRPr="00293EA4">
        <w:rPr>
          <w:rFonts w:ascii="Arial" w:hAnsi="Arial" w:cs="Arial"/>
        </w:rPr>
        <w:tab/>
        <w:t xml:space="preserve">     -</w:t>
      </w:r>
      <w:r w:rsidRPr="00293EA4">
        <w:rPr>
          <w:rFonts w:ascii="Arial" w:hAnsi="Arial" w:cs="Arial"/>
        </w:rPr>
        <w:tab/>
        <w:t>Straight, uniform and free of surface defects.</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 xml:space="preserve">Plywood </w:t>
      </w:r>
      <w:r w:rsidRPr="00293EA4">
        <w:rPr>
          <w:rFonts w:ascii="Arial" w:hAnsi="Arial" w:cs="Arial"/>
        </w:rPr>
        <w:tab/>
        <w:t xml:space="preserve">     -</w:t>
      </w:r>
      <w:r w:rsidRPr="00293EA4">
        <w:rPr>
          <w:rFonts w:ascii="Arial" w:hAnsi="Arial" w:cs="Arial"/>
        </w:rPr>
        <w:tab/>
        <w:t>Product Standard PS 1, Waterproof, resin-bonded.</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 xml:space="preserve">Lumber </w:t>
      </w:r>
      <w:r w:rsidRPr="00293EA4">
        <w:rPr>
          <w:rFonts w:ascii="Arial" w:hAnsi="Arial" w:cs="Arial"/>
        </w:rPr>
        <w:tab/>
        <w:t xml:space="preserve">     - </w:t>
      </w:r>
      <w:r w:rsidRPr="00293EA4">
        <w:rPr>
          <w:rFonts w:ascii="Arial" w:hAnsi="Arial" w:cs="Arial"/>
        </w:rPr>
        <w:tab/>
        <w:t xml:space="preserve">Straight, uniform width and thickness, and free from knots, </w:t>
      </w:r>
    </w:p>
    <w:p w:rsidR="00341139" w:rsidRPr="00293EA4" w:rsidRDefault="00341139" w:rsidP="00341139">
      <w:pPr>
        <w:autoSpaceDE w:val="0"/>
        <w:autoSpaceDN w:val="0"/>
        <w:adjustRightInd w:val="0"/>
        <w:ind w:left="2498" w:firstLine="382"/>
        <w:jc w:val="both"/>
        <w:rPr>
          <w:rFonts w:ascii="Arial" w:hAnsi="Arial" w:cs="Arial"/>
        </w:rPr>
      </w:pPr>
      <w:proofErr w:type="gramStart"/>
      <w:r w:rsidRPr="00293EA4">
        <w:rPr>
          <w:rFonts w:ascii="Arial" w:hAnsi="Arial" w:cs="Arial"/>
        </w:rPr>
        <w:t>offsets</w:t>
      </w:r>
      <w:proofErr w:type="gramEnd"/>
      <w:r w:rsidRPr="00293EA4">
        <w:rPr>
          <w:rFonts w:ascii="Arial" w:hAnsi="Arial" w:cs="Arial"/>
        </w:rPr>
        <w:t>, holes, dents, and other surface defects.</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Chamfer Strips -</w:t>
      </w:r>
      <w:r w:rsidRPr="00293EA4">
        <w:rPr>
          <w:rFonts w:ascii="Arial" w:hAnsi="Arial" w:cs="Arial"/>
        </w:rPr>
        <w:tab/>
        <w:t xml:space="preserve">Clear lumber, surface against concrete planed. </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Form Coating   -</w:t>
      </w:r>
      <w:r w:rsidRPr="00293EA4">
        <w:rPr>
          <w:rFonts w:ascii="Arial" w:hAnsi="Arial" w:cs="Arial"/>
        </w:rPr>
        <w:tab/>
        <w:t xml:space="preserve">Single  component, pigmented copolymer resin type, applied </w:t>
      </w:r>
    </w:p>
    <w:p w:rsidR="00341139" w:rsidRPr="00293EA4" w:rsidRDefault="00341139" w:rsidP="00341139">
      <w:pPr>
        <w:autoSpaceDE w:val="0"/>
        <w:autoSpaceDN w:val="0"/>
        <w:adjustRightInd w:val="0"/>
        <w:ind w:left="2498" w:firstLine="382"/>
        <w:jc w:val="both"/>
        <w:rPr>
          <w:rFonts w:ascii="Arial" w:hAnsi="Arial" w:cs="Arial"/>
        </w:rPr>
      </w:pPr>
      <w:proofErr w:type="gramStart"/>
      <w:r w:rsidRPr="00293EA4">
        <w:rPr>
          <w:rFonts w:ascii="Arial" w:hAnsi="Arial" w:cs="Arial"/>
        </w:rPr>
        <w:t>in</w:t>
      </w:r>
      <w:proofErr w:type="gramEnd"/>
      <w:r w:rsidRPr="00293EA4">
        <w:rPr>
          <w:rFonts w:ascii="Arial" w:hAnsi="Arial" w:cs="Arial"/>
        </w:rPr>
        <w:t xml:space="preserve"> accordance with the manufacturer’s recommendations.</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 Design Criteria:</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w:t>
      </w:r>
      <w:proofErr w:type="spellStart"/>
      <w:r w:rsidRPr="00293EA4">
        <w:rPr>
          <w:rFonts w:ascii="Arial" w:hAnsi="Arial" w:cs="Arial"/>
        </w:rPr>
        <w:t>fibreboard</w:t>
      </w:r>
      <w:proofErr w:type="spellEnd"/>
      <w:r w:rsidRPr="00293EA4">
        <w:rPr>
          <w:rFonts w:ascii="Arial" w:hAnsi="Arial" w:cs="Arial"/>
        </w:rPr>
        <w:t xml:space="preserve">. Forms for exposed surfaces shall be laid out in a regular and uniform pattern, and all joints aligned. The forms shall produce finished surface that are free from offsets, </w:t>
      </w:r>
      <w:r w:rsidRPr="00293EA4">
        <w:rPr>
          <w:rFonts w:ascii="Arial" w:hAnsi="Arial" w:cs="Arial"/>
        </w:rPr>
        <w:lastRenderedPageBreak/>
        <w:t xml:space="preserve">ridges, waves, and concave, or convex areas, the maximum deviation from a true plane shall not exceed 3mm in 2m.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t>
      </w:r>
      <w:proofErr w:type="spellStart"/>
      <w:r w:rsidRPr="00293EA4">
        <w:rPr>
          <w:rFonts w:ascii="Arial" w:hAnsi="Arial" w:cs="Arial"/>
        </w:rPr>
        <w:t>Walers</w:t>
      </w:r>
      <w:proofErr w:type="spellEnd"/>
      <w:r w:rsidRPr="00293EA4">
        <w:rPr>
          <w:rFonts w:ascii="Arial" w:hAnsi="Arial" w:cs="Arial"/>
        </w:rPr>
        <w:t xml:space="preserve">, studs, internal ties, and other form supports shall be sized and spaced so that acceptable working stresses are not exceeded. Plywood or lined forms will not be required for surface of concrete not required to fair faced.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Temporary openings shall </w:t>
      </w:r>
      <w:proofErr w:type="spellStart"/>
      <w:r w:rsidRPr="00293EA4">
        <w:rPr>
          <w:rFonts w:ascii="Arial" w:hAnsi="Arial" w:cs="Arial"/>
        </w:rPr>
        <w:t>bee</w:t>
      </w:r>
      <w:proofErr w:type="spellEnd"/>
      <w:r w:rsidRPr="00293EA4">
        <w:rPr>
          <w:rFonts w:ascii="Arial" w:hAnsi="Arial" w:cs="Arial"/>
        </w:rPr>
        <w:t xml:space="preserve"> provided at the bottom of wall forms and at other points, where necessary, to facilitate cleaning and inspection.</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Forms for all exposed surfaces shall be constructed of plywood, metal or glass reinforced plastics at the option of the Contractor.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No concreting shall commence until the Engineer has inspected and approved the erected formwork. Shooting height of concrete shall not be greater than 2 meters. The formwork shall be designed accordingly.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2.2.1 Form Ties.</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w:t>
      </w:r>
      <w:proofErr w:type="spellStart"/>
      <w:r w:rsidRPr="00293EA4">
        <w:rPr>
          <w:rFonts w:ascii="Arial" w:hAnsi="Arial" w:cs="Arial"/>
        </w:rPr>
        <w:t>tutch</w:t>
      </w:r>
      <w:proofErr w:type="spellEnd"/>
      <w:r w:rsidRPr="00293EA4">
        <w:rPr>
          <w:rFonts w:ascii="Arial" w:hAnsi="Arial" w:cs="Arial"/>
        </w:rPr>
        <w:t xml:space="preserve"> with water walls, shall be provided with </w:t>
      </w:r>
      <w:proofErr w:type="spellStart"/>
      <w:r w:rsidRPr="00293EA4">
        <w:rPr>
          <w:rFonts w:ascii="Arial" w:hAnsi="Arial" w:cs="Arial"/>
        </w:rPr>
        <w:t>waterseal</w:t>
      </w:r>
      <w:proofErr w:type="spellEnd"/>
      <w:r w:rsidRPr="00293EA4">
        <w:rPr>
          <w:rFonts w:ascii="Arial" w:hAnsi="Arial" w:cs="Arial"/>
        </w:rPr>
        <w:t xml:space="preserve"> washers located on the permanently embedded portions of form ties, and approximately at the </w:t>
      </w:r>
      <w:proofErr w:type="spellStart"/>
      <w:r w:rsidRPr="00293EA4">
        <w:rPr>
          <w:rFonts w:ascii="Arial" w:hAnsi="Arial" w:cs="Arial"/>
        </w:rPr>
        <w:t>centre</w:t>
      </w:r>
      <w:proofErr w:type="spellEnd"/>
      <w:r w:rsidRPr="00293EA4">
        <w:rPr>
          <w:rFonts w:ascii="Arial" w:hAnsi="Arial" w:cs="Arial"/>
        </w:rPr>
        <w:t xml:space="preserve"> of the wall. Permanently embedded portions of form ties, which are not provided with threaded ends, shall be constructed so that the removable ends are readily broken off without damage to the concrete. The type of form ties used shall be acceptable to the Engineer.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 ties in exposed surface shall be uniformly spaced and aligned in horizontal and vertical rows.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2.2.2 Edges and Corners.</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Chamfer strips shall be placed in forms to bevel all salient edges and corners, for all vertical and horizontal corners, unless specifically shown otherwise on the Approved Drawings. Unless otherwise noted, bevels shall be 25mm wide.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 Formed Surfaces – Class of Finish:</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Finishes to formed concrete surfaces shall be classified as F1, F2, or F3. Where the class of finish is not specified, the concrete shall be finished to class F2. All reinforced concrete shall have </w:t>
      </w:r>
      <w:proofErr w:type="gramStart"/>
      <w:r w:rsidRPr="00293EA4">
        <w:rPr>
          <w:rFonts w:ascii="Arial" w:hAnsi="Arial" w:cs="Arial"/>
        </w:rPr>
        <w:t>a</w:t>
      </w:r>
      <w:proofErr w:type="gramEnd"/>
      <w:r w:rsidRPr="00293EA4">
        <w:rPr>
          <w:rFonts w:ascii="Arial" w:hAnsi="Arial" w:cs="Arial"/>
        </w:rPr>
        <w:t xml:space="preserve"> F AIR-F ACED finishing. Concrete surfaces for the various classes of formed finishes specified, shall comply with the tolerances shown in Table 1.</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TABLE 1: MAXIMUM TOLERANCE (mm)</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i/>
        </w:rPr>
      </w:pPr>
      <w:r w:rsidRPr="00293EA4">
        <w:rPr>
          <w:rFonts w:ascii="Arial" w:hAnsi="Arial" w:cs="Arial"/>
          <w:i/>
        </w:rPr>
        <w:t xml:space="preserve">Class of </w:t>
      </w:r>
      <w:r w:rsidRPr="00293EA4">
        <w:rPr>
          <w:rFonts w:ascii="Arial" w:hAnsi="Arial" w:cs="Arial"/>
          <w:i/>
        </w:rPr>
        <w:tab/>
      </w:r>
      <w:r w:rsidRPr="00293EA4">
        <w:rPr>
          <w:rFonts w:ascii="Arial" w:hAnsi="Arial" w:cs="Arial"/>
          <w:i/>
        </w:rPr>
        <w:tab/>
      </w:r>
      <w:r w:rsidRPr="00293EA4">
        <w:rPr>
          <w:rFonts w:ascii="Arial" w:hAnsi="Arial" w:cs="Arial"/>
          <w:i/>
        </w:rPr>
        <w:tab/>
        <w:t xml:space="preserve">   Abrupt</w:t>
      </w:r>
      <w:r w:rsidRPr="00293EA4">
        <w:rPr>
          <w:rFonts w:ascii="Arial" w:hAnsi="Arial" w:cs="Arial"/>
          <w:i/>
        </w:rPr>
        <w:tab/>
        <w:t>Gradual</w:t>
      </w:r>
    </w:p>
    <w:p w:rsidR="00341139" w:rsidRPr="00293EA4" w:rsidRDefault="00341139" w:rsidP="00341139">
      <w:pPr>
        <w:autoSpaceDE w:val="0"/>
        <w:autoSpaceDN w:val="0"/>
        <w:adjustRightInd w:val="0"/>
        <w:ind w:left="709"/>
        <w:jc w:val="both"/>
        <w:rPr>
          <w:rFonts w:ascii="Arial" w:hAnsi="Arial" w:cs="Arial"/>
          <w:i/>
        </w:rPr>
      </w:pPr>
      <w:r w:rsidRPr="00293EA4">
        <w:rPr>
          <w:rFonts w:ascii="Arial" w:hAnsi="Arial" w:cs="Arial"/>
          <w:i/>
        </w:rPr>
        <w:t>Finish</w:t>
      </w:r>
      <w:r w:rsidRPr="00293EA4">
        <w:rPr>
          <w:rFonts w:ascii="Arial" w:hAnsi="Arial" w:cs="Arial"/>
          <w:i/>
        </w:rPr>
        <w:tab/>
        <w:t xml:space="preserve">        Line and Level</w:t>
      </w:r>
      <w:r w:rsidRPr="00293EA4">
        <w:rPr>
          <w:rFonts w:ascii="Arial" w:hAnsi="Arial" w:cs="Arial"/>
          <w:i/>
        </w:rPr>
        <w:tab/>
        <w:t xml:space="preserve">  Irregularity </w:t>
      </w:r>
      <w:r w:rsidRPr="00293EA4">
        <w:rPr>
          <w:rFonts w:ascii="Arial" w:hAnsi="Arial" w:cs="Arial"/>
          <w:i/>
        </w:rPr>
        <w:tab/>
      </w:r>
      <w:proofErr w:type="spellStart"/>
      <w:r w:rsidRPr="00293EA4">
        <w:rPr>
          <w:rFonts w:ascii="Arial" w:hAnsi="Arial" w:cs="Arial"/>
          <w:i/>
        </w:rPr>
        <w:t>Irregularity</w:t>
      </w:r>
      <w:proofErr w:type="spellEnd"/>
      <w:r w:rsidRPr="00293EA4">
        <w:rPr>
          <w:rFonts w:ascii="Arial" w:hAnsi="Arial" w:cs="Arial"/>
          <w:i/>
        </w:rPr>
        <w:t xml:space="preserve"> </w:t>
      </w:r>
      <w:r w:rsidRPr="00293EA4">
        <w:rPr>
          <w:rFonts w:ascii="Arial" w:hAnsi="Arial" w:cs="Arial"/>
          <w:i/>
        </w:rPr>
        <w:tab/>
        <w:t>Dimension</w:t>
      </w:r>
    </w:p>
    <w:p w:rsidR="00341139" w:rsidRPr="00293EA4" w:rsidRDefault="00341139" w:rsidP="00341139">
      <w:pPr>
        <w:autoSpaceDE w:val="0"/>
        <w:autoSpaceDN w:val="0"/>
        <w:adjustRightInd w:val="0"/>
        <w:ind w:left="829"/>
        <w:jc w:val="both"/>
        <w:rPr>
          <w:rFonts w:ascii="Arial" w:hAnsi="Arial" w:cs="Arial"/>
        </w:rPr>
      </w:pPr>
      <w:r w:rsidRPr="00293EA4">
        <w:rPr>
          <w:rFonts w:ascii="Arial" w:hAnsi="Arial" w:cs="Arial"/>
        </w:rPr>
        <w:t>F1</w:t>
      </w:r>
      <w:r w:rsidRPr="00293EA4">
        <w:rPr>
          <w:rFonts w:ascii="Arial" w:hAnsi="Arial" w:cs="Arial"/>
        </w:rPr>
        <w:tab/>
        <w:t xml:space="preserve">          -15 to +15</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t xml:space="preserve">      F2</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  F3</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0</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- 5 to +5</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In Table 1, “Line and level” and “Dimension” shall mean the lines, levels, and cross- sectional dimensions indicated on the drawings.</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2.3.1 Class F3.</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Formwork for class F3 finish shall be lined with panels of non-staining material, with a smooth unblemished surface, such as sand plywood, or hard compressed </w:t>
      </w:r>
      <w:proofErr w:type="spellStart"/>
      <w:r w:rsidRPr="00293EA4">
        <w:rPr>
          <w:rFonts w:ascii="Arial" w:hAnsi="Arial" w:cs="Arial"/>
        </w:rPr>
        <w:t>fibre</w:t>
      </w:r>
      <w:proofErr w:type="spellEnd"/>
      <w:r w:rsidRPr="00293EA4">
        <w:rPr>
          <w:rFonts w:ascii="Arial" w:hAnsi="Arial" w:cs="Arial"/>
        </w:rPr>
        <w:t xml:space="preserve">-board. The panels shall be as large as possible, and shall </w:t>
      </w:r>
      <w:proofErr w:type="spellStart"/>
      <w:r w:rsidRPr="00293EA4">
        <w:rPr>
          <w:rFonts w:ascii="Arial" w:hAnsi="Arial" w:cs="Arial"/>
        </w:rPr>
        <w:t>e</w:t>
      </w:r>
      <w:proofErr w:type="spellEnd"/>
      <w:r w:rsidRPr="00293EA4">
        <w:rPr>
          <w:rFonts w:ascii="Arial" w:hAnsi="Arial" w:cs="Arial"/>
        </w:rPr>
        <w:t xml:space="preserve"> arranged in a uniform acceptable pattern, and fixed to the back of formwork by oval nails. </w:t>
      </w:r>
      <w:proofErr w:type="spellStart"/>
      <w:r w:rsidRPr="00293EA4">
        <w:rPr>
          <w:rFonts w:ascii="Arial" w:hAnsi="Arial" w:cs="Arial"/>
        </w:rPr>
        <w:t>Unfaced</w:t>
      </w:r>
      <w:proofErr w:type="spellEnd"/>
      <w:r w:rsidRPr="00293EA4">
        <w:rPr>
          <w:rFonts w:ascii="Arial" w:hAnsi="Arial" w:cs="Arial"/>
        </w:rPr>
        <w:t xml:space="preserve"> wrought boarding or standard steel panels shall not be permitted.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2.3.2 Class F2.</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Formwork for class F2 finish shall be faced with wrought tongue and groove boards, plywood or metal panels arranged in a uniform acceptable pattern, free from defects likely to detract from the appearance of the surface.</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2.3.3 Class F1.</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Formwork for class F1 finish shall be constructed of timber, sheet metal, or any suitable material which will prevent loss of grout when the concrete is vibrated. Surfaces, subsequently to be rendered, plastered, or tiled shall be adequately </w:t>
      </w:r>
      <w:proofErr w:type="spellStart"/>
      <w:r w:rsidRPr="00293EA4">
        <w:rPr>
          <w:rFonts w:ascii="Arial" w:hAnsi="Arial" w:cs="Arial"/>
        </w:rPr>
        <w:t>scabbled</w:t>
      </w:r>
      <w:proofErr w:type="spellEnd"/>
      <w:r w:rsidRPr="00293EA4">
        <w:rPr>
          <w:rFonts w:ascii="Arial" w:hAnsi="Arial" w:cs="Arial"/>
        </w:rPr>
        <w:t>, or roughened, as soon as the formwork is removed to reduce the irregularities to no more than half the thickness of such rendering, plastering, or bedding for tiles, and to provide a satisfactory key.</w:t>
      </w:r>
    </w:p>
    <w:p w:rsidR="00341139" w:rsidRDefault="00341139" w:rsidP="00341139">
      <w:pPr>
        <w:autoSpaceDE w:val="0"/>
        <w:autoSpaceDN w:val="0"/>
        <w:adjustRightInd w:val="0"/>
        <w:ind w:left="709"/>
        <w:jc w:val="both"/>
        <w:rPr>
          <w:rFonts w:ascii="Arial" w:hAnsi="Arial" w:cs="Arial"/>
        </w:rPr>
      </w:pPr>
    </w:p>
    <w:p w:rsidR="00341139" w:rsidRDefault="00341139" w:rsidP="00341139">
      <w:pPr>
        <w:autoSpaceDE w:val="0"/>
        <w:autoSpaceDN w:val="0"/>
        <w:adjustRightInd w:val="0"/>
        <w:ind w:left="709"/>
        <w:jc w:val="both"/>
        <w:rPr>
          <w:rFonts w:ascii="Arial" w:hAnsi="Arial" w:cs="Arial"/>
        </w:rPr>
      </w:pPr>
    </w:p>
    <w:p w:rsidR="00341139" w:rsidRDefault="00341139" w:rsidP="00341139">
      <w:pPr>
        <w:autoSpaceDE w:val="0"/>
        <w:autoSpaceDN w:val="0"/>
        <w:adjustRightInd w:val="0"/>
        <w:ind w:left="709"/>
        <w:jc w:val="both"/>
        <w:rPr>
          <w:rFonts w:ascii="Arial" w:hAnsi="Arial" w:cs="Arial"/>
        </w:rPr>
      </w:pPr>
    </w:p>
    <w:p w:rsidR="00341139" w:rsidRDefault="00341139" w:rsidP="00341139">
      <w:pPr>
        <w:autoSpaceDE w:val="0"/>
        <w:autoSpaceDN w:val="0"/>
        <w:adjustRightInd w:val="0"/>
        <w:ind w:left="709"/>
        <w:jc w:val="both"/>
        <w:rPr>
          <w:rFonts w:ascii="Arial" w:hAnsi="Arial" w:cs="Arial"/>
        </w:rPr>
      </w:pPr>
    </w:p>
    <w:p w:rsidR="00341139" w:rsidRDefault="00341139" w:rsidP="00341139">
      <w:pPr>
        <w:autoSpaceDE w:val="0"/>
        <w:autoSpaceDN w:val="0"/>
        <w:adjustRightInd w:val="0"/>
        <w:ind w:left="709"/>
        <w:jc w:val="both"/>
        <w:rPr>
          <w:rFonts w:ascii="Arial" w:hAnsi="Arial" w:cs="Arial"/>
        </w:rPr>
      </w:pPr>
    </w:p>
    <w:p w:rsidR="00341139"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3 :</w:t>
      </w:r>
      <w:proofErr w:type="gramEnd"/>
      <w:r w:rsidRPr="00293EA4">
        <w:rPr>
          <w:rFonts w:ascii="Arial" w:hAnsi="Arial" w:cs="Arial"/>
          <w:b/>
        </w:rPr>
        <w:t xml:space="preserve"> Products </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3.1 Inspection: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3.1.1 Preplacement Inspection.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3.2 Installation: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3.2.1 Execution.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pStyle w:val="Heading1"/>
        <w:rPr>
          <w:sz w:val="20"/>
          <w:szCs w:val="20"/>
        </w:rPr>
      </w:pPr>
      <w:r w:rsidRPr="00293EA4">
        <w:rPr>
          <w:sz w:val="20"/>
          <w:szCs w:val="20"/>
        </w:rPr>
        <w:t>5.2 Concrete reinforcement</w:t>
      </w:r>
    </w:p>
    <w:p w:rsidR="00341139" w:rsidRPr="00293EA4" w:rsidRDefault="00341139" w:rsidP="00341139">
      <w:pPr>
        <w:autoSpaceDE w:val="0"/>
        <w:autoSpaceDN w:val="0"/>
        <w:adjustRightInd w:val="0"/>
        <w:ind w:left="709"/>
        <w:rPr>
          <w:rFonts w:ascii="Arial" w:hAnsi="Arial" w:cs="Arial"/>
          <w:b/>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1.1 Description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This section covers steel reinforcement, for all concrete.</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The contractor shall provide all bars, bar supports, ties, spacers, bolsters, inserts, screeds, and other accessories required to maintain fabricated reinforcement in its proper position, and permit proper placement of concrete. </w:t>
      </w: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1.1.1 Coordination.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All reinforcing material and work shall be coordinated with related work specified in the Cast-in-Place Concrete Section.</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A. Work Specified Elsewhere:</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Other items of work that relate to and are referenced in this section include, but are not limited to the requirement shown.</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1.2 Applicable Codes and Standards:</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r>
      <w:proofErr w:type="spellStart"/>
      <w:r w:rsidRPr="00293EA4">
        <w:rPr>
          <w:rFonts w:ascii="Arial" w:hAnsi="Arial" w:cs="Arial"/>
        </w:rPr>
        <w:t>Deutsches</w:t>
      </w:r>
      <w:proofErr w:type="spellEnd"/>
      <w:r w:rsidRPr="00293EA4">
        <w:rPr>
          <w:rFonts w:ascii="Arial" w:hAnsi="Arial" w:cs="Arial"/>
        </w:rPr>
        <w:t xml:space="preserve"> </w:t>
      </w:r>
      <w:proofErr w:type="spellStart"/>
      <w:r w:rsidRPr="00293EA4">
        <w:rPr>
          <w:rFonts w:ascii="Arial" w:hAnsi="Arial" w:cs="Arial"/>
        </w:rPr>
        <w:t>Institut</w:t>
      </w:r>
      <w:proofErr w:type="spellEnd"/>
      <w:r w:rsidRPr="00293EA4">
        <w:rPr>
          <w:rFonts w:ascii="Arial" w:hAnsi="Arial" w:cs="Arial"/>
        </w:rPr>
        <w:t xml:space="preserve"> fur </w:t>
      </w:r>
      <w:proofErr w:type="spellStart"/>
      <w:r w:rsidRPr="00293EA4">
        <w:rPr>
          <w:rFonts w:ascii="Arial" w:hAnsi="Arial" w:cs="Arial"/>
        </w:rPr>
        <w:t>Normung</w:t>
      </w:r>
      <w:proofErr w:type="spellEnd"/>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proofErr w:type="gramStart"/>
      <w:r w:rsidRPr="00293EA4">
        <w:rPr>
          <w:rFonts w:ascii="Arial" w:hAnsi="Arial" w:cs="Arial"/>
        </w:rPr>
        <w:t>Transportation Officials.</w:t>
      </w:r>
      <w:proofErr w:type="gramEnd"/>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Generally all clauses mentioned in BSI 8007, BSI 8110 shall be thoroughly followed for all types of joints as well as ACI, ASTM, AASHTO &amp; DIN Requirements.</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1.3 Product handling:</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1.3.1 Protection: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Material shall be delivered, stored, and handled in accordance with the General Equipment and Material Stipulations.</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Rubber and plastic materials shall be stored in a cool place and shall not be exposed to direct sunlight.</w:t>
      </w:r>
    </w:p>
    <w:p w:rsidR="00341139" w:rsidRPr="00293EA4" w:rsidRDefault="00341139" w:rsidP="00341139">
      <w:pPr>
        <w:autoSpaceDE w:val="0"/>
        <w:autoSpaceDN w:val="0"/>
        <w:adjustRightInd w:val="0"/>
        <w:ind w:left="709" w:hanging="709"/>
        <w:rPr>
          <w:rFonts w:ascii="Arial" w:hAnsi="Arial" w:cs="Arial"/>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2 :</w:t>
      </w:r>
      <w:proofErr w:type="gramEnd"/>
      <w:r w:rsidRPr="00293EA4">
        <w:rPr>
          <w:rFonts w:ascii="Arial" w:hAnsi="Arial" w:cs="Arial"/>
          <w:b/>
        </w:rPr>
        <w:t xml:space="preserve"> Products </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Unless otherwise specified in other sections of these specifications, the following products shall be utilized:-</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2.1.1 Material List.</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Expansion Joint Filler.</w:t>
      </w:r>
    </w:p>
    <w:p w:rsidR="00341139" w:rsidRPr="00293EA4" w:rsidRDefault="00341139" w:rsidP="00341139">
      <w:pPr>
        <w:numPr>
          <w:ilvl w:val="0"/>
          <w:numId w:val="1"/>
        </w:numPr>
        <w:autoSpaceDE w:val="0"/>
        <w:autoSpaceDN w:val="0"/>
        <w:adjustRightInd w:val="0"/>
        <w:jc w:val="both"/>
        <w:rPr>
          <w:rFonts w:ascii="Arial" w:hAnsi="Arial" w:cs="Arial"/>
        </w:rPr>
      </w:pPr>
      <w:r w:rsidRPr="00293EA4">
        <w:rPr>
          <w:rFonts w:ascii="Arial" w:hAnsi="Arial" w:cs="Arial"/>
        </w:rPr>
        <w:t>Preformed sponge rubber.</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 Performance and Design Requirements:</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2.2.1 Construction Joints: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 xml:space="preserve">Construction </w:t>
      </w:r>
      <w:proofErr w:type="gramStart"/>
      <w:r w:rsidRPr="00293EA4">
        <w:rPr>
          <w:rFonts w:ascii="Arial" w:hAnsi="Arial" w:cs="Arial"/>
        </w:rPr>
        <w:t>joints,</w:t>
      </w:r>
      <w:proofErr w:type="gramEnd"/>
      <w:r w:rsidRPr="00293EA4">
        <w:rPr>
          <w:rFonts w:ascii="Arial" w:hAnsi="Arial" w:cs="Arial"/>
        </w:rPr>
        <w:t xml:space="preserve"> shall be made at locations indicated on the Approved Design Drawings and Shop Drawings, or as specified or directed by the engineer.</w:t>
      </w:r>
    </w:p>
    <w:p w:rsidR="00341139" w:rsidRPr="00293EA4" w:rsidRDefault="00341139" w:rsidP="00341139">
      <w:pPr>
        <w:autoSpaceDE w:val="0"/>
        <w:autoSpaceDN w:val="0"/>
        <w:adjustRightInd w:val="0"/>
        <w:ind w:left="180"/>
        <w:jc w:val="both"/>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 xml:space="preserve">Construction </w:t>
      </w:r>
      <w:proofErr w:type="gramStart"/>
      <w:r w:rsidRPr="00293EA4">
        <w:rPr>
          <w:rFonts w:ascii="Arial" w:hAnsi="Arial" w:cs="Arial"/>
        </w:rPr>
        <w:t>joints,</w:t>
      </w:r>
      <w:proofErr w:type="gramEnd"/>
      <w:r w:rsidRPr="00293EA4">
        <w:rPr>
          <w:rFonts w:ascii="Arial" w:hAnsi="Arial" w:cs="Arial"/>
        </w:rPr>
        <w:t xml:space="preserve"> shall not be made at other locations, without the concurrence of the Engineer. All joints shall be provided in compliance with the structural Engineer Practice and shall comply with BS 8007 and 8110.</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numPr>
          <w:ilvl w:val="0"/>
          <w:numId w:val="2"/>
        </w:numPr>
        <w:autoSpaceDE w:val="0"/>
        <w:autoSpaceDN w:val="0"/>
        <w:adjustRightInd w:val="0"/>
        <w:rPr>
          <w:rFonts w:ascii="Arial" w:hAnsi="Arial" w:cs="Arial"/>
        </w:rPr>
      </w:pPr>
      <w:r w:rsidRPr="00293EA4">
        <w:rPr>
          <w:rFonts w:ascii="Arial" w:hAnsi="Arial" w:cs="Arial"/>
        </w:rPr>
        <w:t>Location:</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Construction joints shall be located as follows: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numPr>
          <w:ilvl w:val="0"/>
          <w:numId w:val="3"/>
        </w:numPr>
        <w:autoSpaceDE w:val="0"/>
        <w:autoSpaceDN w:val="0"/>
        <w:adjustRightInd w:val="0"/>
        <w:rPr>
          <w:rFonts w:ascii="Arial" w:hAnsi="Arial" w:cs="Arial"/>
        </w:rPr>
      </w:pPr>
      <w:r w:rsidRPr="00293EA4">
        <w:rPr>
          <w:rFonts w:ascii="Arial" w:hAnsi="Arial" w:cs="Arial"/>
        </w:rPr>
        <w:t>In beam and Girders: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numPr>
          <w:ilvl w:val="0"/>
          <w:numId w:val="2"/>
        </w:numPr>
        <w:autoSpaceDE w:val="0"/>
        <w:autoSpaceDN w:val="0"/>
        <w:adjustRightInd w:val="0"/>
        <w:rPr>
          <w:rFonts w:ascii="Arial" w:hAnsi="Arial" w:cs="Arial"/>
        </w:rPr>
      </w:pPr>
      <w:r w:rsidRPr="00293EA4">
        <w:rPr>
          <w:rFonts w:ascii="Arial" w:hAnsi="Arial" w:cs="Arial"/>
        </w:rPr>
        <w:t>Watertight Joints:</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rPr>
          <w:rFonts w:ascii="Arial" w:hAnsi="Arial" w:cs="Arial"/>
        </w:rPr>
      </w:pPr>
      <w:r w:rsidRPr="00293EA4">
        <w:rPr>
          <w:rFonts w:ascii="Arial" w:hAnsi="Arial" w:cs="Arial"/>
        </w:rPr>
        <w:t>2.2.2 Contraction Joints:</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jc w:val="both"/>
        <w:rPr>
          <w:rFonts w:ascii="Arial" w:hAnsi="Arial" w:cs="Arial"/>
        </w:rPr>
      </w:pPr>
      <w:r w:rsidRPr="00293EA4">
        <w:rPr>
          <w:rFonts w:ascii="Arial" w:hAnsi="Arial" w:cs="Arial"/>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rPr>
          <w:rFonts w:ascii="Arial" w:hAnsi="Arial" w:cs="Arial"/>
        </w:rPr>
      </w:pPr>
      <w:r w:rsidRPr="00293EA4">
        <w:rPr>
          <w:rFonts w:ascii="Arial" w:hAnsi="Arial" w:cs="Arial"/>
        </w:rPr>
        <w:t>2.2.3 Expansion Joints:</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jc w:val="both"/>
        <w:rPr>
          <w:rFonts w:ascii="Arial" w:hAnsi="Arial" w:cs="Arial"/>
        </w:rPr>
      </w:pPr>
      <w:r w:rsidRPr="00293EA4">
        <w:rPr>
          <w:rFonts w:ascii="Arial" w:hAnsi="Arial" w:cs="Arial"/>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3 :</w:t>
      </w:r>
      <w:proofErr w:type="gramEnd"/>
      <w:r w:rsidRPr="00293EA4">
        <w:rPr>
          <w:rFonts w:ascii="Arial" w:hAnsi="Arial" w:cs="Arial"/>
          <w:b/>
        </w:rPr>
        <w:t xml:space="preserve"> Execution: </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3.1 Installation: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3.1.1 Placement sequence: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Construction joints not indicated on the Design Drawings shall be spaced at intervals for reducing, (to a minimum), the effect of shrinkage in production cracks as recommended by the cement manufacturer, and acceptable to the Engineer.</w:t>
      </w:r>
    </w:p>
    <w:p w:rsidR="00341139" w:rsidRPr="00293EA4" w:rsidRDefault="00341139" w:rsidP="00341139">
      <w:pPr>
        <w:autoSpaceDE w:val="0"/>
        <w:autoSpaceDN w:val="0"/>
        <w:adjustRightInd w:val="0"/>
        <w:ind w:left="180"/>
        <w:jc w:val="both"/>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No two abutting sections shall be placed within a period of 72 hours, unless otherwise authorized by the Engineer. Works shall comply with BS 807 and BS 8110.</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4 :</w:t>
      </w:r>
      <w:proofErr w:type="gramEnd"/>
      <w:r w:rsidRPr="00293EA4">
        <w:rPr>
          <w:rFonts w:ascii="Arial" w:hAnsi="Arial" w:cs="Arial"/>
          <w:b/>
        </w:rPr>
        <w:t xml:space="preserve"> Measurement: </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rsidR="00341139" w:rsidRPr="00293EA4" w:rsidRDefault="00341139" w:rsidP="00341139">
      <w:pPr>
        <w:autoSpaceDE w:val="0"/>
        <w:autoSpaceDN w:val="0"/>
        <w:adjustRightInd w:val="0"/>
        <w:ind w:left="709"/>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3.2.2 Form Removal:</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Care shall be taken to avoid spoiling the concrete surface or damaging concrete edges. Wood forms shall be completely removed. </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3.2.2 –B Tie Rods.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jc w:val="both"/>
        <w:rPr>
          <w:rFonts w:ascii="Arial" w:hAnsi="Arial" w:cs="Arial"/>
        </w:rPr>
      </w:pPr>
      <w:r w:rsidRPr="00293EA4">
        <w:rPr>
          <w:rFonts w:ascii="Arial" w:hAnsi="Arial" w:cs="Arial"/>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pStyle w:val="Heading1"/>
        <w:rPr>
          <w:sz w:val="20"/>
          <w:szCs w:val="20"/>
        </w:rPr>
      </w:pPr>
      <w:r w:rsidRPr="00293EA4">
        <w:rPr>
          <w:sz w:val="20"/>
          <w:szCs w:val="20"/>
        </w:rPr>
        <w:t>5.3 Concrete Works</w:t>
      </w:r>
    </w:p>
    <w:p w:rsidR="00341139" w:rsidRPr="00293EA4" w:rsidRDefault="00341139" w:rsidP="00341139">
      <w:pPr>
        <w:autoSpaceDE w:val="0"/>
        <w:autoSpaceDN w:val="0"/>
        <w:adjustRightInd w:val="0"/>
        <w:ind w:left="709"/>
        <w:rPr>
          <w:rFonts w:ascii="Arial" w:hAnsi="Arial" w:cs="Arial"/>
          <w:b/>
        </w:rPr>
      </w:pPr>
    </w:p>
    <w:p w:rsidR="00341139" w:rsidRPr="00293EA4" w:rsidRDefault="00341139" w:rsidP="00341139">
      <w:pPr>
        <w:autoSpaceDE w:val="0"/>
        <w:autoSpaceDN w:val="0"/>
        <w:adjustRightInd w:val="0"/>
        <w:ind w:left="709" w:hanging="709"/>
        <w:rPr>
          <w:rFonts w:ascii="Arial" w:hAnsi="Arial" w:cs="Arial"/>
          <w:b/>
        </w:rPr>
      </w:pPr>
      <w:proofErr w:type="gramStart"/>
      <w:r w:rsidRPr="00293EA4">
        <w:rPr>
          <w:rFonts w:ascii="Arial" w:hAnsi="Arial" w:cs="Arial"/>
          <w:b/>
        </w:rPr>
        <w:t>1 :</w:t>
      </w:r>
      <w:proofErr w:type="gramEnd"/>
      <w:r w:rsidRPr="00293EA4">
        <w:rPr>
          <w:rFonts w:ascii="Arial" w:hAnsi="Arial" w:cs="Arial"/>
          <w:b/>
        </w:rPr>
        <w:t xml:space="preserve"> General</w:t>
      </w:r>
    </w:p>
    <w:p w:rsidR="00341139" w:rsidRPr="00293EA4" w:rsidRDefault="00341139" w:rsidP="00341139">
      <w:pPr>
        <w:autoSpaceDE w:val="0"/>
        <w:autoSpaceDN w:val="0"/>
        <w:adjustRightInd w:val="0"/>
        <w:ind w:left="709" w:hanging="540"/>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1.1 Description</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This section covers all concrete works, which shall be completely provided by the Contractor, including </w:t>
      </w:r>
      <w:proofErr w:type="spellStart"/>
      <w:r w:rsidRPr="00293EA4">
        <w:rPr>
          <w:rFonts w:ascii="Arial" w:hAnsi="Arial" w:cs="Arial"/>
        </w:rPr>
        <w:t>labour</w:t>
      </w:r>
      <w:proofErr w:type="spellEnd"/>
      <w:r w:rsidRPr="00293EA4">
        <w:rPr>
          <w:rFonts w:ascii="Arial" w:hAnsi="Arial" w:cs="Arial"/>
        </w:rPr>
        <w:t xml:space="preserve"> materials, proportioning, batching, mixing, delivering, testing, receiving, placing, compacting, finishing, curing, and other appurtenant work.</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The Concrete shall be proportioned and mixed as specified herein.</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All concrete shall be accurately formed and properly placed and finished as indicated on the Drawings, and as specified herein.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 xml:space="preserve">1.1.1 Related Work </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900"/>
        <w:jc w:val="both"/>
        <w:rPr>
          <w:rFonts w:ascii="Arial" w:hAnsi="Arial" w:cs="Arial"/>
        </w:rPr>
      </w:pPr>
      <w:r w:rsidRPr="00293EA4">
        <w:rPr>
          <w:rFonts w:ascii="Arial" w:hAnsi="Arial" w:cs="Arial"/>
        </w:rPr>
        <w:t xml:space="preserve">Other items of work that relate to and are referenced to work specified in this section are included in the following sections: </w:t>
      </w:r>
    </w:p>
    <w:p w:rsidR="00341139" w:rsidRPr="00293EA4" w:rsidRDefault="00341139" w:rsidP="00341139">
      <w:pPr>
        <w:autoSpaceDE w:val="0"/>
        <w:autoSpaceDN w:val="0"/>
        <w:adjustRightInd w:val="0"/>
        <w:ind w:left="900"/>
        <w:jc w:val="both"/>
        <w:rPr>
          <w:rFonts w:ascii="Arial" w:hAnsi="Arial" w:cs="Arial"/>
        </w:rPr>
      </w:pPr>
      <w:r w:rsidRPr="00293EA4">
        <w:rPr>
          <w:rFonts w:ascii="Arial" w:hAnsi="Arial" w:cs="Arial"/>
        </w:rPr>
        <w:tab/>
        <w:t>Concrete Formwork</w:t>
      </w:r>
    </w:p>
    <w:p w:rsidR="00341139" w:rsidRPr="00293EA4" w:rsidRDefault="00341139" w:rsidP="00341139">
      <w:pPr>
        <w:autoSpaceDE w:val="0"/>
        <w:autoSpaceDN w:val="0"/>
        <w:adjustRightInd w:val="0"/>
        <w:ind w:left="900"/>
        <w:jc w:val="both"/>
        <w:rPr>
          <w:rFonts w:ascii="Arial" w:hAnsi="Arial" w:cs="Arial"/>
        </w:rPr>
      </w:pPr>
      <w:r w:rsidRPr="00293EA4">
        <w:rPr>
          <w:rFonts w:ascii="Arial" w:hAnsi="Arial" w:cs="Arial"/>
        </w:rPr>
        <w:tab/>
        <w:t>Concrete Reinforcement</w:t>
      </w:r>
    </w:p>
    <w:p w:rsidR="00341139" w:rsidRPr="00293EA4" w:rsidRDefault="00341139" w:rsidP="00341139">
      <w:pPr>
        <w:autoSpaceDE w:val="0"/>
        <w:autoSpaceDN w:val="0"/>
        <w:adjustRightInd w:val="0"/>
        <w:ind w:left="900"/>
        <w:jc w:val="both"/>
        <w:rPr>
          <w:rFonts w:ascii="Arial" w:hAnsi="Arial" w:cs="Arial"/>
        </w:rPr>
      </w:pPr>
      <w:r w:rsidRPr="00293EA4">
        <w:rPr>
          <w:rFonts w:ascii="Arial" w:hAnsi="Arial" w:cs="Arial"/>
        </w:rPr>
        <w:tab/>
        <w:t xml:space="preserve">Concrete Accessories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1.2 Applicable Codes and Standards:</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British Code Standard shall prevail.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r>
      <w:proofErr w:type="spellStart"/>
      <w:r w:rsidRPr="00293EA4">
        <w:rPr>
          <w:rFonts w:ascii="Arial" w:hAnsi="Arial" w:cs="Arial"/>
        </w:rPr>
        <w:t>Deutsches</w:t>
      </w:r>
      <w:proofErr w:type="spellEnd"/>
      <w:r w:rsidRPr="00293EA4">
        <w:rPr>
          <w:rFonts w:ascii="Arial" w:hAnsi="Arial" w:cs="Arial"/>
        </w:rPr>
        <w:t xml:space="preserve"> </w:t>
      </w:r>
      <w:proofErr w:type="spellStart"/>
      <w:r w:rsidRPr="00293EA4">
        <w:rPr>
          <w:rFonts w:ascii="Arial" w:hAnsi="Arial" w:cs="Arial"/>
        </w:rPr>
        <w:t>Institut</w:t>
      </w:r>
      <w:proofErr w:type="spellEnd"/>
      <w:r w:rsidRPr="00293EA4">
        <w:rPr>
          <w:rFonts w:ascii="Arial" w:hAnsi="Arial" w:cs="Arial"/>
        </w:rPr>
        <w:t xml:space="preserve"> fur </w:t>
      </w:r>
      <w:proofErr w:type="spellStart"/>
      <w:r w:rsidRPr="00293EA4">
        <w:rPr>
          <w:rFonts w:ascii="Arial" w:hAnsi="Arial" w:cs="Arial"/>
        </w:rPr>
        <w:t>Normung</w:t>
      </w:r>
      <w:proofErr w:type="spellEnd"/>
    </w:p>
    <w:p w:rsidR="00341139" w:rsidRPr="00293EA4" w:rsidRDefault="00341139" w:rsidP="00341139">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341139" w:rsidRPr="00293EA4" w:rsidRDefault="00341139" w:rsidP="00341139">
      <w:pPr>
        <w:autoSpaceDE w:val="0"/>
        <w:autoSpaceDN w:val="0"/>
        <w:adjustRightInd w:val="0"/>
        <w:ind w:left="709"/>
        <w:rPr>
          <w:rFonts w:ascii="Arial" w:hAnsi="Arial" w:cs="Arial"/>
          <w:b/>
          <w:i/>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proofErr w:type="gramStart"/>
      <w:r w:rsidRPr="00293EA4">
        <w:rPr>
          <w:rFonts w:ascii="Arial" w:hAnsi="Arial" w:cs="Arial"/>
        </w:rPr>
        <w:t>Transportation Officials.</w:t>
      </w:r>
      <w:proofErr w:type="gramEnd"/>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1.3 Quality Assurance: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1.3.1 Tolerances: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rPr>
          <w:rFonts w:ascii="Arial" w:hAnsi="Arial" w:cs="Arial"/>
          <w:b/>
          <w:u w:val="single"/>
        </w:rPr>
      </w:pPr>
      <w:r w:rsidRPr="00293EA4">
        <w:rPr>
          <w:rFonts w:ascii="Arial" w:hAnsi="Arial" w:cs="Arial"/>
        </w:rPr>
        <w:t>Tolerances formed surfaces shall be as specified in BSI, ASTM &amp; ACI code.</w:t>
      </w:r>
    </w:p>
    <w:p w:rsidR="00341139" w:rsidRPr="00293EA4" w:rsidRDefault="00341139" w:rsidP="00341139">
      <w:pPr>
        <w:autoSpaceDE w:val="0"/>
        <w:autoSpaceDN w:val="0"/>
        <w:adjustRightInd w:val="0"/>
        <w:ind w:left="180"/>
        <w:rPr>
          <w:rFonts w:ascii="Arial" w:hAnsi="Arial" w:cs="Arial"/>
          <w:b/>
          <w:u w:val="single"/>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 Submittals: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1.4.1 Material Report: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At least 31 days prior to start of concrete delivery, the following shall be submitted by the contractor to the Engineer for review.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Submittals should be as specified below.</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2"/>
          <w:numId w:val="3"/>
        </w:numPr>
        <w:autoSpaceDE w:val="0"/>
        <w:autoSpaceDN w:val="0"/>
        <w:adjustRightInd w:val="0"/>
        <w:jc w:val="both"/>
        <w:rPr>
          <w:rFonts w:ascii="Arial" w:hAnsi="Arial" w:cs="Arial"/>
        </w:rPr>
      </w:pPr>
      <w:r w:rsidRPr="00293EA4">
        <w:rPr>
          <w:rFonts w:ascii="Arial" w:hAnsi="Arial" w:cs="Arial"/>
        </w:rPr>
        <w:t>Recommended suppliers and sources of all ingredients for making concrete, including cement, water, fine (sand) and coarse aggregates, and additives. (Item 1 Schedule 2).</w:t>
      </w:r>
    </w:p>
    <w:p w:rsidR="00341139" w:rsidRPr="00293EA4" w:rsidRDefault="00341139" w:rsidP="00341139">
      <w:pPr>
        <w:autoSpaceDE w:val="0"/>
        <w:autoSpaceDN w:val="0"/>
        <w:adjustRightInd w:val="0"/>
        <w:ind w:left="1800"/>
        <w:jc w:val="both"/>
        <w:rPr>
          <w:rFonts w:ascii="Arial" w:hAnsi="Arial" w:cs="Arial"/>
        </w:rPr>
      </w:pPr>
    </w:p>
    <w:p w:rsidR="00341139" w:rsidRPr="00293EA4" w:rsidRDefault="00341139" w:rsidP="00341139">
      <w:pPr>
        <w:numPr>
          <w:ilvl w:val="2"/>
          <w:numId w:val="3"/>
        </w:numPr>
        <w:autoSpaceDE w:val="0"/>
        <w:autoSpaceDN w:val="0"/>
        <w:adjustRightInd w:val="0"/>
        <w:jc w:val="both"/>
        <w:rPr>
          <w:rFonts w:ascii="Arial" w:hAnsi="Arial" w:cs="Arial"/>
        </w:rPr>
      </w:pPr>
      <w:r w:rsidRPr="00293EA4">
        <w:rPr>
          <w:rFonts w:ascii="Arial" w:hAnsi="Arial" w:cs="Arial"/>
        </w:rPr>
        <w:t>Recommended suppliers and product data of the following:</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 xml:space="preserve">Materials for curing concrete </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Joint sealants</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Joint filler</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Bonding compound</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Non-shrink grout</w:t>
      </w:r>
    </w:p>
    <w:p w:rsidR="00341139" w:rsidRPr="00293EA4" w:rsidRDefault="00341139" w:rsidP="00341139">
      <w:pPr>
        <w:numPr>
          <w:ilvl w:val="3"/>
          <w:numId w:val="3"/>
        </w:numPr>
        <w:autoSpaceDE w:val="0"/>
        <w:autoSpaceDN w:val="0"/>
        <w:adjustRightInd w:val="0"/>
        <w:jc w:val="both"/>
        <w:rPr>
          <w:rFonts w:ascii="Arial" w:hAnsi="Arial" w:cs="Arial"/>
        </w:rPr>
      </w:pPr>
      <w:r w:rsidRPr="00293EA4">
        <w:rPr>
          <w:rFonts w:ascii="Arial" w:hAnsi="Arial" w:cs="Arial"/>
        </w:rPr>
        <w:t>Reinforcement supports</w:t>
      </w:r>
    </w:p>
    <w:p w:rsidR="00341139" w:rsidRPr="00293EA4" w:rsidRDefault="00341139" w:rsidP="00341139">
      <w:pPr>
        <w:autoSpaceDE w:val="0"/>
        <w:autoSpaceDN w:val="0"/>
        <w:adjustRightInd w:val="0"/>
        <w:ind w:left="2340"/>
        <w:jc w:val="both"/>
        <w:rPr>
          <w:rFonts w:ascii="Arial" w:hAnsi="Arial" w:cs="Arial"/>
        </w:rPr>
      </w:pPr>
      <w:r w:rsidRPr="00293EA4">
        <w:rPr>
          <w:rFonts w:ascii="Arial" w:hAnsi="Arial" w:cs="Arial"/>
        </w:rPr>
        <w:t xml:space="preserve"> </w:t>
      </w:r>
    </w:p>
    <w:p w:rsidR="00341139" w:rsidRPr="00293EA4" w:rsidRDefault="00341139" w:rsidP="00341139">
      <w:pPr>
        <w:numPr>
          <w:ilvl w:val="2"/>
          <w:numId w:val="3"/>
        </w:numPr>
        <w:autoSpaceDE w:val="0"/>
        <w:autoSpaceDN w:val="0"/>
        <w:adjustRightInd w:val="0"/>
        <w:jc w:val="both"/>
        <w:rPr>
          <w:rFonts w:ascii="Arial" w:hAnsi="Arial" w:cs="Arial"/>
        </w:rPr>
      </w:pPr>
      <w:r w:rsidRPr="00293EA4">
        <w:rPr>
          <w:rFonts w:ascii="Arial" w:hAnsi="Arial" w:cs="Arial"/>
        </w:rPr>
        <w:t>A quality inspection plan to ensure continuing quality control of ingredients by periodic sampling, testing, and reporting to the Engineer on the quality of materials being supplied. (Item 2 Schedule 2).</w:t>
      </w:r>
    </w:p>
    <w:p w:rsidR="00341139" w:rsidRPr="00293EA4" w:rsidRDefault="00341139" w:rsidP="00341139">
      <w:pPr>
        <w:autoSpaceDE w:val="0"/>
        <w:autoSpaceDN w:val="0"/>
        <w:adjustRightInd w:val="0"/>
        <w:ind w:left="1800"/>
        <w:jc w:val="both"/>
        <w:rPr>
          <w:rFonts w:ascii="Arial" w:hAnsi="Arial" w:cs="Arial"/>
        </w:rPr>
      </w:pPr>
    </w:p>
    <w:p w:rsidR="00341139" w:rsidRPr="00293EA4" w:rsidRDefault="00341139" w:rsidP="00341139">
      <w:pPr>
        <w:numPr>
          <w:ilvl w:val="2"/>
          <w:numId w:val="3"/>
        </w:numPr>
        <w:autoSpaceDE w:val="0"/>
        <w:autoSpaceDN w:val="0"/>
        <w:adjustRightInd w:val="0"/>
        <w:jc w:val="both"/>
        <w:rPr>
          <w:rFonts w:ascii="Arial" w:hAnsi="Arial" w:cs="Arial"/>
        </w:rPr>
      </w:pPr>
      <w:r w:rsidRPr="00293EA4">
        <w:rPr>
          <w:rFonts w:ascii="Arial" w:hAnsi="Arial" w:cs="Arial"/>
        </w:rPr>
        <w:t xml:space="preserve">All design mixes, using the “Standard mix Design Presentation”, Schedule </w:t>
      </w:r>
      <w:proofErr w:type="gramStart"/>
      <w:r w:rsidRPr="00293EA4">
        <w:rPr>
          <w:rFonts w:ascii="Arial" w:hAnsi="Arial" w:cs="Arial"/>
        </w:rPr>
        <w:t>3,</w:t>
      </w:r>
      <w:proofErr w:type="gramEnd"/>
      <w:r w:rsidRPr="00293EA4">
        <w:rPr>
          <w:rFonts w:ascii="Arial" w:hAnsi="Arial" w:cs="Arial"/>
        </w:rPr>
        <w:t xml:space="preserve"> for each class of concrete, indicating that the concrete ingredients and proportions will result in a concrete mix meeting requirements specified (Item 3 Schedule 2).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2"/>
          <w:numId w:val="3"/>
        </w:numPr>
        <w:autoSpaceDE w:val="0"/>
        <w:autoSpaceDN w:val="0"/>
        <w:adjustRightInd w:val="0"/>
        <w:jc w:val="both"/>
        <w:rPr>
          <w:rFonts w:ascii="Arial" w:hAnsi="Arial" w:cs="Arial"/>
        </w:rPr>
      </w:pPr>
      <w:r w:rsidRPr="00293EA4">
        <w:rPr>
          <w:rFonts w:ascii="Arial" w:hAnsi="Arial" w:cs="Arial"/>
        </w:rPr>
        <w:t>The proposed program, methods, and details of plant and equipment to be used for batching and mixing of concrete. (Item 5 Schedule 2).</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jc w:val="both"/>
        <w:rPr>
          <w:rFonts w:ascii="Arial" w:hAnsi="Arial" w:cs="Arial"/>
        </w:rPr>
      </w:pPr>
      <w:r w:rsidRPr="00293EA4">
        <w:rPr>
          <w:rFonts w:ascii="Arial" w:hAnsi="Arial" w:cs="Arial"/>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1.4.2 Hot Weather concreting:</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 report shall be submitted for proposed methods of compliance </w:t>
      </w:r>
      <w:proofErr w:type="spellStart"/>
      <w:r w:rsidRPr="00293EA4">
        <w:rPr>
          <w:rFonts w:ascii="Arial" w:hAnsi="Arial" w:cs="Arial"/>
        </w:rPr>
        <w:t>wit</w:t>
      </w:r>
      <w:proofErr w:type="spellEnd"/>
      <w:r w:rsidRPr="00293EA4">
        <w:rPr>
          <w:rFonts w:ascii="Arial" w:hAnsi="Arial" w:cs="Arial"/>
        </w:rPr>
        <w:t xml:space="preserve"> hot weather concreting requirements. </w:t>
      </w:r>
      <w:proofErr w:type="gramStart"/>
      <w:r w:rsidRPr="00293EA4">
        <w:rPr>
          <w:rFonts w:ascii="Arial" w:hAnsi="Arial" w:cs="Arial"/>
        </w:rPr>
        <w:t>(Item 6 Schedule 2).</w:t>
      </w:r>
      <w:proofErr w:type="gramEnd"/>
      <w:r w:rsidRPr="00293EA4">
        <w:rPr>
          <w:rFonts w:ascii="Arial" w:hAnsi="Arial" w:cs="Arial"/>
        </w:rPr>
        <w:t xml:space="preserve">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1.4.3 Certificates: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Laboratory test reports and mill or manufacturer’s certificates attesting to conformance of ingredients with the specifications shall be submitted with each mix design. </w:t>
      </w:r>
      <w:proofErr w:type="gramStart"/>
      <w:r w:rsidRPr="00293EA4">
        <w:rPr>
          <w:rFonts w:ascii="Arial" w:hAnsi="Arial" w:cs="Arial"/>
        </w:rPr>
        <w:t>(Item 8 Schedule 2).</w:t>
      </w:r>
      <w:proofErr w:type="gramEnd"/>
      <w:r w:rsidRPr="00293EA4">
        <w:rPr>
          <w:rFonts w:ascii="Arial" w:hAnsi="Arial" w:cs="Arial"/>
        </w:rPr>
        <w:t xml:space="preserv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In case the source, brand or characteristics properties of the ingredients need to be varied during the term of the Contract, a revised laboratory mix report shall be submitted. </w:t>
      </w:r>
      <w:proofErr w:type="gramStart"/>
      <w:r w:rsidRPr="00293EA4">
        <w:rPr>
          <w:rFonts w:ascii="Arial" w:hAnsi="Arial" w:cs="Arial"/>
        </w:rPr>
        <w:t>(Item 1, 2, &amp; 3 of Schedule 2).</w:t>
      </w:r>
      <w:proofErr w:type="gramEnd"/>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1.4.4 Test Reports: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Contractor shall keep (or obtain from his concrete supplier if any) copies of the results of all tests, which shall become part of the Contractors Weekly Quality Control report to the Engineer.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1.4.5 Summary of Submittals: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09"/>
        <w:rPr>
          <w:rFonts w:ascii="Arial" w:hAnsi="Arial" w:cs="Arial"/>
        </w:rPr>
      </w:pPr>
      <w:r w:rsidRPr="00293EA4">
        <w:rPr>
          <w:rFonts w:ascii="Arial" w:hAnsi="Arial" w:cs="Arial"/>
        </w:rPr>
        <w:t>Schedule 2 is the complete list and frequency of reports which the Contractor shall prepare (or obtain from his concrete supplier if any) and submit.</w:t>
      </w:r>
    </w:p>
    <w:p w:rsidR="00341139" w:rsidRPr="00293EA4" w:rsidRDefault="00341139" w:rsidP="00341139">
      <w:pPr>
        <w:autoSpaceDE w:val="0"/>
        <w:autoSpaceDN w:val="0"/>
        <w:adjustRightInd w:val="0"/>
        <w:ind w:left="709"/>
        <w:rPr>
          <w:rFonts w:ascii="Arial" w:hAnsi="Arial" w:cs="Arial"/>
        </w:rPr>
      </w:pPr>
    </w:p>
    <w:p w:rsidR="00341139" w:rsidRPr="00293EA4" w:rsidRDefault="00341139" w:rsidP="00341139">
      <w:pPr>
        <w:autoSpaceDE w:val="0"/>
        <w:autoSpaceDN w:val="0"/>
        <w:adjustRightInd w:val="0"/>
        <w:ind w:left="709"/>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1.4.6 Field Report: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09"/>
        <w:rPr>
          <w:rFonts w:ascii="Arial" w:hAnsi="Arial" w:cs="Arial"/>
        </w:rPr>
      </w:pPr>
      <w:r w:rsidRPr="00293EA4">
        <w:rPr>
          <w:rFonts w:ascii="Arial" w:hAnsi="Arial" w:cs="Arial"/>
        </w:rPr>
        <w:t>Filed test reports shall be submitted as specified in this section, and in accordance with the Submittals and Quality Control Sections.</w:t>
      </w:r>
    </w:p>
    <w:p w:rsidR="00341139" w:rsidRPr="00293EA4" w:rsidRDefault="00341139" w:rsidP="00341139">
      <w:pPr>
        <w:autoSpaceDE w:val="0"/>
        <w:autoSpaceDN w:val="0"/>
        <w:adjustRightInd w:val="0"/>
        <w:ind w:left="709"/>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1.4.7 Reinforcements: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09"/>
        <w:rPr>
          <w:rFonts w:ascii="Arial" w:hAnsi="Arial" w:cs="Arial"/>
        </w:rPr>
      </w:pPr>
      <w:r w:rsidRPr="00293EA4">
        <w:rPr>
          <w:rFonts w:ascii="Arial" w:hAnsi="Arial" w:cs="Arial"/>
        </w:rPr>
        <w:t>Certifications of tests on reinforcements shall be submitted for review as specified in the Concrete Reinforcement Section.</w:t>
      </w:r>
    </w:p>
    <w:p w:rsidR="00341139" w:rsidRPr="00293EA4" w:rsidRDefault="00341139" w:rsidP="00341139">
      <w:pPr>
        <w:autoSpaceDE w:val="0"/>
        <w:autoSpaceDN w:val="0"/>
        <w:adjustRightInd w:val="0"/>
        <w:ind w:left="709"/>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1.4.8 Layout of Joints and Lifts: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r w:rsidRPr="00293EA4">
        <w:rPr>
          <w:rFonts w:ascii="Arial" w:hAnsi="Arial" w:cs="Arial"/>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 Delivery storage and handling:</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Do not deliver concrete until vapor barriers, forms, reinforcement, embedded items, and chamfer strips are in place and ready for concrete placement.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Materials shall be handled and stored as follows:-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1.5.1 Aggregates: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Coral aggregates shall not be accepted to be used for producing concrete.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Aggregates shall be transported and stockpiled separately according to their sources and gradations. Aggregates shall be handled in manner which will prevent segregation and contamination with earth or foreign materials.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If aggregates show segregation, or if the different grades become mixed, the aggregates shall be re-screened before placing in the proportioning bins. Contaminated aggregates will not be used.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Muddy or oil-leaking equipment shall not be allowed to operate on the stockpiles. The moisture content in the aggregate shall be frequently checked and taken in consideration during mixing to fulfil the design mix water content.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1.5.2 Package Cement: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Bags of cement which vary in weight by more than 3 percent shall not be accepted.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bags shall be made of several layers (more than 4) to be strong enough for handling and storing. Any bag that found broken will be removed from stores and will not be used.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Cement shall be fresh when delivered to site and the consignments shall be used in the order of their delivery. The manufacturer name and brand of cement and weight shall be written on each bag.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1.5.3 Bulk Cement: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Bulk cement shall be stored separately from package cement. Bulk cement shall be stored in dry, weather-tight, well-ventilated bins with provisions for prevention of moisture absorption or the intrusion of foreign matter.</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Facilities for sampling of cement shall be provided at the weighing </w:t>
      </w:r>
      <w:proofErr w:type="gramStart"/>
      <w:r w:rsidRPr="00293EA4">
        <w:rPr>
          <w:rFonts w:ascii="Arial" w:hAnsi="Arial" w:cs="Arial"/>
        </w:rPr>
        <w:t>hopper,</w:t>
      </w:r>
      <w:proofErr w:type="gramEnd"/>
      <w:r w:rsidRPr="00293EA4">
        <w:rPr>
          <w:rFonts w:ascii="Arial" w:hAnsi="Arial" w:cs="Arial"/>
        </w:rPr>
        <w:t xml:space="preserve"> or at the feed line immediately before entering the hopper.</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Different brands of cement, or the same brand of cement from different sources, shall not be used without prior notification by the Contractor.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1.5.4 Admixtures: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Dry admixtures shall be stored in dry, weather-tight, well-ventilated housing or silos. Liquid admixtures shall be stored in clean, weather-tight tanks.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1.5.5 Temperature Limits: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TABLE 1.5.5: Temperature </w:t>
      </w:r>
      <w:proofErr w:type="gramStart"/>
      <w:r w:rsidRPr="00293EA4">
        <w:rPr>
          <w:rFonts w:ascii="Arial" w:hAnsi="Arial" w:cs="Arial"/>
        </w:rPr>
        <w:t>Under</w:t>
      </w:r>
      <w:proofErr w:type="gramEnd"/>
      <w:r w:rsidRPr="00293EA4">
        <w:rPr>
          <w:rFonts w:ascii="Arial" w:hAnsi="Arial" w:cs="Arial"/>
        </w:rPr>
        <w:t xml:space="preserve"> Limits at Point of Placement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i/>
        </w:rPr>
      </w:pPr>
      <w:r w:rsidRPr="00293EA4">
        <w:rPr>
          <w:rFonts w:ascii="Arial" w:hAnsi="Arial" w:cs="Arial"/>
          <w:i/>
        </w:rPr>
        <w:t xml:space="preserve">Concrete Thickness </w:t>
      </w:r>
      <w:r w:rsidRPr="00293EA4">
        <w:rPr>
          <w:rFonts w:ascii="Arial" w:hAnsi="Arial" w:cs="Arial"/>
          <w:i/>
        </w:rPr>
        <w:tab/>
      </w:r>
      <w:r w:rsidRPr="00293EA4">
        <w:rPr>
          <w:rFonts w:ascii="Arial" w:hAnsi="Arial" w:cs="Arial"/>
          <w:i/>
        </w:rPr>
        <w:tab/>
        <w:t>Temperature of Concrete</w:t>
      </w:r>
    </w:p>
    <w:p w:rsidR="00341139" w:rsidRPr="00293EA4" w:rsidRDefault="00341139" w:rsidP="00341139">
      <w:pPr>
        <w:autoSpaceDE w:val="0"/>
        <w:autoSpaceDN w:val="0"/>
        <w:adjustRightInd w:val="0"/>
        <w:ind w:left="720"/>
        <w:jc w:val="both"/>
        <w:rPr>
          <w:rFonts w:ascii="Arial" w:hAnsi="Arial" w:cs="Arial"/>
          <w:i/>
        </w:rPr>
      </w:pPr>
      <w:r w:rsidRPr="00293EA4">
        <w:rPr>
          <w:rFonts w:ascii="Arial" w:hAnsi="Arial" w:cs="Arial"/>
          <w:i/>
        </w:rPr>
        <w:tab/>
        <w:t>(</w:t>
      </w:r>
      <w:proofErr w:type="gramStart"/>
      <w:r w:rsidRPr="00293EA4">
        <w:rPr>
          <w:rFonts w:ascii="Arial" w:hAnsi="Arial" w:cs="Arial"/>
          <w:i/>
        </w:rPr>
        <w:t>mm</w:t>
      </w:r>
      <w:proofErr w:type="gramEnd"/>
      <w:r w:rsidRPr="00293EA4">
        <w:rPr>
          <w:rFonts w:ascii="Arial" w:hAnsi="Arial" w:cs="Arial"/>
          <w:i/>
        </w:rPr>
        <w:t>)</w:t>
      </w:r>
      <w:r w:rsidRPr="00293EA4">
        <w:rPr>
          <w:rFonts w:ascii="Arial" w:hAnsi="Arial" w:cs="Arial"/>
          <w:i/>
        </w:rPr>
        <w:tab/>
      </w:r>
      <w:r w:rsidRPr="00293EA4">
        <w:rPr>
          <w:rFonts w:ascii="Arial" w:hAnsi="Arial" w:cs="Arial"/>
          <w:i/>
        </w:rPr>
        <w:tab/>
      </w:r>
      <w:r w:rsidRPr="00293EA4">
        <w:rPr>
          <w:rFonts w:ascii="Arial" w:hAnsi="Arial" w:cs="Arial"/>
          <w:i/>
        </w:rPr>
        <w:tab/>
        <w:t>at time of Placement (in ºC)</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Not greater than 400mm</w:t>
      </w:r>
      <w:r w:rsidRPr="00293EA4">
        <w:rPr>
          <w:rFonts w:ascii="Arial" w:hAnsi="Arial" w:cs="Arial"/>
        </w:rPr>
        <w:tab/>
      </w:r>
      <w:r w:rsidRPr="00293EA4">
        <w:rPr>
          <w:rFonts w:ascii="Arial" w:hAnsi="Arial" w:cs="Arial"/>
        </w:rPr>
        <w:tab/>
        <w:t>38 ºC</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Not greater than 750mm</w:t>
      </w:r>
      <w:r w:rsidRPr="00293EA4">
        <w:rPr>
          <w:rFonts w:ascii="Arial" w:hAnsi="Arial" w:cs="Arial"/>
        </w:rPr>
        <w:tab/>
      </w:r>
      <w:r w:rsidRPr="00293EA4">
        <w:rPr>
          <w:rFonts w:ascii="Arial" w:hAnsi="Arial" w:cs="Arial"/>
        </w:rPr>
        <w:tab/>
        <w:t>32 ºC</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Greater than 750mm</w:t>
      </w:r>
      <w:r w:rsidRPr="00293EA4">
        <w:rPr>
          <w:rFonts w:ascii="Arial" w:hAnsi="Arial" w:cs="Arial"/>
        </w:rPr>
        <w:tab/>
      </w:r>
      <w:r w:rsidRPr="00293EA4">
        <w:rPr>
          <w:rFonts w:ascii="Arial" w:hAnsi="Arial" w:cs="Arial"/>
        </w:rPr>
        <w:tab/>
      </w:r>
      <w:r w:rsidRPr="00293EA4">
        <w:rPr>
          <w:rFonts w:ascii="Arial" w:hAnsi="Arial" w:cs="Arial"/>
        </w:rPr>
        <w:tab/>
        <w:t>25 ºC</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1.5.6 Temperature Control:</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following may also have to be used to assist in lowering the temperature of concrete to meet the temperature limits at the point of placement.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4"/>
        </w:numPr>
        <w:autoSpaceDE w:val="0"/>
        <w:autoSpaceDN w:val="0"/>
        <w:adjustRightInd w:val="0"/>
        <w:jc w:val="both"/>
        <w:rPr>
          <w:rFonts w:ascii="Arial" w:hAnsi="Arial" w:cs="Arial"/>
        </w:rPr>
      </w:pPr>
      <w:r w:rsidRPr="00293EA4">
        <w:rPr>
          <w:rFonts w:ascii="Arial" w:hAnsi="Arial" w:cs="Arial"/>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numPr>
          <w:ilvl w:val="0"/>
          <w:numId w:val="4"/>
        </w:numPr>
        <w:autoSpaceDE w:val="0"/>
        <w:autoSpaceDN w:val="0"/>
        <w:adjustRightInd w:val="0"/>
        <w:jc w:val="both"/>
        <w:rPr>
          <w:rFonts w:ascii="Arial" w:hAnsi="Arial" w:cs="Arial"/>
        </w:rPr>
      </w:pPr>
      <w:r w:rsidRPr="00293EA4">
        <w:rPr>
          <w:rFonts w:ascii="Arial" w:hAnsi="Arial" w:cs="Arial"/>
        </w:rPr>
        <w:t>Weighing hoppers, mixer drums, and tops of mixer discharge hoppers may be shaded from the ray of the sun when it is 30 ºC or more above the horizon, and may also be protected from drying winds by screens.</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4"/>
        </w:numPr>
        <w:autoSpaceDE w:val="0"/>
        <w:autoSpaceDN w:val="0"/>
        <w:adjustRightInd w:val="0"/>
        <w:jc w:val="both"/>
        <w:rPr>
          <w:rFonts w:ascii="Arial" w:hAnsi="Arial" w:cs="Arial"/>
        </w:rPr>
      </w:pPr>
      <w:r w:rsidRPr="00293EA4">
        <w:rPr>
          <w:rFonts w:ascii="Arial" w:hAnsi="Arial" w:cs="Arial"/>
        </w:rPr>
        <w:t>Water for concrete may be chilled by the use of heat exchanger coils, or by the addition of flaked ice.</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4"/>
        </w:numPr>
        <w:autoSpaceDE w:val="0"/>
        <w:autoSpaceDN w:val="0"/>
        <w:adjustRightInd w:val="0"/>
        <w:jc w:val="both"/>
        <w:rPr>
          <w:rFonts w:ascii="Arial" w:hAnsi="Arial" w:cs="Arial"/>
        </w:rPr>
      </w:pPr>
      <w:r w:rsidRPr="00293EA4">
        <w:rPr>
          <w:rFonts w:ascii="Arial" w:hAnsi="Arial" w:cs="Arial"/>
        </w:rPr>
        <w:t xml:space="preserve">Shade may be used to cover the aggregates and elevating conveyor of the batching plant from direct sun.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 Quality Assurance: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1.6.1 Concrete Mixture Design:</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At least 30 days prior to concrete placement, submit proportions for a concrete mixture for each strength and type of concrete. Submit a complete list of materials including type; brand; source and amount of cement, aggregate, fly ash, (or slag </w:t>
      </w:r>
      <w:proofErr w:type="spellStart"/>
      <w:r w:rsidRPr="00293EA4">
        <w:rPr>
          <w:rFonts w:ascii="Arial" w:hAnsi="Arial" w:cs="Arial"/>
        </w:rPr>
        <w:t>pozzolans</w:t>
      </w:r>
      <w:proofErr w:type="spellEnd"/>
      <w:r w:rsidRPr="00293EA4">
        <w:rPr>
          <w:rFonts w:ascii="Arial" w:hAnsi="Arial" w:cs="Arial"/>
        </w:rPr>
        <w:t xml:space="preserve">),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w:t>
      </w:r>
      <w:proofErr w:type="spellStart"/>
      <w:r w:rsidRPr="00293EA4">
        <w:rPr>
          <w:rFonts w:ascii="Arial" w:hAnsi="Arial" w:cs="Arial"/>
        </w:rPr>
        <w:t>pozzolan</w:t>
      </w:r>
      <w:proofErr w:type="spellEnd"/>
      <w:r w:rsidRPr="00293EA4">
        <w:rPr>
          <w:rFonts w:ascii="Arial" w:hAnsi="Arial" w:cs="Arial"/>
        </w:rPr>
        <w:t xml:space="preserve"> test results are submitted. The approval of aggregate, fly ash, silica fume, and </w:t>
      </w:r>
      <w:proofErr w:type="spellStart"/>
      <w:r w:rsidRPr="00293EA4">
        <w:rPr>
          <w:rFonts w:ascii="Arial" w:hAnsi="Arial" w:cs="Arial"/>
        </w:rPr>
        <w:t>pozzolan</w:t>
      </w:r>
      <w:proofErr w:type="spellEnd"/>
      <w:r w:rsidRPr="00293EA4">
        <w:rPr>
          <w:rFonts w:ascii="Arial" w:hAnsi="Arial" w:cs="Arial"/>
        </w:rPr>
        <w:t xml:space="preserve"> tests results shall have been within 6 months of submittal date. Obtain acknowledgement of receipt prior to concrete placement. The mixture shall be prepared under the direction of a licensed/ registered civil engineer, who shall sign all reports and designs.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1.6.2 Drawings: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1.6.2.1 Reinforcing Steel:</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1.6.2.2 Formwork:</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 Certificates: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1.6.3.1 Curing concrete elements: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Submit proposed materials and methods for curing concrete elements.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1.6.3.2 Form removal schedule: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Submit schedule for form removal indicating element and minimum length of time for form removal. Submit technical literature of forming material or liner, form release agent, form ties, and </w:t>
      </w:r>
      <w:proofErr w:type="spellStart"/>
      <w:r w:rsidRPr="00293EA4">
        <w:rPr>
          <w:rFonts w:ascii="Arial" w:hAnsi="Arial" w:cs="Arial"/>
        </w:rPr>
        <w:t>gasketing</w:t>
      </w:r>
      <w:proofErr w:type="spellEnd"/>
      <w:r w:rsidRPr="00293EA4">
        <w:rPr>
          <w:rFonts w:ascii="Arial" w:hAnsi="Arial" w:cs="Arial"/>
        </w:rPr>
        <w:t xml:space="preserve"> to prevent leakage at form and construction joints. Provide a full description of materials and methods to be used to patch form-tie holes. </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1.6.3.3 Concrete Placement and Compaction:</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numPr>
          <w:ilvl w:val="0"/>
          <w:numId w:val="5"/>
        </w:numPr>
        <w:autoSpaceDE w:val="0"/>
        <w:autoSpaceDN w:val="0"/>
        <w:adjustRightInd w:val="0"/>
        <w:jc w:val="both"/>
        <w:rPr>
          <w:rFonts w:ascii="Arial" w:hAnsi="Arial" w:cs="Arial"/>
        </w:rPr>
      </w:pPr>
      <w:r w:rsidRPr="00293EA4">
        <w:rPr>
          <w:rFonts w:ascii="Arial" w:hAnsi="Arial" w:cs="Arial"/>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5"/>
        </w:numPr>
        <w:autoSpaceDE w:val="0"/>
        <w:autoSpaceDN w:val="0"/>
        <w:adjustRightInd w:val="0"/>
        <w:jc w:val="both"/>
        <w:rPr>
          <w:rFonts w:ascii="Arial" w:hAnsi="Arial" w:cs="Arial"/>
        </w:rPr>
      </w:pPr>
      <w:r w:rsidRPr="00293EA4">
        <w:rPr>
          <w:rFonts w:ascii="Arial" w:hAnsi="Arial" w:cs="Arial"/>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rsidR="00341139"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1.6.3.4 Quality Assurance: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Develop and submit for approval a quality control plan in accordance with the guidelines as specified herein. The plan shall include plans for the concrete supplier, the reinforcing steel supplier, and installer.</w:t>
      </w:r>
    </w:p>
    <w:p w:rsidR="00341139" w:rsidRPr="00293EA4" w:rsidRDefault="00341139" w:rsidP="00341139">
      <w:pPr>
        <w:autoSpaceDE w:val="0"/>
        <w:autoSpaceDN w:val="0"/>
        <w:adjustRightInd w:val="0"/>
        <w:ind w:left="709"/>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1.6.3.5 Field Testing Technician and Testing Agency:</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Submit data on qualifications of proposed testing agency and technicians for approval by the Contracting Officer to performing any work.</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1.6.3.6 Mixture Designs: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Provide a detailed report of materials and methods used, test results, the field test strength (</w:t>
      </w:r>
      <w:proofErr w:type="spellStart"/>
      <w:r w:rsidRPr="00293EA4">
        <w:rPr>
          <w:rFonts w:ascii="Arial" w:hAnsi="Arial" w:cs="Arial"/>
        </w:rPr>
        <w:t>fcr</w:t>
      </w:r>
      <w:proofErr w:type="spellEnd"/>
      <w:r w:rsidRPr="00293EA4">
        <w:rPr>
          <w:rFonts w:ascii="Arial" w:hAnsi="Arial" w:cs="Arial"/>
        </w:rPr>
        <w:t xml:space="preserve">) for marine concrete required to meet durability requirements.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1.6.4 Test reports: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1.6.4.1 Concrete Mixture Proportions: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1.6.4.2 Aggregates: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1.6.4.3 Cement: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Submit current mil data</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1.6.5 Field Samples: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Install minimum of 4m of quay wall and finish as required by the specifications.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3"/>
        </w:numPr>
        <w:autoSpaceDE w:val="0"/>
        <w:autoSpaceDN w:val="0"/>
        <w:adjustRightInd w:val="0"/>
        <w:rPr>
          <w:rFonts w:ascii="Arial" w:hAnsi="Arial" w:cs="Arial"/>
        </w:rPr>
      </w:pPr>
      <w:r w:rsidRPr="00293EA4">
        <w:rPr>
          <w:rFonts w:ascii="Arial" w:hAnsi="Arial" w:cs="Arial"/>
        </w:rPr>
        <w:t>Products:</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 Materials: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2.1.1 General:</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Generally, all materials used shall comply with the requirements of the BS (12), ASTM, </w:t>
      </w:r>
      <w:proofErr w:type="gramStart"/>
      <w:r w:rsidRPr="00293EA4">
        <w:rPr>
          <w:rFonts w:ascii="Arial" w:hAnsi="Arial" w:cs="Arial"/>
        </w:rPr>
        <w:t>AASHTO</w:t>
      </w:r>
      <w:proofErr w:type="gramEnd"/>
      <w:r w:rsidRPr="00293EA4">
        <w:rPr>
          <w:rFonts w:ascii="Arial" w:hAnsi="Arial" w:cs="Arial"/>
        </w:rPr>
        <w:t xml:space="preserve">, ACI or DIN requirements of each material. The Engineer shall be provided with Reports of Laboratory Tests or samples assuring this compliance.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Reports shall clearly record that the materials comply with the mentioned standards to the satisfaction of the Engineer. </w:t>
      </w:r>
    </w:p>
    <w:p w:rsidR="00341139" w:rsidRDefault="00341139" w:rsidP="00341139">
      <w:pPr>
        <w:autoSpaceDE w:val="0"/>
        <w:autoSpaceDN w:val="0"/>
        <w:adjustRightInd w:val="0"/>
        <w:ind w:left="180"/>
        <w:rPr>
          <w:rFonts w:ascii="Arial" w:hAnsi="Arial" w:cs="Arial"/>
        </w:rPr>
      </w:pPr>
    </w:p>
    <w:p w:rsidR="00341139"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2.1.2 Cement:</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cement used for all reinforced concrete works shall be: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 low heat Portland </w:t>
      </w:r>
      <w:proofErr w:type="spellStart"/>
      <w:r w:rsidRPr="00293EA4">
        <w:rPr>
          <w:rFonts w:ascii="Arial" w:hAnsi="Arial" w:cs="Arial"/>
        </w:rPr>
        <w:t>pulverised</w:t>
      </w:r>
      <w:proofErr w:type="spellEnd"/>
      <w:r w:rsidRPr="00293EA4">
        <w:rPr>
          <w:rFonts w:ascii="Arial" w:hAnsi="Arial" w:cs="Arial"/>
        </w:rPr>
        <w:t xml:space="preserve"> fuel ash cement complying with BS 6588.</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gramStart"/>
      <w:r w:rsidRPr="00293EA4">
        <w:rPr>
          <w:rFonts w:ascii="Arial" w:hAnsi="Arial" w:cs="Arial"/>
        </w:rPr>
        <w:t>Equivalent cement suitable for marine environment and the actual works subject to the Engineers approval.</w:t>
      </w:r>
      <w:proofErr w:type="gramEnd"/>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cement used for lean concrete C20 may be ordinary Portland cement shall comply with BS (12) except otherwise mentioned.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spellStart"/>
      <w:r w:rsidRPr="00293EA4">
        <w:rPr>
          <w:rFonts w:ascii="Arial" w:hAnsi="Arial" w:cs="Arial"/>
        </w:rPr>
        <w:t>Sulphate</w:t>
      </w:r>
      <w:proofErr w:type="spellEnd"/>
      <w:r w:rsidRPr="00293EA4">
        <w:rPr>
          <w:rFonts w:ascii="Arial" w:hAnsi="Arial" w:cs="Arial"/>
        </w:rPr>
        <w:t xml:space="preserve"> resisting cement shall be used for embedded concrete as mentioned on Contract drawings.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Each consignment of cement shall be accompanied by the manufacturer’s certificate documenting the following: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Specific surface (fineness)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Setting time (</w:t>
      </w:r>
      <w:proofErr w:type="spellStart"/>
      <w:r w:rsidRPr="00293EA4">
        <w:rPr>
          <w:rFonts w:ascii="Arial" w:hAnsi="Arial" w:cs="Arial"/>
        </w:rPr>
        <w:t>Vicat</w:t>
      </w:r>
      <w:proofErr w:type="spellEnd"/>
      <w:r w:rsidRPr="00293EA4">
        <w:rPr>
          <w:rFonts w:ascii="Arial" w:hAnsi="Arial" w:cs="Arial"/>
        </w:rPr>
        <w:t xml:space="preserve"> apparatus)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Bending strength and compression strength of motor prism,</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Cement: Aggregate = 1:3, w/c = 0.5</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Chemical Composition</w:t>
      </w:r>
    </w:p>
    <w:p w:rsidR="00341139" w:rsidRPr="00293EA4" w:rsidRDefault="00341139" w:rsidP="00341139">
      <w:pPr>
        <w:autoSpaceDE w:val="0"/>
        <w:autoSpaceDN w:val="0"/>
        <w:adjustRightInd w:val="0"/>
        <w:ind w:left="720" w:firstLine="720"/>
        <w:jc w:val="both"/>
        <w:rPr>
          <w:rFonts w:ascii="Arial" w:hAnsi="Arial" w:cs="Arial"/>
        </w:rPr>
      </w:pPr>
      <w:r w:rsidRPr="00293EA4">
        <w:rPr>
          <w:rFonts w:ascii="Arial" w:hAnsi="Arial" w:cs="Arial"/>
        </w:rPr>
        <w:t xml:space="preserve">Heat of hydration </w:t>
      </w:r>
      <w:proofErr w:type="gramStart"/>
      <w:r w:rsidRPr="00293EA4">
        <w:rPr>
          <w:rFonts w:ascii="Arial" w:hAnsi="Arial" w:cs="Arial"/>
        </w:rPr>
        <w:t>( Solution</w:t>
      </w:r>
      <w:proofErr w:type="gramEnd"/>
      <w:r w:rsidRPr="00293EA4">
        <w:rPr>
          <w:rFonts w:ascii="Arial" w:hAnsi="Arial" w:cs="Arial"/>
        </w:rPr>
        <w:t xml:space="preserve"> method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If  his certificate is not made available, then samples may be taken from different bags or of the consignments suitably packed and send for testing to any approved laboratory or the laboratory on site, at the Contractors expense.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2.1.3 Admixtures and Additives: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admixtures shall comply with BS (81110 &amp; 5075), ASTM and DIN Requirements.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Chemical admixtures may be:</w:t>
      </w:r>
    </w:p>
    <w:p w:rsidR="00341139" w:rsidRPr="00293EA4" w:rsidRDefault="00341139" w:rsidP="00341139">
      <w:pPr>
        <w:numPr>
          <w:ilvl w:val="0"/>
          <w:numId w:val="6"/>
        </w:numPr>
        <w:autoSpaceDE w:val="0"/>
        <w:autoSpaceDN w:val="0"/>
        <w:adjustRightInd w:val="0"/>
        <w:jc w:val="both"/>
        <w:rPr>
          <w:rFonts w:ascii="Arial" w:hAnsi="Arial" w:cs="Arial"/>
        </w:rPr>
      </w:pPr>
      <w:r w:rsidRPr="00293EA4">
        <w:rPr>
          <w:rFonts w:ascii="Arial" w:hAnsi="Arial" w:cs="Arial"/>
        </w:rPr>
        <w:t>Type A. Water reducing admixtures.</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numPr>
          <w:ilvl w:val="0"/>
          <w:numId w:val="6"/>
        </w:numPr>
        <w:autoSpaceDE w:val="0"/>
        <w:autoSpaceDN w:val="0"/>
        <w:adjustRightInd w:val="0"/>
        <w:jc w:val="both"/>
        <w:rPr>
          <w:rFonts w:ascii="Arial" w:hAnsi="Arial" w:cs="Arial"/>
        </w:rPr>
      </w:pPr>
      <w:r w:rsidRPr="00293EA4">
        <w:rPr>
          <w:rFonts w:ascii="Arial" w:hAnsi="Arial" w:cs="Arial"/>
        </w:rPr>
        <w:t xml:space="preserve">Type D. Water reducing and retarding admixture (Acceptance based on Contractor’s report and recommendation shall be obtained from the Engineer before using).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6"/>
        </w:numPr>
        <w:autoSpaceDE w:val="0"/>
        <w:autoSpaceDN w:val="0"/>
        <w:adjustRightInd w:val="0"/>
        <w:jc w:val="both"/>
        <w:rPr>
          <w:rFonts w:ascii="Arial" w:hAnsi="Arial" w:cs="Arial"/>
        </w:rPr>
      </w:pPr>
      <w:r w:rsidRPr="00293EA4">
        <w:rPr>
          <w:rFonts w:ascii="Arial" w:hAnsi="Arial" w:cs="Arial"/>
        </w:rPr>
        <w:t xml:space="preserve">Type F. High range water reducer (super plasticizers) based upon sulfonated melamine or </w:t>
      </w:r>
      <w:proofErr w:type="spellStart"/>
      <w:r w:rsidRPr="00293EA4">
        <w:rPr>
          <w:rFonts w:ascii="Arial" w:hAnsi="Arial" w:cs="Arial"/>
        </w:rPr>
        <w:t>mapthelens</w:t>
      </w:r>
      <w:proofErr w:type="spellEnd"/>
      <w:r w:rsidRPr="00293EA4">
        <w:rPr>
          <w:rFonts w:ascii="Arial" w:hAnsi="Arial" w:cs="Arial"/>
        </w:rPr>
        <w:t xml:space="preserve"> formaldehyde condensates.</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Provide minimum concentration of corrosion-including chemicals as shown in Table below.</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Limits on Corrosion-Inducing Chemicals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u w:val="single"/>
        </w:rPr>
        <w:t>Chemical *</w:t>
      </w:r>
      <w:r w:rsidRPr="00293EA4">
        <w:rPr>
          <w:rFonts w:ascii="Arial" w:hAnsi="Arial" w:cs="Arial"/>
        </w:rPr>
        <w:tab/>
      </w:r>
      <w:r w:rsidRPr="00293EA4">
        <w:rPr>
          <w:rFonts w:ascii="Arial" w:hAnsi="Arial" w:cs="Arial"/>
        </w:rPr>
        <w:tab/>
      </w:r>
      <w:r w:rsidRPr="00293EA4">
        <w:rPr>
          <w:rFonts w:ascii="Arial" w:hAnsi="Arial" w:cs="Arial"/>
          <w:u w:val="single"/>
        </w:rPr>
        <w:t>Limits, Percent **</w:t>
      </w:r>
      <w:r w:rsidRPr="00293EA4">
        <w:rPr>
          <w:rFonts w:ascii="Arial" w:hAnsi="Arial" w:cs="Arial"/>
        </w:rPr>
        <w:tab/>
      </w:r>
      <w:r w:rsidRPr="00293EA4">
        <w:rPr>
          <w:rFonts w:ascii="Arial" w:hAnsi="Arial" w:cs="Arial"/>
        </w:rPr>
        <w:tab/>
      </w:r>
      <w:r w:rsidRPr="00293EA4">
        <w:rPr>
          <w:rFonts w:ascii="Arial" w:hAnsi="Arial" w:cs="Arial"/>
          <w:u w:val="single"/>
        </w:rPr>
        <w:t>Test Method</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Chlorides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512</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Fluorides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1179</w:t>
      </w:r>
    </w:p>
    <w:p w:rsidR="00341139" w:rsidRPr="00293EA4" w:rsidRDefault="00341139" w:rsidP="00341139">
      <w:pPr>
        <w:autoSpaceDE w:val="0"/>
        <w:autoSpaceDN w:val="0"/>
        <w:adjustRightInd w:val="0"/>
        <w:ind w:left="720"/>
        <w:jc w:val="both"/>
        <w:rPr>
          <w:rFonts w:ascii="Arial" w:hAnsi="Arial" w:cs="Arial"/>
        </w:rPr>
      </w:pPr>
      <w:proofErr w:type="spellStart"/>
      <w:r w:rsidRPr="00293EA4">
        <w:rPr>
          <w:rFonts w:ascii="Arial" w:hAnsi="Arial" w:cs="Arial"/>
        </w:rPr>
        <w:t>Sulphites</w:t>
      </w:r>
      <w:proofErr w:type="spellEnd"/>
      <w:r w:rsidRPr="00293EA4">
        <w:rPr>
          <w:rFonts w:ascii="Arial" w:hAnsi="Arial" w:cs="Arial"/>
        </w:rPr>
        <w:tab/>
      </w:r>
      <w:r w:rsidRPr="00293EA4">
        <w:rPr>
          <w:rFonts w:ascii="Arial" w:hAnsi="Arial" w:cs="Arial"/>
        </w:rPr>
        <w:tab/>
      </w:r>
      <w:r w:rsidRPr="00293EA4">
        <w:rPr>
          <w:rFonts w:ascii="Arial" w:hAnsi="Arial" w:cs="Arial"/>
        </w:rPr>
        <w:tab/>
        <w:t>0.13</w:t>
      </w:r>
      <w:r w:rsidRPr="00293EA4">
        <w:rPr>
          <w:rFonts w:ascii="Arial" w:hAnsi="Arial" w:cs="Arial"/>
        </w:rPr>
        <w:tab/>
      </w:r>
      <w:r w:rsidRPr="00293EA4">
        <w:rPr>
          <w:rFonts w:ascii="Arial" w:hAnsi="Arial" w:cs="Arial"/>
        </w:rPr>
        <w:tab/>
      </w:r>
      <w:r w:rsidRPr="00293EA4">
        <w:rPr>
          <w:rFonts w:ascii="Arial" w:hAnsi="Arial" w:cs="Arial"/>
        </w:rPr>
        <w:tab/>
        <w:t>ASTM D 1339</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Nitrates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0.17</w:t>
      </w:r>
      <w:r w:rsidRPr="00293EA4">
        <w:rPr>
          <w:rFonts w:ascii="Arial" w:hAnsi="Arial" w:cs="Arial"/>
        </w:rPr>
        <w:tab/>
      </w:r>
      <w:r w:rsidRPr="00293EA4">
        <w:rPr>
          <w:rFonts w:ascii="Arial" w:hAnsi="Arial" w:cs="Arial"/>
        </w:rPr>
        <w:tab/>
      </w:r>
      <w:r w:rsidRPr="00293EA4">
        <w:rPr>
          <w:rFonts w:ascii="Arial" w:hAnsi="Arial" w:cs="Arial"/>
        </w:rPr>
        <w:tab/>
        <w:t>ASTM D 3867</w:t>
      </w:r>
    </w:p>
    <w:p w:rsidR="00341139" w:rsidRPr="00293EA4" w:rsidRDefault="00341139" w:rsidP="00341139">
      <w:pPr>
        <w:autoSpaceDE w:val="0"/>
        <w:autoSpaceDN w:val="0"/>
        <w:adjustRightInd w:val="0"/>
        <w:ind w:left="720" w:firstLine="720"/>
        <w:jc w:val="both"/>
        <w:rPr>
          <w:rFonts w:ascii="Arial" w:hAnsi="Arial" w:cs="Arial"/>
        </w:rPr>
      </w:pPr>
      <w:proofErr w:type="gramStart"/>
      <w:r w:rsidRPr="00293EA4">
        <w:rPr>
          <w:rFonts w:ascii="Arial" w:hAnsi="Arial" w:cs="Arial"/>
        </w:rPr>
        <w:t>*  Limits</w:t>
      </w:r>
      <w:proofErr w:type="gramEnd"/>
      <w:r w:rsidRPr="00293EA4">
        <w:rPr>
          <w:rFonts w:ascii="Arial" w:hAnsi="Arial" w:cs="Arial"/>
        </w:rPr>
        <w:t xml:space="preserve"> refers to water-soluble chemicals</w:t>
      </w:r>
    </w:p>
    <w:p w:rsidR="00341139" w:rsidRPr="00293EA4" w:rsidRDefault="00341139" w:rsidP="00341139">
      <w:pPr>
        <w:autoSpaceDE w:val="0"/>
        <w:autoSpaceDN w:val="0"/>
        <w:adjustRightInd w:val="0"/>
        <w:ind w:left="720" w:firstLine="720"/>
        <w:jc w:val="both"/>
        <w:rPr>
          <w:rFonts w:ascii="Arial" w:hAnsi="Arial" w:cs="Arial"/>
        </w:rPr>
      </w:pPr>
      <w:r w:rsidRPr="00293EA4">
        <w:rPr>
          <w:rFonts w:ascii="Arial" w:hAnsi="Arial" w:cs="Arial"/>
        </w:rPr>
        <w:t xml:space="preserve">** Limits are expressed as a percentage of the mass of the total </w:t>
      </w:r>
      <w:proofErr w:type="spellStart"/>
      <w:r w:rsidRPr="00293EA4">
        <w:rPr>
          <w:rFonts w:ascii="Arial" w:hAnsi="Arial" w:cs="Arial"/>
        </w:rPr>
        <w:t>cementitious</w:t>
      </w:r>
      <w:proofErr w:type="spellEnd"/>
      <w:r w:rsidRPr="00293EA4">
        <w:rPr>
          <w:rFonts w:ascii="Arial" w:hAnsi="Arial" w:cs="Arial"/>
        </w:rPr>
        <w:t xml:space="preserve"> </w:t>
      </w:r>
    </w:p>
    <w:p w:rsidR="00341139" w:rsidRPr="00293EA4" w:rsidRDefault="00341139" w:rsidP="00341139">
      <w:pPr>
        <w:autoSpaceDE w:val="0"/>
        <w:autoSpaceDN w:val="0"/>
        <w:adjustRightInd w:val="0"/>
        <w:ind w:firstLine="720"/>
        <w:jc w:val="both"/>
        <w:rPr>
          <w:rFonts w:ascii="Arial" w:hAnsi="Arial" w:cs="Arial"/>
        </w:rPr>
      </w:pPr>
      <w:r w:rsidRPr="00293EA4">
        <w:rPr>
          <w:rFonts w:ascii="Arial" w:hAnsi="Arial" w:cs="Arial"/>
        </w:rPr>
        <w:t xml:space="preserve">                 </w:t>
      </w:r>
      <w:proofErr w:type="gramStart"/>
      <w:r w:rsidRPr="00293EA4">
        <w:rPr>
          <w:rFonts w:ascii="Arial" w:hAnsi="Arial" w:cs="Arial"/>
        </w:rPr>
        <w:t>materials</w:t>
      </w:r>
      <w:proofErr w:type="gramEnd"/>
      <w:r w:rsidRPr="00293EA4">
        <w:rPr>
          <w:rFonts w:ascii="Arial" w:hAnsi="Arial" w:cs="Arial"/>
        </w:rPr>
        <w:t>.</w:t>
      </w:r>
    </w:p>
    <w:p w:rsidR="00341139" w:rsidRPr="00293EA4" w:rsidRDefault="00341139" w:rsidP="00341139">
      <w:pPr>
        <w:autoSpaceDE w:val="0"/>
        <w:autoSpaceDN w:val="0"/>
        <w:adjustRightInd w:val="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2.1.4 Water:</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2.1.5 Fine Aggregate: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Fine aggregate shall consist of natural sand, and shall be composed of clean, hard, durable spherical particles in conformance with BSI, ASTM and DIN Specifications. CORAL SAND SHOULD NOT BE USED FOR ANY CONCRETE WORKS.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salt content of fine aggregate shall not exceed the limitations as set out in Table 2-1.5A </w:t>
      </w:r>
      <w:proofErr w:type="gramStart"/>
      <w:r w:rsidRPr="00293EA4">
        <w:rPr>
          <w:rFonts w:ascii="Arial" w:hAnsi="Arial" w:cs="Arial"/>
        </w:rPr>
        <w:t>“ TOTAL</w:t>
      </w:r>
      <w:proofErr w:type="gramEnd"/>
      <w:r w:rsidRPr="00293EA4">
        <w:rPr>
          <w:rFonts w:ascii="Arial" w:hAnsi="Arial" w:cs="Arial"/>
        </w:rPr>
        <w:t xml:space="preserve"> ALLOWABLE SALTS CONTENT” as well as all the given standards specified.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TABLE 2-1.05A</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Total Allowable Salts Content, and</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Maximum Allowable Percentages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Salt</w:t>
      </w:r>
      <w:r w:rsidRPr="00293EA4">
        <w:rPr>
          <w:rFonts w:ascii="Arial" w:hAnsi="Arial" w:cs="Arial"/>
        </w:rPr>
        <w:tab/>
      </w:r>
      <w:r w:rsidRPr="00293EA4">
        <w:rPr>
          <w:rFonts w:ascii="Arial" w:hAnsi="Arial" w:cs="Arial"/>
        </w:rPr>
        <w:tab/>
        <w:t>In fine aggregate</w:t>
      </w:r>
      <w:r w:rsidRPr="00293EA4">
        <w:rPr>
          <w:rFonts w:ascii="Arial" w:hAnsi="Arial" w:cs="Arial"/>
        </w:rPr>
        <w:tab/>
      </w:r>
      <w:proofErr w:type="gramStart"/>
      <w:r w:rsidRPr="00293EA4">
        <w:rPr>
          <w:rFonts w:ascii="Arial" w:hAnsi="Arial" w:cs="Arial"/>
        </w:rPr>
        <w:t>In</w:t>
      </w:r>
      <w:proofErr w:type="gramEnd"/>
      <w:r w:rsidRPr="00293EA4">
        <w:rPr>
          <w:rFonts w:ascii="Arial" w:hAnsi="Arial" w:cs="Arial"/>
        </w:rPr>
        <w:t xml:space="preserve"> coarse</w:t>
      </w:r>
      <w:r w:rsidRPr="00293EA4">
        <w:rPr>
          <w:rFonts w:ascii="Arial" w:hAnsi="Arial" w:cs="Arial"/>
        </w:rPr>
        <w:tab/>
      </w:r>
      <w:r w:rsidRPr="00293EA4">
        <w:rPr>
          <w:rFonts w:ascii="Arial" w:hAnsi="Arial" w:cs="Arial"/>
        </w:rPr>
        <w:tab/>
        <w:t>Total by weight</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By weight of fine</w:t>
      </w:r>
      <w:r w:rsidRPr="00293EA4">
        <w:rPr>
          <w:rFonts w:ascii="Arial" w:hAnsi="Arial" w:cs="Arial"/>
        </w:rPr>
        <w:tab/>
        <w:t>aggregate by</w:t>
      </w:r>
      <w:r w:rsidRPr="00293EA4">
        <w:rPr>
          <w:rFonts w:ascii="Arial" w:hAnsi="Arial" w:cs="Arial"/>
        </w:rPr>
        <w:tab/>
      </w:r>
      <w:r w:rsidRPr="00293EA4">
        <w:rPr>
          <w:rFonts w:ascii="Arial" w:hAnsi="Arial" w:cs="Arial"/>
        </w:rPr>
        <w:tab/>
        <w:t>of cement</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Aggregate</w:t>
      </w:r>
      <w:r w:rsidRPr="00293EA4">
        <w:rPr>
          <w:rFonts w:ascii="Arial" w:hAnsi="Arial" w:cs="Arial"/>
        </w:rPr>
        <w:tab/>
      </w:r>
      <w:r w:rsidRPr="00293EA4">
        <w:rPr>
          <w:rFonts w:ascii="Arial" w:hAnsi="Arial" w:cs="Arial"/>
        </w:rPr>
        <w:tab/>
        <w:t xml:space="preserve">weight of </w:t>
      </w:r>
      <w:proofErr w:type="gramStart"/>
      <w:r w:rsidRPr="00293EA4">
        <w:rPr>
          <w:rFonts w:ascii="Arial" w:hAnsi="Arial" w:cs="Arial"/>
        </w:rPr>
        <w:t>coarse</w:t>
      </w:r>
      <w:proofErr w:type="gramEnd"/>
      <w:r w:rsidRPr="00293EA4">
        <w:rPr>
          <w:rFonts w:ascii="Arial" w:hAnsi="Arial" w:cs="Arial"/>
        </w:rPr>
        <w:tab/>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Aggregate</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Chlorides </w:t>
      </w:r>
      <w:r w:rsidRPr="00293EA4">
        <w:rPr>
          <w:rFonts w:ascii="Arial" w:hAnsi="Arial" w:cs="Arial"/>
        </w:rPr>
        <w:tab/>
        <w:t>0.06</w:t>
      </w:r>
      <w:r w:rsidRPr="00293EA4">
        <w:rPr>
          <w:rFonts w:ascii="Arial" w:hAnsi="Arial" w:cs="Arial"/>
        </w:rPr>
        <w:tab/>
      </w:r>
      <w:r w:rsidRPr="00293EA4">
        <w:rPr>
          <w:rFonts w:ascii="Arial" w:hAnsi="Arial" w:cs="Arial"/>
        </w:rPr>
        <w:tab/>
      </w:r>
      <w:r w:rsidRPr="00293EA4">
        <w:rPr>
          <w:rFonts w:ascii="Arial" w:hAnsi="Arial" w:cs="Arial"/>
        </w:rPr>
        <w:tab/>
        <w:t>0.10</w:t>
      </w:r>
      <w:r w:rsidRPr="00293EA4">
        <w:rPr>
          <w:rFonts w:ascii="Arial" w:hAnsi="Arial" w:cs="Arial"/>
        </w:rPr>
        <w:tab/>
      </w:r>
      <w:r w:rsidRPr="00293EA4">
        <w:rPr>
          <w:rFonts w:ascii="Arial" w:hAnsi="Arial" w:cs="Arial"/>
        </w:rPr>
        <w:tab/>
      </w:r>
      <w:r w:rsidRPr="00293EA4">
        <w:rPr>
          <w:rFonts w:ascii="Arial" w:hAnsi="Arial" w:cs="Arial"/>
        </w:rPr>
        <w:tab/>
        <w:t>0.20* for OPC</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w:t>
      </w:r>
      <w:proofErr w:type="spellStart"/>
      <w:r w:rsidRPr="00293EA4">
        <w:rPr>
          <w:rFonts w:ascii="Arial" w:hAnsi="Arial" w:cs="Arial"/>
        </w:rPr>
        <w:t>NaCl</w:t>
      </w:r>
      <w:proofErr w:type="spellEnd"/>
      <w:r w:rsidRPr="00293EA4">
        <w:rPr>
          <w:rFonts w:ascii="Arial" w:hAnsi="Arial" w:cs="Arial"/>
        </w:rPr>
        <w:t>)**</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0.40* for OPC</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spellStart"/>
      <w:r w:rsidRPr="00293EA4">
        <w:rPr>
          <w:rFonts w:ascii="Arial" w:hAnsi="Arial" w:cs="Arial"/>
        </w:rPr>
        <w:t>Sulphates</w:t>
      </w:r>
      <w:proofErr w:type="spellEnd"/>
      <w:r w:rsidRPr="00293EA4">
        <w:rPr>
          <w:rFonts w:ascii="Arial" w:hAnsi="Arial" w:cs="Arial"/>
        </w:rPr>
        <w:tab/>
        <w:t>0.40</w:t>
      </w:r>
      <w:r w:rsidRPr="00293EA4">
        <w:rPr>
          <w:rFonts w:ascii="Arial" w:hAnsi="Arial" w:cs="Arial"/>
        </w:rPr>
        <w:tab/>
      </w:r>
      <w:r w:rsidRPr="00293EA4">
        <w:rPr>
          <w:rFonts w:ascii="Arial" w:hAnsi="Arial" w:cs="Arial"/>
        </w:rPr>
        <w:tab/>
      </w:r>
      <w:r w:rsidRPr="00293EA4">
        <w:rPr>
          <w:rFonts w:ascii="Arial" w:hAnsi="Arial" w:cs="Arial"/>
        </w:rPr>
        <w:tab/>
        <w:t>0.50</w:t>
      </w:r>
      <w:r w:rsidRPr="00293EA4">
        <w:rPr>
          <w:rFonts w:ascii="Arial" w:hAnsi="Arial" w:cs="Arial"/>
        </w:rPr>
        <w:tab/>
      </w:r>
      <w:r w:rsidRPr="00293EA4">
        <w:rPr>
          <w:rFonts w:ascii="Arial" w:hAnsi="Arial" w:cs="Arial"/>
        </w:rPr>
        <w:tab/>
      </w:r>
      <w:r w:rsidRPr="00293EA4">
        <w:rPr>
          <w:rFonts w:ascii="Arial" w:hAnsi="Arial" w:cs="Arial"/>
        </w:rPr>
        <w:tab/>
        <w:t>4.00* BS (8110)</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(SO3)</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Include salts in cement and water.</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Equipment determined by chloride ion x 1.6</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total chloride content of the concrete mix arising from the aggregate together with that from any admixtures and any other source expressed as a percentage of chloride ion shall not in any circumstances exceed 0.1 %.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Deleterious substances shall be limited in fine aggregate to the amounts shown in TABLE 2-1.5B, “ALLOWABLE DELETERIOUS SUBSTANCES IN FINEWE AGGREGATE”.</w:t>
      </w:r>
    </w:p>
    <w:p w:rsidR="00341139" w:rsidRPr="00293EA4"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TABLE 2-1.5B</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gramStart"/>
      <w:r w:rsidRPr="00293EA4">
        <w:rPr>
          <w:rFonts w:ascii="Arial" w:hAnsi="Arial" w:cs="Arial"/>
        </w:rPr>
        <w:t>Allowable Deleterious Substances in Fine Aggregate.</w:t>
      </w:r>
      <w:proofErr w:type="gramEnd"/>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 xml:space="preserve">Percentage by Mass </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Clay lump and friable particles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1.0</w:t>
      </w:r>
    </w:p>
    <w:p w:rsidR="00341139" w:rsidRPr="00293EA4" w:rsidRDefault="00341139" w:rsidP="00341139">
      <w:pPr>
        <w:autoSpaceDE w:val="0"/>
        <w:autoSpaceDN w:val="0"/>
        <w:adjustRightInd w:val="0"/>
        <w:ind w:left="720"/>
        <w:jc w:val="both"/>
        <w:rPr>
          <w:rFonts w:ascii="Arial" w:hAnsi="Arial" w:cs="Arial"/>
        </w:rPr>
      </w:pPr>
      <w:proofErr w:type="gramStart"/>
      <w:r w:rsidRPr="00293EA4">
        <w:rPr>
          <w:rFonts w:ascii="Arial" w:hAnsi="Arial" w:cs="Arial"/>
        </w:rPr>
        <w:t>deleterious</w:t>
      </w:r>
      <w:proofErr w:type="gramEnd"/>
      <w:r w:rsidRPr="00293EA4">
        <w:rPr>
          <w:rFonts w:ascii="Arial" w:hAnsi="Arial" w:cs="Arial"/>
        </w:rPr>
        <w:t xml:space="preserve"> substances (such as shale,</w:t>
      </w:r>
    </w:p>
    <w:p w:rsidR="00341139" w:rsidRPr="00293EA4" w:rsidRDefault="00341139" w:rsidP="00341139">
      <w:pPr>
        <w:autoSpaceDE w:val="0"/>
        <w:autoSpaceDN w:val="0"/>
        <w:adjustRightInd w:val="0"/>
        <w:ind w:left="720"/>
        <w:jc w:val="both"/>
        <w:rPr>
          <w:rFonts w:ascii="Arial" w:hAnsi="Arial" w:cs="Arial"/>
        </w:rPr>
      </w:pPr>
      <w:proofErr w:type="gramStart"/>
      <w:r w:rsidRPr="00293EA4">
        <w:rPr>
          <w:rFonts w:ascii="Arial" w:hAnsi="Arial" w:cs="Arial"/>
        </w:rPr>
        <w:t>alkali</w:t>
      </w:r>
      <w:proofErr w:type="gramEnd"/>
      <w:r w:rsidRPr="00293EA4">
        <w:rPr>
          <w:rFonts w:ascii="Arial" w:hAnsi="Arial" w:cs="Arial"/>
        </w:rPr>
        <w:t>, mica, coated grains, soft</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341139" w:rsidRPr="00293EA4" w:rsidRDefault="00341139" w:rsidP="00341139">
      <w:pPr>
        <w:autoSpaceDE w:val="0"/>
        <w:autoSpaceDN w:val="0"/>
        <w:adjustRightInd w:val="0"/>
        <w:ind w:left="720"/>
        <w:jc w:val="both"/>
        <w:rPr>
          <w:rFonts w:ascii="Arial" w:hAnsi="Arial" w:cs="Arial"/>
        </w:rPr>
      </w:pPr>
      <w:proofErr w:type="gramStart"/>
      <w:r w:rsidRPr="00293EA4">
        <w:rPr>
          <w:rFonts w:ascii="Arial" w:hAnsi="Arial" w:cs="Arial"/>
        </w:rPr>
        <w:t>particles</w:t>
      </w:r>
      <w:proofErr w:type="gramEnd"/>
      <w:r w:rsidRPr="00293EA4">
        <w:rPr>
          <w:rFonts w:ascii="Arial" w:hAnsi="Arial" w:cs="Arial"/>
        </w:rPr>
        <w:t>)</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Material finer than 75 micron,</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ASTM (</w:t>
      </w:r>
      <w:proofErr w:type="gramStart"/>
      <w:r w:rsidRPr="00293EA4">
        <w:rPr>
          <w:rFonts w:ascii="Arial" w:hAnsi="Arial" w:cs="Arial"/>
        </w:rPr>
        <w:t>No .</w:t>
      </w:r>
      <w:proofErr w:type="gramEnd"/>
      <w:r w:rsidRPr="00293EA4">
        <w:rPr>
          <w:rFonts w:ascii="Arial" w:hAnsi="Arial" w:cs="Arial"/>
        </w:rPr>
        <w:t xml:space="preserve"> 200) sieve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Fineness module for fine aggregate shall be between (2.3 – 3.1) + </w:t>
      </w:r>
      <w:proofErr w:type="gramStart"/>
      <w:r w:rsidRPr="00293EA4">
        <w:rPr>
          <w:rFonts w:ascii="Arial" w:hAnsi="Arial" w:cs="Arial"/>
        </w:rPr>
        <w:t>0.2 .</w:t>
      </w:r>
      <w:proofErr w:type="gramEnd"/>
      <w:r w:rsidRPr="00293EA4">
        <w:rPr>
          <w:rFonts w:ascii="Arial" w:hAnsi="Arial" w:cs="Arial"/>
        </w:rPr>
        <w:t xml:space="preserve"> </w:t>
      </w:r>
      <w:proofErr w:type="gramStart"/>
      <w:r w:rsidRPr="00293EA4">
        <w:rPr>
          <w:rFonts w:ascii="Arial" w:hAnsi="Arial" w:cs="Arial"/>
        </w:rPr>
        <w:t>the</w:t>
      </w:r>
      <w:proofErr w:type="gramEnd"/>
      <w:r w:rsidRPr="00293EA4">
        <w:rPr>
          <w:rFonts w:ascii="Arial" w:hAnsi="Arial" w:cs="Arial"/>
        </w:rPr>
        <w:t xml:space="preserve"> grading of fine aggregate shall comply with BS 812, BS(882 and 120 I), BS 8007, BS 8110, BS 5328, ASTM 04.02 and DIN 1045.</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2.1.6 Coarse Aggregate: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salt content of coarse aggregate shall not exceed the limitations as set out in TABLE 2-1.5A “TOTAL ALLOWABLE SALTS CONTENT”.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Deleterious substances shall be limited in coarse aggregate to the amount shown in TABLE 2-1.6A “ALLOWABLE DELETERIOUS SUBSTANCES IN COARSE AGGREGATE”. </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 </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TABLE 2-1.06A</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Allowable Deleterious Substances in Coarse and Medium Aggregate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r w:rsidRPr="00293EA4">
        <w:rPr>
          <w:rFonts w:ascii="Arial" w:hAnsi="Arial" w:cs="Arial"/>
        </w:rPr>
        <w:tab/>
        <w:t>Percent by Mass</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(Coarse)</w:t>
      </w:r>
      <w:r w:rsidRPr="00293EA4">
        <w:rPr>
          <w:rFonts w:ascii="Arial" w:hAnsi="Arial" w:cs="Arial"/>
        </w:rPr>
        <w:tab/>
      </w:r>
      <w:r w:rsidRPr="00293EA4">
        <w:rPr>
          <w:rFonts w:ascii="Arial" w:hAnsi="Arial" w:cs="Arial"/>
        </w:rPr>
        <w:tab/>
        <w:t>(Medium)</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Clay lumps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2.00</w:t>
      </w:r>
      <w:r w:rsidRPr="00293EA4">
        <w:rPr>
          <w:rFonts w:ascii="Arial" w:hAnsi="Arial" w:cs="Arial"/>
        </w:rPr>
        <w:tab/>
      </w:r>
      <w:r w:rsidRPr="00293EA4">
        <w:rPr>
          <w:rFonts w:ascii="Arial" w:hAnsi="Arial" w:cs="Arial"/>
        </w:rPr>
        <w:tab/>
      </w:r>
      <w:r w:rsidRPr="00293EA4">
        <w:rPr>
          <w:rFonts w:ascii="Arial" w:hAnsi="Arial" w:cs="Arial"/>
        </w:rPr>
        <w:tab/>
        <w:t>1.5</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Material passing</w:t>
      </w:r>
      <w:r w:rsidRPr="00293EA4">
        <w:rPr>
          <w:rFonts w:ascii="Arial" w:hAnsi="Arial" w:cs="Arial"/>
        </w:rPr>
        <w:tab/>
      </w:r>
      <w:r w:rsidRPr="00293EA4">
        <w:rPr>
          <w:rFonts w:ascii="Arial" w:hAnsi="Arial" w:cs="Arial"/>
        </w:rPr>
        <w:tab/>
      </w:r>
      <w:r w:rsidRPr="00293EA4">
        <w:rPr>
          <w:rFonts w:ascii="Arial" w:hAnsi="Arial" w:cs="Arial"/>
        </w:rPr>
        <w:tab/>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0.075mm (No. 200) sieve</w:t>
      </w:r>
      <w:r w:rsidRPr="00293EA4">
        <w:rPr>
          <w:rFonts w:ascii="Arial" w:hAnsi="Arial" w:cs="Arial"/>
        </w:rPr>
        <w:tab/>
      </w:r>
      <w:r w:rsidRPr="00293EA4">
        <w:rPr>
          <w:rFonts w:ascii="Arial" w:hAnsi="Arial" w:cs="Arial"/>
        </w:rPr>
        <w:tab/>
        <w:t>1.50</w:t>
      </w:r>
      <w:r w:rsidRPr="00293EA4">
        <w:rPr>
          <w:rFonts w:ascii="Arial" w:hAnsi="Arial" w:cs="Arial"/>
        </w:rPr>
        <w:tab/>
      </w:r>
      <w:r w:rsidRPr="00293EA4">
        <w:rPr>
          <w:rFonts w:ascii="Arial" w:hAnsi="Arial" w:cs="Arial"/>
        </w:rPr>
        <w:tab/>
      </w:r>
      <w:r w:rsidRPr="00293EA4">
        <w:rPr>
          <w:rFonts w:ascii="Arial" w:hAnsi="Arial" w:cs="Arial"/>
        </w:rPr>
        <w:tab/>
        <w:t>4.0</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Other deleterious substances</w:t>
      </w:r>
      <w:r w:rsidRPr="00293EA4">
        <w:rPr>
          <w:rFonts w:ascii="Arial" w:hAnsi="Arial" w:cs="Arial"/>
        </w:rPr>
        <w:tab/>
      </w:r>
      <w:r w:rsidRPr="00293EA4">
        <w:rPr>
          <w:rFonts w:ascii="Arial" w:hAnsi="Arial" w:cs="Arial"/>
        </w:rPr>
        <w:tab/>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w:t>
      </w:r>
      <w:proofErr w:type="gramStart"/>
      <w:r w:rsidRPr="00293EA4">
        <w:rPr>
          <w:rFonts w:ascii="Arial" w:hAnsi="Arial" w:cs="Arial"/>
        </w:rPr>
        <w:t>such</w:t>
      </w:r>
      <w:proofErr w:type="gramEnd"/>
      <w:r w:rsidRPr="00293EA4">
        <w:rPr>
          <w:rFonts w:ascii="Arial" w:hAnsi="Arial" w:cs="Arial"/>
        </w:rPr>
        <w:t xml:space="preserve"> as shale, alkali, mica,</w:t>
      </w:r>
      <w:r w:rsidRPr="00293EA4">
        <w:rPr>
          <w:rFonts w:ascii="Arial" w:hAnsi="Arial" w:cs="Arial"/>
        </w:rPr>
        <w:tab/>
      </w:r>
      <w:r w:rsidRPr="00293EA4">
        <w:rPr>
          <w:rFonts w:ascii="Arial" w:hAnsi="Arial" w:cs="Arial"/>
        </w:rPr>
        <w:tab/>
        <w:t>5.00</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Coated grains, soft particles)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Wearing Resistance of aggregate when tested in accordance with Los Angeles abrasion test, AASHTO (T96) should not exceed 40%.</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Water absorption of aggregate should not exceed 6% when tested in according with AASHTO (T84).</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Specification gravity of aggregate should be </w:t>
      </w:r>
      <w:proofErr w:type="gramStart"/>
      <w:r w:rsidRPr="00293EA4">
        <w:rPr>
          <w:rFonts w:ascii="Arial" w:hAnsi="Arial" w:cs="Arial"/>
        </w:rPr>
        <w:t>minimum</w:t>
      </w:r>
      <w:proofErr w:type="gramEnd"/>
      <w:r w:rsidRPr="00293EA4">
        <w:rPr>
          <w:rFonts w:ascii="Arial" w:hAnsi="Arial" w:cs="Arial"/>
        </w:rPr>
        <w:t xml:space="preserve"> of (2.5) when tested in accordance with AASHTO (T19)</w:t>
      </w:r>
      <w:r w:rsidRPr="00293EA4">
        <w:rPr>
          <w:rFonts w:ascii="Arial" w:hAnsi="Arial" w:cs="Arial"/>
        </w:rPr>
        <w:tab/>
        <w: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Sodium and Magnesium </w:t>
      </w:r>
      <w:proofErr w:type="spellStart"/>
      <w:r w:rsidRPr="00293EA4">
        <w:rPr>
          <w:rFonts w:ascii="Arial" w:hAnsi="Arial" w:cs="Arial"/>
        </w:rPr>
        <w:t>Sulphate</w:t>
      </w:r>
      <w:proofErr w:type="spellEnd"/>
      <w:r w:rsidRPr="00293EA4">
        <w:rPr>
          <w:rFonts w:ascii="Arial" w:hAnsi="Arial" w:cs="Arial"/>
        </w:rPr>
        <w:t xml:space="preserve"> </w:t>
      </w:r>
      <w:proofErr w:type="spellStart"/>
      <w:r w:rsidRPr="00293EA4">
        <w:rPr>
          <w:rFonts w:ascii="Arial" w:hAnsi="Arial" w:cs="Arial"/>
        </w:rPr>
        <w:t>soundnesses</w:t>
      </w:r>
      <w:proofErr w:type="spellEnd"/>
      <w:r w:rsidRPr="00293EA4">
        <w:rPr>
          <w:rFonts w:ascii="Arial" w:hAnsi="Arial" w:cs="Arial"/>
        </w:rPr>
        <w:t>, when tested according to AASHTO (T-104), should not exceed 10% and 16% respectively.</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spellStart"/>
      <w:r w:rsidRPr="00293EA4">
        <w:rPr>
          <w:rFonts w:ascii="Arial" w:hAnsi="Arial" w:cs="Arial"/>
        </w:rPr>
        <w:t>Flakeness</w:t>
      </w:r>
      <w:proofErr w:type="spellEnd"/>
      <w:r w:rsidRPr="00293EA4">
        <w:rPr>
          <w:rFonts w:ascii="Arial" w:hAnsi="Arial" w:cs="Arial"/>
        </w:rPr>
        <w:t xml:space="preserve"> and Elongation when determined according to BS 812 should not exceed 25% for each.</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grading of combined aggregate shall comply with BS (812, 882 and 1201</w:t>
      </w:r>
      <w:proofErr w:type="gramStart"/>
      <w:r w:rsidRPr="00293EA4">
        <w:rPr>
          <w:rFonts w:ascii="Arial" w:hAnsi="Arial" w:cs="Arial"/>
        </w:rPr>
        <w:t>,  8007</w:t>
      </w:r>
      <w:proofErr w:type="gramEnd"/>
      <w:r w:rsidRPr="00293EA4">
        <w:rPr>
          <w:rFonts w:ascii="Arial" w:hAnsi="Arial" w:cs="Arial"/>
        </w:rPr>
        <w:t xml:space="preserve"> &amp; 5238).</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 Performance and Design Requirements: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Generally concrete shall be specified, produced and tested for compliance with BS 5328 or Equipment ASTM, DIN standards, unless other clauses of this section are </w:t>
      </w:r>
      <w:proofErr w:type="gramStart"/>
      <w:r w:rsidRPr="00293EA4">
        <w:rPr>
          <w:rFonts w:ascii="Arial" w:hAnsi="Arial" w:cs="Arial"/>
        </w:rPr>
        <w:t>more strict</w:t>
      </w:r>
      <w:proofErr w:type="gramEnd"/>
      <w:r w:rsidRPr="00293EA4">
        <w:rPr>
          <w:rFonts w:ascii="Arial" w:hAnsi="Arial" w:cs="Arial"/>
        </w:rPr>
        <w:t xml:space="preserve"> or higher standards.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2.2.1 Classes of Concrete: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Classes of concrete are denoted by designations which consist of a letter followed by a numeral indicating the 28-day compressive strength in mega Pascal (MPa) as determined by BS 1881, BS 5328 and BS 8110, and as shown in Schedule 1.</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Each class of concrete may consist of one or more mixes determined by the maximum size of aggregate, slump and types of admixtures used.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Each mix within a class shall be considered a specific type, requiring acceptance of the design mix.</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2.2.2 Concrete Mix Design Criteria:</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w:t>
      </w:r>
      <w:proofErr w:type="spellStart"/>
      <w:r w:rsidRPr="00293EA4">
        <w:rPr>
          <w:rFonts w:ascii="Arial" w:hAnsi="Arial" w:cs="Arial"/>
        </w:rPr>
        <w:t>ion</w:t>
      </w:r>
      <w:proofErr w:type="spellEnd"/>
      <w:r w:rsidRPr="00293EA4">
        <w:rPr>
          <w:rFonts w:ascii="Arial" w:hAnsi="Arial" w:cs="Arial"/>
        </w:rPr>
        <w:t xml:space="preserve">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design mixes for each class of concrete shall be as determined by the Contractor through an acceptable design laboratory and accepted by the Engineer to produce the results as specified herein.</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Unless otherwise specified, strength requirements shall be based on 28-day compressive strength determined on 150mm cubic specimens.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7"/>
        </w:numPr>
        <w:autoSpaceDE w:val="0"/>
        <w:autoSpaceDN w:val="0"/>
        <w:adjustRightInd w:val="0"/>
        <w:jc w:val="both"/>
        <w:rPr>
          <w:rFonts w:ascii="Arial" w:hAnsi="Arial" w:cs="Arial"/>
        </w:rPr>
      </w:pPr>
      <w:r w:rsidRPr="00293EA4">
        <w:rPr>
          <w:rFonts w:ascii="Arial" w:hAnsi="Arial" w:cs="Arial"/>
        </w:rPr>
        <w:t xml:space="preserve">Design Mix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When a design mix for any class of concrete has been accepted by the Engineer, it shall not be changed as to source, quality, proportioning, grading of materials, or in any other way that </w:t>
      </w:r>
      <w:proofErr w:type="gramStart"/>
      <w:r w:rsidRPr="00293EA4">
        <w:rPr>
          <w:rFonts w:ascii="Arial" w:hAnsi="Arial" w:cs="Arial"/>
        </w:rPr>
        <w:t>reduces  durability</w:t>
      </w:r>
      <w:proofErr w:type="gramEnd"/>
      <w:r w:rsidRPr="00293EA4">
        <w:rPr>
          <w:rFonts w:ascii="Arial" w:hAnsi="Arial" w:cs="Arial"/>
        </w:rPr>
        <w:t xml:space="preserv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All proposed changes shall be accomplished by preparing a new design mix as specified herein.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7"/>
        </w:numPr>
        <w:autoSpaceDE w:val="0"/>
        <w:autoSpaceDN w:val="0"/>
        <w:adjustRightInd w:val="0"/>
        <w:jc w:val="both"/>
        <w:rPr>
          <w:rFonts w:ascii="Arial" w:hAnsi="Arial" w:cs="Arial"/>
        </w:rPr>
      </w:pPr>
      <w:r w:rsidRPr="00293EA4">
        <w:rPr>
          <w:rFonts w:ascii="Arial" w:hAnsi="Arial" w:cs="Arial"/>
        </w:rPr>
        <w:t>Sampling and Testing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w:t>
      </w:r>
      <w:proofErr w:type="spellStart"/>
      <w:r w:rsidRPr="00293EA4">
        <w:rPr>
          <w:rFonts w:ascii="Arial" w:hAnsi="Arial" w:cs="Arial"/>
        </w:rPr>
        <w:t>labour</w:t>
      </w:r>
      <w:proofErr w:type="spellEnd"/>
      <w:r w:rsidRPr="00293EA4">
        <w:rPr>
          <w:rFonts w:ascii="Arial" w:hAnsi="Arial" w:cs="Arial"/>
        </w:rPr>
        <w:t xml:space="preserve"> shall be provided by the contractor.</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 </w:t>
      </w:r>
    </w:p>
    <w:p w:rsidR="00341139" w:rsidRPr="00293EA4" w:rsidRDefault="00341139" w:rsidP="00341139">
      <w:pPr>
        <w:numPr>
          <w:ilvl w:val="0"/>
          <w:numId w:val="7"/>
        </w:numPr>
        <w:autoSpaceDE w:val="0"/>
        <w:autoSpaceDN w:val="0"/>
        <w:adjustRightInd w:val="0"/>
        <w:jc w:val="both"/>
        <w:rPr>
          <w:rFonts w:ascii="Arial" w:hAnsi="Arial" w:cs="Arial"/>
        </w:rPr>
      </w:pPr>
      <w:r w:rsidRPr="00293EA4">
        <w:rPr>
          <w:rFonts w:ascii="Arial" w:hAnsi="Arial" w:cs="Arial"/>
        </w:rPr>
        <w:t xml:space="preserve">Slump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slump range as specified shall be maintained for concrete at the point of delivery.</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7"/>
        </w:numPr>
        <w:autoSpaceDE w:val="0"/>
        <w:autoSpaceDN w:val="0"/>
        <w:adjustRightInd w:val="0"/>
        <w:jc w:val="both"/>
        <w:rPr>
          <w:rFonts w:ascii="Arial" w:hAnsi="Arial" w:cs="Arial"/>
        </w:rPr>
      </w:pPr>
      <w:r w:rsidRPr="00293EA4">
        <w:rPr>
          <w:rFonts w:ascii="Arial" w:hAnsi="Arial" w:cs="Arial"/>
        </w:rPr>
        <w:t>Minimum Cement Content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minimum cement content per cubic meter shall be as specified in Schedule 1 for each class of concrete as determined by analysis of fresh concrete.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2.2.3 Structural Concrete: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Coarse aggregate shall be Class C35A, C30, C25, and C20 Concrete.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2.2.4 Concrete Fill:</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Concrete fill shall be provided in the locations indicated on the Design Drawings and shall be Class C20 concrete.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2.2.5 Cement Mortar:</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Cement mortar shall be composed of fine aggregate and cement in the proportions of 3 to1 by volume.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ingredients shall be thoroughly mixed while dry by machine or hand until the cement </w:t>
      </w:r>
      <w:proofErr w:type="spellStart"/>
      <w:r w:rsidRPr="00293EA4">
        <w:rPr>
          <w:rFonts w:ascii="Arial" w:hAnsi="Arial" w:cs="Arial"/>
        </w:rPr>
        <w:t>colour</w:t>
      </w:r>
      <w:proofErr w:type="spellEnd"/>
      <w:r w:rsidRPr="00293EA4">
        <w:rPr>
          <w:rFonts w:ascii="Arial" w:hAnsi="Arial" w:cs="Arial"/>
        </w:rPr>
        <w:t xml:space="preserve"> can no longer be distinguished from the fine aggregate in any part of the mass and then shall be uniformly wetted by means of hose while undergoing further thorough mixing.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mortar shall be prepared and used in quantities such that no longer than 30 minutes shall elapse between the first wetting and complete use of mortar in the Works and, if mixed by hand, no single batch shall exceed ¼ cubic </w:t>
      </w:r>
      <w:proofErr w:type="gramStart"/>
      <w:r w:rsidRPr="00293EA4">
        <w:rPr>
          <w:rFonts w:ascii="Arial" w:hAnsi="Arial" w:cs="Arial"/>
        </w:rPr>
        <w:t>meter</w:t>
      </w:r>
      <w:proofErr w:type="gramEnd"/>
      <w:r w:rsidRPr="00293EA4">
        <w:rPr>
          <w:rFonts w:ascii="Arial" w:hAnsi="Arial" w:cs="Arial"/>
        </w:rPr>
        <w: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2.2.6 Blinding Concrete:</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rsidR="00341139" w:rsidRPr="00293EA4"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 Proportioning:</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2.3.1 Mix Design:</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Mix design shall be determined by one of two methods: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8"/>
        </w:numPr>
        <w:autoSpaceDE w:val="0"/>
        <w:autoSpaceDN w:val="0"/>
        <w:adjustRightInd w:val="0"/>
        <w:jc w:val="both"/>
        <w:rPr>
          <w:rFonts w:ascii="Arial" w:hAnsi="Arial" w:cs="Arial"/>
        </w:rPr>
      </w:pPr>
      <w:r w:rsidRPr="00293EA4">
        <w:rPr>
          <w:rFonts w:ascii="Arial" w:hAnsi="Arial" w:cs="Arial"/>
        </w:rPr>
        <w:t>Proportioning on the basis of field experience.</w:t>
      </w:r>
    </w:p>
    <w:p w:rsidR="00341139" w:rsidRPr="00293EA4" w:rsidRDefault="00341139" w:rsidP="00341139">
      <w:pPr>
        <w:numPr>
          <w:ilvl w:val="0"/>
          <w:numId w:val="8"/>
        </w:numPr>
        <w:autoSpaceDE w:val="0"/>
        <w:autoSpaceDN w:val="0"/>
        <w:adjustRightInd w:val="0"/>
        <w:jc w:val="both"/>
        <w:rPr>
          <w:rFonts w:ascii="Arial" w:hAnsi="Arial" w:cs="Arial"/>
        </w:rPr>
      </w:pPr>
      <w:r w:rsidRPr="00293EA4">
        <w:rPr>
          <w:rFonts w:ascii="Arial" w:hAnsi="Arial" w:cs="Arial"/>
        </w:rPr>
        <w:t>Proportioning by laboratory trail batches.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9"/>
        </w:numPr>
        <w:autoSpaceDE w:val="0"/>
        <w:autoSpaceDN w:val="0"/>
        <w:adjustRightInd w:val="0"/>
        <w:jc w:val="both"/>
        <w:rPr>
          <w:rFonts w:ascii="Arial" w:hAnsi="Arial" w:cs="Arial"/>
        </w:rPr>
      </w:pPr>
      <w:r w:rsidRPr="00293EA4">
        <w:rPr>
          <w:rFonts w:ascii="Arial" w:hAnsi="Arial" w:cs="Arial"/>
        </w:rPr>
        <w:t>Proportioning on the Basis of Field Experience</w:t>
      </w: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autoSpaceDE w:val="0"/>
        <w:autoSpaceDN w:val="0"/>
        <w:adjustRightInd w:val="0"/>
        <w:ind w:left="1800"/>
        <w:jc w:val="both"/>
        <w:rPr>
          <w:rFonts w:ascii="Arial" w:hAnsi="Arial" w:cs="Arial"/>
        </w:rPr>
      </w:pPr>
      <w:r w:rsidRPr="00293EA4">
        <w:rPr>
          <w:rFonts w:ascii="Arial" w:hAnsi="Arial" w:cs="Arial"/>
        </w:rPr>
        <w:t>Required Margin</w:t>
      </w:r>
      <w:r w:rsidRPr="00293EA4">
        <w:rPr>
          <w:rFonts w:ascii="Arial" w:hAnsi="Arial" w:cs="Arial"/>
        </w:rPr>
        <w:tab/>
      </w:r>
      <w:r w:rsidRPr="00293EA4">
        <w:rPr>
          <w:rFonts w:ascii="Arial" w:hAnsi="Arial" w:cs="Arial"/>
        </w:rPr>
        <w:tab/>
        <w:t>Standard Deviation</w:t>
      </w:r>
    </w:p>
    <w:p w:rsidR="00341139" w:rsidRPr="00293EA4" w:rsidRDefault="00341139" w:rsidP="00341139">
      <w:pPr>
        <w:autoSpaceDE w:val="0"/>
        <w:autoSpaceDN w:val="0"/>
        <w:adjustRightInd w:val="0"/>
        <w:ind w:left="1800"/>
        <w:jc w:val="both"/>
        <w:rPr>
          <w:rFonts w:ascii="Arial" w:hAnsi="Arial" w:cs="Arial"/>
        </w:rPr>
      </w:pPr>
      <w:r w:rsidRPr="00293EA4">
        <w:rPr>
          <w:rFonts w:ascii="Arial" w:hAnsi="Arial" w:cs="Arial"/>
        </w:rPr>
        <w:tab/>
        <w:t>(MPa)</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(MPa)</w:t>
      </w:r>
    </w:p>
    <w:p w:rsidR="00341139" w:rsidRPr="00293EA4" w:rsidRDefault="00341139" w:rsidP="00341139">
      <w:pPr>
        <w:autoSpaceDE w:val="0"/>
        <w:autoSpaceDN w:val="0"/>
        <w:adjustRightInd w:val="0"/>
        <w:ind w:left="1800"/>
        <w:jc w:val="both"/>
        <w:rPr>
          <w:rFonts w:ascii="Arial" w:hAnsi="Arial" w:cs="Arial"/>
        </w:rPr>
      </w:pPr>
      <w:r w:rsidRPr="00293EA4">
        <w:rPr>
          <w:rFonts w:ascii="Arial" w:hAnsi="Arial" w:cs="Arial"/>
        </w:rPr>
        <w:tab/>
        <w:t xml:space="preserve">  4.1</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 to 3</w:t>
      </w:r>
    </w:p>
    <w:p w:rsidR="00341139" w:rsidRPr="00293EA4" w:rsidRDefault="00341139" w:rsidP="00341139">
      <w:pPr>
        <w:autoSpaceDE w:val="0"/>
        <w:autoSpaceDN w:val="0"/>
        <w:adjustRightInd w:val="0"/>
        <w:ind w:left="1800" w:firstLine="360"/>
        <w:jc w:val="both"/>
        <w:rPr>
          <w:rFonts w:ascii="Arial" w:hAnsi="Arial" w:cs="Arial"/>
        </w:rPr>
      </w:pPr>
      <w:r w:rsidRPr="00293EA4">
        <w:rPr>
          <w:rFonts w:ascii="Arial" w:hAnsi="Arial" w:cs="Arial"/>
        </w:rPr>
        <w:t xml:space="preserve">  5.7</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3.1 to 4</w:t>
      </w:r>
    </w:p>
    <w:p w:rsidR="00341139" w:rsidRPr="00293EA4" w:rsidRDefault="00341139" w:rsidP="00341139">
      <w:pPr>
        <w:autoSpaceDE w:val="0"/>
        <w:autoSpaceDN w:val="0"/>
        <w:adjustRightInd w:val="0"/>
        <w:ind w:left="1800" w:firstLine="360"/>
        <w:jc w:val="both"/>
        <w:rPr>
          <w:rFonts w:ascii="Arial" w:hAnsi="Arial" w:cs="Arial"/>
        </w:rPr>
      </w:pPr>
      <w:r w:rsidRPr="00293EA4">
        <w:rPr>
          <w:rFonts w:ascii="Arial" w:hAnsi="Arial" w:cs="Arial"/>
        </w:rPr>
        <w:t xml:space="preserve">  7.4</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4.1 to 5</w:t>
      </w:r>
    </w:p>
    <w:p w:rsidR="00341139" w:rsidRPr="00293EA4" w:rsidRDefault="00341139" w:rsidP="00341139">
      <w:pPr>
        <w:autoSpaceDE w:val="0"/>
        <w:autoSpaceDN w:val="0"/>
        <w:adjustRightInd w:val="0"/>
        <w:ind w:left="1800" w:firstLine="360"/>
        <w:jc w:val="both"/>
        <w:rPr>
          <w:rFonts w:ascii="Arial" w:hAnsi="Arial" w:cs="Arial"/>
        </w:rPr>
      </w:pPr>
      <w:r w:rsidRPr="00293EA4">
        <w:rPr>
          <w:rFonts w:ascii="Arial" w:hAnsi="Arial" w:cs="Arial"/>
        </w:rPr>
        <w:t xml:space="preserve">  9.0</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5.1 to 6</w:t>
      </w:r>
    </w:p>
    <w:p w:rsidR="00341139" w:rsidRPr="00293EA4" w:rsidRDefault="00341139" w:rsidP="00341139">
      <w:pPr>
        <w:autoSpaceDE w:val="0"/>
        <w:autoSpaceDN w:val="0"/>
        <w:adjustRightInd w:val="0"/>
        <w:ind w:left="1800" w:firstLine="360"/>
        <w:jc w:val="both"/>
        <w:rPr>
          <w:rFonts w:ascii="Arial" w:hAnsi="Arial" w:cs="Arial"/>
        </w:rPr>
      </w:pPr>
      <w:r w:rsidRPr="00293EA4">
        <w:rPr>
          <w:rFonts w:ascii="Arial" w:hAnsi="Arial" w:cs="Arial"/>
        </w:rPr>
        <w:t xml:space="preserve">  11.5</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6.1 to 8</w:t>
      </w:r>
    </w:p>
    <w:p w:rsidR="00341139" w:rsidRPr="00293EA4" w:rsidRDefault="00341139" w:rsidP="00341139">
      <w:pPr>
        <w:autoSpaceDE w:val="0"/>
        <w:autoSpaceDN w:val="0"/>
        <w:adjustRightInd w:val="0"/>
        <w:ind w:left="180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Strength test data for determining standard deviation shall be considered to comply with Subsection (2.3.1 A.1), if data represents a group of at least 30 consecutive results.</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Strength test results used to establish standard deviation shall represent concrete produced to meet a specified strength or strength within 5.0 MPa of that specified for the proposed class.</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 xml:space="preserve">Variation of materials and proportions within the population of background test results used to establish standard deviation shall not have been more tightly controlled than for the proposed.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9"/>
        </w:numPr>
        <w:autoSpaceDE w:val="0"/>
        <w:autoSpaceDN w:val="0"/>
        <w:adjustRightInd w:val="0"/>
        <w:jc w:val="both"/>
        <w:rPr>
          <w:rFonts w:ascii="Arial" w:hAnsi="Arial" w:cs="Arial"/>
        </w:rPr>
      </w:pPr>
      <w:r w:rsidRPr="00293EA4">
        <w:rPr>
          <w:rFonts w:ascii="Arial" w:hAnsi="Arial" w:cs="Arial"/>
        </w:rPr>
        <w:t>Proportioning on the Basis of Laboratory Trail Batches.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 xml:space="preserve">When laboratory trail batches are used as the basis for selecting concrete proportions, strength tests shall be made in accordance with BS 1881, on cubes prepared in accordance with BS 1881. </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the minimum cement content for any concrete shall be that show by the curve to produce the average compressive strength required for that class, unless a higher cement content is required by the value shown in Schedule I.</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0"/>
          <w:numId w:val="9"/>
        </w:numPr>
        <w:autoSpaceDE w:val="0"/>
        <w:autoSpaceDN w:val="0"/>
        <w:adjustRightInd w:val="0"/>
        <w:jc w:val="both"/>
        <w:rPr>
          <w:rFonts w:ascii="Arial" w:hAnsi="Arial" w:cs="Arial"/>
        </w:rPr>
      </w:pPr>
      <w:r w:rsidRPr="00293EA4">
        <w:rPr>
          <w:rFonts w:ascii="Arial" w:hAnsi="Arial" w:cs="Arial"/>
        </w:rPr>
        <w:t>Reduction of Margin Based on Field Data</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That the probable frequency of strength tests falling more than 3.5 MPa below the design strength will not exceed 1 in 100.</w:t>
      </w:r>
    </w:p>
    <w:p w:rsidR="00341139" w:rsidRPr="00293EA4" w:rsidRDefault="00341139" w:rsidP="00341139">
      <w:pPr>
        <w:autoSpaceDE w:val="0"/>
        <w:autoSpaceDN w:val="0"/>
        <w:adjustRightInd w:val="0"/>
        <w:ind w:left="144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That the probable frequency of the average of three consecutive strength tests falling below he design strength will not exceed 1 in 100.</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numPr>
          <w:ilvl w:val="1"/>
          <w:numId w:val="9"/>
        </w:numPr>
        <w:autoSpaceDE w:val="0"/>
        <w:autoSpaceDN w:val="0"/>
        <w:adjustRightInd w:val="0"/>
        <w:jc w:val="both"/>
        <w:rPr>
          <w:rFonts w:ascii="Arial" w:hAnsi="Arial" w:cs="Arial"/>
        </w:rPr>
      </w:pPr>
      <w:r w:rsidRPr="00293EA4">
        <w:rPr>
          <w:rFonts w:ascii="Arial" w:hAnsi="Arial" w:cs="Arial"/>
        </w:rPr>
        <w:t>That the acceptance of the Engineer has been obtained for such reduction on the basis of the Contractor’s report and recommendation.</w:t>
      </w:r>
    </w:p>
    <w:p w:rsidR="00341139" w:rsidRPr="00293EA4" w:rsidRDefault="00341139" w:rsidP="00341139">
      <w:pPr>
        <w:autoSpaceDE w:val="0"/>
        <w:autoSpaceDN w:val="0"/>
        <w:adjustRightInd w:val="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 xml:space="preserve"> 2.3.2 Plant and Mixture Trail Runs:</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Prior to the delivery of any concrete to the Work Site, the Contractor shall demonstrate the suitability of the mix designs by plant trail mixes.</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Trail batches of concrete shall be produced for all the classes of concrete proposed, and shall be designed in accordance with Subsection 2.3.01. Trail mixtures shall be designed for maximum permitted slump, air content, and ambient temperature range of use.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report shall be submitted to the Engineer for acceptance based on the </w:t>
      </w:r>
      <w:proofErr w:type="spellStart"/>
      <w:r w:rsidRPr="00293EA4">
        <w:rPr>
          <w:rFonts w:ascii="Arial" w:hAnsi="Arial" w:cs="Arial"/>
        </w:rPr>
        <w:t>Contractorls</w:t>
      </w:r>
      <w:proofErr w:type="spellEnd"/>
      <w:r w:rsidRPr="00293EA4">
        <w:rPr>
          <w:rFonts w:ascii="Arial" w:hAnsi="Arial" w:cs="Arial"/>
        </w:rPr>
        <w:t xml:space="preserve"> recommendation (Item 9 Schedule 2).</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180"/>
        <w:rPr>
          <w:rFonts w:ascii="Arial" w:hAnsi="Arial" w:cs="Arial"/>
        </w:rPr>
      </w:pPr>
      <w:r w:rsidRPr="00293EA4">
        <w:rPr>
          <w:rFonts w:ascii="Arial" w:hAnsi="Arial" w:cs="Arial"/>
        </w:rPr>
        <w:t>2.3.3 Batching and Mixing:</w:t>
      </w:r>
    </w:p>
    <w:p w:rsidR="00341139" w:rsidRPr="00293EA4" w:rsidRDefault="00341139" w:rsidP="00341139">
      <w:pPr>
        <w:autoSpaceDE w:val="0"/>
        <w:autoSpaceDN w:val="0"/>
        <w:adjustRightInd w:val="0"/>
        <w:ind w:left="180"/>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Concrete shall be either batched and mixed at a central batching and mixing plant, or batched at a central batching plant and mixed in a truck mixer. The amount of concrete mixed in anyone batch shall not </w:t>
      </w:r>
      <w:proofErr w:type="gramStart"/>
      <w:r w:rsidRPr="00293EA4">
        <w:rPr>
          <w:rFonts w:ascii="Arial" w:hAnsi="Arial" w:cs="Arial"/>
        </w:rPr>
        <w:t>be  more</w:t>
      </w:r>
      <w:proofErr w:type="gramEnd"/>
      <w:r w:rsidRPr="00293EA4">
        <w:rPr>
          <w:rFonts w:ascii="Arial" w:hAnsi="Arial" w:cs="Arial"/>
        </w:rPr>
        <w:t xml:space="preserve"> than the rated capacity of the mixer, nor less than the mixer  manufacturer’s recommended minimum mix volume.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10"/>
        </w:numPr>
        <w:autoSpaceDE w:val="0"/>
        <w:autoSpaceDN w:val="0"/>
        <w:adjustRightInd w:val="0"/>
        <w:jc w:val="both"/>
        <w:rPr>
          <w:rFonts w:ascii="Arial" w:hAnsi="Arial" w:cs="Arial"/>
        </w:rPr>
      </w:pPr>
      <w:r w:rsidRPr="00293EA4">
        <w:rPr>
          <w:rFonts w:ascii="Arial" w:hAnsi="Arial" w:cs="Arial"/>
        </w:rPr>
        <w:t>Batching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Batching of cement in any plant shall be by weight.</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Batching of aggregates shall be by weight in any plant whose noted capacity id less than100 </w:t>
      </w:r>
      <w:proofErr w:type="spellStart"/>
      <w:r w:rsidRPr="00293EA4">
        <w:rPr>
          <w:rFonts w:ascii="Arial" w:hAnsi="Arial" w:cs="Arial"/>
        </w:rPr>
        <w:t>cu.m</w:t>
      </w:r>
      <w:proofErr w:type="spellEnd"/>
      <w:r w:rsidRPr="00293EA4">
        <w:rPr>
          <w:rFonts w:ascii="Arial" w:hAnsi="Arial" w:cs="Arial"/>
        </w:rPr>
        <w:t>/hr.</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Batching of water and of admixtures may be by weight or volume.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accuracy of the measuring equipment shall be:</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 xml:space="preserve">Cement </w:t>
      </w:r>
      <w:r w:rsidRPr="00293EA4">
        <w:rPr>
          <w:rFonts w:ascii="Arial" w:hAnsi="Arial" w:cs="Arial"/>
        </w:rPr>
        <w:tab/>
        <w:t>(+/-) 1 percent</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 xml:space="preserve">Water </w:t>
      </w:r>
      <w:r w:rsidRPr="00293EA4">
        <w:rPr>
          <w:rFonts w:ascii="Arial" w:hAnsi="Arial" w:cs="Arial"/>
        </w:rPr>
        <w:tab/>
      </w:r>
      <w:r w:rsidRPr="00293EA4">
        <w:rPr>
          <w:rFonts w:ascii="Arial" w:hAnsi="Arial" w:cs="Arial"/>
        </w:rPr>
        <w:tab/>
        <w:t xml:space="preserve">(+/-) 1 percent </w:t>
      </w:r>
    </w:p>
    <w:p w:rsidR="00341139" w:rsidRPr="00293EA4" w:rsidRDefault="00341139" w:rsidP="00341139">
      <w:pPr>
        <w:autoSpaceDE w:val="0"/>
        <w:autoSpaceDN w:val="0"/>
        <w:adjustRightInd w:val="0"/>
        <w:ind w:left="720" w:firstLine="720"/>
        <w:jc w:val="both"/>
        <w:rPr>
          <w:rFonts w:ascii="Arial" w:hAnsi="Arial" w:cs="Arial"/>
        </w:rPr>
      </w:pPr>
      <w:r w:rsidRPr="00293EA4">
        <w:rPr>
          <w:rFonts w:ascii="Arial" w:hAnsi="Arial" w:cs="Arial"/>
        </w:rPr>
        <w:t xml:space="preserve">Aggregates </w:t>
      </w:r>
      <w:r w:rsidRPr="00293EA4">
        <w:rPr>
          <w:rFonts w:ascii="Arial" w:hAnsi="Arial" w:cs="Arial"/>
        </w:rPr>
        <w:tab/>
        <w:t>(+/-) 3 percent</w:t>
      </w: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ab/>
        <w:t>Admixtures</w:t>
      </w:r>
      <w:r w:rsidRPr="00293EA4">
        <w:rPr>
          <w:rFonts w:ascii="Arial" w:hAnsi="Arial" w:cs="Arial"/>
        </w:rPr>
        <w:tab/>
        <w:t xml:space="preserve">(+/-) 3 percent </w:t>
      </w:r>
    </w:p>
    <w:p w:rsidR="00341139" w:rsidRPr="00293EA4"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r w:rsidRPr="00293EA4">
        <w:rPr>
          <w:rFonts w:ascii="Arial" w:hAnsi="Arial" w:cs="Arial"/>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rsidR="00341139" w:rsidRDefault="00341139" w:rsidP="00341139">
      <w:pPr>
        <w:autoSpaceDE w:val="0"/>
        <w:autoSpaceDN w:val="0"/>
        <w:adjustRightInd w:val="0"/>
        <w:ind w:left="720"/>
        <w:jc w:val="both"/>
        <w:rPr>
          <w:rFonts w:ascii="Arial" w:hAnsi="Arial" w:cs="Arial"/>
        </w:rPr>
      </w:pPr>
    </w:p>
    <w:p w:rsidR="00341139"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10"/>
        </w:numPr>
        <w:autoSpaceDE w:val="0"/>
        <w:autoSpaceDN w:val="0"/>
        <w:adjustRightInd w:val="0"/>
        <w:jc w:val="both"/>
        <w:rPr>
          <w:rFonts w:ascii="Arial" w:hAnsi="Arial" w:cs="Arial"/>
        </w:rPr>
      </w:pPr>
      <w:r w:rsidRPr="00293EA4">
        <w:rPr>
          <w:rFonts w:ascii="Arial" w:hAnsi="Arial" w:cs="Arial"/>
        </w:rPr>
        <w:t xml:space="preserve">Mixing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Central Mixing Plant: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Measuring tolerances, and mixing capability and time shall be as stated herein.</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fine and coarse aggregates and the cement shall be mixed for not less than four turns of the drum or paddle before the water is added. Water is to be added gradually while the drum or paddle remains in motion, and the concrete shall be mixed until a uniform consistency and </w:t>
      </w:r>
      <w:proofErr w:type="spellStart"/>
      <w:r w:rsidRPr="00293EA4">
        <w:rPr>
          <w:rFonts w:ascii="Arial" w:hAnsi="Arial" w:cs="Arial"/>
        </w:rPr>
        <w:t>colour</w:t>
      </w:r>
      <w:proofErr w:type="spellEnd"/>
      <w:r w:rsidRPr="00293EA4">
        <w:rPr>
          <w:rFonts w:ascii="Arial" w:hAnsi="Arial" w:cs="Arial"/>
        </w:rPr>
        <w:t xml:space="preserve"> have been obtained.</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whole of the mixed batch shall be removed before materials for a fresh batch enter the drum, unless the plant is designed for continuous mixing.</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proofErr w:type="spellStart"/>
      <w:r w:rsidRPr="00293EA4">
        <w:rPr>
          <w:rFonts w:ascii="Arial" w:hAnsi="Arial" w:cs="Arial"/>
        </w:rPr>
        <w:t>Retempering</w:t>
      </w:r>
      <w:proofErr w:type="spellEnd"/>
      <w:r w:rsidRPr="00293EA4">
        <w:rPr>
          <w:rFonts w:ascii="Arial" w:hAnsi="Arial" w:cs="Arial"/>
        </w:rPr>
        <w:t xml:space="preserve"> of concrete which has partially hardened by the addition of cement aggregate or water shall not be allowed. Concrete which has been overmixed to the extent that addition of water is necessary to preserve the required consistency during discharge shall not be used. </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numPr>
          <w:ilvl w:val="0"/>
          <w:numId w:val="10"/>
        </w:numPr>
        <w:autoSpaceDE w:val="0"/>
        <w:autoSpaceDN w:val="0"/>
        <w:adjustRightInd w:val="0"/>
        <w:jc w:val="both"/>
        <w:rPr>
          <w:rFonts w:ascii="Arial" w:hAnsi="Arial" w:cs="Arial"/>
        </w:rPr>
      </w:pPr>
      <w:r w:rsidRPr="00293EA4">
        <w:rPr>
          <w:rFonts w:ascii="Arial" w:hAnsi="Arial" w:cs="Arial"/>
        </w:rPr>
        <w:t>Transportation</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The temperature of concrete leaving the mixing plant shall be such that at the time of placement, the maximum temperature does not exceed that specified for is placement, in Subsection 1-5. 05.</w:t>
      </w:r>
    </w:p>
    <w:p w:rsidR="00341139" w:rsidRPr="00293EA4" w:rsidRDefault="00341139" w:rsidP="00341139">
      <w:pPr>
        <w:autoSpaceDE w:val="0"/>
        <w:autoSpaceDN w:val="0"/>
        <w:adjustRightInd w:val="0"/>
        <w:ind w:left="720"/>
        <w:jc w:val="both"/>
        <w:rPr>
          <w:rFonts w:ascii="Arial" w:hAnsi="Arial" w:cs="Arial"/>
        </w:rPr>
      </w:pPr>
    </w:p>
    <w:p w:rsidR="00341139" w:rsidRPr="00293EA4" w:rsidRDefault="00341139" w:rsidP="00341139">
      <w:pPr>
        <w:autoSpaceDE w:val="0"/>
        <w:autoSpaceDN w:val="0"/>
        <w:adjustRightInd w:val="0"/>
        <w:ind w:left="720"/>
        <w:jc w:val="both"/>
        <w:rPr>
          <w:rFonts w:ascii="Arial" w:hAnsi="Arial" w:cs="Arial"/>
        </w:rPr>
      </w:pPr>
      <w:r w:rsidRPr="00293EA4">
        <w:rPr>
          <w:rFonts w:ascii="Arial" w:hAnsi="Arial" w:cs="Arial"/>
        </w:rPr>
        <w:t>Concrete shall be so transported and placed that contamination, segregation, or loss of the constituent materials does not occur.</w:t>
      </w:r>
    </w:p>
    <w:p w:rsidR="00341139" w:rsidRPr="00293EA4" w:rsidRDefault="00341139" w:rsidP="00341139">
      <w:pPr>
        <w:autoSpaceDE w:val="0"/>
        <w:autoSpaceDN w:val="0"/>
        <w:adjustRightInd w:val="0"/>
        <w:ind w:left="720"/>
        <w:jc w:val="both"/>
        <w:rPr>
          <w:rFonts w:ascii="Arial" w:hAnsi="Arial" w:cs="Arial"/>
        </w:rPr>
      </w:pPr>
    </w:p>
    <w:p w:rsidR="00341139" w:rsidRPr="00412D36" w:rsidRDefault="00341139" w:rsidP="00341139">
      <w:pPr>
        <w:autoSpaceDE w:val="0"/>
        <w:autoSpaceDN w:val="0"/>
        <w:adjustRightInd w:val="0"/>
        <w:ind w:left="720"/>
        <w:jc w:val="both"/>
        <w:rPr>
          <w:rFonts w:ascii="Arial" w:hAnsi="Arial" w:cs="Arial"/>
        </w:rPr>
      </w:pPr>
      <w:r w:rsidRPr="00293EA4">
        <w:rPr>
          <w:rFonts w:ascii="Arial" w:hAnsi="Arial" w:cs="Arial"/>
        </w:rPr>
        <w:t xml:space="preserve">Concrete shall be compacted in its final position within 30 minutes from the time of </w:t>
      </w:r>
      <w:r w:rsidRPr="00412D36">
        <w:rPr>
          <w:rFonts w:ascii="Arial" w:hAnsi="Arial" w:cs="Arial"/>
        </w:rPr>
        <w:t>introduction of the cement into the aggregates, but in all cases at least ninety (90) minutes less than the certified initial set time of the cement.</w:t>
      </w:r>
    </w:p>
    <w:p w:rsidR="00341139" w:rsidRPr="00412D36" w:rsidRDefault="00341139" w:rsidP="00341139">
      <w:pPr>
        <w:autoSpaceDE w:val="0"/>
        <w:autoSpaceDN w:val="0"/>
        <w:adjustRightInd w:val="0"/>
        <w:ind w:left="720"/>
        <w:jc w:val="both"/>
        <w:rPr>
          <w:rFonts w:ascii="Arial" w:hAnsi="Arial" w:cs="Arial"/>
        </w:rPr>
      </w:pPr>
    </w:p>
    <w:p w:rsidR="00341139" w:rsidRPr="00412D36" w:rsidRDefault="00341139" w:rsidP="00341139">
      <w:pPr>
        <w:autoSpaceDE w:val="0"/>
        <w:autoSpaceDN w:val="0"/>
        <w:adjustRightInd w:val="0"/>
        <w:ind w:left="720"/>
        <w:jc w:val="both"/>
        <w:rPr>
          <w:rFonts w:ascii="Arial" w:hAnsi="Arial" w:cs="Arial"/>
        </w:rPr>
      </w:pPr>
      <w:r w:rsidRPr="00412D36">
        <w:rPr>
          <w:rFonts w:ascii="Arial" w:hAnsi="Arial" w:cs="Arial"/>
        </w:rPr>
        <w:t>The slump of delivered concrete shall be determined on-site and shall not exceed the working limit shown below:</w:t>
      </w:r>
    </w:p>
    <w:p w:rsidR="00341139" w:rsidRPr="00412D36" w:rsidRDefault="00341139" w:rsidP="00341139">
      <w:pPr>
        <w:autoSpaceDE w:val="0"/>
        <w:autoSpaceDN w:val="0"/>
        <w:adjustRightInd w:val="0"/>
        <w:ind w:left="720"/>
        <w:jc w:val="both"/>
        <w:rPr>
          <w:rFonts w:ascii="Arial" w:hAnsi="Arial" w:cs="Arial"/>
        </w:rPr>
      </w:pPr>
    </w:p>
    <w:p w:rsidR="00341139" w:rsidRPr="00412D36" w:rsidRDefault="00341139" w:rsidP="00341139">
      <w:pPr>
        <w:autoSpaceDE w:val="0"/>
        <w:autoSpaceDN w:val="0"/>
        <w:adjustRightInd w:val="0"/>
        <w:ind w:left="720"/>
        <w:jc w:val="both"/>
        <w:rPr>
          <w:rFonts w:ascii="Arial" w:hAnsi="Arial" w:cs="Arial"/>
        </w:rPr>
      </w:pPr>
      <w:r w:rsidRPr="00412D36">
        <w:rPr>
          <w:rFonts w:ascii="Arial" w:hAnsi="Arial" w:cs="Arial"/>
        </w:rPr>
        <w:tab/>
        <w:t>Working Limit</w:t>
      </w:r>
      <w:r w:rsidRPr="00412D36">
        <w:rPr>
          <w:rFonts w:ascii="Arial" w:hAnsi="Arial" w:cs="Arial"/>
        </w:rPr>
        <w:tab/>
      </w:r>
      <w:r w:rsidRPr="00412D36">
        <w:rPr>
          <w:rFonts w:ascii="Arial" w:hAnsi="Arial" w:cs="Arial"/>
        </w:rPr>
        <w:tab/>
        <w:t xml:space="preserve">Margin for Error </w:t>
      </w:r>
      <w:r w:rsidRPr="00412D36">
        <w:rPr>
          <w:rFonts w:ascii="Arial" w:hAnsi="Arial" w:cs="Arial"/>
        </w:rPr>
        <w:tab/>
        <w:t>Rejection Limit</w:t>
      </w:r>
    </w:p>
    <w:p w:rsidR="00341139" w:rsidRPr="00412D36" w:rsidRDefault="00341139" w:rsidP="00341139">
      <w:pPr>
        <w:autoSpaceDE w:val="0"/>
        <w:autoSpaceDN w:val="0"/>
        <w:adjustRightInd w:val="0"/>
        <w:ind w:left="720"/>
        <w:jc w:val="both"/>
        <w:rPr>
          <w:rFonts w:ascii="Arial" w:hAnsi="Arial" w:cs="Arial"/>
        </w:rPr>
      </w:pPr>
      <w:r w:rsidRPr="00412D36">
        <w:rPr>
          <w:rFonts w:ascii="Arial" w:hAnsi="Arial" w:cs="Arial"/>
        </w:rPr>
        <w:tab/>
        <w:t xml:space="preserve">    100mm</w:t>
      </w:r>
      <w:r w:rsidRPr="00412D36">
        <w:rPr>
          <w:rFonts w:ascii="Arial" w:hAnsi="Arial" w:cs="Arial"/>
        </w:rPr>
        <w:tab/>
      </w:r>
      <w:r w:rsidRPr="00412D36">
        <w:rPr>
          <w:rFonts w:ascii="Arial" w:hAnsi="Arial" w:cs="Arial"/>
        </w:rPr>
        <w:tab/>
        <w:t xml:space="preserve">           20mm </w:t>
      </w:r>
      <w:r w:rsidRPr="00412D36">
        <w:rPr>
          <w:rFonts w:ascii="Arial" w:hAnsi="Arial" w:cs="Arial"/>
        </w:rPr>
        <w:tab/>
      </w:r>
      <w:r w:rsidRPr="00412D36">
        <w:rPr>
          <w:rFonts w:ascii="Arial" w:hAnsi="Arial" w:cs="Arial"/>
        </w:rPr>
        <w:tab/>
        <w:t xml:space="preserve">        120mm</w:t>
      </w:r>
    </w:p>
    <w:p w:rsidR="00341139" w:rsidRPr="00412D36" w:rsidRDefault="00341139" w:rsidP="00341139">
      <w:pPr>
        <w:autoSpaceDE w:val="0"/>
        <w:autoSpaceDN w:val="0"/>
        <w:adjustRightInd w:val="0"/>
        <w:ind w:left="720"/>
        <w:jc w:val="both"/>
        <w:rPr>
          <w:rFonts w:ascii="Arial" w:hAnsi="Arial" w:cs="Arial"/>
        </w:rPr>
      </w:pPr>
    </w:p>
    <w:p w:rsidR="00341139" w:rsidRPr="00412D36" w:rsidRDefault="00341139" w:rsidP="00341139">
      <w:pPr>
        <w:autoSpaceDE w:val="0"/>
        <w:autoSpaceDN w:val="0"/>
        <w:adjustRightInd w:val="0"/>
        <w:ind w:left="720"/>
        <w:jc w:val="both"/>
        <w:rPr>
          <w:rFonts w:ascii="Arial" w:hAnsi="Arial" w:cs="Arial"/>
        </w:rPr>
      </w:pPr>
      <w:r w:rsidRPr="00412D36">
        <w:rPr>
          <w:rFonts w:ascii="Arial" w:hAnsi="Arial" w:cs="Arial"/>
        </w:rPr>
        <w:t>The margin for error can only be used for a maximum of one truckload out of ten consecutive truckloads of concrete.</w:t>
      </w:r>
    </w:p>
    <w:p w:rsidR="00341139" w:rsidRPr="00412D36" w:rsidRDefault="00341139" w:rsidP="00341139">
      <w:pPr>
        <w:rPr>
          <w:rFonts w:ascii="Arial" w:hAnsi="Arial" w:cs="Arial"/>
        </w:rPr>
      </w:pPr>
    </w:p>
    <w:p w:rsidR="00341139" w:rsidRPr="00293EA4" w:rsidRDefault="00341139" w:rsidP="00341139">
      <w:pPr>
        <w:ind w:left="720"/>
        <w:rPr>
          <w:rFonts w:ascii="Arial" w:hAnsi="Arial" w:cs="Arial"/>
        </w:rPr>
      </w:pPr>
      <w:r w:rsidRPr="00412D36">
        <w:rPr>
          <w:rFonts w:ascii="Arial" w:hAnsi="Arial" w:cs="Arial"/>
        </w:rPr>
        <w:t>Contractor is to assess slump at jobsite for acceptable workability special high slump</w:t>
      </w:r>
      <w:r w:rsidRPr="00293EA4">
        <w:rPr>
          <w:rFonts w:ascii="Arial" w:hAnsi="Arial" w:cs="Arial"/>
        </w:rPr>
        <w:t xml:space="preserve"> easily worked mixes shall be used as required provided prior acceptance by the engineer has been granted as based on the contractor’s report and recommendations.</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Where the slump is deemed in appropriate for accepta</w:t>
      </w:r>
      <w:r>
        <w:rPr>
          <w:rFonts w:ascii="Arial" w:hAnsi="Arial" w:cs="Arial"/>
        </w:rPr>
        <w:t xml:space="preserve">ble workability, the </w:t>
      </w:r>
      <w:proofErr w:type="spellStart"/>
      <w:r>
        <w:rPr>
          <w:rFonts w:ascii="Arial" w:hAnsi="Arial" w:cs="Arial"/>
        </w:rPr>
        <w:t>contractor</w:t>
      </w:r>
      <w:r w:rsidRPr="00293EA4">
        <w:rPr>
          <w:rFonts w:ascii="Arial" w:hAnsi="Arial" w:cs="Arial"/>
        </w:rPr>
        <w:t>ls</w:t>
      </w:r>
      <w:proofErr w:type="spellEnd"/>
      <w:r w:rsidRPr="00293EA4">
        <w:rPr>
          <w:rFonts w:ascii="Arial" w:hAnsi="Arial" w:cs="Arial"/>
        </w:rPr>
        <w:t xml:space="preserve">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rsidR="00341139" w:rsidRPr="00293EA4" w:rsidRDefault="00341139" w:rsidP="00341139">
      <w:pPr>
        <w:rPr>
          <w:rFonts w:ascii="Arial" w:hAnsi="Arial" w:cs="Arial"/>
        </w:rPr>
      </w:pPr>
    </w:p>
    <w:p w:rsidR="00341139" w:rsidRPr="00293EA4" w:rsidRDefault="00341139" w:rsidP="00341139">
      <w:pPr>
        <w:rPr>
          <w:rFonts w:ascii="Arial" w:hAnsi="Arial" w:cs="Arial"/>
        </w:rPr>
      </w:pPr>
    </w:p>
    <w:p w:rsidR="00341139" w:rsidRPr="00293EA4" w:rsidRDefault="00341139" w:rsidP="00341139">
      <w:pPr>
        <w:numPr>
          <w:ilvl w:val="0"/>
          <w:numId w:val="11"/>
        </w:numPr>
        <w:rPr>
          <w:rFonts w:ascii="Arial" w:hAnsi="Arial" w:cs="Arial"/>
        </w:rPr>
      </w:pPr>
      <w:r w:rsidRPr="00293EA4">
        <w:rPr>
          <w:rFonts w:ascii="Arial" w:hAnsi="Arial" w:cs="Arial"/>
        </w:rPr>
        <w:t>Execution:</w:t>
      </w:r>
    </w:p>
    <w:p w:rsidR="00341139" w:rsidRPr="00293EA4" w:rsidRDefault="00341139" w:rsidP="00341139">
      <w:pPr>
        <w:rPr>
          <w:rFonts w:ascii="Arial" w:hAnsi="Arial" w:cs="Arial"/>
        </w:rPr>
      </w:pPr>
    </w:p>
    <w:p w:rsidR="00341139" w:rsidRPr="00293EA4" w:rsidRDefault="00341139" w:rsidP="00341139">
      <w:pPr>
        <w:numPr>
          <w:ilvl w:val="1"/>
          <w:numId w:val="11"/>
        </w:numPr>
        <w:rPr>
          <w:rFonts w:ascii="Arial" w:hAnsi="Arial" w:cs="Arial"/>
        </w:rPr>
      </w:pPr>
      <w:r w:rsidRPr="00293EA4">
        <w:rPr>
          <w:rFonts w:ascii="Arial" w:hAnsi="Arial" w:cs="Arial"/>
        </w:rPr>
        <w:t>Inspection:</w:t>
      </w:r>
    </w:p>
    <w:p w:rsidR="00341139" w:rsidRPr="00293EA4" w:rsidRDefault="00341139" w:rsidP="00341139">
      <w:pPr>
        <w:rPr>
          <w:rFonts w:ascii="Arial" w:hAnsi="Arial" w:cs="Arial"/>
        </w:rPr>
      </w:pPr>
    </w:p>
    <w:p w:rsidR="00341139" w:rsidRPr="00293EA4" w:rsidRDefault="00341139" w:rsidP="00341139">
      <w:pPr>
        <w:numPr>
          <w:ilvl w:val="2"/>
          <w:numId w:val="11"/>
        </w:numPr>
        <w:rPr>
          <w:rFonts w:ascii="Arial" w:hAnsi="Arial" w:cs="Arial"/>
        </w:rPr>
      </w:pPr>
      <w:r w:rsidRPr="00293EA4">
        <w:rPr>
          <w:rFonts w:ascii="Arial" w:hAnsi="Arial" w:cs="Arial"/>
        </w:rPr>
        <w:t>Preplacement Inspection.</w:t>
      </w:r>
    </w:p>
    <w:p w:rsidR="00341139" w:rsidRPr="00293EA4" w:rsidRDefault="00341139" w:rsidP="00341139">
      <w:pPr>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rsidR="00341139" w:rsidRPr="00293EA4" w:rsidRDefault="00341139" w:rsidP="00341139">
      <w:pPr>
        <w:rPr>
          <w:rFonts w:ascii="Arial" w:hAnsi="Arial" w:cs="Arial"/>
        </w:rPr>
      </w:pPr>
    </w:p>
    <w:p w:rsidR="00341139" w:rsidRPr="00293EA4" w:rsidRDefault="00341139" w:rsidP="00341139">
      <w:pPr>
        <w:numPr>
          <w:ilvl w:val="1"/>
          <w:numId w:val="11"/>
        </w:numPr>
        <w:rPr>
          <w:rFonts w:ascii="Arial" w:hAnsi="Arial" w:cs="Arial"/>
        </w:rPr>
      </w:pPr>
      <w:r w:rsidRPr="00293EA4">
        <w:rPr>
          <w:rFonts w:ascii="Arial" w:hAnsi="Arial" w:cs="Arial"/>
        </w:rPr>
        <w:t>Preparation:</w:t>
      </w:r>
    </w:p>
    <w:p w:rsidR="00341139" w:rsidRPr="00293EA4" w:rsidRDefault="00341139" w:rsidP="00341139">
      <w:pPr>
        <w:rPr>
          <w:rFonts w:ascii="Arial" w:hAnsi="Arial" w:cs="Arial"/>
        </w:rPr>
      </w:pPr>
    </w:p>
    <w:p w:rsidR="00341139" w:rsidRPr="00293EA4" w:rsidRDefault="00341139" w:rsidP="00341139">
      <w:pPr>
        <w:numPr>
          <w:ilvl w:val="2"/>
          <w:numId w:val="11"/>
        </w:numPr>
        <w:rPr>
          <w:rFonts w:ascii="Arial" w:hAnsi="Arial" w:cs="Arial"/>
        </w:rPr>
      </w:pPr>
      <w:r w:rsidRPr="00293EA4">
        <w:rPr>
          <w:rFonts w:ascii="Arial" w:hAnsi="Arial" w:cs="Arial"/>
        </w:rPr>
        <w:t>Limit of Pours.</w:t>
      </w:r>
    </w:p>
    <w:p w:rsidR="00341139" w:rsidRPr="00293EA4" w:rsidRDefault="00341139" w:rsidP="00341139">
      <w:pPr>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341139" w:rsidRPr="00293EA4" w:rsidRDefault="00341139" w:rsidP="00341139">
      <w:pPr>
        <w:rPr>
          <w:rFonts w:ascii="Arial" w:hAnsi="Arial" w:cs="Arial"/>
        </w:rPr>
      </w:pPr>
    </w:p>
    <w:p w:rsidR="00341139" w:rsidRPr="00293EA4" w:rsidRDefault="00341139" w:rsidP="00341139">
      <w:pPr>
        <w:numPr>
          <w:ilvl w:val="2"/>
          <w:numId w:val="11"/>
        </w:numPr>
        <w:rPr>
          <w:rFonts w:ascii="Arial" w:hAnsi="Arial" w:cs="Arial"/>
        </w:rPr>
      </w:pPr>
      <w:proofErr w:type="spellStart"/>
      <w:r w:rsidRPr="00293EA4">
        <w:rPr>
          <w:rFonts w:ascii="Arial" w:hAnsi="Arial" w:cs="Arial"/>
        </w:rPr>
        <w:t>Embedments</w:t>
      </w:r>
      <w:proofErr w:type="spellEnd"/>
      <w:r w:rsidRPr="00293EA4">
        <w:rPr>
          <w:rFonts w:ascii="Arial" w:hAnsi="Arial" w:cs="Arial"/>
        </w:rPr>
        <w:t>.</w:t>
      </w:r>
    </w:p>
    <w:p w:rsidR="00341139" w:rsidRPr="00293EA4" w:rsidRDefault="00341139" w:rsidP="00341139">
      <w:pPr>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Anchor </w:t>
      </w:r>
      <w:proofErr w:type="gramStart"/>
      <w:r w:rsidRPr="00293EA4">
        <w:rPr>
          <w:rFonts w:ascii="Arial" w:hAnsi="Arial" w:cs="Arial"/>
        </w:rPr>
        <w:t>bolts,</w:t>
      </w:r>
      <w:proofErr w:type="gramEnd"/>
      <w:r w:rsidRPr="00293EA4">
        <w:rPr>
          <w:rFonts w:ascii="Arial" w:hAnsi="Arial" w:cs="Arial"/>
        </w:rPr>
        <w:t xml:space="preserve"> castings, steel shapes, sleeves, and other materials that are to be embedded in the concrete shall be accurately positioned in the forms and securely anchored.</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proofErr w:type="spellStart"/>
      <w:r w:rsidRPr="00293EA4">
        <w:rPr>
          <w:rFonts w:ascii="Arial" w:hAnsi="Arial" w:cs="Arial"/>
        </w:rPr>
        <w:t>Embedments</w:t>
      </w:r>
      <w:proofErr w:type="spellEnd"/>
      <w:r w:rsidRPr="00293EA4">
        <w:rPr>
          <w:rFonts w:ascii="Arial" w:hAnsi="Arial" w:cs="Arial"/>
        </w:rPr>
        <w:t xml:space="preserve"> shall be clean when installed. After concrete placement, surfaces not in contact with concrete shall be cleaned of concrete spatter and other foreign substances.</w:t>
      </w:r>
    </w:p>
    <w:p w:rsidR="00341139" w:rsidRPr="00293EA4" w:rsidRDefault="00341139" w:rsidP="00341139">
      <w:pPr>
        <w:rPr>
          <w:rFonts w:ascii="Arial" w:hAnsi="Arial" w:cs="Arial"/>
        </w:rPr>
      </w:pPr>
    </w:p>
    <w:p w:rsidR="00341139" w:rsidRPr="00293EA4" w:rsidRDefault="00341139" w:rsidP="00341139">
      <w:pPr>
        <w:numPr>
          <w:ilvl w:val="2"/>
          <w:numId w:val="11"/>
        </w:numPr>
        <w:rPr>
          <w:rFonts w:ascii="Arial" w:hAnsi="Arial" w:cs="Arial"/>
        </w:rPr>
      </w:pPr>
      <w:r w:rsidRPr="00293EA4">
        <w:rPr>
          <w:rFonts w:ascii="Arial" w:hAnsi="Arial" w:cs="Arial"/>
        </w:rPr>
        <w:t>Bonding to hardened concrete.</w:t>
      </w:r>
    </w:p>
    <w:p w:rsidR="00341139" w:rsidRPr="00293EA4" w:rsidRDefault="00341139" w:rsidP="00341139">
      <w:pPr>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The surface of the hardened concrete upon which fresh concrete is to be placed shall be rough, clean, and damp. Surface mortar shall be removed to expose the aggregate. The hardened surface shall be cleaned of all foreign substances (including curing </w:t>
      </w:r>
      <w:proofErr w:type="gramStart"/>
      <w:r w:rsidRPr="00293EA4">
        <w:rPr>
          <w:rFonts w:ascii="Arial" w:hAnsi="Arial" w:cs="Arial"/>
        </w:rPr>
        <w:t>compound )</w:t>
      </w:r>
      <w:proofErr w:type="gramEnd"/>
      <w:r w:rsidRPr="00293EA4">
        <w:rPr>
          <w:rFonts w:ascii="Arial" w:hAnsi="Arial" w:cs="Arial"/>
        </w:rPr>
        <w:t>, washed with clean water, and kept saturated during the 24 hour period preceding placement of fresh concrete.</w:t>
      </w:r>
    </w:p>
    <w:p w:rsidR="00341139" w:rsidRPr="00293EA4" w:rsidRDefault="00341139" w:rsidP="00341139">
      <w:pPr>
        <w:rPr>
          <w:rFonts w:ascii="Arial" w:hAnsi="Arial" w:cs="Arial"/>
        </w:rPr>
      </w:pPr>
    </w:p>
    <w:p w:rsidR="00341139" w:rsidRPr="00293EA4" w:rsidRDefault="00341139" w:rsidP="00341139">
      <w:pPr>
        <w:numPr>
          <w:ilvl w:val="1"/>
          <w:numId w:val="11"/>
        </w:numPr>
        <w:rPr>
          <w:rFonts w:ascii="Arial" w:hAnsi="Arial" w:cs="Arial"/>
        </w:rPr>
      </w:pPr>
      <w:r w:rsidRPr="00293EA4">
        <w:rPr>
          <w:rFonts w:ascii="Arial" w:hAnsi="Arial" w:cs="Arial"/>
        </w:rPr>
        <w:t>Installation:</w:t>
      </w:r>
    </w:p>
    <w:p w:rsidR="00341139" w:rsidRPr="00293EA4" w:rsidRDefault="00341139" w:rsidP="00341139">
      <w:pPr>
        <w:rPr>
          <w:rFonts w:ascii="Arial" w:hAnsi="Arial" w:cs="Arial"/>
        </w:rPr>
      </w:pPr>
    </w:p>
    <w:p w:rsidR="00341139" w:rsidRPr="00293EA4" w:rsidRDefault="00341139" w:rsidP="00341139">
      <w:pPr>
        <w:numPr>
          <w:ilvl w:val="2"/>
          <w:numId w:val="11"/>
        </w:numPr>
        <w:rPr>
          <w:rFonts w:ascii="Arial" w:hAnsi="Arial" w:cs="Arial"/>
        </w:rPr>
      </w:pPr>
      <w:r w:rsidRPr="00293EA4">
        <w:rPr>
          <w:rFonts w:ascii="Arial" w:hAnsi="Arial" w:cs="Arial"/>
        </w:rPr>
        <w:t>Placement.</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 xml:space="preserve">Before concrete is placed, forms, reinforcements, anchor bolts, and </w:t>
      </w:r>
      <w:proofErr w:type="spellStart"/>
      <w:r w:rsidRPr="00293EA4">
        <w:rPr>
          <w:rFonts w:ascii="Arial" w:hAnsi="Arial" w:cs="Arial"/>
        </w:rPr>
        <w:t>embedments</w:t>
      </w:r>
      <w:proofErr w:type="spellEnd"/>
      <w:r w:rsidRPr="00293EA4">
        <w:rPr>
          <w:rFonts w:ascii="Arial" w:hAnsi="Arial" w:cs="Arial"/>
        </w:rPr>
        <w:t xml:space="preserve">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All horizontal and sloping excavated surfaces on which concrete is to be placed and excavated shall be covered with blinding concrete immediately after completion of the final trimming of excavation.</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rsidR="00341139" w:rsidRPr="00293EA4" w:rsidRDefault="00341139" w:rsidP="00341139">
      <w:pPr>
        <w:rPr>
          <w:rFonts w:ascii="Arial" w:hAnsi="Arial" w:cs="Arial"/>
        </w:rPr>
      </w:pPr>
    </w:p>
    <w:p w:rsidR="00341139" w:rsidRPr="00293EA4" w:rsidRDefault="00341139" w:rsidP="00341139">
      <w:pPr>
        <w:numPr>
          <w:ilvl w:val="0"/>
          <w:numId w:val="12"/>
        </w:numPr>
        <w:rPr>
          <w:rFonts w:ascii="Arial" w:hAnsi="Arial" w:cs="Arial"/>
        </w:rPr>
      </w:pPr>
      <w:r w:rsidRPr="00293EA4">
        <w:rPr>
          <w:rFonts w:ascii="Arial" w:hAnsi="Arial" w:cs="Arial"/>
        </w:rPr>
        <w:t>Conveying Concrete.</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Concrete shall be conveyed to the point of final deposit by methods which will prevent separation or loss of ingredients. Concrete shall be placed in final position without being moved laterally in the forms more than 1.5 m.</w:t>
      </w:r>
    </w:p>
    <w:p w:rsidR="00341139" w:rsidRPr="00293EA4" w:rsidRDefault="00341139" w:rsidP="00341139">
      <w:pPr>
        <w:rPr>
          <w:rFonts w:ascii="Arial" w:hAnsi="Arial" w:cs="Arial"/>
        </w:rPr>
      </w:pPr>
    </w:p>
    <w:p w:rsidR="00341139" w:rsidRPr="00293EA4" w:rsidRDefault="00341139" w:rsidP="00341139">
      <w:pPr>
        <w:numPr>
          <w:ilvl w:val="0"/>
          <w:numId w:val="12"/>
        </w:numPr>
        <w:rPr>
          <w:rFonts w:ascii="Arial" w:hAnsi="Arial" w:cs="Arial"/>
        </w:rPr>
      </w:pPr>
      <w:r w:rsidRPr="00293EA4">
        <w:rPr>
          <w:rFonts w:ascii="Arial" w:hAnsi="Arial" w:cs="Arial"/>
        </w:rPr>
        <w:t>Placing Concrete.</w:t>
      </w:r>
    </w:p>
    <w:p w:rsidR="00341139" w:rsidRPr="00293EA4" w:rsidRDefault="00341139" w:rsidP="00341139">
      <w:pPr>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w:t>
      </w:r>
      <w:proofErr w:type="spellStart"/>
      <w:r w:rsidRPr="00293EA4">
        <w:rPr>
          <w:rFonts w:ascii="Arial" w:hAnsi="Arial" w:cs="Arial"/>
        </w:rPr>
        <w:t>screeded</w:t>
      </w:r>
      <w:proofErr w:type="spellEnd"/>
      <w:r w:rsidRPr="00293EA4">
        <w:rPr>
          <w:rFonts w:ascii="Arial" w:hAnsi="Arial" w:cs="Arial"/>
        </w:rPr>
        <w:t xml:space="preserve"> off and the top surface shall be finished smoothly.</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Unless otherwise agreed by the Engineer on the basis of satisfactory site trails, concrete shall not be dropped in to place from a height exceeding 2 meters. Chutes or funnel tubes shall be used where heights exceed 2 meters.</w:t>
      </w:r>
    </w:p>
    <w:p w:rsidR="00341139" w:rsidRPr="00293EA4" w:rsidRDefault="00341139" w:rsidP="00341139">
      <w:pPr>
        <w:ind w:left="720"/>
        <w:rPr>
          <w:rFonts w:ascii="Arial" w:hAnsi="Arial" w:cs="Arial"/>
        </w:rPr>
      </w:pPr>
    </w:p>
    <w:p w:rsidR="00341139" w:rsidRPr="00293EA4" w:rsidRDefault="00341139" w:rsidP="00341139">
      <w:pPr>
        <w:pStyle w:val="NormalWeb"/>
        <w:spacing w:beforeAutospacing="0" w:after="240" w:afterAutospacing="0"/>
        <w:ind w:left="720"/>
        <w:rPr>
          <w:rFonts w:ascii="Arial" w:hAnsi="Arial" w:cs="Arial"/>
          <w:sz w:val="20"/>
          <w:szCs w:val="20"/>
        </w:rPr>
      </w:pPr>
      <w:r w:rsidRPr="00293EA4">
        <w:rPr>
          <w:rFonts w:ascii="Arial" w:hAnsi="Arial" w:cs="Arial"/>
          <w:sz w:val="20"/>
          <w:szCs w:val="20"/>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rsidR="00341139" w:rsidRPr="00293EA4" w:rsidRDefault="00341139" w:rsidP="00341139">
      <w:pPr>
        <w:pStyle w:val="NormalWeb"/>
        <w:spacing w:beforeAutospacing="0" w:after="240" w:afterAutospacing="0"/>
        <w:rPr>
          <w:rFonts w:ascii="Arial" w:hAnsi="Arial" w:cs="Arial"/>
          <w:sz w:val="20"/>
          <w:szCs w:val="20"/>
        </w:rPr>
      </w:pPr>
      <w:r w:rsidRPr="00293EA4">
        <w:rPr>
          <w:rFonts w:ascii="Arial" w:hAnsi="Arial" w:cs="Arial"/>
          <w:sz w:val="20"/>
          <w:szCs w:val="20"/>
        </w:rPr>
        <w:br/>
        <w:t xml:space="preserve">3.3.2 Compaction. </w:t>
      </w:r>
    </w:p>
    <w:p w:rsidR="00341139" w:rsidRPr="00293EA4" w:rsidRDefault="00341139" w:rsidP="00341139">
      <w:pPr>
        <w:pStyle w:val="NormalWeb"/>
        <w:spacing w:beforeAutospacing="0" w:after="240" w:afterAutospacing="0"/>
        <w:ind w:left="720"/>
        <w:rPr>
          <w:rFonts w:ascii="Arial" w:hAnsi="Arial" w:cs="Arial"/>
          <w:sz w:val="20"/>
          <w:szCs w:val="20"/>
        </w:rPr>
      </w:pPr>
      <w:r w:rsidRPr="00293EA4">
        <w:rPr>
          <w:rFonts w:ascii="Arial" w:hAnsi="Arial" w:cs="Arial"/>
          <w:sz w:val="20"/>
          <w:szCs w:val="20"/>
        </w:rPr>
        <w:br/>
        <w:t xml:space="preserve">During and immediately after placement, concrete shall be thoroughly compacted and worked around all reinforcements and </w:t>
      </w:r>
      <w:proofErr w:type="spellStart"/>
      <w:r w:rsidRPr="00293EA4">
        <w:rPr>
          <w:rFonts w:ascii="Arial" w:hAnsi="Arial" w:cs="Arial"/>
          <w:sz w:val="20"/>
          <w:szCs w:val="20"/>
        </w:rPr>
        <w:t>embedments</w:t>
      </w:r>
      <w:proofErr w:type="spellEnd"/>
      <w:r w:rsidRPr="00293EA4">
        <w:rPr>
          <w:rFonts w:ascii="Arial" w:hAnsi="Arial" w:cs="Arial"/>
          <w:sz w:val="20"/>
          <w:szCs w:val="20"/>
        </w:rPr>
        <w:t xml:space="preserve">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Compaction by hand may be used only with the prior approval of the Engineer. </w:t>
      </w:r>
    </w:p>
    <w:p w:rsidR="00341139" w:rsidRPr="00293EA4" w:rsidRDefault="00341139" w:rsidP="00341139">
      <w:pPr>
        <w:pStyle w:val="NormalWeb"/>
        <w:spacing w:after="240" w:afterAutospacing="0"/>
        <w:rPr>
          <w:rFonts w:ascii="Arial" w:hAnsi="Arial" w:cs="Arial"/>
          <w:sz w:val="20"/>
          <w:szCs w:val="20"/>
        </w:rPr>
      </w:pPr>
      <w:r w:rsidRPr="00293EA4">
        <w:rPr>
          <w:rFonts w:ascii="Arial" w:hAnsi="Arial" w:cs="Arial"/>
          <w:sz w:val="20"/>
          <w:szCs w:val="20"/>
        </w:rPr>
        <w:br/>
        <w:t xml:space="preserve">3.3.3 Hot Weather Concreting. </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w:t>
      </w:r>
      <w:proofErr w:type="gramStart"/>
      <w:r w:rsidRPr="00293EA4">
        <w:rPr>
          <w:rFonts w:ascii="Arial" w:hAnsi="Arial" w:cs="Arial"/>
          <w:sz w:val="20"/>
          <w:szCs w:val="20"/>
        </w:rPr>
        <w:t>operations</w:t>
      </w:r>
      <w:proofErr w:type="gramEnd"/>
      <w:r w:rsidRPr="00293EA4">
        <w:rPr>
          <w:rFonts w:ascii="Arial" w:hAnsi="Arial" w:cs="Arial"/>
          <w:sz w:val="20"/>
          <w:szCs w:val="20"/>
        </w:rPr>
        <w:t xml:space="preserve"> shall be discontinued the Contractor has the adequate means of cooling the ingredients and keeping the temperature of mixed concrete below 32° C. </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Plastic shrinkage cracking, due to rapid evaporation of moisture, shall be prevented Concrete shall not be placed when the evaporation rate (actual or anticipated) equals or exceeds I kg per square meter per hour. </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To achieve the specified requirements, the Contractor shall provide sunshades over stockpiles of aggregate, cement silos, mixing water tanks, parked concrete trucks, </w:t>
      </w:r>
      <w:r w:rsidRPr="00293EA4">
        <w:rPr>
          <w:rFonts w:ascii="Arial" w:hAnsi="Arial" w:cs="Arial"/>
          <w:sz w:val="20"/>
          <w:szCs w:val="20"/>
        </w:rPr>
        <w:br/>
        <w:t xml:space="preserve">in addition shall carry out one or more of the following procedures which shall be submitted to the Engineer for review.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br/>
        <w:t xml:space="preserve">1. Cool the mixing water and/or replace part of the water by chipped ice. The ice shall be completely melted by the time mixing is completed. Shade or wet the outside of the formwork.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3. Apply a fine moisture (fog) spray of clean cool water to shaded areas immediately prior to placing concrete.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4. Pour concrete at night.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Water used for cooling purposes shall be as specified.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rsidR="00341139" w:rsidRPr="00293EA4" w:rsidRDefault="00341139" w:rsidP="00341139">
      <w:pPr>
        <w:pStyle w:val="NormalWeb"/>
        <w:spacing w:after="240" w:afterAutospacing="0"/>
        <w:rPr>
          <w:rFonts w:ascii="Arial" w:hAnsi="Arial" w:cs="Arial"/>
          <w:sz w:val="20"/>
          <w:szCs w:val="20"/>
        </w:rPr>
      </w:pPr>
      <w:r w:rsidRPr="00293EA4">
        <w:rPr>
          <w:rFonts w:ascii="Arial" w:hAnsi="Arial" w:cs="Arial"/>
          <w:sz w:val="20"/>
          <w:szCs w:val="20"/>
        </w:rPr>
        <w:t>3.3.5 Underwater Concrete.</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Structural reinforced concrete shell not </w:t>
      </w:r>
      <w:proofErr w:type="gramStart"/>
      <w:r w:rsidRPr="00293EA4">
        <w:rPr>
          <w:rFonts w:ascii="Arial" w:hAnsi="Arial" w:cs="Arial"/>
          <w:sz w:val="20"/>
          <w:szCs w:val="20"/>
        </w:rPr>
        <w:t>be</w:t>
      </w:r>
      <w:proofErr w:type="gramEnd"/>
      <w:r w:rsidRPr="00293EA4">
        <w:rPr>
          <w:rFonts w:ascii="Arial" w:hAnsi="Arial" w:cs="Arial"/>
          <w:sz w:val="20"/>
          <w:szCs w:val="20"/>
        </w:rPr>
        <w:t xml:space="preserv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Underwater concreting shall be carried out through </w:t>
      </w:r>
      <w:proofErr w:type="spellStart"/>
      <w:r w:rsidRPr="00293EA4">
        <w:rPr>
          <w:rFonts w:ascii="Arial" w:hAnsi="Arial" w:cs="Arial"/>
          <w:sz w:val="20"/>
          <w:szCs w:val="20"/>
        </w:rPr>
        <w:t>tremies</w:t>
      </w:r>
      <w:proofErr w:type="spellEnd"/>
      <w:r w:rsidRPr="00293EA4">
        <w:rPr>
          <w:rFonts w:ascii="Arial" w:hAnsi="Arial" w:cs="Arial"/>
          <w:sz w:val="20"/>
          <w:szCs w:val="20"/>
        </w:rPr>
        <w:t xml:space="preserve"> having hoppers at the upper end. After the flow of concrete is started, the lower end of the </w:t>
      </w:r>
      <w:proofErr w:type="spellStart"/>
      <w:r w:rsidRPr="00293EA4">
        <w:rPr>
          <w:rFonts w:ascii="Arial" w:hAnsi="Arial" w:cs="Arial"/>
          <w:sz w:val="20"/>
          <w:szCs w:val="20"/>
        </w:rPr>
        <w:t>tremie</w:t>
      </w:r>
      <w:proofErr w:type="spellEnd"/>
      <w:r w:rsidRPr="00293EA4">
        <w:rPr>
          <w:rFonts w:ascii="Arial" w:hAnsi="Arial" w:cs="Arial"/>
          <w:sz w:val="20"/>
          <w:szCs w:val="20"/>
        </w:rPr>
        <w:t xml:space="preserve"> shall be kept below the surface of the deposited concrete. Stirring </w:t>
      </w:r>
      <w:r>
        <w:rPr>
          <w:rFonts w:ascii="Arial" w:hAnsi="Arial" w:cs="Arial"/>
          <w:sz w:val="20"/>
          <w:szCs w:val="20"/>
        </w:rPr>
        <w:t xml:space="preserve">of the deposited concrete shall </w:t>
      </w:r>
      <w:r w:rsidRPr="00293EA4">
        <w:rPr>
          <w:rFonts w:ascii="Arial" w:hAnsi="Arial" w:cs="Arial"/>
          <w:sz w:val="20"/>
          <w:szCs w:val="20"/>
        </w:rPr>
        <w:t>be avoided</w:t>
      </w:r>
      <w:r>
        <w:rPr>
          <w:rFonts w:ascii="Arial" w:hAnsi="Arial" w:cs="Arial"/>
          <w:sz w:val="20"/>
          <w:szCs w:val="20"/>
        </w:rPr>
        <w:t xml:space="preserve">. </w:t>
      </w:r>
      <w:r w:rsidRPr="00293EA4">
        <w:rPr>
          <w:rFonts w:ascii="Arial" w:hAnsi="Arial" w:cs="Arial"/>
          <w:sz w:val="20"/>
          <w:szCs w:val="20"/>
        </w:rPr>
        <w:t xml:space="preserve">The </w:t>
      </w:r>
      <w:proofErr w:type="spellStart"/>
      <w:r w:rsidRPr="00293EA4">
        <w:rPr>
          <w:rFonts w:ascii="Arial" w:hAnsi="Arial" w:cs="Arial"/>
          <w:sz w:val="20"/>
          <w:szCs w:val="20"/>
        </w:rPr>
        <w:t>tremie</w:t>
      </w:r>
      <w:proofErr w:type="spellEnd"/>
      <w:r w:rsidRPr="00293EA4">
        <w:rPr>
          <w:rFonts w:ascii="Arial" w:hAnsi="Arial" w:cs="Arial"/>
          <w:sz w:val="20"/>
          <w:szCs w:val="20"/>
        </w:rPr>
        <w:t xml:space="preserve"> shall be moved by lifting it free of the concrete and lowering it vertically at the new location. The entire mass of concrete shall be placed as quickly as possible so that it will flow into place without the necessity of horizontal shifting below water.</w:t>
      </w:r>
    </w:p>
    <w:p w:rsidR="00341139" w:rsidRPr="00293EA4" w:rsidRDefault="00341139" w:rsidP="00341139">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The water shall be quiescent when concrete is deposited therein. Velocity of water flow shall not exceed 0.6 m per minute in any direction within the space where the concrete is placed. After concrete is placed, the water level in the space </w:t>
      </w:r>
      <w:r>
        <w:rPr>
          <w:rFonts w:ascii="Arial" w:hAnsi="Arial" w:cs="Arial"/>
          <w:sz w:val="20"/>
          <w:szCs w:val="20"/>
        </w:rPr>
        <w:t xml:space="preserve">shall be kept static until the </w:t>
      </w:r>
      <w:r w:rsidRPr="00293EA4">
        <w:rPr>
          <w:rFonts w:ascii="Arial" w:hAnsi="Arial" w:cs="Arial"/>
          <w:sz w:val="20"/>
          <w:szCs w:val="20"/>
        </w:rPr>
        <w:t xml:space="preserve">concrete has hardened. </w:t>
      </w:r>
    </w:p>
    <w:p w:rsidR="00341139" w:rsidRPr="00293EA4" w:rsidRDefault="00341139" w:rsidP="00341139">
      <w:pPr>
        <w:pStyle w:val="NormalWeb"/>
        <w:spacing w:after="240" w:afterAutospacing="0"/>
        <w:rPr>
          <w:rFonts w:ascii="Arial" w:hAnsi="Arial" w:cs="Arial"/>
          <w:sz w:val="20"/>
          <w:szCs w:val="20"/>
        </w:rPr>
      </w:pPr>
      <w:r w:rsidRPr="00293EA4">
        <w:rPr>
          <w:rFonts w:ascii="Arial" w:hAnsi="Arial" w:cs="Arial"/>
          <w:sz w:val="20"/>
          <w:szCs w:val="20"/>
        </w:rPr>
        <w:br/>
        <w:t xml:space="preserve">3.3.6 Concrete Placement in Large Pours. </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rsidR="00341139" w:rsidRPr="00293EA4" w:rsidRDefault="00341139" w:rsidP="00341139">
      <w:pPr>
        <w:pStyle w:val="NormalWeb"/>
        <w:spacing w:after="240" w:afterAutospacing="0"/>
        <w:ind w:left="720" w:hanging="180"/>
        <w:rPr>
          <w:rFonts w:ascii="Arial" w:hAnsi="Arial" w:cs="Arial"/>
          <w:sz w:val="20"/>
          <w:szCs w:val="20"/>
        </w:rPr>
      </w:pPr>
      <w:r w:rsidRPr="00293EA4">
        <w:rPr>
          <w:rFonts w:ascii="Arial" w:hAnsi="Arial" w:cs="Arial"/>
          <w:sz w:val="20"/>
          <w:szCs w:val="20"/>
        </w:rPr>
        <w:br/>
        <w:t xml:space="preserve">1. The temperature of the concrete at the time of placing shall not </w:t>
      </w:r>
      <w:proofErr w:type="spellStart"/>
      <w:r w:rsidRPr="00293EA4">
        <w:rPr>
          <w:rFonts w:ascii="Arial" w:hAnsi="Arial" w:cs="Arial"/>
          <w:sz w:val="20"/>
          <w:szCs w:val="20"/>
        </w:rPr>
        <w:t>bemore</w:t>
      </w:r>
      <w:proofErr w:type="spellEnd"/>
      <w:r w:rsidRPr="00293EA4">
        <w:rPr>
          <w:rFonts w:ascii="Arial" w:hAnsi="Arial" w:cs="Arial"/>
          <w:sz w:val="20"/>
          <w:szCs w:val="20"/>
        </w:rPr>
        <w:t xml:space="preserve"> than 32°C and, in any event, shall be such as to ensure that the maximum internal temperature attained during setting does not exceed 70 ° C. </w:t>
      </w:r>
    </w:p>
    <w:p w:rsidR="00341139" w:rsidRPr="00293EA4" w:rsidRDefault="00341139" w:rsidP="00341139">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2. Final batch of concrete in a large pour shall be a layer approximately 150 mm thick, the placing of which shall be completed within one hour of placing of the concrete at any point beneath it. </w:t>
      </w:r>
    </w:p>
    <w:p w:rsidR="00341139" w:rsidRPr="00293EA4" w:rsidRDefault="00341139" w:rsidP="00341139">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3. Concrete shall be protected as soon as practicable, after placing, by covering the surface with a minimum thickness of either100 mm of water of 50 mm of sand (kept wet) and by shading from direct sunlight. </w:t>
      </w:r>
    </w:p>
    <w:p w:rsidR="00341139" w:rsidRPr="00293EA4" w:rsidRDefault="00341139" w:rsidP="00341139">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4. Sets of thermometers shall be provided in the concrete to measure the temperature at the </w:t>
      </w:r>
      <w:proofErr w:type="spellStart"/>
      <w:r w:rsidRPr="00293EA4">
        <w:rPr>
          <w:rFonts w:ascii="Arial" w:hAnsi="Arial" w:cs="Arial"/>
          <w:sz w:val="20"/>
          <w:szCs w:val="20"/>
        </w:rPr>
        <w:t>centre</w:t>
      </w:r>
      <w:proofErr w:type="spellEnd"/>
      <w:r w:rsidRPr="00293EA4">
        <w:rPr>
          <w:rFonts w:ascii="Arial" w:hAnsi="Arial" w:cs="Arial"/>
          <w:sz w:val="20"/>
          <w:szCs w:val="20"/>
        </w:rPr>
        <w:t xml:space="preserve"> and near each face of the concrete, the sets being at centers not exceeding 5m or as otherwise agreed with the Engineer. </w:t>
      </w:r>
    </w:p>
    <w:p w:rsidR="00341139" w:rsidRPr="00293EA4" w:rsidRDefault="00341139" w:rsidP="00341139">
      <w:pPr>
        <w:pStyle w:val="NormalWeb"/>
        <w:spacing w:after="240" w:afterAutospacing="0"/>
        <w:ind w:left="900" w:hanging="360"/>
        <w:rPr>
          <w:rFonts w:ascii="Arial" w:hAnsi="Arial" w:cs="Arial"/>
          <w:sz w:val="20"/>
          <w:szCs w:val="20"/>
        </w:rPr>
      </w:pPr>
      <w:r w:rsidRPr="00293EA4">
        <w:rPr>
          <w:rFonts w:ascii="Arial" w:hAnsi="Arial" w:cs="Arial"/>
          <w:sz w:val="20"/>
          <w:szCs w:val="20"/>
        </w:rPr>
        <w:t xml:space="preserve">5. Formwork shall be at least 19 mm thick, or such other combination of materials having an equivalent insulation value, which shall not be removed until there has been sufficient time for the temperature difference between the </w:t>
      </w:r>
      <w:proofErr w:type="spellStart"/>
      <w:r w:rsidRPr="00293EA4">
        <w:rPr>
          <w:rFonts w:ascii="Arial" w:hAnsi="Arial" w:cs="Arial"/>
          <w:sz w:val="20"/>
          <w:szCs w:val="20"/>
        </w:rPr>
        <w:t>centre</w:t>
      </w:r>
      <w:proofErr w:type="spellEnd"/>
      <w:r w:rsidRPr="00293EA4">
        <w:rPr>
          <w:rFonts w:ascii="Arial" w:hAnsi="Arial" w:cs="Arial"/>
          <w:sz w:val="20"/>
          <w:szCs w:val="20"/>
        </w:rPr>
        <w:t xml:space="preserve"> and any face of the concrete to drop to less than 20°C. </w:t>
      </w:r>
    </w:p>
    <w:p w:rsidR="00341139" w:rsidRPr="00293EA4" w:rsidRDefault="00341139" w:rsidP="00341139">
      <w:pPr>
        <w:pStyle w:val="NormalWeb"/>
        <w:spacing w:after="240" w:afterAutospacing="0"/>
        <w:ind w:left="900"/>
        <w:rPr>
          <w:rFonts w:ascii="Arial" w:hAnsi="Arial" w:cs="Arial"/>
          <w:sz w:val="20"/>
          <w:szCs w:val="20"/>
        </w:rPr>
      </w:pPr>
      <w:proofErr w:type="gramStart"/>
      <w:r w:rsidRPr="00293EA4">
        <w:rPr>
          <w:rFonts w:ascii="Arial" w:hAnsi="Arial" w:cs="Arial"/>
          <w:sz w:val="20"/>
          <w:szCs w:val="20"/>
        </w:rPr>
        <w:t>3.4  Finishing</w:t>
      </w:r>
      <w:proofErr w:type="gramEnd"/>
      <w:r w:rsidRPr="00293EA4">
        <w:rPr>
          <w:rFonts w:ascii="Arial" w:hAnsi="Arial" w:cs="Arial"/>
          <w:sz w:val="20"/>
          <w:szCs w:val="20"/>
        </w:rPr>
        <w:t xml:space="preserve"> Unformed Surfaces: </w:t>
      </w:r>
    </w:p>
    <w:p w:rsidR="00341139" w:rsidRPr="00293EA4" w:rsidRDefault="00341139" w:rsidP="00341139">
      <w:pPr>
        <w:pStyle w:val="NormalWeb"/>
        <w:spacing w:after="240" w:afterAutospacing="0"/>
        <w:ind w:left="900"/>
        <w:rPr>
          <w:rFonts w:ascii="Arial" w:hAnsi="Arial" w:cs="Arial"/>
          <w:sz w:val="20"/>
          <w:szCs w:val="20"/>
        </w:rPr>
      </w:pPr>
      <w:r w:rsidRPr="00293EA4">
        <w:rPr>
          <w:rFonts w:ascii="Arial" w:hAnsi="Arial" w:cs="Arial"/>
          <w:sz w:val="20"/>
          <w:szCs w:val="20"/>
        </w:rPr>
        <w:t xml:space="preserve">Concrete encasement will require no finishing except that necessary to obtain the required surface elevations or contours. The unformed surfaces of loading unloading area at the top shall be </w:t>
      </w:r>
      <w:proofErr w:type="spellStart"/>
      <w:r w:rsidRPr="00293EA4">
        <w:rPr>
          <w:rFonts w:ascii="Arial" w:hAnsi="Arial" w:cs="Arial"/>
          <w:sz w:val="20"/>
          <w:szCs w:val="20"/>
        </w:rPr>
        <w:t>screeded</w:t>
      </w:r>
      <w:proofErr w:type="spellEnd"/>
      <w:r w:rsidRPr="00293EA4">
        <w:rPr>
          <w:rFonts w:ascii="Arial" w:hAnsi="Arial" w:cs="Arial"/>
          <w:sz w:val="20"/>
          <w:szCs w:val="20"/>
        </w:rPr>
        <w:t xml:space="preserve"> and given an initial float finish followed by additional floating, and toweling where required. All top of walls shall have a Class U3 finish. </w:t>
      </w:r>
    </w:p>
    <w:p w:rsidR="00341139" w:rsidRPr="00293EA4" w:rsidRDefault="00341139" w:rsidP="00341139">
      <w:pPr>
        <w:pStyle w:val="NormalWeb"/>
        <w:spacing w:after="240" w:afterAutospacing="0"/>
        <w:rPr>
          <w:rFonts w:ascii="Arial" w:hAnsi="Arial" w:cs="Arial"/>
          <w:sz w:val="20"/>
          <w:szCs w:val="20"/>
        </w:rPr>
      </w:pPr>
      <w:r w:rsidRPr="00293EA4">
        <w:rPr>
          <w:rFonts w:ascii="Arial" w:hAnsi="Arial" w:cs="Arial"/>
          <w:sz w:val="20"/>
          <w:szCs w:val="20"/>
        </w:rPr>
        <w:br/>
        <w:t>3.4.1 Class of Finish.</w:t>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Finishes to unformed surfaces of concrete shall be classified as </w:t>
      </w:r>
      <w:proofErr w:type="spellStart"/>
      <w:r w:rsidRPr="00293EA4">
        <w:rPr>
          <w:rFonts w:ascii="Arial" w:hAnsi="Arial" w:cs="Arial"/>
          <w:sz w:val="20"/>
          <w:szCs w:val="20"/>
        </w:rPr>
        <w:t>Ui</w:t>
      </w:r>
      <w:proofErr w:type="spellEnd"/>
      <w:r w:rsidRPr="00293EA4">
        <w:rPr>
          <w:rFonts w:ascii="Arial" w:hAnsi="Arial" w:cs="Arial"/>
          <w:sz w:val="20"/>
          <w:szCs w:val="20"/>
        </w:rPr>
        <w:t xml:space="preserve">, U2, </w:t>
      </w:r>
      <w:proofErr w:type="gramStart"/>
      <w:r w:rsidRPr="00293EA4">
        <w:rPr>
          <w:rFonts w:ascii="Arial" w:hAnsi="Arial" w:cs="Arial"/>
          <w:sz w:val="20"/>
          <w:szCs w:val="20"/>
        </w:rPr>
        <w:t>U3, “spaded” or “bonded concrete”</w:t>
      </w:r>
      <w:proofErr w:type="gramEnd"/>
      <w:r w:rsidRPr="00293EA4">
        <w:rPr>
          <w:rFonts w:ascii="Arial" w:hAnsi="Arial" w:cs="Arial"/>
          <w:sz w:val="20"/>
          <w:szCs w:val="20"/>
        </w:rPr>
        <w:t xml:space="preserve">. Where the class of finish is not specified or indicated on the Drawings the concrete shall be finished to Class tJ2. </w:t>
      </w:r>
    </w:p>
    <w:p w:rsidR="00341139" w:rsidRPr="00293EA4" w:rsidRDefault="00341139" w:rsidP="00341139">
      <w:pPr>
        <w:pStyle w:val="NormalWeb"/>
        <w:spacing w:after="240" w:afterAutospacing="0"/>
        <w:ind w:left="360" w:hanging="360"/>
        <w:rPr>
          <w:rFonts w:ascii="Arial" w:hAnsi="Arial" w:cs="Arial"/>
          <w:sz w:val="20"/>
          <w:szCs w:val="20"/>
        </w:rPr>
      </w:pPr>
      <w:r w:rsidRPr="00293EA4">
        <w:rPr>
          <w:rFonts w:ascii="Arial" w:hAnsi="Arial" w:cs="Arial"/>
          <w:sz w:val="20"/>
          <w:szCs w:val="20"/>
        </w:rPr>
        <w:t xml:space="preserve">A. </w:t>
      </w:r>
      <w:proofErr w:type="spellStart"/>
      <w:r w:rsidRPr="00293EA4">
        <w:rPr>
          <w:rFonts w:ascii="Arial" w:hAnsi="Arial" w:cs="Arial"/>
          <w:sz w:val="20"/>
          <w:szCs w:val="20"/>
        </w:rPr>
        <w:t>Screeding</w:t>
      </w:r>
      <w:proofErr w:type="spellEnd"/>
      <w:r w:rsidRPr="00293EA4">
        <w:rPr>
          <w:rFonts w:ascii="Arial" w:hAnsi="Arial" w:cs="Arial"/>
          <w:sz w:val="20"/>
          <w:szCs w:val="20"/>
        </w:rPr>
        <w:t xml:space="preserve"> (Class </w:t>
      </w:r>
      <w:proofErr w:type="spellStart"/>
      <w:r w:rsidRPr="00293EA4">
        <w:rPr>
          <w:rFonts w:ascii="Arial" w:hAnsi="Arial" w:cs="Arial"/>
          <w:sz w:val="20"/>
          <w:szCs w:val="20"/>
        </w:rPr>
        <w:t>Ul</w:t>
      </w:r>
      <w:proofErr w:type="spellEnd"/>
      <w:r w:rsidRPr="00293EA4">
        <w:rPr>
          <w:rFonts w:ascii="Arial" w:hAnsi="Arial" w:cs="Arial"/>
          <w:sz w:val="20"/>
          <w:szCs w:val="20"/>
        </w:rPr>
        <w:t xml:space="preserve">). </w:t>
      </w:r>
    </w:p>
    <w:p w:rsidR="00341139" w:rsidRPr="00293EA4" w:rsidRDefault="00341139" w:rsidP="00341139">
      <w:pPr>
        <w:pStyle w:val="NormalWeb"/>
        <w:spacing w:after="240" w:afterAutospacing="0"/>
        <w:ind w:left="720"/>
        <w:rPr>
          <w:rFonts w:ascii="Arial" w:hAnsi="Arial" w:cs="Arial"/>
          <w:sz w:val="20"/>
          <w:szCs w:val="20"/>
        </w:rPr>
      </w:pPr>
      <w:proofErr w:type="spellStart"/>
      <w:r w:rsidRPr="00293EA4">
        <w:rPr>
          <w:rFonts w:ascii="Arial" w:hAnsi="Arial" w:cs="Arial"/>
          <w:sz w:val="20"/>
          <w:szCs w:val="20"/>
        </w:rPr>
        <w:t>Screeding</w:t>
      </w:r>
      <w:proofErr w:type="spellEnd"/>
      <w:r w:rsidRPr="00293EA4">
        <w:rPr>
          <w:rFonts w:ascii="Arial" w:hAnsi="Arial" w:cs="Arial"/>
          <w:sz w:val="20"/>
          <w:szCs w:val="20"/>
        </w:rPr>
        <w:t xml:space="preserve"> Class </w:t>
      </w:r>
      <w:proofErr w:type="spellStart"/>
      <w:r w:rsidRPr="00293EA4">
        <w:rPr>
          <w:rFonts w:ascii="Arial" w:hAnsi="Arial" w:cs="Arial"/>
          <w:sz w:val="20"/>
          <w:szCs w:val="20"/>
        </w:rPr>
        <w:t>Ui</w:t>
      </w:r>
      <w:proofErr w:type="spellEnd"/>
      <w:r w:rsidRPr="00293EA4">
        <w:rPr>
          <w:rFonts w:ascii="Arial" w:hAnsi="Arial" w:cs="Arial"/>
          <w:sz w:val="20"/>
          <w:szCs w:val="20"/>
        </w:rPr>
        <w:t xml:space="preserve"> shall provide a concrete surface conforming to the proper elevation and contour with all aggregates completely embedded in mortar. All </w:t>
      </w:r>
      <w:proofErr w:type="spellStart"/>
      <w:r w:rsidRPr="00293EA4">
        <w:rPr>
          <w:rFonts w:ascii="Arial" w:hAnsi="Arial" w:cs="Arial"/>
          <w:sz w:val="20"/>
          <w:szCs w:val="20"/>
        </w:rPr>
        <w:t>screeded</w:t>
      </w:r>
      <w:proofErr w:type="spellEnd"/>
      <w:r w:rsidRPr="00293EA4">
        <w:rPr>
          <w:rFonts w:ascii="Arial" w:hAnsi="Arial" w:cs="Arial"/>
          <w:sz w:val="20"/>
          <w:szCs w:val="20"/>
        </w:rPr>
        <w:t xml:space="preserve"> surfaces shall be free of surface irregularities with a height or depth in excess of 15 mm as measured from a 3 m straightedge. </w:t>
      </w:r>
    </w:p>
    <w:p w:rsidR="00341139" w:rsidRPr="00293EA4" w:rsidRDefault="00341139" w:rsidP="00341139">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B. Floating: (Class U2). </w:t>
      </w:r>
    </w:p>
    <w:p w:rsidR="00341139" w:rsidRPr="00293EA4" w:rsidRDefault="00341139" w:rsidP="00341139">
      <w:pPr>
        <w:pStyle w:val="NormalWeb"/>
        <w:spacing w:after="240" w:afterAutospacing="0"/>
        <w:ind w:left="720"/>
        <w:rPr>
          <w:rFonts w:ascii="Arial" w:hAnsi="Arial" w:cs="Arial"/>
          <w:sz w:val="20"/>
          <w:szCs w:val="20"/>
        </w:rPr>
      </w:pPr>
      <w:proofErr w:type="spellStart"/>
      <w:r w:rsidRPr="00293EA4">
        <w:rPr>
          <w:rFonts w:ascii="Arial" w:hAnsi="Arial" w:cs="Arial"/>
          <w:sz w:val="20"/>
          <w:szCs w:val="20"/>
        </w:rPr>
        <w:t>Screeded</w:t>
      </w:r>
      <w:proofErr w:type="spellEnd"/>
      <w:r w:rsidRPr="00293EA4">
        <w:rPr>
          <w:rFonts w:ascii="Arial" w:hAnsi="Arial" w:cs="Arial"/>
          <w:sz w:val="20"/>
          <w:szCs w:val="20"/>
        </w:rPr>
        <w:t xml:space="preserve"> Class </w:t>
      </w:r>
      <w:proofErr w:type="spellStart"/>
      <w:r w:rsidRPr="00293EA4">
        <w:rPr>
          <w:rFonts w:ascii="Arial" w:hAnsi="Arial" w:cs="Arial"/>
          <w:sz w:val="20"/>
          <w:szCs w:val="20"/>
        </w:rPr>
        <w:t>Ui</w:t>
      </w:r>
      <w:proofErr w:type="spellEnd"/>
      <w:r w:rsidRPr="00293EA4">
        <w:rPr>
          <w:rFonts w:ascii="Arial" w:hAnsi="Arial" w:cs="Arial"/>
          <w:sz w:val="20"/>
          <w:szCs w:val="20"/>
        </w:rPr>
        <w:t xml:space="preserve">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93EA4">
        <w:rPr>
          <w:rFonts w:ascii="Arial" w:hAnsi="Arial" w:cs="Arial"/>
          <w:sz w:val="20"/>
          <w:szCs w:val="20"/>
        </w:rPr>
        <w:br/>
        <w:t xml:space="preserve">surface of uniform texture and appearance with no unnecessary working of the surface. </w:t>
      </w:r>
    </w:p>
    <w:p w:rsidR="00341139" w:rsidRDefault="00341139" w:rsidP="00341139">
      <w:pPr>
        <w:pStyle w:val="NormalWeb"/>
        <w:spacing w:after="0" w:afterAutospacing="0"/>
        <w:ind w:left="720"/>
        <w:rPr>
          <w:rFonts w:ascii="Arial" w:hAnsi="Arial" w:cs="Arial"/>
          <w:sz w:val="20"/>
          <w:szCs w:val="20"/>
        </w:rPr>
      </w:pPr>
      <w:r w:rsidRPr="00293EA4">
        <w:rPr>
          <w:rFonts w:ascii="Arial" w:hAnsi="Arial" w:cs="Arial"/>
          <w:sz w:val="20"/>
          <w:szCs w:val="20"/>
        </w:rPr>
        <w:t xml:space="preserve">Initial floating shall be followed by a second floating at the time of initial set. The second floating shall produce a finish of uniform texture and </w:t>
      </w:r>
      <w:proofErr w:type="spellStart"/>
      <w:r w:rsidRPr="00293EA4">
        <w:rPr>
          <w:rFonts w:ascii="Arial" w:hAnsi="Arial" w:cs="Arial"/>
          <w:sz w:val="20"/>
          <w:szCs w:val="20"/>
        </w:rPr>
        <w:t>colour</w:t>
      </w:r>
      <w:proofErr w:type="spellEnd"/>
      <w:r w:rsidRPr="00293EA4">
        <w:rPr>
          <w:rFonts w:ascii="Arial" w:hAnsi="Arial" w:cs="Arial"/>
          <w:sz w:val="20"/>
          <w:szCs w:val="20"/>
        </w:rPr>
        <w:t xml:space="preserve">. </w:t>
      </w:r>
      <w:r w:rsidRPr="00293EA4">
        <w:rPr>
          <w:rFonts w:ascii="Arial" w:hAnsi="Arial" w:cs="Arial"/>
          <w:sz w:val="20"/>
          <w:szCs w:val="20"/>
        </w:rPr>
        <w:br/>
      </w:r>
    </w:p>
    <w:p w:rsidR="00341139" w:rsidRPr="00293EA4"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t xml:space="preserve">Floating shall be performed with hand floats or suitable mechanical compactor- floats. </w:t>
      </w:r>
    </w:p>
    <w:p w:rsidR="00341139" w:rsidRPr="00293EA4" w:rsidRDefault="00341139" w:rsidP="00341139">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C. </w:t>
      </w:r>
      <w:proofErr w:type="spellStart"/>
      <w:r w:rsidRPr="00293EA4">
        <w:rPr>
          <w:rFonts w:ascii="Arial" w:hAnsi="Arial" w:cs="Arial"/>
          <w:sz w:val="20"/>
          <w:szCs w:val="20"/>
        </w:rPr>
        <w:t>Towelling</w:t>
      </w:r>
      <w:proofErr w:type="spellEnd"/>
      <w:r w:rsidRPr="00293EA4">
        <w:rPr>
          <w:rFonts w:ascii="Arial" w:hAnsi="Arial" w:cs="Arial"/>
          <w:sz w:val="20"/>
          <w:szCs w:val="20"/>
        </w:rPr>
        <w:t xml:space="preserve">: (Class U3) </w:t>
      </w:r>
    </w:p>
    <w:p w:rsidR="00341139" w:rsidRDefault="00341139" w:rsidP="00341139">
      <w:pPr>
        <w:pStyle w:val="NormalWeb"/>
        <w:spacing w:after="240" w:afterAutospacing="0"/>
        <w:ind w:left="720"/>
        <w:rPr>
          <w:rFonts w:ascii="Arial" w:hAnsi="Arial" w:cs="Arial"/>
          <w:sz w:val="20"/>
          <w:szCs w:val="20"/>
        </w:rPr>
      </w:pPr>
      <w:r w:rsidRPr="00293EA4">
        <w:rPr>
          <w:rFonts w:ascii="Arial" w:hAnsi="Arial" w:cs="Arial"/>
          <w:sz w:val="20"/>
          <w:szCs w:val="20"/>
        </w:rPr>
        <w:br/>
        <w:t xml:space="preserve">Interior floor surfaces which will be exposed after construction is completed, surfaces to be covered with floor coverings, the exposed portion of the top of equipment bases, the top of curbs, and other surfaces designated on the Drawings shall be steel trowel finished. </w:t>
      </w:r>
      <w:proofErr w:type="spellStart"/>
      <w:r w:rsidRPr="00293EA4">
        <w:rPr>
          <w:rFonts w:ascii="Arial" w:hAnsi="Arial" w:cs="Arial"/>
          <w:sz w:val="20"/>
          <w:szCs w:val="20"/>
        </w:rPr>
        <w:t>Towelling</w:t>
      </w:r>
      <w:proofErr w:type="spellEnd"/>
      <w:r w:rsidRPr="00293EA4">
        <w:rPr>
          <w:rFonts w:ascii="Arial" w:hAnsi="Arial" w:cs="Arial"/>
          <w:sz w:val="20"/>
          <w:szCs w:val="20"/>
        </w:rPr>
        <w:t xml:space="preserve"> shall be performed after the second floating when the surface has hardened sufficiently to prevent an excess of fines being drawn to the </w:t>
      </w:r>
      <w:proofErr w:type="spellStart"/>
      <w:r w:rsidRPr="00293EA4">
        <w:rPr>
          <w:rFonts w:ascii="Arial" w:hAnsi="Arial" w:cs="Arial"/>
          <w:sz w:val="20"/>
          <w:szCs w:val="20"/>
        </w:rPr>
        <w:t>Towelling</w:t>
      </w:r>
      <w:proofErr w:type="spellEnd"/>
      <w:r w:rsidRPr="00293EA4">
        <w:rPr>
          <w:rFonts w:ascii="Arial" w:hAnsi="Arial" w:cs="Arial"/>
          <w:sz w:val="20"/>
          <w:szCs w:val="20"/>
        </w:rPr>
        <w:t xml:space="preserve"> shall produce a dense, smooth, uniform surface free from blemishes and trowel marks.</w:t>
      </w:r>
    </w:p>
    <w:p w:rsidR="00341139" w:rsidRPr="00293EA4" w:rsidRDefault="00341139" w:rsidP="00341139">
      <w:pPr>
        <w:pStyle w:val="NormalWeb"/>
        <w:spacing w:after="240" w:afterAutospacing="0"/>
        <w:ind w:left="720"/>
        <w:rPr>
          <w:rFonts w:ascii="Arial" w:hAnsi="Arial" w:cs="Arial"/>
          <w:sz w:val="20"/>
          <w:szCs w:val="20"/>
        </w:rPr>
      </w:pPr>
    </w:p>
    <w:p w:rsidR="00341139" w:rsidRPr="00293EA4" w:rsidRDefault="00341139" w:rsidP="00341139">
      <w:pPr>
        <w:pStyle w:val="NormalWeb"/>
        <w:spacing w:after="240" w:afterAutospacing="0"/>
        <w:ind w:left="360"/>
        <w:rPr>
          <w:rFonts w:ascii="Arial" w:hAnsi="Arial" w:cs="Arial"/>
          <w:sz w:val="20"/>
          <w:szCs w:val="20"/>
        </w:rPr>
      </w:pPr>
      <w:r w:rsidRPr="00293EA4">
        <w:rPr>
          <w:rFonts w:ascii="Arial" w:hAnsi="Arial" w:cs="Arial"/>
          <w:sz w:val="20"/>
          <w:szCs w:val="20"/>
        </w:rPr>
        <w:t xml:space="preserve">D. Finishing: Surfaces for Bonding. </w:t>
      </w:r>
    </w:p>
    <w:p w:rsidR="00341139" w:rsidRPr="006A7A62" w:rsidRDefault="00341139" w:rsidP="00341139">
      <w:pPr>
        <w:pStyle w:val="NormalWeb"/>
        <w:spacing w:after="240" w:afterAutospacing="0"/>
        <w:ind w:left="720"/>
        <w:rPr>
          <w:rFonts w:ascii="Arial" w:hAnsi="Arial" w:cs="Arial"/>
          <w:sz w:val="20"/>
          <w:szCs w:val="20"/>
        </w:rPr>
      </w:pPr>
      <w:r w:rsidRPr="006A7A62">
        <w:rPr>
          <w:rFonts w:ascii="Arial" w:hAnsi="Arial" w:cs="Arial"/>
          <w:sz w:val="20"/>
          <w:szCs w:val="20"/>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rsidR="00341139" w:rsidRPr="00293EA4" w:rsidRDefault="00341139" w:rsidP="00341139">
      <w:pPr>
        <w:ind w:left="720" w:firstLine="54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E. Spaded Finish.</w:t>
      </w:r>
    </w:p>
    <w:p w:rsidR="00341139" w:rsidRPr="00293EA4" w:rsidRDefault="00341139" w:rsidP="00341139">
      <w:pPr>
        <w:ind w:left="720" w:firstLine="540"/>
        <w:rPr>
          <w:rFonts w:ascii="Arial" w:hAnsi="Arial" w:cs="Arial"/>
        </w:rPr>
      </w:pPr>
      <w:r w:rsidRPr="00293EA4">
        <w:rPr>
          <w:rFonts w:ascii="Arial" w:hAnsi="Arial" w:cs="Arial"/>
        </w:rPr>
        <w:t xml:space="preserve"> </w:t>
      </w:r>
    </w:p>
    <w:p w:rsidR="00341139" w:rsidRPr="00293EA4" w:rsidRDefault="00341139" w:rsidP="00341139">
      <w:pPr>
        <w:ind w:left="720"/>
        <w:rPr>
          <w:rFonts w:ascii="Arial" w:hAnsi="Arial" w:cs="Arial"/>
        </w:rPr>
      </w:pPr>
      <w:r w:rsidRPr="00293EA4">
        <w:rPr>
          <w:rFonts w:ascii="Arial" w:hAnsi="Arial" w:cs="Arial"/>
        </w:rPr>
        <w:t>A spaded finish shall be a surface free from voids and brought to a uniform appearance by the use of shovels as it is placed in the work.</w:t>
      </w:r>
    </w:p>
    <w:p w:rsidR="00341139" w:rsidRPr="00293EA4" w:rsidRDefault="00341139" w:rsidP="00341139">
      <w:pPr>
        <w:ind w:left="72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F. Edging.</w:t>
      </w:r>
    </w:p>
    <w:p w:rsidR="00341139" w:rsidRPr="00293EA4" w:rsidRDefault="00341139" w:rsidP="00341139">
      <w:pPr>
        <w:ind w:left="720" w:hanging="36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Unless specified to be </w:t>
      </w:r>
      <w:proofErr w:type="spellStart"/>
      <w:r w:rsidRPr="00293EA4">
        <w:rPr>
          <w:rFonts w:ascii="Arial" w:hAnsi="Arial" w:cs="Arial"/>
        </w:rPr>
        <w:t>bevel</w:t>
      </w:r>
      <w:r>
        <w:rPr>
          <w:rFonts w:ascii="Arial" w:hAnsi="Arial" w:cs="Arial"/>
        </w:rPr>
        <w:t>l</w:t>
      </w:r>
      <w:r w:rsidRPr="00293EA4">
        <w:rPr>
          <w:rFonts w:ascii="Arial" w:hAnsi="Arial" w:cs="Arial"/>
        </w:rPr>
        <w:t>ed</w:t>
      </w:r>
      <w:proofErr w:type="spellEnd"/>
      <w:r w:rsidRPr="00293EA4">
        <w:rPr>
          <w:rFonts w:ascii="Arial" w:hAnsi="Arial" w:cs="Arial"/>
        </w:rPr>
        <w:t xml:space="preserve">, exposed edges of floated or </w:t>
      </w:r>
      <w:proofErr w:type="spellStart"/>
      <w:r w:rsidRPr="00293EA4">
        <w:rPr>
          <w:rFonts w:ascii="Arial" w:hAnsi="Arial" w:cs="Arial"/>
        </w:rPr>
        <w:t>towel</w:t>
      </w:r>
      <w:r>
        <w:rPr>
          <w:rFonts w:ascii="Arial" w:hAnsi="Arial" w:cs="Arial"/>
        </w:rPr>
        <w:t>l</w:t>
      </w:r>
      <w:r w:rsidRPr="00293EA4">
        <w:rPr>
          <w:rFonts w:ascii="Arial" w:hAnsi="Arial" w:cs="Arial"/>
        </w:rPr>
        <w:t>ed</w:t>
      </w:r>
      <w:proofErr w:type="spellEnd"/>
      <w:r w:rsidRPr="00293EA4">
        <w:rPr>
          <w:rFonts w:ascii="Arial" w:hAnsi="Arial" w:cs="Arial"/>
        </w:rPr>
        <w:t xml:space="preserve"> surfaces shall be edged with a tool having 6mm corner radius.</w:t>
      </w:r>
    </w:p>
    <w:p w:rsidR="00341139" w:rsidRPr="00293EA4" w:rsidRDefault="00341139" w:rsidP="00341139">
      <w:pPr>
        <w:ind w:left="72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G. Concrete Surface Tolerances</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Concrete surfaces for the various classes of uniformed finishes specified shall comply with the tolerances shown in Table 3-4.1 except where different tolerances are expressly required by the specifications or indicated on the Drawings.</w:t>
      </w:r>
    </w:p>
    <w:p w:rsidR="00341139" w:rsidRDefault="00341139" w:rsidP="00341139">
      <w:pPr>
        <w:ind w:left="720"/>
        <w:rPr>
          <w:rFonts w:ascii="Arial" w:hAnsi="Arial" w:cs="Arial"/>
        </w:rPr>
      </w:pP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TABLE 3-4.1</w:t>
      </w:r>
    </w:p>
    <w:p w:rsidR="00341139" w:rsidRPr="00293EA4" w:rsidRDefault="00341139" w:rsidP="00341139">
      <w:pPr>
        <w:ind w:left="720" w:hanging="36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Maximum Tolerance (mm)</w:t>
      </w:r>
    </w:p>
    <w:p w:rsidR="00341139" w:rsidRPr="00293EA4" w:rsidRDefault="00341139" w:rsidP="00341139">
      <w:pPr>
        <w:ind w:hanging="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341139" w:rsidRPr="0022356F" w:rsidTr="007F2158">
        <w:tc>
          <w:tcPr>
            <w:tcW w:w="2214" w:type="dxa"/>
          </w:tcPr>
          <w:p w:rsidR="00341139" w:rsidRPr="0022356F" w:rsidRDefault="00341139" w:rsidP="007F2158">
            <w:pPr>
              <w:rPr>
                <w:rFonts w:ascii="Arial" w:hAnsi="Arial" w:cs="Arial"/>
              </w:rPr>
            </w:pPr>
            <w:r w:rsidRPr="0022356F">
              <w:rPr>
                <w:rFonts w:ascii="Arial" w:hAnsi="Arial" w:cs="Arial"/>
              </w:rPr>
              <w:t>Class of Finish</w:t>
            </w:r>
          </w:p>
        </w:tc>
        <w:tc>
          <w:tcPr>
            <w:tcW w:w="2214" w:type="dxa"/>
          </w:tcPr>
          <w:p w:rsidR="00341139" w:rsidRPr="0022356F" w:rsidRDefault="00341139" w:rsidP="007F2158">
            <w:pPr>
              <w:rPr>
                <w:rFonts w:ascii="Arial" w:hAnsi="Arial" w:cs="Arial"/>
              </w:rPr>
            </w:pPr>
            <w:r w:rsidRPr="0022356F">
              <w:rPr>
                <w:rFonts w:ascii="Arial" w:hAnsi="Arial" w:cs="Arial"/>
              </w:rPr>
              <w:t>Line and level</w:t>
            </w:r>
          </w:p>
        </w:tc>
        <w:tc>
          <w:tcPr>
            <w:tcW w:w="2214" w:type="dxa"/>
          </w:tcPr>
          <w:p w:rsidR="00341139" w:rsidRPr="0022356F" w:rsidRDefault="00341139" w:rsidP="007F2158">
            <w:pPr>
              <w:rPr>
                <w:rFonts w:ascii="Arial" w:hAnsi="Arial" w:cs="Arial"/>
              </w:rPr>
            </w:pPr>
            <w:r w:rsidRPr="0022356F">
              <w:rPr>
                <w:rFonts w:ascii="Arial" w:hAnsi="Arial" w:cs="Arial"/>
              </w:rPr>
              <w:t>Abrupt irregularity</w:t>
            </w:r>
          </w:p>
        </w:tc>
        <w:tc>
          <w:tcPr>
            <w:tcW w:w="2214" w:type="dxa"/>
          </w:tcPr>
          <w:p w:rsidR="00341139" w:rsidRPr="0022356F" w:rsidRDefault="00341139" w:rsidP="007F2158">
            <w:pPr>
              <w:rPr>
                <w:rFonts w:ascii="Arial" w:hAnsi="Arial" w:cs="Arial"/>
              </w:rPr>
            </w:pPr>
            <w:r w:rsidRPr="0022356F">
              <w:rPr>
                <w:rFonts w:ascii="Arial" w:hAnsi="Arial" w:cs="Arial"/>
              </w:rPr>
              <w:t>Gradual Irregularity</w:t>
            </w:r>
          </w:p>
        </w:tc>
      </w:tr>
      <w:tr w:rsidR="00341139" w:rsidRPr="0022356F" w:rsidTr="007F2158">
        <w:tc>
          <w:tcPr>
            <w:tcW w:w="2214" w:type="dxa"/>
          </w:tcPr>
          <w:p w:rsidR="00341139" w:rsidRPr="0022356F" w:rsidRDefault="00341139" w:rsidP="007F2158">
            <w:pPr>
              <w:jc w:val="center"/>
              <w:rPr>
                <w:rFonts w:ascii="Arial" w:hAnsi="Arial" w:cs="Arial"/>
              </w:rPr>
            </w:pPr>
            <w:r w:rsidRPr="0022356F">
              <w:rPr>
                <w:rFonts w:ascii="Arial" w:hAnsi="Arial" w:cs="Arial"/>
              </w:rPr>
              <w:t>U1</w:t>
            </w:r>
          </w:p>
        </w:tc>
        <w:tc>
          <w:tcPr>
            <w:tcW w:w="2214" w:type="dxa"/>
          </w:tcPr>
          <w:p w:rsidR="00341139" w:rsidRPr="0022356F" w:rsidRDefault="00341139" w:rsidP="007F2158">
            <w:pPr>
              <w:jc w:val="center"/>
              <w:rPr>
                <w:rFonts w:ascii="Arial" w:hAnsi="Arial" w:cs="Arial"/>
              </w:rPr>
            </w:pPr>
            <w:r w:rsidRPr="0022356F">
              <w:rPr>
                <w:rFonts w:ascii="Arial" w:hAnsi="Arial" w:cs="Arial"/>
              </w:rPr>
              <w:t>(+ / -) 15</w:t>
            </w:r>
          </w:p>
        </w:tc>
        <w:tc>
          <w:tcPr>
            <w:tcW w:w="2214" w:type="dxa"/>
          </w:tcPr>
          <w:p w:rsidR="00341139" w:rsidRPr="0022356F" w:rsidRDefault="00341139" w:rsidP="007F2158">
            <w:pPr>
              <w:jc w:val="center"/>
              <w:rPr>
                <w:rFonts w:ascii="Arial" w:hAnsi="Arial" w:cs="Arial"/>
              </w:rPr>
            </w:pPr>
            <w:r w:rsidRPr="0022356F">
              <w:rPr>
                <w:rFonts w:ascii="Arial" w:hAnsi="Arial" w:cs="Arial"/>
              </w:rPr>
              <w:t>5</w:t>
            </w:r>
          </w:p>
        </w:tc>
        <w:tc>
          <w:tcPr>
            <w:tcW w:w="2214" w:type="dxa"/>
          </w:tcPr>
          <w:p w:rsidR="00341139" w:rsidRPr="0022356F" w:rsidRDefault="00341139" w:rsidP="007F2158">
            <w:pPr>
              <w:jc w:val="center"/>
              <w:rPr>
                <w:rFonts w:ascii="Arial" w:hAnsi="Arial" w:cs="Arial"/>
              </w:rPr>
            </w:pPr>
            <w:r w:rsidRPr="0022356F">
              <w:rPr>
                <w:rFonts w:ascii="Arial" w:hAnsi="Arial" w:cs="Arial"/>
              </w:rPr>
              <w:t>5</w:t>
            </w:r>
          </w:p>
        </w:tc>
      </w:tr>
      <w:tr w:rsidR="00341139" w:rsidRPr="0022356F" w:rsidTr="007F2158">
        <w:tc>
          <w:tcPr>
            <w:tcW w:w="2214" w:type="dxa"/>
          </w:tcPr>
          <w:p w:rsidR="00341139" w:rsidRPr="0022356F" w:rsidRDefault="00341139" w:rsidP="007F2158">
            <w:pPr>
              <w:jc w:val="center"/>
              <w:rPr>
                <w:rFonts w:ascii="Arial" w:hAnsi="Arial" w:cs="Arial"/>
              </w:rPr>
            </w:pPr>
            <w:r w:rsidRPr="0022356F">
              <w:rPr>
                <w:rFonts w:ascii="Arial" w:hAnsi="Arial" w:cs="Arial"/>
              </w:rPr>
              <w:t>U2</w:t>
            </w:r>
          </w:p>
        </w:tc>
        <w:tc>
          <w:tcPr>
            <w:tcW w:w="2214" w:type="dxa"/>
          </w:tcPr>
          <w:p w:rsidR="00341139" w:rsidRPr="0022356F" w:rsidRDefault="00341139" w:rsidP="007F2158">
            <w:pPr>
              <w:jc w:val="center"/>
              <w:rPr>
                <w:rFonts w:ascii="Arial" w:hAnsi="Arial" w:cs="Arial"/>
              </w:rPr>
            </w:pPr>
            <w:r w:rsidRPr="0022356F">
              <w:rPr>
                <w:rFonts w:ascii="Arial" w:hAnsi="Arial" w:cs="Arial"/>
              </w:rPr>
              <w:t>(+ / -) 5</w:t>
            </w:r>
          </w:p>
        </w:tc>
        <w:tc>
          <w:tcPr>
            <w:tcW w:w="2214" w:type="dxa"/>
          </w:tcPr>
          <w:p w:rsidR="00341139" w:rsidRPr="0022356F" w:rsidRDefault="00341139" w:rsidP="007F2158">
            <w:pPr>
              <w:jc w:val="center"/>
              <w:rPr>
                <w:rFonts w:ascii="Arial" w:hAnsi="Arial" w:cs="Arial"/>
              </w:rPr>
            </w:pPr>
            <w:r w:rsidRPr="0022356F">
              <w:rPr>
                <w:rFonts w:ascii="Arial" w:hAnsi="Arial" w:cs="Arial"/>
              </w:rPr>
              <w:t>0</w:t>
            </w:r>
          </w:p>
        </w:tc>
        <w:tc>
          <w:tcPr>
            <w:tcW w:w="2214" w:type="dxa"/>
          </w:tcPr>
          <w:p w:rsidR="00341139" w:rsidRPr="0022356F" w:rsidRDefault="00341139" w:rsidP="007F2158">
            <w:pPr>
              <w:jc w:val="center"/>
              <w:rPr>
                <w:rFonts w:ascii="Arial" w:hAnsi="Arial" w:cs="Arial"/>
              </w:rPr>
            </w:pPr>
            <w:r w:rsidRPr="0022356F">
              <w:rPr>
                <w:rFonts w:ascii="Arial" w:hAnsi="Arial" w:cs="Arial"/>
              </w:rPr>
              <w:t>5</w:t>
            </w:r>
          </w:p>
        </w:tc>
      </w:tr>
      <w:tr w:rsidR="00341139" w:rsidRPr="0022356F" w:rsidTr="007F2158">
        <w:tc>
          <w:tcPr>
            <w:tcW w:w="2214" w:type="dxa"/>
          </w:tcPr>
          <w:p w:rsidR="00341139" w:rsidRPr="0022356F" w:rsidRDefault="00341139" w:rsidP="007F2158">
            <w:pPr>
              <w:jc w:val="center"/>
              <w:rPr>
                <w:rFonts w:ascii="Arial" w:hAnsi="Arial" w:cs="Arial"/>
              </w:rPr>
            </w:pPr>
            <w:r w:rsidRPr="0022356F">
              <w:rPr>
                <w:rFonts w:ascii="Arial" w:hAnsi="Arial" w:cs="Arial"/>
              </w:rPr>
              <w:t>U3</w:t>
            </w:r>
          </w:p>
        </w:tc>
        <w:tc>
          <w:tcPr>
            <w:tcW w:w="2214" w:type="dxa"/>
          </w:tcPr>
          <w:p w:rsidR="00341139" w:rsidRPr="0022356F" w:rsidRDefault="00341139" w:rsidP="007F2158">
            <w:pPr>
              <w:jc w:val="center"/>
              <w:rPr>
                <w:rFonts w:ascii="Arial" w:hAnsi="Arial" w:cs="Arial"/>
              </w:rPr>
            </w:pPr>
            <w:r w:rsidRPr="0022356F">
              <w:rPr>
                <w:rFonts w:ascii="Arial" w:hAnsi="Arial" w:cs="Arial"/>
              </w:rPr>
              <w:t>(+ / -) 5</w:t>
            </w:r>
          </w:p>
        </w:tc>
        <w:tc>
          <w:tcPr>
            <w:tcW w:w="2214" w:type="dxa"/>
          </w:tcPr>
          <w:p w:rsidR="00341139" w:rsidRPr="0022356F" w:rsidRDefault="00341139" w:rsidP="007F2158">
            <w:pPr>
              <w:jc w:val="center"/>
              <w:rPr>
                <w:rFonts w:ascii="Arial" w:hAnsi="Arial" w:cs="Arial"/>
              </w:rPr>
            </w:pPr>
            <w:r w:rsidRPr="0022356F">
              <w:rPr>
                <w:rFonts w:ascii="Arial" w:hAnsi="Arial" w:cs="Arial"/>
              </w:rPr>
              <w:t>0</w:t>
            </w:r>
          </w:p>
        </w:tc>
        <w:tc>
          <w:tcPr>
            <w:tcW w:w="2214" w:type="dxa"/>
          </w:tcPr>
          <w:p w:rsidR="00341139" w:rsidRPr="0022356F" w:rsidRDefault="00341139" w:rsidP="007F2158">
            <w:pPr>
              <w:jc w:val="center"/>
              <w:rPr>
                <w:rFonts w:ascii="Arial" w:hAnsi="Arial" w:cs="Arial"/>
              </w:rPr>
            </w:pPr>
            <w:r w:rsidRPr="0022356F">
              <w:rPr>
                <w:rFonts w:ascii="Arial" w:hAnsi="Arial" w:cs="Arial"/>
              </w:rPr>
              <w:t>5</w:t>
            </w:r>
          </w:p>
        </w:tc>
      </w:tr>
    </w:tbl>
    <w:p w:rsidR="00341139" w:rsidRPr="00293EA4" w:rsidRDefault="00341139" w:rsidP="00341139">
      <w:pPr>
        <w:ind w:hanging="360"/>
        <w:jc w:val="center"/>
        <w:rPr>
          <w:rFonts w:ascii="Arial" w:hAnsi="Arial" w:cs="Arial"/>
        </w:rPr>
      </w:pPr>
    </w:p>
    <w:p w:rsidR="00341139" w:rsidRPr="00293EA4" w:rsidRDefault="00341139" w:rsidP="00341139">
      <w:pPr>
        <w:ind w:left="-540" w:firstLine="540"/>
        <w:rPr>
          <w:rFonts w:ascii="Arial" w:hAnsi="Arial" w:cs="Arial"/>
        </w:rPr>
      </w:pPr>
    </w:p>
    <w:p w:rsidR="00341139" w:rsidRPr="00293EA4" w:rsidRDefault="00341139" w:rsidP="00341139">
      <w:pPr>
        <w:rPr>
          <w:rFonts w:ascii="Arial" w:hAnsi="Arial" w:cs="Arial"/>
        </w:rPr>
      </w:pPr>
      <w:r w:rsidRPr="00293EA4">
        <w:rPr>
          <w:rFonts w:ascii="Arial" w:hAnsi="Arial" w:cs="Arial"/>
        </w:rPr>
        <w:t>In table 3-4.1, “Line and level” shall mean the lines, and levels, indicated on the Drawings.</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Surface irregularities shall be classified as “abrupt” or “gradual” Abrupt irregularities include, but shall not be limited to, offsets and fins caused by displaced or misplaced form work materials, and shall be tested by direct measurement.</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Gradual irregularities shall be tested by means of a straight template for plane surfaces or its suitable equivalent for curved surfaces, the template being 3.0m long for unformed surfaces.</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Defects in unformed surfaces shall be repaired in accordance with the relevant requirements of this section.</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3.5 Finishing Formed Surfaces:</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rsidR="00341139" w:rsidRPr="00293EA4" w:rsidRDefault="00341139" w:rsidP="00341139">
      <w:pPr>
        <w:rPr>
          <w:rFonts w:ascii="Arial" w:hAnsi="Arial" w:cs="Arial"/>
        </w:rPr>
      </w:pPr>
    </w:p>
    <w:p w:rsidR="00341139" w:rsidRDefault="00341139" w:rsidP="00341139">
      <w:pPr>
        <w:rPr>
          <w:rFonts w:ascii="Arial" w:hAnsi="Arial" w:cs="Arial"/>
        </w:rPr>
      </w:pPr>
      <w:r w:rsidRPr="00293EA4">
        <w:rPr>
          <w:rFonts w:ascii="Arial" w:hAnsi="Arial" w:cs="Arial"/>
        </w:rPr>
        <w:t xml:space="preserve">All reinforced formed concrete shall have a </w:t>
      </w:r>
      <w:proofErr w:type="spellStart"/>
      <w:r w:rsidRPr="00293EA4">
        <w:rPr>
          <w:rFonts w:ascii="Arial" w:hAnsi="Arial" w:cs="Arial"/>
        </w:rPr>
        <w:t>fairface</w:t>
      </w:r>
      <w:proofErr w:type="spellEnd"/>
      <w:r w:rsidRPr="00293EA4">
        <w:rPr>
          <w:rFonts w:ascii="Arial" w:hAnsi="Arial" w:cs="Arial"/>
        </w:rPr>
        <w:t xml:space="preserve"> surface finish.</w:t>
      </w:r>
    </w:p>
    <w:p w:rsidR="00341139" w:rsidRPr="00293EA4" w:rsidRDefault="00341139" w:rsidP="00341139">
      <w:pPr>
        <w:rPr>
          <w:rFonts w:ascii="Arial" w:hAnsi="Arial" w:cs="Arial"/>
        </w:rPr>
      </w:pP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3.3.1 Tie Holes.</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 xml:space="preserve">Tie holes in all formed surfaces shall be cleaned, wetted, and filled with patching mortar. Tie </w:t>
      </w:r>
      <w:proofErr w:type="gramStart"/>
      <w:r w:rsidRPr="00293EA4">
        <w:rPr>
          <w:rFonts w:ascii="Arial" w:hAnsi="Arial" w:cs="Arial"/>
        </w:rPr>
        <w:t>hole</w:t>
      </w:r>
      <w:proofErr w:type="gramEnd"/>
      <w:r w:rsidRPr="00293EA4">
        <w:rPr>
          <w:rFonts w:ascii="Arial" w:hAnsi="Arial" w:cs="Arial"/>
        </w:rPr>
        <w:t xml:space="preserve"> patches shall be finished flush and shall match the texture of the adjacent concrete.</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3.6 Curing:</w:t>
      </w:r>
    </w:p>
    <w:p w:rsidR="00341139" w:rsidRPr="00293EA4" w:rsidRDefault="00341139" w:rsidP="00341139">
      <w:pPr>
        <w:rPr>
          <w:rFonts w:ascii="Arial" w:hAnsi="Arial" w:cs="Arial"/>
        </w:rPr>
      </w:pPr>
      <w:r w:rsidRPr="00293EA4">
        <w:rPr>
          <w:rFonts w:ascii="Arial" w:hAnsi="Arial" w:cs="Arial"/>
        </w:rPr>
        <w:t xml:space="preserve"> </w:t>
      </w:r>
    </w:p>
    <w:p w:rsidR="00341139" w:rsidRPr="00293EA4" w:rsidRDefault="00341139" w:rsidP="00341139">
      <w:pPr>
        <w:rPr>
          <w:rFonts w:ascii="Arial" w:hAnsi="Arial" w:cs="Arial"/>
        </w:rPr>
      </w:pPr>
      <w:r w:rsidRPr="00293EA4">
        <w:rPr>
          <w:rFonts w:ascii="Arial" w:hAnsi="Arial" w:cs="Arial"/>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3.6.1 Water Curing.</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 xml:space="preserve">Water saturation of concrete surfaces shall begin as quickly as possible after initial set of the concrete and shall </w:t>
      </w:r>
      <w:proofErr w:type="spellStart"/>
      <w:r w:rsidRPr="00293EA4">
        <w:rPr>
          <w:rFonts w:ascii="Arial" w:hAnsi="Arial" w:cs="Arial"/>
        </w:rPr>
        <w:t>e</w:t>
      </w:r>
      <w:proofErr w:type="spellEnd"/>
      <w:r w:rsidRPr="00293EA4">
        <w:rPr>
          <w:rFonts w:ascii="Arial" w:hAnsi="Arial" w:cs="Arial"/>
        </w:rPr>
        <w:t xml:space="preserv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3.6.2 Membrane Curing.</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Membrane curing compound may be used in lieu of water curing on concrete which will not be covered later with topping, mortar, or additional concrete.</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 xml:space="preserve">Membrane curing compound shall be spray applied at coverage of not more than 5.0 square meters per </w:t>
      </w:r>
      <w:proofErr w:type="spellStart"/>
      <w:r w:rsidRPr="00293EA4">
        <w:rPr>
          <w:rFonts w:ascii="Arial" w:hAnsi="Arial" w:cs="Arial"/>
        </w:rPr>
        <w:t>litre</w:t>
      </w:r>
      <w:proofErr w:type="spellEnd"/>
      <w:r w:rsidRPr="00293EA4">
        <w:rPr>
          <w:rFonts w:ascii="Arial" w:hAnsi="Arial" w:cs="Arial"/>
        </w:rPr>
        <w:t>.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Curing compound shall be suitably protected against exposure to direct sunlight and abrasion during the curing period. The curing compound shall be degradable pigmented type.</w:t>
      </w:r>
    </w:p>
    <w:p w:rsidR="00341139" w:rsidRDefault="00341139" w:rsidP="00341139">
      <w:pPr>
        <w:rPr>
          <w:rFonts w:ascii="Arial" w:hAnsi="Arial" w:cs="Arial"/>
        </w:rPr>
      </w:pPr>
    </w:p>
    <w:p w:rsidR="00341139" w:rsidRDefault="00341139" w:rsidP="00341139">
      <w:pPr>
        <w:rPr>
          <w:rFonts w:ascii="Arial" w:hAnsi="Arial" w:cs="Arial"/>
        </w:rPr>
      </w:pP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3.7 Field Quality Control:</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3.7.1 Testing.</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Field control tests, consisting of aggregate tests, slump tests, air content tests, and making compression tests, shall be performed as directed by the Engineer.</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All tests to be performed according to BSI and ASTM and DIN standards and results shall not be approved unless proving its compliance with given specifications and standards.</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All tests required for preliminary review shall be made at the expanse of the contractor. Tests required during the progress of the work shall also be made at the expense of the contractor.</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The frequency specified herein for each field control tests is a minimum. If additional field control tests are necessary, in the opinion of the Engineer, all such tests shall be made.</w:t>
      </w:r>
    </w:p>
    <w:p w:rsidR="00341139" w:rsidRPr="00293EA4" w:rsidRDefault="00341139" w:rsidP="00341139">
      <w:pPr>
        <w:rPr>
          <w:rFonts w:ascii="Arial" w:hAnsi="Arial" w:cs="Arial"/>
        </w:rPr>
      </w:pPr>
    </w:p>
    <w:p w:rsidR="00341139" w:rsidRPr="00293EA4" w:rsidRDefault="00341139" w:rsidP="00341139">
      <w:pPr>
        <w:numPr>
          <w:ilvl w:val="0"/>
          <w:numId w:val="13"/>
        </w:numPr>
        <w:rPr>
          <w:rFonts w:ascii="Arial" w:hAnsi="Arial" w:cs="Arial"/>
        </w:rPr>
      </w:pPr>
      <w:r w:rsidRPr="00293EA4">
        <w:rPr>
          <w:rFonts w:ascii="Arial" w:hAnsi="Arial" w:cs="Arial"/>
        </w:rPr>
        <w:t>Aggregate:</w:t>
      </w:r>
    </w:p>
    <w:p w:rsidR="00341139" w:rsidRPr="00293EA4" w:rsidRDefault="00341139" w:rsidP="00341139">
      <w:pPr>
        <w:ind w:left="36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Aggregate tests shall be performed as specified by the Engineer and to comply with BSI, ASTM and DIN requirements. The test shall include crushing, abrasion, absorption, grading and chemical composition.</w:t>
      </w:r>
    </w:p>
    <w:p w:rsidR="00341139" w:rsidRPr="00293EA4" w:rsidRDefault="00341139" w:rsidP="00341139">
      <w:pPr>
        <w:ind w:left="720"/>
        <w:rPr>
          <w:rFonts w:ascii="Arial" w:hAnsi="Arial" w:cs="Arial"/>
        </w:rPr>
      </w:pPr>
    </w:p>
    <w:p w:rsidR="00341139" w:rsidRPr="00293EA4" w:rsidRDefault="00341139" w:rsidP="00341139">
      <w:pPr>
        <w:ind w:left="720" w:hanging="360"/>
        <w:rPr>
          <w:rFonts w:ascii="Arial" w:hAnsi="Arial" w:cs="Arial"/>
        </w:rPr>
      </w:pPr>
      <w:r w:rsidRPr="00293EA4">
        <w:rPr>
          <w:rFonts w:ascii="Arial" w:hAnsi="Arial" w:cs="Arial"/>
        </w:rPr>
        <w:t>2.   Sampling Concrete:</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Representative samples of fresh concrete shall be obtained in the field, according with BS 1881 or equivalent standards.</w:t>
      </w:r>
    </w:p>
    <w:p w:rsidR="00341139" w:rsidRPr="00293EA4" w:rsidRDefault="00341139" w:rsidP="00341139">
      <w:pPr>
        <w:ind w:left="720"/>
        <w:rPr>
          <w:rFonts w:ascii="Arial" w:hAnsi="Arial" w:cs="Arial"/>
        </w:rPr>
      </w:pPr>
    </w:p>
    <w:p w:rsidR="00341139" w:rsidRPr="00293EA4" w:rsidRDefault="00341139" w:rsidP="00341139">
      <w:pPr>
        <w:numPr>
          <w:ilvl w:val="0"/>
          <w:numId w:val="14"/>
        </w:numPr>
        <w:rPr>
          <w:rFonts w:ascii="Arial" w:hAnsi="Arial" w:cs="Arial"/>
        </w:rPr>
      </w:pPr>
      <w:r w:rsidRPr="00293EA4">
        <w:rPr>
          <w:rFonts w:ascii="Arial" w:hAnsi="Arial" w:cs="Arial"/>
        </w:rPr>
        <w:t>Slump:</w:t>
      </w:r>
    </w:p>
    <w:p w:rsidR="00341139" w:rsidRPr="00293EA4" w:rsidRDefault="00341139" w:rsidP="00341139">
      <w:pPr>
        <w:ind w:left="36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 xml:space="preserve">A slump test shall be made for each 5 to 7 </w:t>
      </w:r>
      <w:proofErr w:type="spellStart"/>
      <w:r w:rsidRPr="00293EA4">
        <w:rPr>
          <w:rFonts w:ascii="Arial" w:hAnsi="Arial" w:cs="Arial"/>
        </w:rPr>
        <w:t>cu.m</w:t>
      </w:r>
      <w:proofErr w:type="spellEnd"/>
      <w:r w:rsidRPr="00293EA4">
        <w:rPr>
          <w:rFonts w:ascii="Arial" w:hAnsi="Arial" w:cs="Arial"/>
        </w:rPr>
        <w:t xml:space="preserve">. </w:t>
      </w:r>
      <w:proofErr w:type="gramStart"/>
      <w:r w:rsidRPr="00293EA4">
        <w:rPr>
          <w:rFonts w:ascii="Arial" w:hAnsi="Arial" w:cs="Arial"/>
        </w:rPr>
        <w:t>of  concrete</w:t>
      </w:r>
      <w:proofErr w:type="gramEnd"/>
      <w:r w:rsidRPr="00293EA4">
        <w:rPr>
          <w:rFonts w:ascii="Arial" w:hAnsi="Arial" w:cs="Arial"/>
        </w:rPr>
        <w:t xml:space="preserve"> or as directed by the Engineer. Slump shall be determined in accordance with ASTM, AASHTO and BSI Specifications. Tolerances shall not exceed 20 mm.</w:t>
      </w:r>
    </w:p>
    <w:p w:rsidR="00341139" w:rsidRPr="00293EA4" w:rsidRDefault="00341139" w:rsidP="00341139">
      <w:pPr>
        <w:ind w:left="720"/>
        <w:rPr>
          <w:rFonts w:ascii="Arial" w:hAnsi="Arial" w:cs="Arial"/>
        </w:rPr>
      </w:pPr>
    </w:p>
    <w:p w:rsidR="00341139" w:rsidRPr="00293EA4" w:rsidRDefault="00341139" w:rsidP="00341139">
      <w:pPr>
        <w:numPr>
          <w:ilvl w:val="0"/>
          <w:numId w:val="14"/>
        </w:numPr>
        <w:rPr>
          <w:rFonts w:ascii="Arial" w:hAnsi="Arial" w:cs="Arial"/>
        </w:rPr>
      </w:pPr>
      <w:r w:rsidRPr="00293EA4">
        <w:rPr>
          <w:rFonts w:ascii="Arial" w:hAnsi="Arial" w:cs="Arial"/>
        </w:rPr>
        <w:t>Air Content:</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An air content test shall be made from one of the first three batches mixed each day, and from each batch of concrete from which concrete compression test cubes are made. Air content shall be determined in accordance with ASTM, AASHTO and BSI Specifications.</w:t>
      </w:r>
    </w:p>
    <w:p w:rsidR="00341139" w:rsidRPr="00293EA4" w:rsidRDefault="00341139" w:rsidP="00341139">
      <w:pPr>
        <w:ind w:left="720"/>
        <w:rPr>
          <w:rFonts w:ascii="Arial" w:hAnsi="Arial" w:cs="Arial"/>
        </w:rPr>
      </w:pPr>
    </w:p>
    <w:p w:rsidR="00341139" w:rsidRPr="00293EA4" w:rsidRDefault="00341139" w:rsidP="00341139">
      <w:pPr>
        <w:numPr>
          <w:ilvl w:val="0"/>
          <w:numId w:val="14"/>
        </w:numPr>
        <w:rPr>
          <w:rFonts w:ascii="Arial" w:hAnsi="Arial" w:cs="Arial"/>
        </w:rPr>
      </w:pPr>
      <w:r w:rsidRPr="00293EA4">
        <w:rPr>
          <w:rFonts w:ascii="Arial" w:hAnsi="Arial" w:cs="Arial"/>
        </w:rPr>
        <w:t>Water:</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Water shall be tested as specified by the Engineer and according to ASTM and BS (3148) Standards.</w:t>
      </w:r>
    </w:p>
    <w:p w:rsidR="00341139" w:rsidRPr="00293EA4" w:rsidRDefault="00341139" w:rsidP="00341139">
      <w:pPr>
        <w:ind w:left="720"/>
        <w:rPr>
          <w:rFonts w:ascii="Arial" w:hAnsi="Arial" w:cs="Arial"/>
        </w:rPr>
      </w:pPr>
    </w:p>
    <w:p w:rsidR="00341139" w:rsidRDefault="00341139" w:rsidP="00341139">
      <w:pPr>
        <w:ind w:left="720"/>
        <w:rPr>
          <w:rFonts w:ascii="Arial" w:hAnsi="Arial" w:cs="Arial"/>
        </w:rPr>
      </w:pPr>
    </w:p>
    <w:p w:rsidR="00341139" w:rsidRPr="00293EA4" w:rsidRDefault="00341139" w:rsidP="00341139">
      <w:pPr>
        <w:numPr>
          <w:ilvl w:val="0"/>
          <w:numId w:val="14"/>
        </w:numPr>
        <w:rPr>
          <w:rFonts w:ascii="Arial" w:hAnsi="Arial" w:cs="Arial"/>
        </w:rPr>
      </w:pPr>
      <w:r w:rsidRPr="00293EA4">
        <w:rPr>
          <w:rFonts w:ascii="Arial" w:hAnsi="Arial" w:cs="Arial"/>
        </w:rPr>
        <w:t>Compression tests:</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Test specimens shall be made, cured and tested in accordance with BS 1881. While still in the field, the test cubes shall be stored and cured after transport to the laboratory, in accordance with BS 1881.</w:t>
      </w:r>
    </w:p>
    <w:p w:rsidR="00341139" w:rsidRPr="00293EA4" w:rsidRDefault="00341139" w:rsidP="00341139">
      <w:pPr>
        <w:ind w:left="720"/>
        <w:rPr>
          <w:rFonts w:ascii="Arial" w:hAnsi="Arial" w:cs="Arial"/>
        </w:rPr>
      </w:pPr>
    </w:p>
    <w:p w:rsidR="00341139" w:rsidRPr="00293EA4" w:rsidRDefault="00341139" w:rsidP="00341139">
      <w:pPr>
        <w:ind w:left="720"/>
        <w:rPr>
          <w:rFonts w:ascii="Arial" w:hAnsi="Arial" w:cs="Arial"/>
        </w:rPr>
      </w:pPr>
      <w:r w:rsidRPr="00293EA4">
        <w:rPr>
          <w:rFonts w:ascii="Arial" w:hAnsi="Arial" w:cs="Arial"/>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rsidR="00341139" w:rsidRPr="00293EA4" w:rsidRDefault="00341139" w:rsidP="00341139">
      <w:pPr>
        <w:ind w:left="720"/>
        <w:rPr>
          <w:rFonts w:ascii="Arial" w:hAnsi="Arial" w:cs="Arial"/>
        </w:rPr>
      </w:pPr>
    </w:p>
    <w:p w:rsidR="00341139" w:rsidRPr="00293EA4" w:rsidRDefault="00341139" w:rsidP="00341139">
      <w:pPr>
        <w:numPr>
          <w:ilvl w:val="2"/>
          <w:numId w:val="15"/>
        </w:numPr>
        <w:tabs>
          <w:tab w:val="clear" w:pos="180"/>
          <w:tab w:val="num" w:pos="0"/>
        </w:tabs>
        <w:ind w:left="0" w:firstLine="0"/>
        <w:rPr>
          <w:rFonts w:ascii="Arial" w:hAnsi="Arial" w:cs="Arial"/>
        </w:rPr>
      </w:pPr>
      <w:r w:rsidRPr="00293EA4">
        <w:rPr>
          <w:rFonts w:ascii="Arial" w:hAnsi="Arial" w:cs="Arial"/>
        </w:rPr>
        <w:t>Test Reports.</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Test reports shall be prepared and distributed by the Contractor in accordance with the Quality Control Section.</w:t>
      </w:r>
    </w:p>
    <w:p w:rsidR="00341139" w:rsidRPr="00293EA4" w:rsidRDefault="00341139" w:rsidP="00341139">
      <w:pPr>
        <w:tabs>
          <w:tab w:val="num" w:pos="0"/>
        </w:tabs>
        <w:rPr>
          <w:rFonts w:ascii="Arial" w:hAnsi="Arial" w:cs="Arial"/>
        </w:rPr>
      </w:pPr>
    </w:p>
    <w:p w:rsidR="00341139" w:rsidRPr="00293EA4" w:rsidRDefault="00341139" w:rsidP="00341139">
      <w:pPr>
        <w:numPr>
          <w:ilvl w:val="1"/>
          <w:numId w:val="15"/>
        </w:numPr>
        <w:tabs>
          <w:tab w:val="clear" w:pos="600"/>
          <w:tab w:val="num" w:pos="0"/>
        </w:tabs>
        <w:ind w:left="0" w:firstLine="0"/>
        <w:rPr>
          <w:rFonts w:ascii="Arial" w:hAnsi="Arial" w:cs="Arial"/>
        </w:rPr>
      </w:pPr>
      <w:r w:rsidRPr="00293EA4">
        <w:rPr>
          <w:rFonts w:ascii="Arial" w:hAnsi="Arial" w:cs="Arial"/>
        </w:rPr>
        <w:t>Adjust and clean:</w:t>
      </w:r>
    </w:p>
    <w:p w:rsidR="00341139" w:rsidRPr="00293EA4" w:rsidRDefault="00341139" w:rsidP="00341139">
      <w:pPr>
        <w:tabs>
          <w:tab w:val="num" w:pos="0"/>
        </w:tabs>
        <w:rPr>
          <w:rFonts w:ascii="Arial" w:hAnsi="Arial" w:cs="Arial"/>
        </w:rPr>
      </w:pPr>
    </w:p>
    <w:p w:rsidR="00341139" w:rsidRPr="00293EA4" w:rsidRDefault="00341139" w:rsidP="00341139">
      <w:pPr>
        <w:numPr>
          <w:ilvl w:val="2"/>
          <w:numId w:val="16"/>
        </w:numPr>
        <w:tabs>
          <w:tab w:val="clear" w:pos="180"/>
          <w:tab w:val="num" w:pos="0"/>
        </w:tabs>
        <w:ind w:left="0" w:firstLine="0"/>
        <w:rPr>
          <w:rFonts w:ascii="Arial" w:hAnsi="Arial" w:cs="Arial"/>
        </w:rPr>
      </w:pPr>
      <w:r w:rsidRPr="00293EA4">
        <w:rPr>
          <w:rFonts w:ascii="Arial" w:hAnsi="Arial" w:cs="Arial"/>
        </w:rPr>
        <w:t xml:space="preserve">Repairing Defective Concrete </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 xml:space="preserve">Defects in formed Concrete surfaces shall be repaired within 24 hours, to the satisfaction of the </w:t>
      </w:r>
      <w:proofErr w:type="gramStart"/>
      <w:r w:rsidRPr="00293EA4">
        <w:rPr>
          <w:rFonts w:ascii="Arial" w:hAnsi="Arial" w:cs="Arial"/>
        </w:rPr>
        <w:t>Engineer,</w:t>
      </w:r>
      <w:proofErr w:type="gramEnd"/>
      <w:r w:rsidRPr="00293EA4">
        <w:rPr>
          <w:rFonts w:ascii="Arial" w:hAnsi="Arial" w:cs="Arial"/>
        </w:rPr>
        <w:t xml:space="preserve"> defective concrete shall be replaced within 48 hours after the adjacent forms have been removed. All concrete which is honeycombed or otherwise defective shall be cut out and removed to sound concrete, with edges square cut to avoid feathering.</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Concrete repair work shall be performed in a manner that will not interfere with through curing of surrounding concrete. Repair work shall be adequately cured.</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3.9     cracks:</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All cracks over 0.2 mm wide in concrete surfaces shall be cut out and the groove filled with epoxy grout.</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3.10    Protection of buried concrete:</w:t>
      </w:r>
    </w:p>
    <w:p w:rsidR="00341139" w:rsidRPr="00293EA4" w:rsidRDefault="00341139" w:rsidP="00341139">
      <w:pPr>
        <w:tabs>
          <w:tab w:val="num" w:pos="0"/>
        </w:tabs>
        <w:rPr>
          <w:rFonts w:ascii="Arial" w:hAnsi="Arial" w:cs="Arial"/>
        </w:rPr>
      </w:pPr>
    </w:p>
    <w:p w:rsidR="00341139" w:rsidRPr="00293EA4" w:rsidRDefault="00341139" w:rsidP="00341139">
      <w:pPr>
        <w:tabs>
          <w:tab w:val="num" w:pos="0"/>
        </w:tabs>
        <w:rPr>
          <w:rFonts w:ascii="Arial" w:hAnsi="Arial" w:cs="Arial"/>
        </w:rPr>
      </w:pPr>
      <w:r w:rsidRPr="00293EA4">
        <w:rPr>
          <w:rFonts w:ascii="Arial" w:hAnsi="Arial" w:cs="Arial"/>
        </w:rPr>
        <w:t xml:space="preserve">All concrete </w:t>
      </w:r>
      <w:proofErr w:type="gramStart"/>
      <w:r w:rsidRPr="00293EA4">
        <w:rPr>
          <w:rFonts w:ascii="Arial" w:hAnsi="Arial" w:cs="Arial"/>
        </w:rPr>
        <w:t>surface</w:t>
      </w:r>
      <w:proofErr w:type="gramEnd"/>
      <w:r w:rsidRPr="00293EA4">
        <w:rPr>
          <w:rFonts w:ascii="Arial" w:hAnsi="Arial" w:cs="Arial"/>
        </w:rPr>
        <w:t xml:space="preserve"> of walls and anchor block in contact with soil shall be protected by applying a waterproofing layer to it. The waterproofing material used shall comply with B.S and ASTM requirements and the other given specifications to the satisfaction of the Engineer.</w:t>
      </w: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Pr="00293EA4" w:rsidRDefault="00341139" w:rsidP="00341139">
      <w:pPr>
        <w:ind w:left="-540"/>
        <w:rPr>
          <w:rFonts w:ascii="Arial" w:hAnsi="Arial" w:cs="Arial"/>
        </w:rPr>
      </w:pPr>
    </w:p>
    <w:p w:rsidR="00341139" w:rsidRPr="00293EA4" w:rsidRDefault="00341139" w:rsidP="00341139">
      <w:pPr>
        <w:ind w:left="-540"/>
        <w:rPr>
          <w:rFonts w:ascii="Arial" w:hAnsi="Arial" w:cs="Arial"/>
          <w:b/>
          <w:bCs/>
          <w:u w:val="single"/>
        </w:rPr>
      </w:pPr>
      <w:r w:rsidRPr="00293EA4">
        <w:rPr>
          <w:rFonts w:ascii="Arial" w:hAnsi="Arial" w:cs="Arial"/>
          <w:b/>
          <w:bCs/>
          <w:u w:val="single"/>
        </w:rPr>
        <w:t>SCHEDULE 1</w:t>
      </w:r>
    </w:p>
    <w:p w:rsidR="00341139" w:rsidRPr="00293EA4" w:rsidRDefault="00341139" w:rsidP="00341139">
      <w:pPr>
        <w:ind w:left="-540"/>
        <w:rPr>
          <w:rFonts w:ascii="Arial" w:hAnsi="Arial" w:cs="Arial"/>
        </w:rPr>
      </w:pPr>
    </w:p>
    <w:p w:rsidR="00341139" w:rsidRPr="00293EA4" w:rsidRDefault="00341139" w:rsidP="00341139">
      <w:pPr>
        <w:ind w:left="-540"/>
        <w:rPr>
          <w:rFonts w:ascii="Arial" w:hAnsi="Arial" w:cs="Arial"/>
          <w:b/>
          <w:bCs/>
        </w:rPr>
      </w:pPr>
      <w:r w:rsidRPr="00293EA4">
        <w:rPr>
          <w:rFonts w:ascii="Arial" w:hAnsi="Arial" w:cs="Arial"/>
          <w:b/>
          <w:bCs/>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90"/>
        <w:gridCol w:w="1302"/>
        <w:gridCol w:w="1398"/>
        <w:gridCol w:w="1293"/>
        <w:gridCol w:w="1078"/>
        <w:gridCol w:w="1697"/>
      </w:tblGrid>
      <w:tr w:rsidR="00341139" w:rsidRPr="0022356F" w:rsidTr="007F2158">
        <w:trPr>
          <w:trHeight w:val="962"/>
        </w:trPr>
        <w:tc>
          <w:tcPr>
            <w:tcW w:w="1470" w:type="dxa"/>
          </w:tcPr>
          <w:p w:rsidR="00341139" w:rsidRPr="0022356F" w:rsidRDefault="00341139" w:rsidP="007F2158">
            <w:pPr>
              <w:ind w:left="-360"/>
              <w:rPr>
                <w:rFonts w:ascii="Arial" w:hAnsi="Arial" w:cs="Arial"/>
              </w:rPr>
            </w:pPr>
          </w:p>
          <w:p w:rsidR="00341139" w:rsidRPr="0022356F" w:rsidRDefault="00341139" w:rsidP="007F2158">
            <w:pPr>
              <w:jc w:val="center"/>
              <w:rPr>
                <w:rFonts w:ascii="Arial" w:hAnsi="Arial" w:cs="Arial"/>
              </w:rPr>
            </w:pPr>
            <w:r w:rsidRPr="0022356F">
              <w:rPr>
                <w:rFonts w:ascii="Arial" w:hAnsi="Arial" w:cs="Arial"/>
              </w:rPr>
              <w:t>Concrete Class Designations</w:t>
            </w:r>
          </w:p>
        </w:tc>
        <w:tc>
          <w:tcPr>
            <w:tcW w:w="1590" w:type="dxa"/>
          </w:tcPr>
          <w:p w:rsidR="00341139" w:rsidRPr="0022356F" w:rsidRDefault="00341139" w:rsidP="007F2158">
            <w:pPr>
              <w:jc w:val="center"/>
              <w:rPr>
                <w:rFonts w:ascii="Arial" w:hAnsi="Arial" w:cs="Arial"/>
              </w:rPr>
            </w:pPr>
            <w:r w:rsidRPr="0022356F">
              <w:rPr>
                <w:rFonts w:ascii="Arial" w:hAnsi="Arial" w:cs="Arial"/>
              </w:rPr>
              <w:t>28 day Minimum Characteristic Compressive Strength MPa</w:t>
            </w:r>
          </w:p>
        </w:tc>
        <w:tc>
          <w:tcPr>
            <w:tcW w:w="1302" w:type="dxa"/>
          </w:tcPr>
          <w:p w:rsidR="00341139" w:rsidRPr="0022356F" w:rsidRDefault="00341139" w:rsidP="007F2158">
            <w:pPr>
              <w:jc w:val="center"/>
              <w:rPr>
                <w:rFonts w:ascii="Arial" w:hAnsi="Arial" w:cs="Arial"/>
              </w:rPr>
            </w:pPr>
            <w:r w:rsidRPr="0022356F">
              <w:rPr>
                <w:rFonts w:ascii="Arial" w:hAnsi="Arial" w:cs="Arial"/>
              </w:rPr>
              <w:t>Minimum Cement Content kg/</w:t>
            </w:r>
            <w:proofErr w:type="spellStart"/>
            <w:r w:rsidRPr="0022356F">
              <w:rPr>
                <w:rFonts w:ascii="Arial" w:hAnsi="Arial" w:cs="Arial"/>
              </w:rPr>
              <w:t>cu.m</w:t>
            </w:r>
            <w:proofErr w:type="spellEnd"/>
          </w:p>
        </w:tc>
        <w:tc>
          <w:tcPr>
            <w:tcW w:w="1398" w:type="dxa"/>
          </w:tcPr>
          <w:p w:rsidR="00341139" w:rsidRPr="0022356F" w:rsidRDefault="00341139" w:rsidP="007F2158">
            <w:pPr>
              <w:jc w:val="center"/>
              <w:rPr>
                <w:rFonts w:ascii="Arial" w:hAnsi="Arial" w:cs="Arial"/>
              </w:rPr>
            </w:pPr>
            <w:r w:rsidRPr="0022356F">
              <w:rPr>
                <w:rFonts w:ascii="Arial" w:hAnsi="Arial" w:cs="Arial"/>
              </w:rPr>
              <w:t>Maximum Free water Cement Ratio (</w:t>
            </w:r>
            <w:proofErr w:type="spellStart"/>
            <w:r w:rsidRPr="0022356F">
              <w:rPr>
                <w:rFonts w:ascii="Arial" w:hAnsi="Arial" w:cs="Arial"/>
              </w:rPr>
              <w:t>ByWei@t</w:t>
            </w:r>
            <w:proofErr w:type="spellEnd"/>
            <w:r w:rsidRPr="0022356F">
              <w:rPr>
                <w:rFonts w:ascii="Arial" w:hAnsi="Arial" w:cs="Arial"/>
              </w:rPr>
              <w:t>)</w:t>
            </w:r>
          </w:p>
        </w:tc>
        <w:tc>
          <w:tcPr>
            <w:tcW w:w="1293" w:type="dxa"/>
          </w:tcPr>
          <w:p w:rsidR="00341139" w:rsidRPr="0022356F" w:rsidRDefault="00341139" w:rsidP="007F2158">
            <w:pPr>
              <w:jc w:val="center"/>
              <w:rPr>
                <w:rFonts w:ascii="Arial" w:hAnsi="Arial" w:cs="Arial"/>
              </w:rPr>
            </w:pPr>
          </w:p>
          <w:p w:rsidR="00341139" w:rsidRPr="0022356F" w:rsidRDefault="00341139" w:rsidP="007F2158">
            <w:pPr>
              <w:jc w:val="center"/>
              <w:rPr>
                <w:rFonts w:ascii="Arial" w:hAnsi="Arial" w:cs="Arial"/>
              </w:rPr>
            </w:pPr>
            <w:r w:rsidRPr="0022356F">
              <w:rPr>
                <w:rFonts w:ascii="Arial" w:hAnsi="Arial" w:cs="Arial"/>
              </w:rPr>
              <w:t>Maximum Slump mm</w:t>
            </w:r>
          </w:p>
        </w:tc>
        <w:tc>
          <w:tcPr>
            <w:tcW w:w="1078" w:type="dxa"/>
          </w:tcPr>
          <w:p w:rsidR="00341139" w:rsidRPr="0022356F" w:rsidRDefault="00341139" w:rsidP="007F2158">
            <w:pPr>
              <w:jc w:val="center"/>
              <w:rPr>
                <w:rFonts w:ascii="Arial" w:hAnsi="Arial" w:cs="Arial"/>
              </w:rPr>
            </w:pPr>
            <w:r w:rsidRPr="0022356F">
              <w:rPr>
                <w:rFonts w:ascii="Arial" w:hAnsi="Arial" w:cs="Arial"/>
              </w:rPr>
              <w:t xml:space="preserve">Max Chloride ion content by </w:t>
            </w:r>
            <w:proofErr w:type="spellStart"/>
            <w:r w:rsidRPr="0022356F">
              <w:rPr>
                <w:rFonts w:ascii="Arial" w:hAnsi="Arial" w:cs="Arial"/>
              </w:rPr>
              <w:t>wt</w:t>
            </w:r>
            <w:proofErr w:type="spellEnd"/>
            <w:r w:rsidRPr="0022356F">
              <w:rPr>
                <w:rFonts w:ascii="Arial" w:hAnsi="Arial" w:cs="Arial"/>
              </w:rPr>
              <w:t xml:space="preserve"> of cement %</w:t>
            </w:r>
          </w:p>
        </w:tc>
        <w:tc>
          <w:tcPr>
            <w:tcW w:w="1697" w:type="dxa"/>
          </w:tcPr>
          <w:p w:rsidR="00341139" w:rsidRPr="0022356F" w:rsidRDefault="00341139" w:rsidP="007F2158">
            <w:pPr>
              <w:rPr>
                <w:rFonts w:ascii="Arial" w:hAnsi="Arial" w:cs="Arial"/>
              </w:rPr>
            </w:pPr>
          </w:p>
        </w:tc>
      </w:tr>
      <w:tr w:rsidR="00341139" w:rsidRPr="0022356F" w:rsidTr="007F2158">
        <w:tc>
          <w:tcPr>
            <w:tcW w:w="1470" w:type="dxa"/>
          </w:tcPr>
          <w:p w:rsidR="00341139" w:rsidRPr="0022356F" w:rsidRDefault="00341139" w:rsidP="007F2158">
            <w:pPr>
              <w:jc w:val="center"/>
              <w:rPr>
                <w:rFonts w:ascii="Arial" w:hAnsi="Arial" w:cs="Arial"/>
              </w:rPr>
            </w:pPr>
            <w:r w:rsidRPr="0022356F">
              <w:rPr>
                <w:rFonts w:ascii="Arial" w:hAnsi="Arial" w:cs="Arial"/>
              </w:rPr>
              <w:t>**C35A</w:t>
            </w:r>
          </w:p>
        </w:tc>
        <w:tc>
          <w:tcPr>
            <w:tcW w:w="1590" w:type="dxa"/>
          </w:tcPr>
          <w:p w:rsidR="00341139" w:rsidRPr="0022356F" w:rsidRDefault="00341139" w:rsidP="007F2158">
            <w:pPr>
              <w:jc w:val="center"/>
              <w:rPr>
                <w:rFonts w:ascii="Arial" w:hAnsi="Arial" w:cs="Arial"/>
              </w:rPr>
            </w:pPr>
            <w:r w:rsidRPr="0022356F">
              <w:rPr>
                <w:rFonts w:ascii="Arial" w:hAnsi="Arial" w:cs="Arial"/>
              </w:rPr>
              <w:t>35</w:t>
            </w:r>
          </w:p>
        </w:tc>
        <w:tc>
          <w:tcPr>
            <w:tcW w:w="1302" w:type="dxa"/>
          </w:tcPr>
          <w:p w:rsidR="00341139" w:rsidRPr="0022356F" w:rsidRDefault="00341139" w:rsidP="007F2158">
            <w:pPr>
              <w:jc w:val="center"/>
              <w:rPr>
                <w:rFonts w:ascii="Arial" w:hAnsi="Arial" w:cs="Arial"/>
              </w:rPr>
            </w:pPr>
            <w:r w:rsidRPr="0022356F">
              <w:rPr>
                <w:rFonts w:ascii="Arial" w:hAnsi="Arial" w:cs="Arial"/>
              </w:rPr>
              <w:t>370</w:t>
            </w:r>
          </w:p>
        </w:tc>
        <w:tc>
          <w:tcPr>
            <w:tcW w:w="1398" w:type="dxa"/>
          </w:tcPr>
          <w:p w:rsidR="00341139" w:rsidRPr="0022356F" w:rsidRDefault="00341139" w:rsidP="007F2158">
            <w:pPr>
              <w:jc w:val="center"/>
              <w:rPr>
                <w:rFonts w:ascii="Arial" w:hAnsi="Arial" w:cs="Arial"/>
              </w:rPr>
            </w:pPr>
            <w:r w:rsidRPr="0022356F">
              <w:rPr>
                <w:rFonts w:ascii="Arial" w:hAnsi="Arial" w:cs="Arial"/>
              </w:rPr>
              <w:t>0.40</w:t>
            </w:r>
          </w:p>
        </w:tc>
        <w:tc>
          <w:tcPr>
            <w:tcW w:w="1293" w:type="dxa"/>
          </w:tcPr>
          <w:p w:rsidR="00341139" w:rsidRPr="0022356F" w:rsidRDefault="00341139" w:rsidP="007F2158">
            <w:pPr>
              <w:jc w:val="center"/>
              <w:rPr>
                <w:rFonts w:ascii="Arial" w:hAnsi="Arial" w:cs="Arial"/>
              </w:rPr>
            </w:pPr>
            <w:r w:rsidRPr="0022356F">
              <w:rPr>
                <w:rFonts w:ascii="Arial" w:hAnsi="Arial" w:cs="Arial"/>
              </w:rPr>
              <w:t>110</w:t>
            </w:r>
          </w:p>
        </w:tc>
        <w:tc>
          <w:tcPr>
            <w:tcW w:w="1078" w:type="dxa"/>
          </w:tcPr>
          <w:p w:rsidR="00341139" w:rsidRPr="0022356F" w:rsidRDefault="00341139" w:rsidP="007F2158">
            <w:pPr>
              <w:jc w:val="center"/>
              <w:rPr>
                <w:rFonts w:ascii="Arial" w:hAnsi="Arial" w:cs="Arial"/>
              </w:rPr>
            </w:pPr>
            <w:r w:rsidRPr="0022356F">
              <w:rPr>
                <w:rFonts w:ascii="Arial" w:hAnsi="Arial" w:cs="Arial"/>
              </w:rPr>
              <w:t>0.20</w:t>
            </w:r>
          </w:p>
        </w:tc>
        <w:tc>
          <w:tcPr>
            <w:tcW w:w="1697" w:type="dxa"/>
          </w:tcPr>
          <w:p w:rsidR="00341139" w:rsidRPr="0022356F" w:rsidRDefault="00341139" w:rsidP="007F2158">
            <w:pPr>
              <w:jc w:val="center"/>
              <w:rPr>
                <w:rFonts w:ascii="Arial" w:hAnsi="Arial" w:cs="Arial"/>
              </w:rPr>
            </w:pPr>
            <w:r w:rsidRPr="0022356F">
              <w:rPr>
                <w:rFonts w:ascii="Arial" w:hAnsi="Arial" w:cs="Arial"/>
              </w:rPr>
              <w:t>R.C structures</w:t>
            </w:r>
          </w:p>
          <w:p w:rsidR="00341139" w:rsidRPr="0022356F" w:rsidRDefault="00341139" w:rsidP="007F2158">
            <w:pPr>
              <w:jc w:val="center"/>
              <w:rPr>
                <w:rFonts w:ascii="Arial" w:hAnsi="Arial" w:cs="Arial"/>
              </w:rPr>
            </w:pPr>
          </w:p>
        </w:tc>
      </w:tr>
      <w:tr w:rsidR="00341139" w:rsidRPr="0022356F" w:rsidTr="007F2158">
        <w:tc>
          <w:tcPr>
            <w:tcW w:w="1470" w:type="dxa"/>
          </w:tcPr>
          <w:p w:rsidR="00341139" w:rsidRPr="0022356F" w:rsidRDefault="00341139" w:rsidP="007F2158">
            <w:pPr>
              <w:jc w:val="center"/>
              <w:rPr>
                <w:rFonts w:ascii="Arial" w:hAnsi="Arial" w:cs="Arial"/>
              </w:rPr>
            </w:pPr>
            <w:r w:rsidRPr="0022356F">
              <w:rPr>
                <w:rFonts w:ascii="Arial" w:hAnsi="Arial" w:cs="Arial"/>
              </w:rPr>
              <w:t>C30</w:t>
            </w:r>
          </w:p>
        </w:tc>
        <w:tc>
          <w:tcPr>
            <w:tcW w:w="1590" w:type="dxa"/>
          </w:tcPr>
          <w:p w:rsidR="00341139" w:rsidRPr="0022356F" w:rsidRDefault="00341139" w:rsidP="007F2158">
            <w:pPr>
              <w:jc w:val="center"/>
              <w:rPr>
                <w:rFonts w:ascii="Arial" w:hAnsi="Arial" w:cs="Arial"/>
              </w:rPr>
            </w:pPr>
            <w:r w:rsidRPr="0022356F">
              <w:rPr>
                <w:rFonts w:ascii="Arial" w:hAnsi="Arial" w:cs="Arial"/>
              </w:rPr>
              <w:t>30</w:t>
            </w:r>
          </w:p>
        </w:tc>
        <w:tc>
          <w:tcPr>
            <w:tcW w:w="1302" w:type="dxa"/>
          </w:tcPr>
          <w:p w:rsidR="00341139" w:rsidRPr="0022356F" w:rsidRDefault="00341139" w:rsidP="007F2158">
            <w:pPr>
              <w:jc w:val="center"/>
              <w:rPr>
                <w:rFonts w:ascii="Arial" w:hAnsi="Arial" w:cs="Arial"/>
              </w:rPr>
            </w:pPr>
            <w:r w:rsidRPr="0022356F">
              <w:rPr>
                <w:rFonts w:ascii="Arial" w:hAnsi="Arial" w:cs="Arial"/>
              </w:rPr>
              <w:t>360</w:t>
            </w:r>
          </w:p>
        </w:tc>
        <w:tc>
          <w:tcPr>
            <w:tcW w:w="1398" w:type="dxa"/>
          </w:tcPr>
          <w:p w:rsidR="00341139" w:rsidRPr="0022356F" w:rsidRDefault="00341139" w:rsidP="007F2158">
            <w:pPr>
              <w:jc w:val="center"/>
              <w:rPr>
                <w:rFonts w:ascii="Arial" w:hAnsi="Arial" w:cs="Arial"/>
              </w:rPr>
            </w:pPr>
            <w:r w:rsidRPr="0022356F">
              <w:rPr>
                <w:rFonts w:ascii="Arial" w:hAnsi="Arial" w:cs="Arial"/>
              </w:rPr>
              <w:t>0.50</w:t>
            </w:r>
          </w:p>
        </w:tc>
        <w:tc>
          <w:tcPr>
            <w:tcW w:w="1293" w:type="dxa"/>
          </w:tcPr>
          <w:p w:rsidR="00341139" w:rsidRPr="0022356F" w:rsidRDefault="00341139" w:rsidP="007F2158">
            <w:pPr>
              <w:jc w:val="center"/>
              <w:rPr>
                <w:rFonts w:ascii="Arial" w:hAnsi="Arial" w:cs="Arial"/>
              </w:rPr>
            </w:pPr>
            <w:r w:rsidRPr="0022356F">
              <w:rPr>
                <w:rFonts w:ascii="Arial" w:hAnsi="Arial" w:cs="Arial"/>
              </w:rPr>
              <w:t>100</w:t>
            </w:r>
          </w:p>
        </w:tc>
        <w:tc>
          <w:tcPr>
            <w:tcW w:w="1078" w:type="dxa"/>
          </w:tcPr>
          <w:p w:rsidR="00341139" w:rsidRPr="0022356F" w:rsidRDefault="00341139" w:rsidP="007F2158">
            <w:pPr>
              <w:jc w:val="center"/>
              <w:rPr>
                <w:rFonts w:ascii="Arial" w:hAnsi="Arial" w:cs="Arial"/>
              </w:rPr>
            </w:pPr>
            <w:r w:rsidRPr="0022356F">
              <w:rPr>
                <w:rFonts w:ascii="Arial" w:hAnsi="Arial" w:cs="Arial"/>
              </w:rPr>
              <w:t>0.20</w:t>
            </w:r>
          </w:p>
        </w:tc>
        <w:tc>
          <w:tcPr>
            <w:tcW w:w="1697" w:type="dxa"/>
          </w:tcPr>
          <w:p w:rsidR="00341139" w:rsidRPr="0022356F" w:rsidRDefault="00341139" w:rsidP="007F2158">
            <w:pPr>
              <w:jc w:val="center"/>
              <w:rPr>
                <w:rFonts w:ascii="Arial" w:hAnsi="Arial" w:cs="Arial"/>
              </w:rPr>
            </w:pPr>
            <w:r w:rsidRPr="0022356F">
              <w:rPr>
                <w:rFonts w:ascii="Arial" w:hAnsi="Arial" w:cs="Arial"/>
              </w:rPr>
              <w:t>R.C structures</w:t>
            </w:r>
          </w:p>
          <w:p w:rsidR="00341139" w:rsidRPr="0022356F" w:rsidRDefault="00341139" w:rsidP="007F2158">
            <w:pPr>
              <w:jc w:val="center"/>
              <w:rPr>
                <w:rFonts w:ascii="Arial" w:hAnsi="Arial" w:cs="Arial"/>
              </w:rPr>
            </w:pPr>
          </w:p>
        </w:tc>
      </w:tr>
      <w:tr w:rsidR="00341139" w:rsidRPr="0022356F" w:rsidTr="007F2158">
        <w:tc>
          <w:tcPr>
            <w:tcW w:w="1470" w:type="dxa"/>
          </w:tcPr>
          <w:p w:rsidR="00341139" w:rsidRPr="0022356F" w:rsidRDefault="00341139" w:rsidP="007F2158">
            <w:pPr>
              <w:jc w:val="center"/>
              <w:rPr>
                <w:rFonts w:ascii="Arial" w:hAnsi="Arial" w:cs="Arial"/>
              </w:rPr>
            </w:pPr>
            <w:r w:rsidRPr="0022356F">
              <w:rPr>
                <w:rFonts w:ascii="Arial" w:hAnsi="Arial" w:cs="Arial"/>
              </w:rPr>
              <w:t>C25</w:t>
            </w:r>
          </w:p>
        </w:tc>
        <w:tc>
          <w:tcPr>
            <w:tcW w:w="1590" w:type="dxa"/>
          </w:tcPr>
          <w:p w:rsidR="00341139" w:rsidRPr="0022356F" w:rsidRDefault="00341139" w:rsidP="007F2158">
            <w:pPr>
              <w:jc w:val="center"/>
              <w:rPr>
                <w:rFonts w:ascii="Arial" w:hAnsi="Arial" w:cs="Arial"/>
              </w:rPr>
            </w:pPr>
            <w:r w:rsidRPr="0022356F">
              <w:rPr>
                <w:rFonts w:ascii="Arial" w:hAnsi="Arial" w:cs="Arial"/>
              </w:rPr>
              <w:t>25</w:t>
            </w:r>
          </w:p>
        </w:tc>
        <w:tc>
          <w:tcPr>
            <w:tcW w:w="1302" w:type="dxa"/>
          </w:tcPr>
          <w:p w:rsidR="00341139" w:rsidRPr="0022356F" w:rsidRDefault="00341139" w:rsidP="007F2158">
            <w:pPr>
              <w:jc w:val="center"/>
              <w:rPr>
                <w:rFonts w:ascii="Arial" w:hAnsi="Arial" w:cs="Arial"/>
              </w:rPr>
            </w:pPr>
            <w:r w:rsidRPr="0022356F">
              <w:rPr>
                <w:rFonts w:ascii="Arial" w:hAnsi="Arial" w:cs="Arial"/>
              </w:rPr>
              <w:t>310</w:t>
            </w:r>
          </w:p>
        </w:tc>
        <w:tc>
          <w:tcPr>
            <w:tcW w:w="1398" w:type="dxa"/>
          </w:tcPr>
          <w:p w:rsidR="00341139" w:rsidRPr="0022356F" w:rsidRDefault="00341139" w:rsidP="007F2158">
            <w:pPr>
              <w:jc w:val="center"/>
              <w:rPr>
                <w:rFonts w:ascii="Arial" w:hAnsi="Arial" w:cs="Arial"/>
              </w:rPr>
            </w:pPr>
            <w:r w:rsidRPr="0022356F">
              <w:rPr>
                <w:rFonts w:ascii="Arial" w:hAnsi="Arial" w:cs="Arial"/>
              </w:rPr>
              <w:t>0.55</w:t>
            </w:r>
          </w:p>
        </w:tc>
        <w:tc>
          <w:tcPr>
            <w:tcW w:w="1293" w:type="dxa"/>
          </w:tcPr>
          <w:p w:rsidR="00341139" w:rsidRPr="0022356F" w:rsidRDefault="00341139" w:rsidP="007F2158">
            <w:pPr>
              <w:jc w:val="center"/>
              <w:rPr>
                <w:rFonts w:ascii="Arial" w:hAnsi="Arial" w:cs="Arial"/>
              </w:rPr>
            </w:pPr>
            <w:r w:rsidRPr="0022356F">
              <w:rPr>
                <w:rFonts w:ascii="Arial" w:hAnsi="Arial" w:cs="Arial"/>
              </w:rPr>
              <w:t>100</w:t>
            </w:r>
          </w:p>
        </w:tc>
        <w:tc>
          <w:tcPr>
            <w:tcW w:w="1078" w:type="dxa"/>
          </w:tcPr>
          <w:p w:rsidR="00341139" w:rsidRPr="0022356F" w:rsidRDefault="00341139" w:rsidP="007F2158">
            <w:pPr>
              <w:jc w:val="center"/>
              <w:rPr>
                <w:rFonts w:ascii="Arial" w:hAnsi="Arial" w:cs="Arial"/>
              </w:rPr>
            </w:pPr>
            <w:r w:rsidRPr="0022356F">
              <w:rPr>
                <w:rFonts w:ascii="Arial" w:hAnsi="Arial" w:cs="Arial"/>
              </w:rPr>
              <w:t>0.30</w:t>
            </w:r>
          </w:p>
        </w:tc>
        <w:tc>
          <w:tcPr>
            <w:tcW w:w="1697" w:type="dxa"/>
          </w:tcPr>
          <w:p w:rsidR="00341139" w:rsidRPr="0022356F" w:rsidRDefault="00341139" w:rsidP="007F2158">
            <w:pPr>
              <w:jc w:val="center"/>
              <w:rPr>
                <w:rFonts w:ascii="Arial" w:hAnsi="Arial" w:cs="Arial"/>
              </w:rPr>
            </w:pPr>
            <w:r w:rsidRPr="0022356F">
              <w:rPr>
                <w:rFonts w:ascii="Arial" w:hAnsi="Arial" w:cs="Arial"/>
              </w:rPr>
              <w:t>Blinding in aggressive soils</w:t>
            </w:r>
          </w:p>
        </w:tc>
      </w:tr>
      <w:tr w:rsidR="00341139" w:rsidRPr="0022356F" w:rsidTr="007F2158">
        <w:tc>
          <w:tcPr>
            <w:tcW w:w="1470" w:type="dxa"/>
          </w:tcPr>
          <w:p w:rsidR="00341139" w:rsidRPr="0022356F" w:rsidRDefault="00341139" w:rsidP="007F2158">
            <w:pPr>
              <w:jc w:val="center"/>
              <w:rPr>
                <w:rFonts w:ascii="Arial" w:hAnsi="Arial" w:cs="Arial"/>
              </w:rPr>
            </w:pPr>
            <w:r w:rsidRPr="0022356F">
              <w:rPr>
                <w:rFonts w:ascii="Arial" w:hAnsi="Arial" w:cs="Arial"/>
              </w:rPr>
              <w:t>C20</w:t>
            </w:r>
          </w:p>
        </w:tc>
        <w:tc>
          <w:tcPr>
            <w:tcW w:w="1590" w:type="dxa"/>
          </w:tcPr>
          <w:p w:rsidR="00341139" w:rsidRPr="0022356F" w:rsidRDefault="00341139" w:rsidP="007F2158">
            <w:pPr>
              <w:jc w:val="center"/>
              <w:rPr>
                <w:rFonts w:ascii="Arial" w:hAnsi="Arial" w:cs="Arial"/>
              </w:rPr>
            </w:pPr>
            <w:r w:rsidRPr="0022356F">
              <w:rPr>
                <w:rFonts w:ascii="Arial" w:hAnsi="Arial" w:cs="Arial"/>
              </w:rPr>
              <w:t>20</w:t>
            </w:r>
          </w:p>
        </w:tc>
        <w:tc>
          <w:tcPr>
            <w:tcW w:w="1302" w:type="dxa"/>
          </w:tcPr>
          <w:p w:rsidR="00341139" w:rsidRPr="0022356F" w:rsidRDefault="00341139" w:rsidP="007F2158">
            <w:pPr>
              <w:jc w:val="center"/>
              <w:rPr>
                <w:rFonts w:ascii="Arial" w:hAnsi="Arial" w:cs="Arial"/>
              </w:rPr>
            </w:pPr>
            <w:r w:rsidRPr="0022356F">
              <w:rPr>
                <w:rFonts w:ascii="Arial" w:hAnsi="Arial" w:cs="Arial"/>
              </w:rPr>
              <w:t>280</w:t>
            </w:r>
          </w:p>
        </w:tc>
        <w:tc>
          <w:tcPr>
            <w:tcW w:w="1398" w:type="dxa"/>
          </w:tcPr>
          <w:p w:rsidR="00341139" w:rsidRPr="0022356F" w:rsidRDefault="00341139" w:rsidP="007F2158">
            <w:pPr>
              <w:jc w:val="center"/>
              <w:rPr>
                <w:rFonts w:ascii="Arial" w:hAnsi="Arial" w:cs="Arial"/>
              </w:rPr>
            </w:pPr>
            <w:r w:rsidRPr="0022356F">
              <w:rPr>
                <w:rFonts w:ascii="Arial" w:hAnsi="Arial" w:cs="Arial"/>
              </w:rPr>
              <w:t>0.55</w:t>
            </w:r>
          </w:p>
        </w:tc>
        <w:tc>
          <w:tcPr>
            <w:tcW w:w="1293" w:type="dxa"/>
          </w:tcPr>
          <w:p w:rsidR="00341139" w:rsidRPr="0022356F" w:rsidRDefault="00341139" w:rsidP="007F2158">
            <w:pPr>
              <w:jc w:val="center"/>
              <w:rPr>
                <w:rFonts w:ascii="Arial" w:hAnsi="Arial" w:cs="Arial"/>
              </w:rPr>
            </w:pPr>
            <w:r w:rsidRPr="0022356F">
              <w:rPr>
                <w:rFonts w:ascii="Arial" w:hAnsi="Arial" w:cs="Arial"/>
              </w:rPr>
              <w:t>120</w:t>
            </w:r>
          </w:p>
        </w:tc>
        <w:tc>
          <w:tcPr>
            <w:tcW w:w="1078" w:type="dxa"/>
          </w:tcPr>
          <w:p w:rsidR="00341139" w:rsidRPr="0022356F" w:rsidRDefault="00341139" w:rsidP="007F2158">
            <w:pPr>
              <w:jc w:val="center"/>
              <w:rPr>
                <w:rFonts w:ascii="Arial" w:hAnsi="Arial" w:cs="Arial"/>
              </w:rPr>
            </w:pPr>
            <w:r w:rsidRPr="0022356F">
              <w:rPr>
                <w:rFonts w:ascii="Arial" w:hAnsi="Arial" w:cs="Arial"/>
              </w:rPr>
              <w:t>0.40</w:t>
            </w:r>
          </w:p>
        </w:tc>
        <w:tc>
          <w:tcPr>
            <w:tcW w:w="1697" w:type="dxa"/>
          </w:tcPr>
          <w:p w:rsidR="00341139" w:rsidRPr="0022356F" w:rsidRDefault="00341139" w:rsidP="007F2158">
            <w:pPr>
              <w:jc w:val="center"/>
              <w:rPr>
                <w:rFonts w:ascii="Arial" w:hAnsi="Arial" w:cs="Arial"/>
              </w:rPr>
            </w:pPr>
            <w:r w:rsidRPr="0022356F">
              <w:rPr>
                <w:rFonts w:ascii="Arial" w:hAnsi="Arial" w:cs="Arial"/>
              </w:rPr>
              <w:t>Blinding  and Fill Concrete</w:t>
            </w:r>
          </w:p>
        </w:tc>
      </w:tr>
      <w:tr w:rsidR="00341139" w:rsidRPr="0022356F" w:rsidTr="007F2158">
        <w:tc>
          <w:tcPr>
            <w:tcW w:w="1470" w:type="dxa"/>
          </w:tcPr>
          <w:p w:rsidR="00341139" w:rsidRPr="0022356F" w:rsidRDefault="00341139" w:rsidP="007F2158">
            <w:pPr>
              <w:jc w:val="center"/>
              <w:rPr>
                <w:rFonts w:ascii="Arial" w:hAnsi="Arial" w:cs="Arial"/>
              </w:rPr>
            </w:pPr>
            <w:r w:rsidRPr="0022356F">
              <w:rPr>
                <w:rFonts w:ascii="Arial" w:hAnsi="Arial" w:cs="Arial"/>
              </w:rPr>
              <w:t>C15</w:t>
            </w:r>
          </w:p>
        </w:tc>
        <w:tc>
          <w:tcPr>
            <w:tcW w:w="1590" w:type="dxa"/>
          </w:tcPr>
          <w:p w:rsidR="00341139" w:rsidRPr="0022356F" w:rsidRDefault="00341139" w:rsidP="007F2158">
            <w:pPr>
              <w:jc w:val="center"/>
              <w:rPr>
                <w:rFonts w:ascii="Arial" w:hAnsi="Arial" w:cs="Arial"/>
              </w:rPr>
            </w:pPr>
            <w:r w:rsidRPr="0022356F">
              <w:rPr>
                <w:rFonts w:ascii="Arial" w:hAnsi="Arial" w:cs="Arial"/>
              </w:rPr>
              <w:t>15</w:t>
            </w:r>
          </w:p>
        </w:tc>
        <w:tc>
          <w:tcPr>
            <w:tcW w:w="1302" w:type="dxa"/>
          </w:tcPr>
          <w:p w:rsidR="00341139" w:rsidRPr="0022356F" w:rsidRDefault="00341139" w:rsidP="007F2158">
            <w:pPr>
              <w:jc w:val="center"/>
              <w:rPr>
                <w:rFonts w:ascii="Arial" w:hAnsi="Arial" w:cs="Arial"/>
              </w:rPr>
            </w:pPr>
            <w:r w:rsidRPr="0022356F">
              <w:rPr>
                <w:rFonts w:ascii="Arial" w:hAnsi="Arial" w:cs="Arial"/>
              </w:rPr>
              <w:t>220</w:t>
            </w:r>
          </w:p>
        </w:tc>
        <w:tc>
          <w:tcPr>
            <w:tcW w:w="1398" w:type="dxa"/>
          </w:tcPr>
          <w:p w:rsidR="00341139" w:rsidRPr="0022356F" w:rsidRDefault="00341139" w:rsidP="007F2158">
            <w:pPr>
              <w:jc w:val="center"/>
              <w:rPr>
                <w:rFonts w:ascii="Arial" w:hAnsi="Arial" w:cs="Arial"/>
              </w:rPr>
            </w:pPr>
            <w:r w:rsidRPr="0022356F">
              <w:rPr>
                <w:rFonts w:ascii="Arial" w:hAnsi="Arial" w:cs="Arial"/>
              </w:rPr>
              <w:t>0.60</w:t>
            </w:r>
          </w:p>
        </w:tc>
        <w:tc>
          <w:tcPr>
            <w:tcW w:w="1293" w:type="dxa"/>
          </w:tcPr>
          <w:p w:rsidR="00341139" w:rsidRPr="0022356F" w:rsidRDefault="00341139" w:rsidP="007F2158">
            <w:pPr>
              <w:jc w:val="center"/>
              <w:rPr>
                <w:rFonts w:ascii="Arial" w:hAnsi="Arial" w:cs="Arial"/>
              </w:rPr>
            </w:pPr>
            <w:r w:rsidRPr="0022356F">
              <w:rPr>
                <w:rFonts w:ascii="Arial" w:hAnsi="Arial" w:cs="Arial"/>
              </w:rPr>
              <w:t>120</w:t>
            </w:r>
          </w:p>
        </w:tc>
        <w:tc>
          <w:tcPr>
            <w:tcW w:w="1078" w:type="dxa"/>
          </w:tcPr>
          <w:p w:rsidR="00341139" w:rsidRPr="0022356F" w:rsidRDefault="00341139" w:rsidP="007F2158">
            <w:pPr>
              <w:jc w:val="center"/>
              <w:rPr>
                <w:rFonts w:ascii="Arial" w:hAnsi="Arial" w:cs="Arial"/>
              </w:rPr>
            </w:pPr>
          </w:p>
        </w:tc>
        <w:tc>
          <w:tcPr>
            <w:tcW w:w="1697" w:type="dxa"/>
          </w:tcPr>
          <w:p w:rsidR="00341139" w:rsidRPr="0022356F" w:rsidRDefault="00341139" w:rsidP="007F2158">
            <w:pPr>
              <w:jc w:val="center"/>
              <w:rPr>
                <w:rFonts w:ascii="Arial" w:hAnsi="Arial" w:cs="Arial"/>
              </w:rPr>
            </w:pPr>
            <w:r w:rsidRPr="0022356F">
              <w:rPr>
                <w:rFonts w:ascii="Arial" w:hAnsi="Arial" w:cs="Arial"/>
              </w:rPr>
              <w:t>Concrete Fill material</w:t>
            </w:r>
          </w:p>
        </w:tc>
      </w:tr>
    </w:tbl>
    <w:p w:rsidR="00341139" w:rsidRPr="00293EA4" w:rsidRDefault="00341139" w:rsidP="00341139">
      <w:pPr>
        <w:rPr>
          <w:rFonts w:ascii="Arial" w:hAnsi="Arial" w:cs="Arial"/>
        </w:rPr>
      </w:pPr>
      <w:r w:rsidRPr="00293EA4">
        <w:rPr>
          <w:rFonts w:ascii="Arial" w:hAnsi="Arial" w:cs="Arial"/>
        </w:rPr>
        <w:t>** Super plasticizer or plasticizer admixture shall be used to achieve slump. This concrete shall comply with BS 8007 requirements. Slump may be increased upon the Engineer and to his convenience.</w:t>
      </w:r>
    </w:p>
    <w:p w:rsidR="00341139" w:rsidRPr="00293EA4" w:rsidRDefault="00341139" w:rsidP="00341139">
      <w:pPr>
        <w:rPr>
          <w:rFonts w:ascii="Arial" w:hAnsi="Arial" w:cs="Arial"/>
        </w:rPr>
      </w:pPr>
    </w:p>
    <w:p w:rsidR="00341139" w:rsidRPr="00293EA4" w:rsidRDefault="00341139" w:rsidP="00341139">
      <w:pPr>
        <w:rPr>
          <w:rFonts w:ascii="Arial" w:hAnsi="Arial" w:cs="Arial"/>
        </w:rPr>
      </w:pPr>
      <w:r w:rsidRPr="00293EA4">
        <w:rPr>
          <w:rFonts w:ascii="Arial" w:hAnsi="Arial" w:cs="Arial"/>
        </w:rPr>
        <w:t>Notes for above table:</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Water-reducing admixtures shall be used as required to meet the limits specified in this table.</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Special high slump easily worked mixes may be used, if required, provided the other limits of this table are not exceeded and prior Engineer acceptance has been granted, as based on the contractors report and recommendation.</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Cement content shall not be less than quantities specified in BS8110 table 6.1 and 6.2.</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 xml:space="preserve">(SRPC) </w:t>
      </w:r>
      <w:proofErr w:type="spellStart"/>
      <w:r w:rsidRPr="00293EA4">
        <w:rPr>
          <w:rFonts w:ascii="Arial" w:hAnsi="Arial" w:cs="Arial"/>
        </w:rPr>
        <w:t>Sulphate</w:t>
      </w:r>
      <w:proofErr w:type="spellEnd"/>
      <w:r w:rsidRPr="00293EA4">
        <w:rPr>
          <w:rFonts w:ascii="Arial" w:hAnsi="Arial" w:cs="Arial"/>
        </w:rPr>
        <w:t xml:space="preserve"> Resistant Portland Cement shall be used for buried concretes where mentioned.</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Slump may be increased upon the convenience of the Engineer and shall be increased by means of water reducing / plasticizing admixture.</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28 day characteristic compressive strengths shown are based on cube samples according to BSI Standards.</w:t>
      </w:r>
    </w:p>
    <w:p w:rsidR="00341139" w:rsidRPr="00293EA4" w:rsidRDefault="00341139" w:rsidP="00341139">
      <w:pPr>
        <w:rPr>
          <w:rFonts w:ascii="Arial" w:hAnsi="Arial" w:cs="Arial"/>
        </w:rPr>
      </w:pPr>
    </w:p>
    <w:p w:rsidR="00341139" w:rsidRPr="00293EA4" w:rsidRDefault="00341139" w:rsidP="00341139">
      <w:pPr>
        <w:numPr>
          <w:ilvl w:val="0"/>
          <w:numId w:val="17"/>
        </w:numPr>
        <w:ind w:left="0"/>
        <w:rPr>
          <w:rFonts w:ascii="Arial" w:hAnsi="Arial" w:cs="Arial"/>
        </w:rPr>
      </w:pPr>
      <w:r w:rsidRPr="00293EA4">
        <w:rPr>
          <w:rFonts w:ascii="Arial" w:hAnsi="Arial" w:cs="Arial"/>
        </w:rPr>
        <w:t>Nominal maximum aggregate size shall be 20 mm.</w:t>
      </w: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Default="00341139" w:rsidP="00341139">
      <w:pPr>
        <w:ind w:left="-540"/>
        <w:rPr>
          <w:rFonts w:ascii="Arial" w:hAnsi="Arial" w:cs="Arial"/>
        </w:rPr>
      </w:pPr>
    </w:p>
    <w:p w:rsidR="00341139" w:rsidRPr="00293EA4" w:rsidRDefault="00341139" w:rsidP="00341139">
      <w:pPr>
        <w:ind w:left="-540"/>
        <w:rPr>
          <w:rFonts w:ascii="Arial" w:hAnsi="Arial" w:cs="Arial"/>
        </w:rPr>
      </w:pPr>
    </w:p>
    <w:p w:rsidR="00341139" w:rsidRPr="00293EA4" w:rsidRDefault="00341139" w:rsidP="00341139">
      <w:pPr>
        <w:ind w:left="-540"/>
        <w:rPr>
          <w:rFonts w:ascii="Arial" w:hAnsi="Arial" w:cs="Arial"/>
          <w:b/>
          <w:bCs/>
          <w:u w:val="single"/>
        </w:rPr>
      </w:pPr>
      <w:r w:rsidRPr="00293EA4">
        <w:rPr>
          <w:rFonts w:ascii="Arial" w:hAnsi="Arial" w:cs="Arial"/>
          <w:b/>
          <w:bCs/>
          <w:u w:val="single"/>
        </w:rPr>
        <w:t xml:space="preserve">SCHEDULE 2  </w:t>
      </w:r>
    </w:p>
    <w:p w:rsidR="00341139" w:rsidRPr="00293EA4" w:rsidRDefault="00341139" w:rsidP="00341139">
      <w:pPr>
        <w:ind w:left="-540"/>
        <w:rPr>
          <w:rFonts w:ascii="Arial" w:hAnsi="Arial" w:cs="Arial"/>
          <w:b/>
          <w:bCs/>
          <w:u w:val="single"/>
        </w:rPr>
      </w:pPr>
    </w:p>
    <w:p w:rsidR="00341139" w:rsidRPr="00293EA4" w:rsidRDefault="00341139" w:rsidP="00341139">
      <w:pPr>
        <w:ind w:left="-540"/>
        <w:rPr>
          <w:rFonts w:ascii="Arial" w:hAnsi="Arial" w:cs="Arial"/>
          <w:b/>
          <w:bCs/>
        </w:rPr>
      </w:pPr>
      <w:r w:rsidRPr="00293EA4">
        <w:rPr>
          <w:rFonts w:ascii="Arial" w:hAnsi="Arial" w:cs="Arial"/>
          <w:b/>
          <w:bCs/>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420"/>
        <w:gridCol w:w="2979"/>
        <w:gridCol w:w="2349"/>
      </w:tblGrid>
      <w:tr w:rsidR="00341139" w:rsidRPr="0022356F" w:rsidTr="007F2158">
        <w:tc>
          <w:tcPr>
            <w:tcW w:w="1080" w:type="dxa"/>
          </w:tcPr>
          <w:p w:rsidR="00341139" w:rsidRPr="0022356F" w:rsidRDefault="00341139" w:rsidP="007F2158">
            <w:pPr>
              <w:jc w:val="center"/>
              <w:rPr>
                <w:rFonts w:ascii="Arial" w:hAnsi="Arial" w:cs="Arial"/>
                <w:b/>
                <w:bCs/>
              </w:rPr>
            </w:pPr>
            <w:r w:rsidRPr="0022356F">
              <w:rPr>
                <w:rFonts w:ascii="Arial" w:hAnsi="Arial" w:cs="Arial"/>
                <w:b/>
                <w:bCs/>
              </w:rPr>
              <w:t>NO.</w:t>
            </w:r>
          </w:p>
        </w:tc>
        <w:tc>
          <w:tcPr>
            <w:tcW w:w="3420" w:type="dxa"/>
          </w:tcPr>
          <w:p w:rsidR="00341139" w:rsidRPr="0022356F" w:rsidRDefault="00341139" w:rsidP="007F2158">
            <w:pPr>
              <w:jc w:val="center"/>
              <w:rPr>
                <w:rFonts w:ascii="Arial" w:hAnsi="Arial" w:cs="Arial"/>
                <w:b/>
                <w:bCs/>
              </w:rPr>
            </w:pPr>
            <w:r w:rsidRPr="0022356F">
              <w:rPr>
                <w:rFonts w:ascii="Arial" w:hAnsi="Arial" w:cs="Arial"/>
                <w:b/>
                <w:bCs/>
              </w:rPr>
              <w:t>TITLE</w:t>
            </w:r>
          </w:p>
        </w:tc>
        <w:tc>
          <w:tcPr>
            <w:tcW w:w="2979" w:type="dxa"/>
          </w:tcPr>
          <w:p w:rsidR="00341139" w:rsidRPr="0022356F" w:rsidRDefault="00341139" w:rsidP="007F2158">
            <w:pPr>
              <w:jc w:val="center"/>
              <w:rPr>
                <w:rFonts w:ascii="Arial" w:hAnsi="Arial" w:cs="Arial"/>
                <w:b/>
                <w:bCs/>
              </w:rPr>
            </w:pPr>
            <w:r w:rsidRPr="0022356F">
              <w:rPr>
                <w:rFonts w:ascii="Arial" w:hAnsi="Arial" w:cs="Arial"/>
                <w:b/>
                <w:bCs/>
              </w:rPr>
              <w:t>REPORT SUBMITTED</w:t>
            </w:r>
          </w:p>
        </w:tc>
        <w:tc>
          <w:tcPr>
            <w:tcW w:w="2349" w:type="dxa"/>
          </w:tcPr>
          <w:p w:rsidR="00341139" w:rsidRPr="0022356F" w:rsidRDefault="00341139" w:rsidP="007F2158">
            <w:pPr>
              <w:jc w:val="center"/>
              <w:rPr>
                <w:rFonts w:ascii="Arial" w:hAnsi="Arial" w:cs="Arial"/>
                <w:b/>
                <w:bCs/>
              </w:rPr>
            </w:pPr>
            <w:r w:rsidRPr="0022356F">
              <w:rPr>
                <w:rFonts w:ascii="Arial" w:hAnsi="Arial" w:cs="Arial"/>
                <w:b/>
                <w:bCs/>
              </w:rPr>
              <w:t>FREQUENCY OF REPORT</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1</w:t>
            </w:r>
          </w:p>
        </w:tc>
        <w:tc>
          <w:tcPr>
            <w:tcW w:w="3420" w:type="dxa"/>
          </w:tcPr>
          <w:p w:rsidR="00341139" w:rsidRPr="0022356F" w:rsidRDefault="00341139" w:rsidP="007F2158">
            <w:pPr>
              <w:rPr>
                <w:rFonts w:ascii="Arial" w:hAnsi="Arial" w:cs="Arial"/>
              </w:rPr>
            </w:pPr>
            <w:r w:rsidRPr="0022356F">
              <w:rPr>
                <w:rFonts w:ascii="Arial" w:hAnsi="Arial" w:cs="Arial"/>
              </w:rPr>
              <w:t>Sources of Materials</w:t>
            </w:r>
          </w:p>
        </w:tc>
        <w:tc>
          <w:tcPr>
            <w:tcW w:w="2979" w:type="dxa"/>
          </w:tcPr>
          <w:p w:rsidR="00341139" w:rsidRPr="0022356F" w:rsidRDefault="00341139" w:rsidP="00341139">
            <w:pPr>
              <w:numPr>
                <w:ilvl w:val="0"/>
                <w:numId w:val="18"/>
              </w:numPr>
              <w:tabs>
                <w:tab w:val="num" w:pos="252"/>
              </w:tabs>
              <w:ind w:left="252" w:hanging="252"/>
              <w:rPr>
                <w:rFonts w:ascii="Arial" w:hAnsi="Arial" w:cs="Arial"/>
              </w:rPr>
            </w:pPr>
            <w:r w:rsidRPr="0022356F">
              <w:rPr>
                <w:rFonts w:ascii="Arial" w:hAnsi="Arial" w:cs="Arial"/>
              </w:rPr>
              <w:t>31 days prior to delivery of concrete.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On apparent change.</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2</w:t>
            </w:r>
          </w:p>
        </w:tc>
        <w:tc>
          <w:tcPr>
            <w:tcW w:w="3420" w:type="dxa"/>
          </w:tcPr>
          <w:p w:rsidR="00341139" w:rsidRPr="0022356F" w:rsidRDefault="00341139" w:rsidP="007F2158">
            <w:pPr>
              <w:rPr>
                <w:rFonts w:ascii="Arial" w:hAnsi="Arial" w:cs="Arial"/>
              </w:rPr>
            </w:pPr>
            <w:r w:rsidRPr="0022356F">
              <w:rPr>
                <w:rFonts w:ascii="Arial" w:hAnsi="Arial" w:cs="Arial"/>
              </w:rPr>
              <w:t>Supplier Quality (if any)</w:t>
            </w:r>
          </w:p>
        </w:tc>
        <w:tc>
          <w:tcPr>
            <w:tcW w:w="2979" w:type="dxa"/>
          </w:tcPr>
          <w:p w:rsidR="00341139" w:rsidRPr="0022356F" w:rsidRDefault="00341139" w:rsidP="00341139">
            <w:pPr>
              <w:numPr>
                <w:ilvl w:val="0"/>
                <w:numId w:val="19"/>
              </w:numPr>
              <w:tabs>
                <w:tab w:val="clear" w:pos="720"/>
                <w:tab w:val="num" w:pos="252"/>
              </w:tabs>
              <w:ind w:left="252" w:hanging="252"/>
              <w:rPr>
                <w:rFonts w:ascii="Arial" w:hAnsi="Arial" w:cs="Arial"/>
              </w:rPr>
            </w:pPr>
            <w:r w:rsidRPr="0022356F">
              <w:rPr>
                <w:rFonts w:ascii="Arial" w:hAnsi="Arial" w:cs="Arial"/>
              </w:rPr>
              <w:t>31 days prior to delivery of concrete.</w:t>
            </w:r>
          </w:p>
          <w:p w:rsidR="00341139" w:rsidRPr="0022356F" w:rsidRDefault="00341139" w:rsidP="007F2158">
            <w:pPr>
              <w:rPr>
                <w:rFonts w:ascii="Arial" w:hAnsi="Arial" w:cs="Arial"/>
              </w:rPr>
            </w:pPr>
          </w:p>
        </w:tc>
        <w:tc>
          <w:tcPr>
            <w:tcW w:w="2349" w:type="dxa"/>
          </w:tcPr>
          <w:p w:rsidR="00341139" w:rsidRPr="0022356F" w:rsidRDefault="00341139" w:rsidP="007F2158">
            <w:pPr>
              <w:rPr>
                <w:rFonts w:ascii="Arial" w:hAnsi="Arial" w:cs="Arial"/>
              </w:rPr>
            </w:pPr>
            <w:r w:rsidRPr="0022356F">
              <w:rPr>
                <w:rFonts w:ascii="Arial" w:hAnsi="Arial" w:cs="Arial"/>
              </w:rPr>
              <w:t>a) One time.</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3</w:t>
            </w:r>
          </w:p>
        </w:tc>
        <w:tc>
          <w:tcPr>
            <w:tcW w:w="3420" w:type="dxa"/>
          </w:tcPr>
          <w:p w:rsidR="00341139" w:rsidRPr="0022356F" w:rsidRDefault="00341139" w:rsidP="007F2158">
            <w:pPr>
              <w:rPr>
                <w:rFonts w:ascii="Arial" w:hAnsi="Arial" w:cs="Arial"/>
              </w:rPr>
            </w:pPr>
            <w:r w:rsidRPr="0022356F">
              <w:rPr>
                <w:rFonts w:ascii="Arial" w:hAnsi="Arial" w:cs="Arial"/>
              </w:rPr>
              <w:t>Mix design for all classes of concrete (Reference Schedule 3)</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31 days prior to delivery of concrete.</w:t>
            </w:r>
          </w:p>
          <w:p w:rsidR="00341139" w:rsidRPr="0022356F" w:rsidRDefault="00341139" w:rsidP="007F2158">
            <w:pPr>
              <w:ind w:left="252" w:hanging="252"/>
              <w:rPr>
                <w:rFonts w:ascii="Arial" w:hAnsi="Arial" w:cs="Arial"/>
              </w:rPr>
            </w:pPr>
          </w:p>
          <w:p w:rsidR="00341139" w:rsidRPr="0022356F" w:rsidRDefault="00341139" w:rsidP="007F2158">
            <w:pPr>
              <w:ind w:left="252" w:hanging="252"/>
              <w:rPr>
                <w:rFonts w:ascii="Arial" w:hAnsi="Arial" w:cs="Arial"/>
              </w:rPr>
            </w:pPr>
            <w:r w:rsidRPr="0022356F">
              <w:rPr>
                <w:rFonts w:ascii="Arial" w:hAnsi="Arial" w:cs="Arial"/>
              </w:rPr>
              <w:t>b) When mix is redesigned for any purpose.</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4</w:t>
            </w:r>
          </w:p>
        </w:tc>
        <w:tc>
          <w:tcPr>
            <w:tcW w:w="3420" w:type="dxa"/>
          </w:tcPr>
          <w:p w:rsidR="00341139" w:rsidRPr="0022356F" w:rsidRDefault="00341139" w:rsidP="007F2158">
            <w:pPr>
              <w:rPr>
                <w:rFonts w:ascii="Arial" w:hAnsi="Arial" w:cs="Arial"/>
              </w:rPr>
            </w:pPr>
            <w:r w:rsidRPr="0022356F">
              <w:rPr>
                <w:rFonts w:ascii="Arial" w:hAnsi="Arial" w:cs="Arial"/>
              </w:rPr>
              <w:t>Certificate for cement from manufacturer</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31 days prior to delivery of concrete.</w:t>
            </w:r>
          </w:p>
          <w:p w:rsidR="00341139" w:rsidRPr="0022356F" w:rsidRDefault="00341139" w:rsidP="007F2158">
            <w:pPr>
              <w:ind w:left="252" w:hanging="252"/>
              <w:rPr>
                <w:rFonts w:ascii="Arial" w:hAnsi="Arial" w:cs="Arial"/>
              </w:rPr>
            </w:pPr>
          </w:p>
          <w:p w:rsidR="00341139" w:rsidRPr="0022356F" w:rsidRDefault="00341139" w:rsidP="007F2158">
            <w:pPr>
              <w:ind w:left="252" w:hanging="252"/>
              <w:rPr>
                <w:rFonts w:ascii="Arial" w:hAnsi="Arial" w:cs="Arial"/>
              </w:rPr>
            </w:pPr>
            <w:r w:rsidRPr="0022356F">
              <w:rPr>
                <w:rFonts w:ascii="Arial" w:hAnsi="Arial" w:cs="Arial"/>
              </w:rPr>
              <w:t>b) For each new delivery from manufacturer.</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5</w:t>
            </w:r>
          </w:p>
        </w:tc>
        <w:tc>
          <w:tcPr>
            <w:tcW w:w="3420" w:type="dxa"/>
          </w:tcPr>
          <w:p w:rsidR="00341139" w:rsidRPr="0022356F" w:rsidRDefault="00341139" w:rsidP="007F2158">
            <w:pPr>
              <w:rPr>
                <w:rFonts w:ascii="Arial" w:hAnsi="Arial" w:cs="Arial"/>
              </w:rPr>
            </w:pPr>
            <w:r w:rsidRPr="0022356F">
              <w:rPr>
                <w:rFonts w:ascii="Arial" w:hAnsi="Arial" w:cs="Arial"/>
              </w:rPr>
              <w:t>Certificate for admixtures from manufacturer</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31 days prior to delivery of concrete.</w:t>
            </w:r>
          </w:p>
          <w:p w:rsidR="00341139" w:rsidRPr="0022356F" w:rsidRDefault="00341139" w:rsidP="007F2158">
            <w:pPr>
              <w:ind w:left="252" w:hanging="252"/>
              <w:rPr>
                <w:rFonts w:ascii="Arial" w:hAnsi="Arial" w:cs="Arial"/>
              </w:rPr>
            </w:pPr>
          </w:p>
          <w:p w:rsidR="00341139" w:rsidRPr="0022356F" w:rsidRDefault="00341139" w:rsidP="007F2158">
            <w:pPr>
              <w:rPr>
                <w:rFonts w:ascii="Arial" w:hAnsi="Arial" w:cs="Arial"/>
              </w:rPr>
            </w:pPr>
            <w:r w:rsidRPr="0022356F">
              <w:rPr>
                <w:rFonts w:ascii="Arial" w:hAnsi="Arial" w:cs="Arial"/>
              </w:rPr>
              <w:t>b) If any changes occurs.</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6</w:t>
            </w:r>
          </w:p>
        </w:tc>
        <w:tc>
          <w:tcPr>
            <w:tcW w:w="3420" w:type="dxa"/>
          </w:tcPr>
          <w:p w:rsidR="00341139" w:rsidRPr="0022356F" w:rsidRDefault="00341139" w:rsidP="007F2158">
            <w:pPr>
              <w:rPr>
                <w:rFonts w:ascii="Arial" w:hAnsi="Arial" w:cs="Arial"/>
              </w:rPr>
            </w:pPr>
            <w:r w:rsidRPr="0022356F">
              <w:rPr>
                <w:rFonts w:ascii="Arial" w:hAnsi="Arial" w:cs="Arial"/>
              </w:rPr>
              <w:t>Report on plant trial mixes with 7 day &amp; 28 day test results for all classes of concrete required for the work.</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31 days prior to delivery of concrete.</w:t>
            </w:r>
          </w:p>
          <w:p w:rsidR="00341139" w:rsidRPr="0022356F" w:rsidRDefault="00341139" w:rsidP="007F2158">
            <w:pPr>
              <w:ind w:left="252" w:hanging="252"/>
              <w:rPr>
                <w:rFonts w:ascii="Arial" w:hAnsi="Arial" w:cs="Arial"/>
              </w:rPr>
            </w:pPr>
          </w:p>
          <w:p w:rsidR="00341139" w:rsidRPr="0022356F" w:rsidRDefault="00341139" w:rsidP="007F2158">
            <w:pPr>
              <w:rPr>
                <w:rFonts w:ascii="Arial" w:hAnsi="Arial" w:cs="Arial"/>
              </w:rPr>
            </w:pPr>
            <w:r w:rsidRPr="0022356F">
              <w:rPr>
                <w:rFonts w:ascii="Arial" w:hAnsi="Arial" w:cs="Arial"/>
              </w:rPr>
              <w:t>b) If changed.</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7</w:t>
            </w:r>
          </w:p>
        </w:tc>
        <w:tc>
          <w:tcPr>
            <w:tcW w:w="3420" w:type="dxa"/>
          </w:tcPr>
          <w:p w:rsidR="00341139" w:rsidRPr="0022356F" w:rsidRDefault="00341139" w:rsidP="007F2158">
            <w:pPr>
              <w:rPr>
                <w:rFonts w:ascii="Arial" w:hAnsi="Arial" w:cs="Arial"/>
              </w:rPr>
            </w:pPr>
            <w:r w:rsidRPr="0022356F">
              <w:rPr>
                <w:rFonts w:ascii="Arial" w:hAnsi="Arial" w:cs="Arial"/>
              </w:rPr>
              <w:t>Reports on concrete cube strength Tests.</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7+7 days after casting</w:t>
            </w:r>
          </w:p>
          <w:p w:rsidR="00341139" w:rsidRPr="0022356F" w:rsidRDefault="00341139" w:rsidP="007F2158">
            <w:pPr>
              <w:ind w:left="252" w:hanging="252"/>
              <w:rPr>
                <w:rFonts w:ascii="Arial" w:hAnsi="Arial" w:cs="Arial"/>
              </w:rPr>
            </w:pPr>
          </w:p>
          <w:p w:rsidR="00341139" w:rsidRPr="0022356F" w:rsidRDefault="00341139" w:rsidP="007F2158">
            <w:pPr>
              <w:rPr>
                <w:rFonts w:ascii="Arial" w:hAnsi="Arial" w:cs="Arial"/>
              </w:rPr>
            </w:pPr>
            <w:r w:rsidRPr="0022356F">
              <w:rPr>
                <w:rFonts w:ascii="Arial" w:hAnsi="Arial" w:cs="Arial"/>
              </w:rPr>
              <w:t>b) 28+7 days after casting</w:t>
            </w:r>
          </w:p>
        </w:tc>
        <w:tc>
          <w:tcPr>
            <w:tcW w:w="2349" w:type="dxa"/>
          </w:tcPr>
          <w:p w:rsidR="00341139" w:rsidRPr="0022356F" w:rsidRDefault="00341139" w:rsidP="007F2158">
            <w:pPr>
              <w:ind w:left="333" w:hanging="333"/>
              <w:rPr>
                <w:rFonts w:ascii="Arial" w:hAnsi="Arial" w:cs="Arial"/>
              </w:rPr>
            </w:pPr>
            <w:r w:rsidRPr="0022356F">
              <w:rPr>
                <w:rFonts w:ascii="Arial" w:hAnsi="Arial" w:cs="Arial"/>
              </w:rPr>
              <w:t>a) After each 25m3 of casting.</w:t>
            </w: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As required.</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8</w:t>
            </w:r>
          </w:p>
        </w:tc>
        <w:tc>
          <w:tcPr>
            <w:tcW w:w="3420" w:type="dxa"/>
          </w:tcPr>
          <w:p w:rsidR="00341139" w:rsidRPr="0022356F" w:rsidRDefault="00341139" w:rsidP="007F2158">
            <w:pPr>
              <w:rPr>
                <w:rFonts w:ascii="Arial" w:hAnsi="Arial" w:cs="Arial"/>
              </w:rPr>
            </w:pPr>
            <w:r w:rsidRPr="0022356F">
              <w:rPr>
                <w:rFonts w:ascii="Arial" w:hAnsi="Arial" w:cs="Arial"/>
              </w:rPr>
              <w:t>Concrete casting check list</w:t>
            </w:r>
          </w:p>
        </w:tc>
        <w:tc>
          <w:tcPr>
            <w:tcW w:w="2979" w:type="dxa"/>
          </w:tcPr>
          <w:p w:rsidR="00341139" w:rsidRPr="0022356F" w:rsidRDefault="00341139" w:rsidP="007F2158">
            <w:pPr>
              <w:rPr>
                <w:rFonts w:ascii="Arial" w:hAnsi="Arial" w:cs="Arial"/>
              </w:rPr>
            </w:pPr>
            <w:r w:rsidRPr="0022356F">
              <w:rPr>
                <w:rFonts w:ascii="Arial" w:hAnsi="Arial" w:cs="Arial"/>
              </w:rPr>
              <w:t>24 hours before casting</w:t>
            </w:r>
          </w:p>
        </w:tc>
        <w:tc>
          <w:tcPr>
            <w:tcW w:w="2349" w:type="dxa"/>
          </w:tcPr>
          <w:p w:rsidR="00341139" w:rsidRPr="0022356F" w:rsidRDefault="00341139" w:rsidP="007F2158">
            <w:pPr>
              <w:rPr>
                <w:rFonts w:ascii="Arial" w:hAnsi="Arial" w:cs="Arial"/>
              </w:rPr>
            </w:pPr>
            <w:r w:rsidRPr="0022356F">
              <w:rPr>
                <w:rFonts w:ascii="Arial" w:hAnsi="Arial" w:cs="Arial"/>
              </w:rPr>
              <w:t>Before each casting</w:t>
            </w:r>
          </w:p>
        </w:tc>
      </w:tr>
      <w:tr w:rsidR="00341139" w:rsidRPr="0022356F" w:rsidTr="007F2158">
        <w:tc>
          <w:tcPr>
            <w:tcW w:w="1080" w:type="dxa"/>
          </w:tcPr>
          <w:p w:rsidR="00341139" w:rsidRPr="0022356F" w:rsidRDefault="00341139" w:rsidP="007F2158">
            <w:pPr>
              <w:jc w:val="center"/>
              <w:rPr>
                <w:rFonts w:ascii="Arial" w:hAnsi="Arial" w:cs="Arial"/>
              </w:rPr>
            </w:pPr>
            <w:r w:rsidRPr="0022356F">
              <w:rPr>
                <w:rFonts w:ascii="Arial" w:hAnsi="Arial" w:cs="Arial"/>
              </w:rPr>
              <w:t>9</w:t>
            </w:r>
          </w:p>
        </w:tc>
        <w:tc>
          <w:tcPr>
            <w:tcW w:w="3420" w:type="dxa"/>
          </w:tcPr>
          <w:p w:rsidR="00341139" w:rsidRPr="0022356F" w:rsidRDefault="00341139" w:rsidP="007F2158">
            <w:pPr>
              <w:rPr>
                <w:rFonts w:ascii="Arial" w:hAnsi="Arial" w:cs="Arial"/>
              </w:rPr>
            </w:pPr>
            <w:r w:rsidRPr="0022356F">
              <w:rPr>
                <w:rFonts w:ascii="Arial" w:hAnsi="Arial" w:cs="Arial"/>
              </w:rPr>
              <w:t>Reports of the following tests on water (if it is not from the public service) for mixing concrete, washing and/ or cooling aggregates and curing:</w:t>
            </w: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 xml:space="preserve">1) </w:t>
            </w:r>
            <w:proofErr w:type="spellStart"/>
            <w:r w:rsidRPr="0022356F">
              <w:rPr>
                <w:rFonts w:ascii="Arial" w:hAnsi="Arial" w:cs="Arial"/>
              </w:rPr>
              <w:t>Sulphates</w:t>
            </w:r>
            <w:proofErr w:type="spellEnd"/>
            <w:r w:rsidRPr="0022356F">
              <w:rPr>
                <w:rFonts w:ascii="Arial" w:hAnsi="Arial" w:cs="Arial"/>
              </w:rPr>
              <w:t xml:space="preserve"> (as SO3)</w:t>
            </w:r>
          </w:p>
          <w:p w:rsidR="00341139" w:rsidRPr="0022356F" w:rsidRDefault="00341139" w:rsidP="007F2158">
            <w:pPr>
              <w:rPr>
                <w:rFonts w:ascii="Arial" w:hAnsi="Arial" w:cs="Arial"/>
              </w:rPr>
            </w:pPr>
            <w:r w:rsidRPr="0022356F">
              <w:rPr>
                <w:rFonts w:ascii="Arial" w:hAnsi="Arial" w:cs="Arial"/>
              </w:rPr>
              <w:t xml:space="preserve">2) Chlorides (as </w:t>
            </w:r>
            <w:proofErr w:type="spellStart"/>
            <w:r w:rsidRPr="0022356F">
              <w:rPr>
                <w:rFonts w:ascii="Arial" w:hAnsi="Arial" w:cs="Arial"/>
              </w:rPr>
              <w:t>NaCl</w:t>
            </w:r>
            <w:proofErr w:type="spellEnd"/>
            <w:r w:rsidRPr="0022356F">
              <w:rPr>
                <w:rFonts w:ascii="Arial" w:hAnsi="Arial" w:cs="Arial"/>
              </w:rPr>
              <w:t>)</w:t>
            </w:r>
          </w:p>
        </w:tc>
        <w:tc>
          <w:tcPr>
            <w:tcW w:w="2979" w:type="dxa"/>
          </w:tcPr>
          <w:p w:rsidR="00341139" w:rsidRPr="0022356F" w:rsidRDefault="00341139" w:rsidP="007F2158">
            <w:pPr>
              <w:ind w:left="252" w:hanging="252"/>
              <w:rPr>
                <w:rFonts w:ascii="Arial" w:hAnsi="Arial" w:cs="Arial"/>
              </w:rPr>
            </w:pPr>
            <w:r w:rsidRPr="0022356F">
              <w:rPr>
                <w:rFonts w:ascii="Arial" w:hAnsi="Arial" w:cs="Arial"/>
              </w:rPr>
              <w:t>a)  31 days prior to delivery of concrete.</w:t>
            </w:r>
          </w:p>
          <w:p w:rsidR="00341139" w:rsidRPr="0022356F" w:rsidRDefault="00341139" w:rsidP="007F2158">
            <w:pPr>
              <w:ind w:left="252" w:hanging="252"/>
              <w:rPr>
                <w:rFonts w:ascii="Arial" w:hAnsi="Arial" w:cs="Arial"/>
              </w:rPr>
            </w:pPr>
          </w:p>
          <w:p w:rsidR="00341139" w:rsidRPr="0022356F" w:rsidRDefault="00341139" w:rsidP="007F2158">
            <w:pPr>
              <w:ind w:left="252" w:hanging="252"/>
              <w:rPr>
                <w:rFonts w:ascii="Arial" w:hAnsi="Arial" w:cs="Arial"/>
              </w:rPr>
            </w:pPr>
            <w:r w:rsidRPr="0022356F">
              <w:rPr>
                <w:rFonts w:ascii="Arial" w:hAnsi="Arial" w:cs="Arial"/>
              </w:rPr>
              <w:t>b) During production of concrete.</w:t>
            </w:r>
          </w:p>
        </w:tc>
        <w:tc>
          <w:tcPr>
            <w:tcW w:w="2349" w:type="dxa"/>
          </w:tcPr>
          <w:p w:rsidR="00341139" w:rsidRPr="0022356F" w:rsidRDefault="00341139" w:rsidP="007F2158">
            <w:pPr>
              <w:rPr>
                <w:rFonts w:ascii="Arial" w:hAnsi="Arial" w:cs="Arial"/>
              </w:rPr>
            </w:pPr>
            <w:r w:rsidRPr="0022356F">
              <w:rPr>
                <w:rFonts w:ascii="Arial" w:hAnsi="Arial" w:cs="Arial"/>
              </w:rPr>
              <w:t>a) One time.</w:t>
            </w:r>
          </w:p>
          <w:p w:rsidR="00341139" w:rsidRPr="0022356F" w:rsidRDefault="00341139" w:rsidP="007F2158">
            <w:pPr>
              <w:rPr>
                <w:rFonts w:ascii="Arial" w:hAnsi="Arial" w:cs="Arial"/>
              </w:rPr>
            </w:pPr>
          </w:p>
          <w:p w:rsidR="00341139" w:rsidRPr="0022356F" w:rsidRDefault="00341139" w:rsidP="007F2158">
            <w:pPr>
              <w:rPr>
                <w:rFonts w:ascii="Arial" w:hAnsi="Arial" w:cs="Arial"/>
              </w:rPr>
            </w:pPr>
          </w:p>
          <w:p w:rsidR="00341139" w:rsidRPr="0022356F" w:rsidRDefault="00341139" w:rsidP="007F2158">
            <w:pPr>
              <w:rPr>
                <w:rFonts w:ascii="Arial" w:hAnsi="Arial" w:cs="Arial"/>
              </w:rPr>
            </w:pPr>
            <w:r w:rsidRPr="0022356F">
              <w:rPr>
                <w:rFonts w:ascii="Arial" w:hAnsi="Arial" w:cs="Arial"/>
              </w:rPr>
              <w:t>b) Monthly.</w:t>
            </w:r>
          </w:p>
        </w:tc>
      </w:tr>
    </w:tbl>
    <w:p w:rsidR="00341139" w:rsidRDefault="00341139" w:rsidP="00341139">
      <w:pPr>
        <w:pStyle w:val="Default"/>
        <w:rPr>
          <w:lang w:val="en-GB"/>
        </w:rPr>
      </w:pPr>
    </w:p>
    <w:p w:rsidR="00FB6072" w:rsidRDefault="00341139" w:rsidP="00341139">
      <w:r>
        <w:rPr>
          <w:sz w:val="24"/>
          <w:szCs w:val="24"/>
        </w:rPr>
        <w:br w:type="page"/>
      </w:r>
    </w:p>
    <w:sectPr w:rsidR="00FB60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13">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17">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1"/>
  </w:num>
  <w:num w:numId="2">
    <w:abstractNumId w:val="5"/>
  </w:num>
  <w:num w:numId="3">
    <w:abstractNumId w:val="0"/>
  </w:num>
  <w:num w:numId="4">
    <w:abstractNumId w:val="14"/>
  </w:num>
  <w:num w:numId="5">
    <w:abstractNumId w:val="13"/>
  </w:num>
  <w:num w:numId="6">
    <w:abstractNumId w:val="6"/>
  </w:num>
  <w:num w:numId="7">
    <w:abstractNumId w:val="10"/>
  </w:num>
  <w:num w:numId="8">
    <w:abstractNumId w:val="7"/>
  </w:num>
  <w:num w:numId="9">
    <w:abstractNumId w:val="2"/>
  </w:num>
  <w:num w:numId="10">
    <w:abstractNumId w:val="9"/>
  </w:num>
  <w:num w:numId="11">
    <w:abstractNumId w:val="16"/>
  </w:num>
  <w:num w:numId="12">
    <w:abstractNumId w:val="3"/>
  </w:num>
  <w:num w:numId="13">
    <w:abstractNumId w:val="15"/>
  </w:num>
  <w:num w:numId="14">
    <w:abstractNumId w:val="4"/>
  </w:num>
  <w:num w:numId="15">
    <w:abstractNumId w:val="18"/>
  </w:num>
  <w:num w:numId="16">
    <w:abstractNumId w:val="12"/>
  </w:num>
  <w:num w:numId="17">
    <w:abstractNumId w:val="11"/>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39"/>
    <w:rsid w:val="000D21D9"/>
    <w:rsid w:val="00341139"/>
    <w:rsid w:val="009032A2"/>
    <w:rsid w:val="00A50A79"/>
    <w:rsid w:val="00FB60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13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4113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1139"/>
    <w:rPr>
      <w:rFonts w:ascii="Arial" w:eastAsia="Times New Roman" w:hAnsi="Arial" w:cs="Arial"/>
      <w:b/>
      <w:bCs/>
      <w:kern w:val="32"/>
      <w:sz w:val="32"/>
      <w:szCs w:val="32"/>
    </w:rPr>
  </w:style>
  <w:style w:type="paragraph" w:customStyle="1" w:styleId="Default">
    <w:name w:val="Default"/>
    <w:rsid w:val="0034113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rsid w:val="0034113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13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4113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1139"/>
    <w:rPr>
      <w:rFonts w:ascii="Arial" w:eastAsia="Times New Roman" w:hAnsi="Arial" w:cs="Arial"/>
      <w:b/>
      <w:bCs/>
      <w:kern w:val="32"/>
      <w:sz w:val="32"/>
      <w:szCs w:val="32"/>
    </w:rPr>
  </w:style>
  <w:style w:type="paragraph" w:customStyle="1" w:styleId="Default">
    <w:name w:val="Default"/>
    <w:rsid w:val="0034113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rsid w:val="0034113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10813</Words>
  <Characters>61636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Musthafa</dc:creator>
  <cp:lastModifiedBy>Nihayath Ibrahim</cp:lastModifiedBy>
  <cp:revision>2</cp:revision>
  <dcterms:created xsi:type="dcterms:W3CDTF">2015-03-30T11:07:00Z</dcterms:created>
  <dcterms:modified xsi:type="dcterms:W3CDTF">2015-03-30T11:07:00Z</dcterms:modified>
</cp:coreProperties>
</file>