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5E370D0B" w:rsidR="00E27896" w:rsidRPr="00023C5C" w:rsidRDefault="00E27896" w:rsidP="006814D2">
      <w:pPr>
        <w:jc w:val="center"/>
        <w:rPr>
          <w:b/>
          <w:sz w:val="28"/>
        </w:rPr>
      </w:pPr>
      <w:r w:rsidRPr="00023C5C">
        <w:rPr>
          <w:b/>
          <w:sz w:val="28"/>
        </w:rPr>
        <w:t xml:space="preserve">Ministry of Finance </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Pr="00D83A5D" w:rsidRDefault="00BF5B69" w:rsidP="00E27896">
      <w:pPr>
        <w:spacing w:line="259" w:lineRule="auto"/>
        <w:jc w:val="center"/>
        <w:rPr>
          <w:b/>
          <w:bCs/>
          <w:sz w:val="32"/>
          <w:szCs w:val="32"/>
        </w:rPr>
      </w:pPr>
    </w:p>
    <w:p w14:paraId="7C9015E9" w14:textId="521A6CA8" w:rsidR="00BA71B4" w:rsidRPr="00D83A5D" w:rsidRDefault="00BF5B69" w:rsidP="004F399E">
      <w:pPr>
        <w:spacing w:line="259" w:lineRule="auto"/>
        <w:jc w:val="center"/>
        <w:rPr>
          <w:b/>
          <w:bCs/>
          <w:sz w:val="40"/>
          <w:szCs w:val="40"/>
        </w:rPr>
      </w:pPr>
      <w:r w:rsidRPr="00D83A5D">
        <w:rPr>
          <w:b/>
          <w:bCs/>
          <w:sz w:val="40"/>
          <w:szCs w:val="40"/>
        </w:rPr>
        <w:t xml:space="preserve"> </w:t>
      </w:r>
      <w:r w:rsidR="004F399E" w:rsidRPr="004F399E">
        <w:rPr>
          <w:b/>
          <w:bCs/>
          <w:sz w:val="40"/>
          <w:szCs w:val="40"/>
        </w:rPr>
        <w:t>Survey, Design &amp; Harbour Reconstruction of 3 Islands (B.Kudarikilu, B.Dhonfanu &amp; B.Kihaadhoo)</w:t>
      </w:r>
    </w:p>
    <w:p w14:paraId="216D0A1B" w14:textId="77777777" w:rsidR="00E27896" w:rsidRPr="004F399E" w:rsidRDefault="00E27896" w:rsidP="00E27896">
      <w:pPr>
        <w:spacing w:after="240" w:line="259" w:lineRule="auto"/>
        <w:jc w:val="center"/>
        <w:rPr>
          <w:b/>
          <w:i/>
          <w:iCs/>
          <w:szCs w:val="22"/>
        </w:rPr>
      </w:pPr>
    </w:p>
    <w:p w14:paraId="6F297B22" w14:textId="345CEC28" w:rsidR="00E27896" w:rsidRPr="004F399E" w:rsidRDefault="00E27896" w:rsidP="004F399E">
      <w:pPr>
        <w:spacing w:after="240" w:line="259" w:lineRule="auto"/>
        <w:jc w:val="center"/>
        <w:rPr>
          <w:b/>
          <w:bCs/>
          <w:sz w:val="28"/>
          <w:szCs w:val="28"/>
        </w:rPr>
      </w:pPr>
      <w:r w:rsidRPr="004F399E">
        <w:rPr>
          <w:b/>
          <w:bCs/>
          <w:sz w:val="28"/>
          <w:szCs w:val="28"/>
        </w:rPr>
        <w:t>Project Number: TES/201</w:t>
      </w:r>
      <w:r w:rsidR="006814D2" w:rsidRPr="004F399E">
        <w:rPr>
          <w:b/>
          <w:bCs/>
          <w:sz w:val="28"/>
          <w:szCs w:val="28"/>
        </w:rPr>
        <w:t>9</w:t>
      </w:r>
      <w:r w:rsidRPr="004F399E">
        <w:rPr>
          <w:b/>
          <w:bCs/>
          <w:sz w:val="28"/>
          <w:szCs w:val="28"/>
        </w:rPr>
        <w:t>/</w:t>
      </w:r>
      <w:r w:rsidR="004F399E" w:rsidRPr="004F399E">
        <w:rPr>
          <w:b/>
          <w:bCs/>
          <w:sz w:val="28"/>
          <w:szCs w:val="28"/>
        </w:rPr>
        <w:t>170</w:t>
      </w:r>
    </w:p>
    <w:p w14:paraId="2F4D5821" w14:textId="77777777" w:rsidR="001C1C5F" w:rsidRDefault="001C1C5F" w:rsidP="00E27896">
      <w:pPr>
        <w:spacing w:after="240" w:line="259" w:lineRule="auto"/>
        <w:jc w:val="center"/>
        <w:rPr>
          <w:b/>
          <w:bCs/>
          <w:color w:val="FF0000"/>
          <w:sz w:val="44"/>
          <w:szCs w:val="44"/>
        </w:rPr>
      </w:pPr>
    </w:p>
    <w:p w14:paraId="63031FD9" w14:textId="3E506D92" w:rsidR="00E27896" w:rsidRDefault="00E27896" w:rsidP="006814D2">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6814D2">
        <w:rPr>
          <w:b/>
          <w:bCs/>
          <w:sz w:val="28"/>
          <w:szCs w:val="28"/>
        </w:rPr>
        <w:t>National Planning and Infrastructure</w:t>
      </w:r>
    </w:p>
    <w:p w14:paraId="09E9C27E" w14:textId="77777777" w:rsidR="00E27896" w:rsidRDefault="00E27896" w:rsidP="00E27896">
      <w:pPr>
        <w:spacing w:after="240" w:line="259" w:lineRule="auto"/>
        <w:jc w:val="center"/>
        <w:rPr>
          <w:b/>
          <w:bCs/>
        </w:rPr>
      </w:pPr>
    </w:p>
    <w:p w14:paraId="4CDB2510" w14:textId="77777777" w:rsidR="0078107F" w:rsidRDefault="0078107F" w:rsidP="00E27896">
      <w:pPr>
        <w:spacing w:after="240" w:line="259" w:lineRule="auto"/>
        <w:jc w:val="center"/>
        <w:rPr>
          <w:b/>
          <w:bCs/>
        </w:rPr>
      </w:pPr>
    </w:p>
    <w:p w14:paraId="6D5F0D5C" w14:textId="77777777" w:rsidR="0078107F" w:rsidRDefault="0078107F" w:rsidP="00E27896">
      <w:pPr>
        <w:spacing w:after="240" w:line="259" w:lineRule="auto"/>
        <w:jc w:val="center"/>
        <w:rPr>
          <w:b/>
          <w:bCs/>
        </w:rPr>
      </w:pPr>
    </w:p>
    <w:p w14:paraId="729084DF" w14:textId="77777777" w:rsidR="0078107F" w:rsidRDefault="0078107F" w:rsidP="00E27896">
      <w:pPr>
        <w:spacing w:after="240" w:line="259" w:lineRule="auto"/>
        <w:jc w:val="center"/>
        <w:rPr>
          <w:b/>
          <w:bCs/>
        </w:rPr>
      </w:pPr>
    </w:p>
    <w:p w14:paraId="2D4641FE" w14:textId="77777777" w:rsidR="0078107F" w:rsidRPr="00023C5C" w:rsidRDefault="0078107F" w:rsidP="00E27896">
      <w:pPr>
        <w:spacing w:after="240" w:line="259" w:lineRule="auto"/>
        <w:jc w:val="center"/>
        <w:rPr>
          <w:b/>
          <w:bCs/>
        </w:rPr>
      </w:pPr>
    </w:p>
    <w:p w14:paraId="426DA508" w14:textId="0D3F6A78" w:rsidR="00E27896" w:rsidRPr="00725B2C" w:rsidRDefault="00E27896" w:rsidP="006814D2">
      <w:pPr>
        <w:spacing w:after="240" w:line="259" w:lineRule="auto"/>
        <w:jc w:val="center"/>
        <w:rPr>
          <w:b/>
          <w:bCs/>
          <w:color w:val="FF0000"/>
          <w:spacing w:val="30"/>
          <w:sz w:val="28"/>
          <w:szCs w:val="28"/>
        </w:rPr>
      </w:pPr>
      <w:r w:rsidRPr="00361C2A">
        <w:rPr>
          <w:b/>
          <w:bCs/>
          <w:color w:val="FF0000"/>
          <w:spacing w:val="30"/>
          <w:sz w:val="28"/>
          <w:szCs w:val="28"/>
        </w:rPr>
        <w:t xml:space="preserve"> </w:t>
      </w:r>
      <w:r w:rsidR="00D83A5D">
        <w:rPr>
          <w:b/>
          <w:bCs/>
          <w:spacing w:val="30"/>
          <w:sz w:val="28"/>
          <w:szCs w:val="28"/>
        </w:rPr>
        <w:t>December</w:t>
      </w:r>
      <w:r w:rsidR="00C005E2" w:rsidRPr="00642FE6">
        <w:rPr>
          <w:b/>
          <w:bCs/>
          <w:spacing w:val="30"/>
          <w:sz w:val="28"/>
          <w:szCs w:val="28"/>
        </w:rPr>
        <w:t xml:space="preserve"> 201</w:t>
      </w:r>
      <w:r w:rsidR="006814D2">
        <w:rPr>
          <w:b/>
          <w:bCs/>
          <w:spacing w:val="30"/>
          <w:sz w:val="28"/>
          <w:szCs w:val="28"/>
        </w:rPr>
        <w:t>9</w:t>
      </w:r>
    </w:p>
    <w:p w14:paraId="3ACDFBBE" w14:textId="3BAD3EF3" w:rsidR="00E27896" w:rsidRPr="00023C5C" w:rsidRDefault="006814D2" w:rsidP="004F399E">
      <w:pPr>
        <w:spacing w:line="259" w:lineRule="auto"/>
        <w:jc w:val="center"/>
        <w:rPr>
          <w:sz w:val="22"/>
          <w:szCs w:val="22"/>
        </w:rPr>
      </w:pPr>
      <w:r>
        <w:rPr>
          <w:sz w:val="22"/>
          <w:szCs w:val="22"/>
        </w:rPr>
        <w:t xml:space="preserve">National Tender </w:t>
      </w:r>
    </w:p>
    <w:p w14:paraId="5556C2E5" w14:textId="54E446DF" w:rsidR="00B048E6" w:rsidRDefault="00E27896" w:rsidP="00221A6D">
      <w:pPr>
        <w:spacing w:line="259" w:lineRule="auto"/>
        <w:jc w:val="center"/>
        <w:rPr>
          <w:sz w:val="22"/>
          <w:szCs w:val="22"/>
        </w:rPr>
      </w:pPr>
      <w:r w:rsidRPr="00023C5C">
        <w:rPr>
          <w:sz w:val="22"/>
          <w:szCs w:val="22"/>
        </w:rPr>
        <w:t>Ministry of Finance</w:t>
      </w:r>
    </w:p>
    <w:p w14:paraId="0054C1BB" w14:textId="77777777" w:rsidR="004F399E" w:rsidRDefault="004F399E" w:rsidP="00221A6D">
      <w:pPr>
        <w:spacing w:line="259" w:lineRule="auto"/>
        <w:jc w:val="center"/>
        <w:rPr>
          <w:sz w:val="22"/>
          <w:szCs w:val="22"/>
        </w:rPr>
      </w:pPr>
    </w:p>
    <w:p w14:paraId="547FCB93" w14:textId="77777777" w:rsidR="00D83A5D" w:rsidRPr="001C1C5F" w:rsidRDefault="00D83A5D" w:rsidP="00221A6D">
      <w:pPr>
        <w:spacing w:line="259" w:lineRule="auto"/>
        <w:jc w:val="center"/>
        <w:rPr>
          <w:sz w:val="22"/>
          <w:szCs w:val="22"/>
        </w:rPr>
      </w:pPr>
    </w:p>
    <w:p w14:paraId="11D060D6" w14:textId="77777777" w:rsidR="006309F7" w:rsidRPr="00D20367" w:rsidRDefault="006309F7">
      <w:pPr>
        <w:pStyle w:val="Subtitle2"/>
      </w:pPr>
      <w:r w:rsidRPr="00D20367">
        <w:lastRenderedPageBreak/>
        <w:t>Table of Contents</w:t>
      </w:r>
    </w:p>
    <w:p w14:paraId="021FBD0D" w14:textId="77777777" w:rsidR="006309F7" w:rsidRDefault="006309F7">
      <w:pPr>
        <w:rPr>
          <w:i/>
        </w:rPr>
      </w:pPr>
    </w:p>
    <w:p w14:paraId="4CA977B9" w14:textId="45E0723B" w:rsidR="00AB2AD8"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17913499" w:history="1">
        <w:r w:rsidR="00AB2AD8" w:rsidRPr="00772287">
          <w:rPr>
            <w:rStyle w:val="Hyperlink"/>
            <w:noProof/>
          </w:rPr>
          <w:t>PART 1</w:t>
        </w:r>
        <w:r w:rsidR="00AB2AD8">
          <w:rPr>
            <w:noProof/>
            <w:webHidden/>
          </w:rPr>
          <w:tab/>
        </w:r>
        <w:r w:rsidR="00AB2AD8">
          <w:rPr>
            <w:noProof/>
            <w:webHidden/>
          </w:rPr>
          <w:fldChar w:fldCharType="begin"/>
        </w:r>
        <w:r w:rsidR="00AB2AD8">
          <w:rPr>
            <w:noProof/>
            <w:webHidden/>
          </w:rPr>
          <w:instrText xml:space="preserve"> PAGEREF _Toc17913499 \h </w:instrText>
        </w:r>
        <w:r w:rsidR="00AB2AD8">
          <w:rPr>
            <w:noProof/>
            <w:webHidden/>
          </w:rPr>
        </w:r>
        <w:r w:rsidR="00AB2AD8">
          <w:rPr>
            <w:noProof/>
            <w:webHidden/>
          </w:rPr>
          <w:fldChar w:fldCharType="separate"/>
        </w:r>
        <w:r w:rsidR="00094FB8">
          <w:rPr>
            <w:noProof/>
            <w:webHidden/>
          </w:rPr>
          <w:t>1</w:t>
        </w:r>
        <w:r w:rsidR="00AB2AD8">
          <w:rPr>
            <w:noProof/>
            <w:webHidden/>
          </w:rPr>
          <w:fldChar w:fldCharType="end"/>
        </w:r>
      </w:hyperlink>
    </w:p>
    <w:p w14:paraId="1C62E367" w14:textId="0146FEA6" w:rsidR="00AB2AD8" w:rsidRDefault="007934D5">
      <w:pPr>
        <w:pStyle w:val="TOC1"/>
        <w:rPr>
          <w:rFonts w:asciiTheme="minorHAnsi" w:eastAsiaTheme="minorEastAsia" w:hAnsiTheme="minorHAnsi" w:cstheme="minorBidi"/>
          <w:b w:val="0"/>
          <w:noProof/>
          <w:sz w:val="22"/>
          <w:szCs w:val="22"/>
        </w:rPr>
      </w:pPr>
      <w:hyperlink w:anchor="_Toc17913500" w:history="1">
        <w:r w:rsidR="00AB2AD8" w:rsidRPr="00772287">
          <w:rPr>
            <w:rStyle w:val="Hyperlink"/>
            <w:noProof/>
          </w:rPr>
          <w:t>Bidding Procedures</w:t>
        </w:r>
        <w:r w:rsidR="00AB2AD8">
          <w:rPr>
            <w:noProof/>
            <w:webHidden/>
          </w:rPr>
          <w:tab/>
        </w:r>
        <w:r w:rsidR="00AB2AD8">
          <w:rPr>
            <w:noProof/>
            <w:webHidden/>
          </w:rPr>
          <w:fldChar w:fldCharType="begin"/>
        </w:r>
        <w:r w:rsidR="00AB2AD8">
          <w:rPr>
            <w:noProof/>
            <w:webHidden/>
          </w:rPr>
          <w:instrText xml:space="preserve"> PAGEREF _Toc17913500 \h </w:instrText>
        </w:r>
        <w:r w:rsidR="00AB2AD8">
          <w:rPr>
            <w:noProof/>
            <w:webHidden/>
          </w:rPr>
        </w:r>
        <w:r w:rsidR="00AB2AD8">
          <w:rPr>
            <w:noProof/>
            <w:webHidden/>
          </w:rPr>
          <w:fldChar w:fldCharType="separate"/>
        </w:r>
        <w:r w:rsidR="00094FB8">
          <w:rPr>
            <w:noProof/>
            <w:webHidden/>
          </w:rPr>
          <w:t>1</w:t>
        </w:r>
        <w:r w:rsidR="00AB2AD8">
          <w:rPr>
            <w:noProof/>
            <w:webHidden/>
          </w:rPr>
          <w:fldChar w:fldCharType="end"/>
        </w:r>
      </w:hyperlink>
    </w:p>
    <w:p w14:paraId="18BAAF2D" w14:textId="79AFE316" w:rsidR="00AB2AD8" w:rsidRDefault="007934D5">
      <w:pPr>
        <w:pStyle w:val="TOC2"/>
        <w:rPr>
          <w:rFonts w:asciiTheme="minorHAnsi" w:eastAsiaTheme="minorEastAsia" w:hAnsiTheme="minorHAnsi" w:cstheme="minorBidi"/>
          <w:noProof/>
          <w:sz w:val="22"/>
          <w:szCs w:val="22"/>
        </w:rPr>
      </w:pPr>
      <w:hyperlink w:anchor="_Toc17913501" w:history="1">
        <w:r w:rsidR="00AB2AD8" w:rsidRPr="00772287">
          <w:rPr>
            <w:rStyle w:val="Hyperlink"/>
            <w:noProof/>
          </w:rPr>
          <w:t>Section I.  Instructions to Bidders</w:t>
        </w:r>
        <w:r w:rsidR="00AB2AD8">
          <w:rPr>
            <w:noProof/>
            <w:webHidden/>
          </w:rPr>
          <w:tab/>
        </w:r>
        <w:r w:rsidR="00AB2AD8">
          <w:rPr>
            <w:noProof/>
            <w:webHidden/>
          </w:rPr>
          <w:fldChar w:fldCharType="begin"/>
        </w:r>
        <w:r w:rsidR="00AB2AD8">
          <w:rPr>
            <w:noProof/>
            <w:webHidden/>
          </w:rPr>
          <w:instrText xml:space="preserve"> PAGEREF _Toc17913501 \h </w:instrText>
        </w:r>
        <w:r w:rsidR="00AB2AD8">
          <w:rPr>
            <w:noProof/>
            <w:webHidden/>
          </w:rPr>
        </w:r>
        <w:r w:rsidR="00AB2AD8">
          <w:rPr>
            <w:noProof/>
            <w:webHidden/>
          </w:rPr>
          <w:fldChar w:fldCharType="separate"/>
        </w:r>
        <w:r w:rsidR="00094FB8">
          <w:rPr>
            <w:noProof/>
            <w:webHidden/>
          </w:rPr>
          <w:t>3</w:t>
        </w:r>
        <w:r w:rsidR="00AB2AD8">
          <w:rPr>
            <w:noProof/>
            <w:webHidden/>
          </w:rPr>
          <w:fldChar w:fldCharType="end"/>
        </w:r>
      </w:hyperlink>
    </w:p>
    <w:p w14:paraId="4CDF1322" w14:textId="2D575DF9" w:rsidR="00AB2AD8" w:rsidRDefault="007934D5">
      <w:pPr>
        <w:pStyle w:val="TOC2"/>
        <w:rPr>
          <w:rFonts w:asciiTheme="minorHAnsi" w:eastAsiaTheme="minorEastAsia" w:hAnsiTheme="minorHAnsi" w:cstheme="minorBidi"/>
          <w:noProof/>
          <w:sz w:val="22"/>
          <w:szCs w:val="22"/>
        </w:rPr>
      </w:pPr>
      <w:hyperlink w:anchor="_Toc17913502" w:history="1">
        <w:r w:rsidR="00AB2AD8" w:rsidRPr="00772287">
          <w:rPr>
            <w:rStyle w:val="Hyperlink"/>
            <w:noProof/>
          </w:rPr>
          <w:t>Section II.  Bid Data Sheet</w:t>
        </w:r>
        <w:r w:rsidR="00AB2AD8">
          <w:rPr>
            <w:noProof/>
            <w:webHidden/>
          </w:rPr>
          <w:tab/>
        </w:r>
        <w:r w:rsidR="00AB2AD8">
          <w:rPr>
            <w:noProof/>
            <w:webHidden/>
          </w:rPr>
          <w:fldChar w:fldCharType="begin"/>
        </w:r>
        <w:r w:rsidR="00AB2AD8">
          <w:rPr>
            <w:noProof/>
            <w:webHidden/>
          </w:rPr>
          <w:instrText xml:space="preserve"> PAGEREF _Toc17913502 \h </w:instrText>
        </w:r>
        <w:r w:rsidR="00AB2AD8">
          <w:rPr>
            <w:noProof/>
            <w:webHidden/>
          </w:rPr>
        </w:r>
        <w:r w:rsidR="00AB2AD8">
          <w:rPr>
            <w:noProof/>
            <w:webHidden/>
          </w:rPr>
          <w:fldChar w:fldCharType="separate"/>
        </w:r>
        <w:r w:rsidR="00094FB8">
          <w:rPr>
            <w:noProof/>
            <w:webHidden/>
          </w:rPr>
          <w:t>29</w:t>
        </w:r>
        <w:r w:rsidR="00AB2AD8">
          <w:rPr>
            <w:noProof/>
            <w:webHidden/>
          </w:rPr>
          <w:fldChar w:fldCharType="end"/>
        </w:r>
      </w:hyperlink>
    </w:p>
    <w:p w14:paraId="24EDEBA0" w14:textId="2A2D5DA0" w:rsidR="00AB2AD8" w:rsidRDefault="007934D5">
      <w:pPr>
        <w:pStyle w:val="TOC2"/>
        <w:rPr>
          <w:rFonts w:asciiTheme="minorHAnsi" w:eastAsiaTheme="minorEastAsia" w:hAnsiTheme="minorHAnsi" w:cstheme="minorBidi"/>
          <w:noProof/>
          <w:sz w:val="22"/>
          <w:szCs w:val="22"/>
        </w:rPr>
      </w:pPr>
      <w:hyperlink w:anchor="_Toc17913503" w:history="1">
        <w:r w:rsidR="00AB2AD8" w:rsidRPr="00772287">
          <w:rPr>
            <w:rStyle w:val="Hyperlink"/>
            <w:noProof/>
          </w:rPr>
          <w:t>Section III. Evaluation and Qualification Criteria (Without Prequalification)</w:t>
        </w:r>
        <w:r w:rsidR="00AB2AD8">
          <w:rPr>
            <w:noProof/>
            <w:webHidden/>
          </w:rPr>
          <w:tab/>
        </w:r>
        <w:r w:rsidR="00AB2AD8">
          <w:rPr>
            <w:noProof/>
            <w:webHidden/>
          </w:rPr>
          <w:fldChar w:fldCharType="begin"/>
        </w:r>
        <w:r w:rsidR="00AB2AD8">
          <w:rPr>
            <w:noProof/>
            <w:webHidden/>
          </w:rPr>
          <w:instrText xml:space="preserve"> PAGEREF _Toc17913503 \h </w:instrText>
        </w:r>
        <w:r w:rsidR="00AB2AD8">
          <w:rPr>
            <w:noProof/>
            <w:webHidden/>
          </w:rPr>
        </w:r>
        <w:r w:rsidR="00AB2AD8">
          <w:rPr>
            <w:noProof/>
            <w:webHidden/>
          </w:rPr>
          <w:fldChar w:fldCharType="separate"/>
        </w:r>
        <w:r w:rsidR="00094FB8">
          <w:rPr>
            <w:noProof/>
            <w:webHidden/>
          </w:rPr>
          <w:t>33</w:t>
        </w:r>
        <w:r w:rsidR="00AB2AD8">
          <w:rPr>
            <w:noProof/>
            <w:webHidden/>
          </w:rPr>
          <w:fldChar w:fldCharType="end"/>
        </w:r>
      </w:hyperlink>
    </w:p>
    <w:p w14:paraId="56751EA8" w14:textId="7B19F485" w:rsidR="00AB2AD8" w:rsidRDefault="007934D5">
      <w:pPr>
        <w:pStyle w:val="TOC2"/>
        <w:rPr>
          <w:rFonts w:asciiTheme="minorHAnsi" w:eastAsiaTheme="minorEastAsia" w:hAnsiTheme="minorHAnsi" w:cstheme="minorBidi"/>
          <w:noProof/>
          <w:sz w:val="22"/>
          <w:szCs w:val="22"/>
        </w:rPr>
      </w:pPr>
      <w:hyperlink w:anchor="_Toc17913504" w:history="1">
        <w:r w:rsidR="00AB2AD8" w:rsidRPr="00772287">
          <w:rPr>
            <w:rStyle w:val="Hyperlink"/>
            <w:noProof/>
          </w:rPr>
          <w:t>Section IV.  Bidding Forms</w:t>
        </w:r>
        <w:r w:rsidR="00AB2AD8">
          <w:rPr>
            <w:noProof/>
            <w:webHidden/>
          </w:rPr>
          <w:tab/>
        </w:r>
        <w:r w:rsidR="00AB2AD8">
          <w:rPr>
            <w:noProof/>
            <w:webHidden/>
          </w:rPr>
          <w:fldChar w:fldCharType="begin"/>
        </w:r>
        <w:r w:rsidR="00AB2AD8">
          <w:rPr>
            <w:noProof/>
            <w:webHidden/>
          </w:rPr>
          <w:instrText xml:space="preserve"> PAGEREF _Toc17913504 \h </w:instrText>
        </w:r>
        <w:r w:rsidR="00AB2AD8">
          <w:rPr>
            <w:noProof/>
            <w:webHidden/>
          </w:rPr>
        </w:r>
        <w:r w:rsidR="00AB2AD8">
          <w:rPr>
            <w:noProof/>
            <w:webHidden/>
          </w:rPr>
          <w:fldChar w:fldCharType="separate"/>
        </w:r>
        <w:r w:rsidR="00094FB8">
          <w:rPr>
            <w:noProof/>
            <w:webHidden/>
          </w:rPr>
          <w:t>45</w:t>
        </w:r>
        <w:r w:rsidR="00AB2AD8">
          <w:rPr>
            <w:noProof/>
            <w:webHidden/>
          </w:rPr>
          <w:fldChar w:fldCharType="end"/>
        </w:r>
      </w:hyperlink>
    </w:p>
    <w:p w14:paraId="66260273" w14:textId="3438935F" w:rsidR="00AB2AD8" w:rsidRDefault="007934D5">
      <w:pPr>
        <w:pStyle w:val="TOC2"/>
        <w:rPr>
          <w:rFonts w:asciiTheme="minorHAnsi" w:eastAsiaTheme="minorEastAsia" w:hAnsiTheme="minorHAnsi" w:cstheme="minorBidi"/>
          <w:noProof/>
          <w:sz w:val="22"/>
          <w:szCs w:val="22"/>
        </w:rPr>
      </w:pPr>
      <w:hyperlink w:anchor="_Toc17913505" w:history="1">
        <w:r w:rsidR="00AB2AD8" w:rsidRPr="00772287">
          <w:rPr>
            <w:rStyle w:val="Hyperlink"/>
            <w:noProof/>
          </w:rPr>
          <w:t>Section V.  Eligible Countries</w:t>
        </w:r>
        <w:r w:rsidR="00AB2AD8">
          <w:rPr>
            <w:noProof/>
            <w:webHidden/>
          </w:rPr>
          <w:tab/>
        </w:r>
        <w:r w:rsidR="00AB2AD8">
          <w:rPr>
            <w:noProof/>
            <w:webHidden/>
          </w:rPr>
          <w:fldChar w:fldCharType="begin"/>
        </w:r>
        <w:r w:rsidR="00AB2AD8">
          <w:rPr>
            <w:noProof/>
            <w:webHidden/>
          </w:rPr>
          <w:instrText xml:space="preserve"> PAGEREF _Toc17913505 \h </w:instrText>
        </w:r>
        <w:r w:rsidR="00AB2AD8">
          <w:rPr>
            <w:noProof/>
            <w:webHidden/>
          </w:rPr>
        </w:r>
        <w:r w:rsidR="00AB2AD8">
          <w:rPr>
            <w:noProof/>
            <w:webHidden/>
          </w:rPr>
          <w:fldChar w:fldCharType="separate"/>
        </w:r>
        <w:r w:rsidR="00094FB8">
          <w:rPr>
            <w:noProof/>
            <w:webHidden/>
          </w:rPr>
          <w:t>87</w:t>
        </w:r>
        <w:r w:rsidR="00AB2AD8">
          <w:rPr>
            <w:noProof/>
            <w:webHidden/>
          </w:rPr>
          <w:fldChar w:fldCharType="end"/>
        </w:r>
      </w:hyperlink>
    </w:p>
    <w:p w14:paraId="5B38D370" w14:textId="64B2958A" w:rsidR="00AB2AD8" w:rsidRDefault="007934D5">
      <w:pPr>
        <w:pStyle w:val="TOC2"/>
        <w:rPr>
          <w:rFonts w:asciiTheme="minorHAnsi" w:eastAsiaTheme="minorEastAsia" w:hAnsiTheme="minorHAnsi" w:cstheme="minorBidi"/>
          <w:noProof/>
          <w:sz w:val="22"/>
          <w:szCs w:val="22"/>
        </w:rPr>
      </w:pPr>
      <w:hyperlink w:anchor="_Toc17913506" w:history="1">
        <w:r w:rsidR="00AB2AD8" w:rsidRPr="00772287">
          <w:rPr>
            <w:rStyle w:val="Hyperlink"/>
            <w:noProof/>
          </w:rPr>
          <w:t>Section VI. Fund Policy - Corrupt and Fraudulent Practices</w:t>
        </w:r>
        <w:r w:rsidR="00AB2AD8">
          <w:rPr>
            <w:noProof/>
            <w:webHidden/>
          </w:rPr>
          <w:tab/>
        </w:r>
        <w:r w:rsidR="00AB2AD8">
          <w:rPr>
            <w:noProof/>
            <w:webHidden/>
          </w:rPr>
          <w:fldChar w:fldCharType="begin"/>
        </w:r>
        <w:r w:rsidR="00AB2AD8">
          <w:rPr>
            <w:noProof/>
            <w:webHidden/>
          </w:rPr>
          <w:instrText xml:space="preserve"> PAGEREF _Toc17913506 \h </w:instrText>
        </w:r>
        <w:r w:rsidR="00AB2AD8">
          <w:rPr>
            <w:noProof/>
            <w:webHidden/>
          </w:rPr>
        </w:r>
        <w:r w:rsidR="00AB2AD8">
          <w:rPr>
            <w:noProof/>
            <w:webHidden/>
          </w:rPr>
          <w:fldChar w:fldCharType="separate"/>
        </w:r>
        <w:r w:rsidR="00094FB8">
          <w:rPr>
            <w:noProof/>
            <w:webHidden/>
          </w:rPr>
          <w:t>89</w:t>
        </w:r>
        <w:r w:rsidR="00AB2AD8">
          <w:rPr>
            <w:noProof/>
            <w:webHidden/>
          </w:rPr>
          <w:fldChar w:fldCharType="end"/>
        </w:r>
      </w:hyperlink>
    </w:p>
    <w:p w14:paraId="2E144B7A" w14:textId="452D75F5" w:rsidR="00AB2AD8" w:rsidRDefault="007934D5">
      <w:pPr>
        <w:pStyle w:val="TOC1"/>
        <w:rPr>
          <w:rFonts w:asciiTheme="minorHAnsi" w:eastAsiaTheme="minorEastAsia" w:hAnsiTheme="minorHAnsi" w:cstheme="minorBidi"/>
          <w:b w:val="0"/>
          <w:noProof/>
          <w:sz w:val="22"/>
          <w:szCs w:val="22"/>
        </w:rPr>
      </w:pPr>
      <w:hyperlink w:anchor="_Toc17913507" w:history="1">
        <w:r w:rsidR="00AB2AD8" w:rsidRPr="00772287">
          <w:rPr>
            <w:rStyle w:val="Hyperlink"/>
            <w:noProof/>
          </w:rPr>
          <w:t>PART 2</w:t>
        </w:r>
        <w:r w:rsidR="00AB2AD8">
          <w:rPr>
            <w:noProof/>
            <w:webHidden/>
          </w:rPr>
          <w:tab/>
        </w:r>
        <w:r w:rsidR="00AB2AD8">
          <w:rPr>
            <w:noProof/>
            <w:webHidden/>
          </w:rPr>
          <w:fldChar w:fldCharType="begin"/>
        </w:r>
        <w:r w:rsidR="00AB2AD8">
          <w:rPr>
            <w:noProof/>
            <w:webHidden/>
          </w:rPr>
          <w:instrText xml:space="preserve"> PAGEREF _Toc17913507 \h </w:instrText>
        </w:r>
        <w:r w:rsidR="00AB2AD8">
          <w:rPr>
            <w:noProof/>
            <w:webHidden/>
          </w:rPr>
        </w:r>
        <w:r w:rsidR="00AB2AD8">
          <w:rPr>
            <w:noProof/>
            <w:webHidden/>
          </w:rPr>
          <w:fldChar w:fldCharType="separate"/>
        </w:r>
        <w:r w:rsidR="00094FB8">
          <w:rPr>
            <w:noProof/>
            <w:webHidden/>
          </w:rPr>
          <w:t>91</w:t>
        </w:r>
        <w:r w:rsidR="00AB2AD8">
          <w:rPr>
            <w:noProof/>
            <w:webHidden/>
          </w:rPr>
          <w:fldChar w:fldCharType="end"/>
        </w:r>
      </w:hyperlink>
    </w:p>
    <w:p w14:paraId="5BA04E5A" w14:textId="61F49CCF" w:rsidR="00AB2AD8" w:rsidRDefault="007934D5">
      <w:pPr>
        <w:pStyle w:val="TOC1"/>
        <w:rPr>
          <w:rFonts w:asciiTheme="minorHAnsi" w:eastAsiaTheme="minorEastAsia" w:hAnsiTheme="minorHAnsi" w:cstheme="minorBidi"/>
          <w:b w:val="0"/>
          <w:noProof/>
          <w:sz w:val="22"/>
          <w:szCs w:val="22"/>
        </w:rPr>
      </w:pPr>
      <w:hyperlink w:anchor="_Toc17913508" w:history="1">
        <w:r w:rsidR="00AB2AD8" w:rsidRPr="00772287">
          <w:rPr>
            <w:rStyle w:val="Hyperlink"/>
            <w:iCs/>
            <w:noProof/>
          </w:rPr>
          <w:t>Works</w:t>
        </w:r>
        <w:r w:rsidR="00AB2AD8" w:rsidRPr="00772287">
          <w:rPr>
            <w:rStyle w:val="Hyperlink"/>
            <w:noProof/>
          </w:rPr>
          <w:t xml:space="preserve"> Requirements</w:t>
        </w:r>
        <w:r w:rsidR="00AB2AD8">
          <w:rPr>
            <w:noProof/>
            <w:webHidden/>
          </w:rPr>
          <w:tab/>
        </w:r>
        <w:r w:rsidR="00AB2AD8">
          <w:rPr>
            <w:noProof/>
            <w:webHidden/>
          </w:rPr>
          <w:fldChar w:fldCharType="begin"/>
        </w:r>
        <w:r w:rsidR="00AB2AD8">
          <w:rPr>
            <w:noProof/>
            <w:webHidden/>
          </w:rPr>
          <w:instrText xml:space="preserve"> PAGEREF _Toc17913508 \h </w:instrText>
        </w:r>
        <w:r w:rsidR="00AB2AD8">
          <w:rPr>
            <w:noProof/>
            <w:webHidden/>
          </w:rPr>
        </w:r>
        <w:r w:rsidR="00AB2AD8">
          <w:rPr>
            <w:noProof/>
            <w:webHidden/>
          </w:rPr>
          <w:fldChar w:fldCharType="separate"/>
        </w:r>
        <w:r w:rsidR="00094FB8">
          <w:rPr>
            <w:noProof/>
            <w:webHidden/>
          </w:rPr>
          <w:t>91</w:t>
        </w:r>
        <w:r w:rsidR="00AB2AD8">
          <w:rPr>
            <w:noProof/>
            <w:webHidden/>
          </w:rPr>
          <w:fldChar w:fldCharType="end"/>
        </w:r>
      </w:hyperlink>
    </w:p>
    <w:p w14:paraId="2FEAB407" w14:textId="38F2D3F7" w:rsidR="00AB2AD8" w:rsidRDefault="007934D5">
      <w:pPr>
        <w:pStyle w:val="TOC2"/>
        <w:rPr>
          <w:rFonts w:asciiTheme="minorHAnsi" w:eastAsiaTheme="minorEastAsia" w:hAnsiTheme="minorHAnsi" w:cstheme="minorBidi"/>
          <w:noProof/>
          <w:sz w:val="22"/>
          <w:szCs w:val="22"/>
        </w:rPr>
      </w:pPr>
      <w:hyperlink w:anchor="_Toc17913509" w:history="1">
        <w:r w:rsidR="00AB2AD8" w:rsidRPr="00772287">
          <w:rPr>
            <w:rStyle w:val="Hyperlink"/>
            <w:noProof/>
          </w:rPr>
          <w:t>Section VII.  Works Requirements</w:t>
        </w:r>
        <w:r w:rsidR="00AB2AD8">
          <w:rPr>
            <w:noProof/>
            <w:webHidden/>
          </w:rPr>
          <w:tab/>
        </w:r>
        <w:r w:rsidR="00AB2AD8">
          <w:rPr>
            <w:noProof/>
            <w:webHidden/>
          </w:rPr>
          <w:fldChar w:fldCharType="begin"/>
        </w:r>
        <w:r w:rsidR="00AB2AD8">
          <w:rPr>
            <w:noProof/>
            <w:webHidden/>
          </w:rPr>
          <w:instrText xml:space="preserve"> PAGEREF _Toc17913509 \h </w:instrText>
        </w:r>
        <w:r w:rsidR="00AB2AD8">
          <w:rPr>
            <w:noProof/>
            <w:webHidden/>
          </w:rPr>
        </w:r>
        <w:r w:rsidR="00AB2AD8">
          <w:rPr>
            <w:noProof/>
            <w:webHidden/>
          </w:rPr>
          <w:fldChar w:fldCharType="separate"/>
        </w:r>
        <w:r w:rsidR="00094FB8">
          <w:rPr>
            <w:noProof/>
            <w:webHidden/>
          </w:rPr>
          <w:t>93</w:t>
        </w:r>
        <w:r w:rsidR="00AB2AD8">
          <w:rPr>
            <w:noProof/>
            <w:webHidden/>
          </w:rPr>
          <w:fldChar w:fldCharType="end"/>
        </w:r>
      </w:hyperlink>
    </w:p>
    <w:p w14:paraId="5A094882" w14:textId="60AAACDA" w:rsidR="00AB2AD8" w:rsidRDefault="007934D5">
      <w:pPr>
        <w:pStyle w:val="TOC1"/>
        <w:rPr>
          <w:rFonts w:asciiTheme="minorHAnsi" w:eastAsiaTheme="minorEastAsia" w:hAnsiTheme="minorHAnsi" w:cstheme="minorBidi"/>
          <w:b w:val="0"/>
          <w:noProof/>
          <w:sz w:val="22"/>
          <w:szCs w:val="22"/>
        </w:rPr>
      </w:pPr>
      <w:hyperlink w:anchor="_Toc17913510" w:history="1">
        <w:r w:rsidR="00AB2AD8" w:rsidRPr="00772287">
          <w:rPr>
            <w:rStyle w:val="Hyperlink"/>
            <w:noProof/>
          </w:rPr>
          <w:t>PART 3</w:t>
        </w:r>
        <w:r w:rsidR="00AB2AD8">
          <w:rPr>
            <w:noProof/>
            <w:webHidden/>
          </w:rPr>
          <w:tab/>
        </w:r>
        <w:r w:rsidR="00AB2AD8">
          <w:rPr>
            <w:noProof/>
            <w:webHidden/>
          </w:rPr>
          <w:fldChar w:fldCharType="begin"/>
        </w:r>
        <w:r w:rsidR="00AB2AD8">
          <w:rPr>
            <w:noProof/>
            <w:webHidden/>
          </w:rPr>
          <w:instrText xml:space="preserve"> PAGEREF _Toc17913510 \h </w:instrText>
        </w:r>
        <w:r w:rsidR="00AB2AD8">
          <w:rPr>
            <w:noProof/>
            <w:webHidden/>
          </w:rPr>
        </w:r>
        <w:r w:rsidR="00AB2AD8">
          <w:rPr>
            <w:noProof/>
            <w:webHidden/>
          </w:rPr>
          <w:fldChar w:fldCharType="separate"/>
        </w:r>
        <w:r w:rsidR="00094FB8">
          <w:rPr>
            <w:noProof/>
            <w:webHidden/>
          </w:rPr>
          <w:t>164</w:t>
        </w:r>
        <w:r w:rsidR="00AB2AD8">
          <w:rPr>
            <w:noProof/>
            <w:webHidden/>
          </w:rPr>
          <w:fldChar w:fldCharType="end"/>
        </w:r>
      </w:hyperlink>
    </w:p>
    <w:p w14:paraId="312F8682" w14:textId="7E4DF3E5" w:rsidR="00AB2AD8" w:rsidRDefault="007934D5">
      <w:pPr>
        <w:pStyle w:val="TOC1"/>
        <w:rPr>
          <w:rFonts w:asciiTheme="minorHAnsi" w:eastAsiaTheme="minorEastAsia" w:hAnsiTheme="minorHAnsi" w:cstheme="minorBidi"/>
          <w:b w:val="0"/>
          <w:noProof/>
          <w:sz w:val="22"/>
          <w:szCs w:val="22"/>
        </w:rPr>
      </w:pPr>
      <w:hyperlink w:anchor="_Toc17913511" w:history="1">
        <w:r w:rsidR="00AB2AD8" w:rsidRPr="00772287">
          <w:rPr>
            <w:rStyle w:val="Hyperlink"/>
            <w:noProof/>
          </w:rPr>
          <w:t>Conditions of Contract and Contract Forms</w:t>
        </w:r>
        <w:r w:rsidR="00AB2AD8">
          <w:rPr>
            <w:noProof/>
            <w:webHidden/>
          </w:rPr>
          <w:tab/>
        </w:r>
        <w:r w:rsidR="00AB2AD8">
          <w:rPr>
            <w:noProof/>
            <w:webHidden/>
          </w:rPr>
          <w:fldChar w:fldCharType="begin"/>
        </w:r>
        <w:r w:rsidR="00AB2AD8">
          <w:rPr>
            <w:noProof/>
            <w:webHidden/>
          </w:rPr>
          <w:instrText xml:space="preserve"> PAGEREF _Toc17913511 \h </w:instrText>
        </w:r>
        <w:r w:rsidR="00AB2AD8">
          <w:rPr>
            <w:noProof/>
            <w:webHidden/>
          </w:rPr>
        </w:r>
        <w:r w:rsidR="00AB2AD8">
          <w:rPr>
            <w:noProof/>
            <w:webHidden/>
          </w:rPr>
          <w:fldChar w:fldCharType="separate"/>
        </w:r>
        <w:r w:rsidR="00094FB8">
          <w:rPr>
            <w:noProof/>
            <w:webHidden/>
          </w:rPr>
          <w:t>164</w:t>
        </w:r>
        <w:r w:rsidR="00AB2AD8">
          <w:rPr>
            <w:noProof/>
            <w:webHidden/>
          </w:rPr>
          <w:fldChar w:fldCharType="end"/>
        </w:r>
      </w:hyperlink>
    </w:p>
    <w:p w14:paraId="0747F68E" w14:textId="16521E86" w:rsidR="00AB2AD8" w:rsidRDefault="007934D5">
      <w:pPr>
        <w:pStyle w:val="TOC2"/>
        <w:rPr>
          <w:rFonts w:asciiTheme="minorHAnsi" w:eastAsiaTheme="minorEastAsia" w:hAnsiTheme="minorHAnsi" w:cstheme="minorBidi"/>
          <w:noProof/>
          <w:sz w:val="22"/>
          <w:szCs w:val="22"/>
        </w:rPr>
      </w:pPr>
      <w:hyperlink w:anchor="_Toc17913512" w:history="1">
        <w:r w:rsidR="00AB2AD8" w:rsidRPr="00772287">
          <w:rPr>
            <w:rStyle w:val="Hyperlink"/>
            <w:bCs/>
            <w:noProof/>
          </w:rPr>
          <w:t>Section IX.</w:t>
        </w:r>
        <w:r w:rsidR="00AB2AD8">
          <w:rPr>
            <w:noProof/>
            <w:webHidden/>
          </w:rPr>
          <w:tab/>
        </w:r>
        <w:r w:rsidR="00AB2AD8">
          <w:rPr>
            <w:noProof/>
            <w:webHidden/>
          </w:rPr>
          <w:fldChar w:fldCharType="begin"/>
        </w:r>
        <w:r w:rsidR="00AB2AD8">
          <w:rPr>
            <w:noProof/>
            <w:webHidden/>
          </w:rPr>
          <w:instrText xml:space="preserve"> PAGEREF _Toc17913512 \h </w:instrText>
        </w:r>
        <w:r w:rsidR="00AB2AD8">
          <w:rPr>
            <w:noProof/>
            <w:webHidden/>
          </w:rPr>
        </w:r>
        <w:r w:rsidR="00AB2AD8">
          <w:rPr>
            <w:noProof/>
            <w:webHidden/>
          </w:rPr>
          <w:fldChar w:fldCharType="separate"/>
        </w:r>
        <w:r w:rsidR="00094FB8">
          <w:rPr>
            <w:noProof/>
            <w:webHidden/>
          </w:rPr>
          <w:t>167</w:t>
        </w:r>
        <w:r w:rsidR="00AB2AD8">
          <w:rPr>
            <w:noProof/>
            <w:webHidden/>
          </w:rPr>
          <w:fldChar w:fldCharType="end"/>
        </w:r>
      </w:hyperlink>
    </w:p>
    <w:p w14:paraId="6ECA6A71" w14:textId="7AC6E287" w:rsidR="00AB2AD8" w:rsidRDefault="007934D5">
      <w:pPr>
        <w:pStyle w:val="TOC2"/>
        <w:rPr>
          <w:rFonts w:asciiTheme="minorHAnsi" w:eastAsiaTheme="minorEastAsia" w:hAnsiTheme="minorHAnsi" w:cstheme="minorBidi"/>
          <w:noProof/>
          <w:sz w:val="22"/>
          <w:szCs w:val="22"/>
        </w:rPr>
      </w:pPr>
      <w:hyperlink w:anchor="_Toc17913513" w:history="1">
        <w:r w:rsidR="00AB2AD8" w:rsidRPr="00772287">
          <w:rPr>
            <w:rStyle w:val="Hyperlink"/>
            <w:bCs/>
            <w:noProof/>
          </w:rPr>
          <w:t>Particular Conditions (PC)</w:t>
        </w:r>
        <w:r w:rsidR="00AB2AD8">
          <w:rPr>
            <w:noProof/>
            <w:webHidden/>
          </w:rPr>
          <w:tab/>
        </w:r>
        <w:r w:rsidR="00AB2AD8">
          <w:rPr>
            <w:noProof/>
            <w:webHidden/>
          </w:rPr>
          <w:fldChar w:fldCharType="begin"/>
        </w:r>
        <w:r w:rsidR="00AB2AD8">
          <w:rPr>
            <w:noProof/>
            <w:webHidden/>
          </w:rPr>
          <w:instrText xml:space="preserve"> PAGEREF _Toc17913513 \h </w:instrText>
        </w:r>
        <w:r w:rsidR="00AB2AD8">
          <w:rPr>
            <w:noProof/>
            <w:webHidden/>
          </w:rPr>
        </w:r>
        <w:r w:rsidR="00AB2AD8">
          <w:rPr>
            <w:noProof/>
            <w:webHidden/>
          </w:rPr>
          <w:fldChar w:fldCharType="separate"/>
        </w:r>
        <w:r w:rsidR="00094FB8">
          <w:rPr>
            <w:noProof/>
            <w:webHidden/>
          </w:rPr>
          <w:t>167</w:t>
        </w:r>
        <w:r w:rsidR="00AB2AD8">
          <w:rPr>
            <w:noProof/>
            <w:webHidden/>
          </w:rPr>
          <w:fldChar w:fldCharType="end"/>
        </w:r>
      </w:hyperlink>
    </w:p>
    <w:p w14:paraId="66626E7B" w14:textId="13BE86A2" w:rsidR="00AB2AD8" w:rsidRDefault="007934D5">
      <w:pPr>
        <w:pStyle w:val="TOC2"/>
        <w:rPr>
          <w:rFonts w:asciiTheme="minorHAnsi" w:eastAsiaTheme="minorEastAsia" w:hAnsiTheme="minorHAnsi" w:cstheme="minorBidi"/>
          <w:noProof/>
          <w:sz w:val="22"/>
          <w:szCs w:val="22"/>
        </w:rPr>
      </w:pPr>
      <w:hyperlink w:anchor="_Toc17913514" w:history="1">
        <w:r w:rsidR="00AB2AD8" w:rsidRPr="00772287">
          <w:rPr>
            <w:rStyle w:val="Hyperlink"/>
            <w:noProof/>
          </w:rPr>
          <w:t>Section X.  Annex to the Particular Conditions - Contract Forms</w:t>
        </w:r>
        <w:r w:rsidR="00AB2AD8">
          <w:rPr>
            <w:noProof/>
            <w:webHidden/>
          </w:rPr>
          <w:tab/>
        </w:r>
        <w:r w:rsidR="00AB2AD8">
          <w:rPr>
            <w:noProof/>
            <w:webHidden/>
          </w:rPr>
          <w:fldChar w:fldCharType="begin"/>
        </w:r>
        <w:r w:rsidR="00AB2AD8">
          <w:rPr>
            <w:noProof/>
            <w:webHidden/>
          </w:rPr>
          <w:instrText xml:space="preserve"> PAGEREF _Toc17913514 \h </w:instrText>
        </w:r>
        <w:r w:rsidR="00AB2AD8">
          <w:rPr>
            <w:noProof/>
            <w:webHidden/>
          </w:rPr>
        </w:r>
        <w:r w:rsidR="00AB2AD8">
          <w:rPr>
            <w:noProof/>
            <w:webHidden/>
          </w:rPr>
          <w:fldChar w:fldCharType="separate"/>
        </w:r>
        <w:r w:rsidR="00094FB8">
          <w:rPr>
            <w:noProof/>
            <w:webHidden/>
          </w:rPr>
          <w:t>178</w:t>
        </w:r>
        <w:r w:rsidR="00AB2AD8">
          <w:rPr>
            <w:noProof/>
            <w:webHidden/>
          </w:rPr>
          <w:fldChar w:fldCharType="end"/>
        </w:r>
      </w:hyperlink>
    </w:p>
    <w:p w14:paraId="7BA761F6" w14:textId="575E031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17913499"/>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17913500"/>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17913501"/>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463FC3D8"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79FAA0BC" w14:textId="6936375C"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1EF54635" w14:textId="16EAF66F"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4293271C" w14:textId="4E513F3E"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094FB8">
          <w:rPr>
            <w:noProof/>
            <w:webHidden/>
          </w:rPr>
          <w:t>6</w:t>
        </w:r>
        <w:r w:rsidR="00890AB9">
          <w:rPr>
            <w:noProof/>
            <w:webHidden/>
          </w:rPr>
          <w:fldChar w:fldCharType="end"/>
        </w:r>
      </w:hyperlink>
    </w:p>
    <w:p w14:paraId="22503E6E" w14:textId="340DC081"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094FB8">
          <w:rPr>
            <w:noProof/>
            <w:webHidden/>
          </w:rPr>
          <w:t>6</w:t>
        </w:r>
        <w:r w:rsidR="00890AB9">
          <w:rPr>
            <w:noProof/>
            <w:webHidden/>
          </w:rPr>
          <w:fldChar w:fldCharType="end"/>
        </w:r>
      </w:hyperlink>
    </w:p>
    <w:p w14:paraId="7B77D2F5" w14:textId="002478FE"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3EE4E868" w14:textId="15FA8F9C" w:rsidR="00890AB9" w:rsidRDefault="007934D5">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6EB4AABB" w14:textId="4063F728"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2406B6AE" w14:textId="60B9223E"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094FB8">
          <w:rPr>
            <w:noProof/>
            <w:webHidden/>
          </w:rPr>
          <w:t>10</w:t>
        </w:r>
        <w:r w:rsidR="00890AB9">
          <w:rPr>
            <w:noProof/>
            <w:webHidden/>
          </w:rPr>
          <w:fldChar w:fldCharType="end"/>
        </w:r>
      </w:hyperlink>
    </w:p>
    <w:p w14:paraId="309AF6AC" w14:textId="3DC4AFFA"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3F5E692" w14:textId="3960C267" w:rsidR="00890AB9" w:rsidRDefault="007934D5">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B9B50D2" w14:textId="62D85BF7"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207863B4" w14:textId="1FDD060C"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595BAF2" w14:textId="46CEE809"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094FB8">
          <w:rPr>
            <w:noProof/>
            <w:webHidden/>
          </w:rPr>
          <w:t>12</w:t>
        </w:r>
        <w:r w:rsidR="00890AB9">
          <w:rPr>
            <w:noProof/>
            <w:webHidden/>
          </w:rPr>
          <w:fldChar w:fldCharType="end"/>
        </w:r>
      </w:hyperlink>
    </w:p>
    <w:p w14:paraId="1C31A57E" w14:textId="7F5092C4"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094FB8">
          <w:rPr>
            <w:noProof/>
            <w:webHidden/>
          </w:rPr>
          <w:t>12</w:t>
        </w:r>
        <w:r w:rsidR="00890AB9">
          <w:rPr>
            <w:noProof/>
            <w:webHidden/>
          </w:rPr>
          <w:fldChar w:fldCharType="end"/>
        </w:r>
      </w:hyperlink>
    </w:p>
    <w:p w14:paraId="37A68281" w14:textId="25A73583"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094FB8">
          <w:rPr>
            <w:noProof/>
            <w:webHidden/>
          </w:rPr>
          <w:t>13</w:t>
        </w:r>
        <w:r w:rsidR="00890AB9">
          <w:rPr>
            <w:noProof/>
            <w:webHidden/>
          </w:rPr>
          <w:fldChar w:fldCharType="end"/>
        </w:r>
      </w:hyperlink>
    </w:p>
    <w:p w14:paraId="09E95D64" w14:textId="501DB89D"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094FB8">
          <w:rPr>
            <w:noProof/>
            <w:webHidden/>
          </w:rPr>
          <w:t>13</w:t>
        </w:r>
        <w:r w:rsidR="00890AB9">
          <w:rPr>
            <w:noProof/>
            <w:webHidden/>
          </w:rPr>
          <w:fldChar w:fldCharType="end"/>
        </w:r>
      </w:hyperlink>
    </w:p>
    <w:p w14:paraId="58B08697" w14:textId="7F9046FF"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094FB8">
          <w:rPr>
            <w:noProof/>
            <w:webHidden/>
          </w:rPr>
          <w:t>14</w:t>
        </w:r>
        <w:r w:rsidR="00890AB9">
          <w:rPr>
            <w:noProof/>
            <w:webHidden/>
          </w:rPr>
          <w:fldChar w:fldCharType="end"/>
        </w:r>
      </w:hyperlink>
    </w:p>
    <w:p w14:paraId="072830B7" w14:textId="7EB1E767"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094FB8">
          <w:rPr>
            <w:noProof/>
            <w:webHidden/>
          </w:rPr>
          <w:t>14</w:t>
        </w:r>
        <w:r w:rsidR="00890AB9">
          <w:rPr>
            <w:noProof/>
            <w:webHidden/>
          </w:rPr>
          <w:fldChar w:fldCharType="end"/>
        </w:r>
      </w:hyperlink>
    </w:p>
    <w:p w14:paraId="2BE19880" w14:textId="53BF9F07"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094FB8">
          <w:rPr>
            <w:noProof/>
            <w:webHidden/>
          </w:rPr>
          <w:t>15</w:t>
        </w:r>
        <w:r w:rsidR="00890AB9">
          <w:rPr>
            <w:noProof/>
            <w:webHidden/>
          </w:rPr>
          <w:fldChar w:fldCharType="end"/>
        </w:r>
      </w:hyperlink>
    </w:p>
    <w:p w14:paraId="08A42CF0" w14:textId="5ACC7EA4"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094FB8">
          <w:rPr>
            <w:noProof/>
            <w:webHidden/>
          </w:rPr>
          <w:t>15</w:t>
        </w:r>
        <w:r w:rsidR="00890AB9">
          <w:rPr>
            <w:noProof/>
            <w:webHidden/>
          </w:rPr>
          <w:fldChar w:fldCharType="end"/>
        </w:r>
      </w:hyperlink>
    </w:p>
    <w:p w14:paraId="1D5C9CC6" w14:textId="4F387659"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094FB8">
          <w:rPr>
            <w:noProof/>
            <w:webHidden/>
          </w:rPr>
          <w:t>16</w:t>
        </w:r>
        <w:r w:rsidR="00890AB9">
          <w:rPr>
            <w:noProof/>
            <w:webHidden/>
          </w:rPr>
          <w:fldChar w:fldCharType="end"/>
        </w:r>
      </w:hyperlink>
    </w:p>
    <w:p w14:paraId="04F72A81" w14:textId="43CA786A"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192650C9" w14:textId="74DA6DD0" w:rsidR="00890AB9" w:rsidRDefault="007934D5">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6DF5F227" w14:textId="5AA50693"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0F57B8C8" w14:textId="1FBD0879"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335898D0" w14:textId="7D92425A"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68EB3A54" w14:textId="31F7309D"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23298F65" w14:textId="669FF941"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094FB8">
          <w:rPr>
            <w:noProof/>
            <w:webHidden/>
          </w:rPr>
          <w:t>20</w:t>
        </w:r>
        <w:r w:rsidR="00890AB9">
          <w:rPr>
            <w:noProof/>
            <w:webHidden/>
          </w:rPr>
          <w:fldChar w:fldCharType="end"/>
        </w:r>
      </w:hyperlink>
    </w:p>
    <w:p w14:paraId="0C6ED83B" w14:textId="430705FC" w:rsidR="00890AB9" w:rsidRDefault="007934D5">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136A0E4D" w14:textId="08FDE948"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66B362A8" w14:textId="48A28949"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0ADCBA33" w14:textId="37E25514"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50DFF0F9" w14:textId="2D47FD73"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3A2C4E02" w14:textId="60232BBB"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50B97C7D" w14:textId="110EE864"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094FB8">
          <w:rPr>
            <w:noProof/>
            <w:webHidden/>
          </w:rPr>
          <w:t>23</w:t>
        </w:r>
        <w:r w:rsidR="00890AB9">
          <w:rPr>
            <w:noProof/>
            <w:webHidden/>
          </w:rPr>
          <w:fldChar w:fldCharType="end"/>
        </w:r>
      </w:hyperlink>
    </w:p>
    <w:p w14:paraId="76E9B879" w14:textId="0DF9CDF8"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7F56FDD4" w14:textId="3BB40EC6"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4754A23B" w14:textId="067AAF7F"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14E080C9" w14:textId="676C3DC3"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03B96036" w14:textId="5D64773A"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094FB8">
          <w:rPr>
            <w:noProof/>
            <w:webHidden/>
          </w:rPr>
          <w:t>25</w:t>
        </w:r>
        <w:r w:rsidR="00890AB9">
          <w:rPr>
            <w:noProof/>
            <w:webHidden/>
          </w:rPr>
          <w:fldChar w:fldCharType="end"/>
        </w:r>
      </w:hyperlink>
    </w:p>
    <w:p w14:paraId="79ACAC24" w14:textId="70B94518"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094FB8">
          <w:rPr>
            <w:noProof/>
            <w:webHidden/>
          </w:rPr>
          <w:t>25</w:t>
        </w:r>
        <w:r w:rsidR="00890AB9">
          <w:rPr>
            <w:noProof/>
            <w:webHidden/>
          </w:rPr>
          <w:fldChar w:fldCharType="end"/>
        </w:r>
      </w:hyperlink>
    </w:p>
    <w:p w14:paraId="7054C794" w14:textId="28C87029"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7F79652F" w14:textId="4DFC4BB5" w:rsidR="00890AB9" w:rsidRDefault="007934D5">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6F2BB5FB" w14:textId="5CBB7DE1"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7AF14C66" w14:textId="63342460"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160CECC1" w14:textId="3E4564F8"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094FB8">
          <w:rPr>
            <w:noProof/>
            <w:webHidden/>
          </w:rPr>
          <w:t>27</w:t>
        </w:r>
        <w:r w:rsidR="00890AB9">
          <w:rPr>
            <w:noProof/>
            <w:webHidden/>
          </w:rPr>
          <w:fldChar w:fldCharType="end"/>
        </w:r>
      </w:hyperlink>
    </w:p>
    <w:p w14:paraId="08E359CB" w14:textId="26310593" w:rsidR="00890AB9" w:rsidRDefault="007934D5">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094FB8">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0B6EBF">
              <w:t xml:space="preserve"> </w:t>
            </w:r>
            <w:r w:rsidR="006309F7" w:rsidRPr="00D20367">
              <w:t>these</w:t>
            </w:r>
            <w:r w:rsidR="000B6EBF">
              <w:t xml:space="preserve"> </w:t>
            </w:r>
            <w:r w:rsidR="006309F7" w:rsidRPr="00D20367">
              <w:t>Bidding</w:t>
            </w:r>
            <w:r w:rsidR="000B6EBF">
              <w:t xml:space="preserve"> </w:t>
            </w:r>
            <w:r w:rsidR="006309F7" w:rsidRPr="00D20367">
              <w:t>Documents:</w:t>
            </w:r>
          </w:p>
          <w:p w14:paraId="4AD787A6" w14:textId="77777777" w:rsidR="006309F7" w:rsidRPr="009E1404" w:rsidRDefault="006309F7" w:rsidP="005F363D">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5F363D">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5F363D">
            <w:pPr>
              <w:pStyle w:val="StyleP3Header1-ClausesAfter12pt"/>
              <w:numPr>
                <w:ilvl w:val="2"/>
                <w:numId w:val="5"/>
              </w:numPr>
              <w:tabs>
                <w:tab w:val="clear" w:pos="864"/>
                <w:tab w:val="clear" w:pos="1008"/>
              </w:tabs>
              <w:spacing w:after="180"/>
              <w:ind w:left="972" w:hanging="450"/>
            </w:pPr>
            <w:r w:rsidRPr="00D20367">
              <w:t>“day” means calendar day.</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5F363D">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5F363D">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5F363D">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5F363D">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5F363D">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787E2CF5" w14:textId="77777777" w:rsidR="00DC12A9" w:rsidRPr="00DC12A9" w:rsidRDefault="00990C2A" w:rsidP="005F363D">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5F363D">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5F363D">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5F363D">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5F363D">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5F363D">
            <w:pPr>
              <w:numPr>
                <w:ilvl w:val="0"/>
                <w:numId w:val="2"/>
              </w:numPr>
              <w:spacing w:after="80"/>
              <w:ind w:left="1598" w:hanging="446"/>
            </w:pPr>
            <w:r w:rsidRPr="00D20367">
              <w:t>Section II. Bid Data Sheet (BDS)</w:t>
            </w:r>
          </w:p>
          <w:p w14:paraId="6702B269" w14:textId="77777777" w:rsidR="00D14B64" w:rsidRDefault="006309F7" w:rsidP="005F363D">
            <w:pPr>
              <w:numPr>
                <w:ilvl w:val="0"/>
                <w:numId w:val="2"/>
              </w:numPr>
              <w:spacing w:after="80"/>
              <w:ind w:left="1602" w:hanging="450"/>
            </w:pPr>
            <w:r w:rsidRPr="00D20367">
              <w:t>Section III. Evaluation and Qualification Criteria</w:t>
            </w:r>
          </w:p>
          <w:p w14:paraId="6D835D6E" w14:textId="77777777" w:rsidR="006309F7" w:rsidRPr="00D20367" w:rsidRDefault="006309F7" w:rsidP="005F363D">
            <w:pPr>
              <w:numPr>
                <w:ilvl w:val="0"/>
                <w:numId w:val="2"/>
              </w:numPr>
              <w:spacing w:after="80"/>
              <w:ind w:left="1598" w:hanging="446"/>
            </w:pPr>
            <w:r w:rsidRPr="00D20367">
              <w:t>Section IV. Bidding Forms</w:t>
            </w:r>
          </w:p>
          <w:p w14:paraId="63A42564" w14:textId="77777777" w:rsidR="006309F7" w:rsidRDefault="006309F7" w:rsidP="005F363D">
            <w:pPr>
              <w:numPr>
                <w:ilvl w:val="0"/>
                <w:numId w:val="2"/>
              </w:numPr>
              <w:spacing w:after="120"/>
              <w:ind w:left="1598" w:hanging="446"/>
            </w:pPr>
            <w:r w:rsidRPr="00D20367">
              <w:t>Section V. Eligible Countries</w:t>
            </w:r>
          </w:p>
          <w:p w14:paraId="2B3B64D7" w14:textId="77777777" w:rsidR="00B85487" w:rsidRPr="00D20367" w:rsidRDefault="00B85487" w:rsidP="005F363D">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5F363D">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5F363D">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5F363D">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FE0289C" w14:textId="77777777" w:rsidR="006309F7" w:rsidRPr="00D20367" w:rsidRDefault="006309F7" w:rsidP="005F363D">
            <w:pPr>
              <w:numPr>
                <w:ilvl w:val="0"/>
                <w:numId w:val="2"/>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r w:rsidR="00A9700E" w:rsidRPr="00A9700E">
              <w:rPr>
                <w:lang w:val="en-US"/>
              </w:rPr>
              <w:t>Non</w:t>
            </w:r>
            <w:r w:rsidR="007F5A3D">
              <w:rPr>
                <w:lang w:val="en-US"/>
              </w:rPr>
              <w:t xml:space="preserve"> </w:t>
            </w:r>
            <w:r w:rsidR="00A9700E" w:rsidRPr="00A9700E">
              <w:rPr>
                <w:lang w:val="en-US"/>
              </w:rPr>
              <w:t>attendance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completed schedules as required, including priced Bill of Quantities, in accordance with ITB 12 and 14;</w:t>
            </w:r>
          </w:p>
          <w:p w14:paraId="33038394" w14:textId="77777777" w:rsidR="006309F7" w:rsidRPr="00AA0CD9" w:rsidRDefault="006309F7" w:rsidP="005F363D">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currency(ies) of the bid </w:t>
            </w:r>
            <w:r w:rsidR="00FF0EFD">
              <w:rPr>
                <w:lang w:val="en-US"/>
              </w:rPr>
              <w:t xml:space="preserve">and the currency(ies)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A bid valid for a shorter period shall be rejected by the Employer as non responsive.</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B043B2">
              <w:rPr>
                <w:lang w:val="en-US"/>
              </w:rPr>
              <w:t xml:space="preserve">days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5F363D">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5F363D">
            <w:pPr>
              <w:pStyle w:val="StyleHeader1-ClausesAfter0pt"/>
              <w:numPr>
                <w:ilvl w:val="2"/>
                <w:numId w:val="13"/>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5F363D">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r w:rsidR="00FD2F94" w:rsidRPr="00FD2F94">
              <w:rPr>
                <w:lang w:val="en-US"/>
              </w:rPr>
              <w:t>.</w:t>
            </w:r>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non responsive.</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5F363D">
            <w:pPr>
              <w:pStyle w:val="P3Header1-Clauses"/>
              <w:numPr>
                <w:ilvl w:val="2"/>
                <w:numId w:val="14"/>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5F363D">
            <w:pPr>
              <w:pStyle w:val="P3Header1-Clauses"/>
              <w:numPr>
                <w:ilvl w:val="2"/>
                <w:numId w:val="14"/>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5F363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5F363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r w:rsidR="006309F7" w:rsidRPr="004106C9">
              <w:rPr>
                <w:spacing w:val="-4"/>
                <w:szCs w:val="24"/>
              </w:rPr>
              <w:t>All</w:t>
            </w:r>
            <w:r w:rsidR="006B6046">
              <w:rPr>
                <w:spacing w:val="-4"/>
                <w:szCs w:val="24"/>
              </w:rPr>
              <w:t xml:space="preserve"> </w:t>
            </w:r>
            <w:r w:rsidR="006309F7" w:rsidRPr="004106C9">
              <w:rPr>
                <w:spacing w:val="-4"/>
                <w:szCs w:val="24"/>
              </w:rPr>
              <w:t>notices</w:t>
            </w:r>
            <w:r w:rsidR="006B6046">
              <w:rPr>
                <w:spacing w:val="-4"/>
                <w:szCs w:val="24"/>
              </w:rPr>
              <w:t xml:space="preserve"> </w:t>
            </w:r>
            <w:r w:rsidR="006309F7" w:rsidRPr="004106C9">
              <w:rPr>
                <w:spacing w:val="-4"/>
                <w:szCs w:val="24"/>
              </w:rPr>
              <w:t>must be:</w:t>
            </w:r>
          </w:p>
          <w:p w14:paraId="64000256" w14:textId="77777777" w:rsidR="006309F7" w:rsidRPr="009E1404" w:rsidRDefault="006309F7" w:rsidP="005F363D">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5F363D">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5F363D">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5F363D">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5F363D">
            <w:pPr>
              <w:pStyle w:val="P3Header1-Clauses"/>
              <w:numPr>
                <w:ilvl w:val="0"/>
                <w:numId w:val="10"/>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(i)</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 xml:space="preserve">For evaluation and comparison purposes, the currency(ies)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r>
              <w:rPr>
                <w:rStyle w:val="StyleHeader2-SubClausesBoldChar"/>
                <w:b w:val="0"/>
                <w:lang w:val="en-US"/>
              </w:rPr>
              <w:t xml:space="preserve">34.1  </w:t>
            </w:r>
            <w:r w:rsidR="00030045" w:rsidRPr="00030045">
              <w:rPr>
                <w:b/>
                <w:bCs w:val="0"/>
                <w:lang w:val="en-US"/>
              </w:rPr>
              <w:t>Unless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3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5C68C6">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17913502"/>
            <w:r w:rsidRPr="00D20367">
              <w:t>Section II.  Bid Data Sheet</w:t>
            </w:r>
            <w:bookmarkEnd w:id="368"/>
            <w:bookmarkEnd w:id="369"/>
            <w:bookmarkEnd w:id="370"/>
          </w:p>
        </w:tc>
      </w:tr>
      <w:tr w:rsidR="006309F7" w:rsidRPr="00D20367" w14:paraId="4CD863C9" w14:textId="77777777" w:rsidTr="005C68C6">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5C68C6">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7066734B" w:rsidR="006309F7" w:rsidRPr="008878E8" w:rsidRDefault="004913C1" w:rsidP="004F399E">
            <w:pPr>
              <w:tabs>
                <w:tab w:val="right" w:pos="7272"/>
              </w:tabs>
              <w:spacing w:before="60" w:after="60"/>
              <w:rPr>
                <w:highlight w:val="yellow"/>
              </w:rPr>
            </w:pPr>
            <w:r w:rsidRPr="004F399E">
              <w:t>The N</w:t>
            </w:r>
            <w:r w:rsidR="006309F7" w:rsidRPr="004F399E">
              <w:t>umber of the Invitation for Bids is :</w:t>
            </w:r>
            <w:r w:rsidR="004F399E" w:rsidRPr="004F399E">
              <w:t xml:space="preserve"> (IUL)13-K/13/2019/3</w:t>
            </w:r>
            <w:r w:rsidR="007934D5">
              <w:t>59</w:t>
            </w:r>
            <w:bookmarkStart w:id="371" w:name="_GoBack"/>
            <w:bookmarkEnd w:id="371"/>
          </w:p>
        </w:tc>
      </w:tr>
      <w:tr w:rsidR="006309F7" w:rsidRPr="00D20367" w14:paraId="60DFB028" w14:textId="77777777" w:rsidTr="005C68C6">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2D2A83FB" w:rsidR="006309F7" w:rsidRPr="00C4470C" w:rsidRDefault="006309F7" w:rsidP="00F83129">
            <w:pPr>
              <w:tabs>
                <w:tab w:val="right" w:pos="7272"/>
              </w:tabs>
              <w:spacing w:before="60" w:after="60"/>
            </w:pPr>
            <w:r w:rsidRPr="00C4470C">
              <w:t xml:space="preserve">The Employer is: </w:t>
            </w:r>
            <w:r w:rsidR="006B6046" w:rsidRPr="00C4470C">
              <w:t xml:space="preserve">Ministry of </w:t>
            </w:r>
            <w:r w:rsidR="00F83129">
              <w:t>National Planning and Infrastructure</w:t>
            </w:r>
          </w:p>
        </w:tc>
      </w:tr>
      <w:tr w:rsidR="006309F7" w:rsidRPr="00D20367" w14:paraId="72A7A16F" w14:textId="77777777" w:rsidTr="005C68C6">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55508351" w:rsidR="006309F7" w:rsidRPr="00C4470C" w:rsidRDefault="006309F7" w:rsidP="005A002D">
            <w:pPr>
              <w:tabs>
                <w:tab w:val="right" w:pos="7272"/>
              </w:tabs>
              <w:spacing w:before="60" w:after="60"/>
              <w:rPr>
                <w:u w:val="single"/>
              </w:rPr>
            </w:pPr>
            <w:r w:rsidRPr="00C4470C">
              <w:t xml:space="preserve">The </w:t>
            </w:r>
            <w:r w:rsidR="00573292" w:rsidRPr="00C4470C">
              <w:t>Beneficiary</w:t>
            </w:r>
            <w:r w:rsidRPr="00C4470C">
              <w:t xml:space="preserve"> is: </w:t>
            </w:r>
            <w:r w:rsidR="005A002D">
              <w:t>Ministry of Finance</w:t>
            </w:r>
          </w:p>
        </w:tc>
      </w:tr>
      <w:tr w:rsidR="00AC6969" w:rsidRPr="00D20367" w14:paraId="62875415" w14:textId="77777777" w:rsidTr="005C68C6">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14:paraId="3D1DB1F1" w14:textId="77777777" w:rsidTr="005C68C6">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5BABE24A" w:rsidR="006309F7" w:rsidRPr="00AA41FB" w:rsidRDefault="00FF22F7" w:rsidP="004F399E">
            <w:pPr>
              <w:tabs>
                <w:tab w:val="right" w:pos="7254"/>
              </w:tabs>
              <w:spacing w:before="60" w:after="60"/>
              <w:jc w:val="left"/>
            </w:pPr>
            <w:r w:rsidRPr="00AA41FB">
              <w:t>The N</w:t>
            </w:r>
            <w:r w:rsidR="006309F7" w:rsidRPr="00AA41FB">
              <w:t xml:space="preserve">ame of the Project is: </w:t>
            </w:r>
            <w:r w:rsidR="004F399E" w:rsidRPr="004F399E">
              <w:rPr>
                <w:b/>
                <w:bCs/>
              </w:rPr>
              <w:t>Survey, Design &amp; Harbour Reconstruction of 3 Islands (B.Kudarikilu, B.Dhonfanu &amp; B.Kihaadhoo)</w:t>
            </w:r>
          </w:p>
        </w:tc>
      </w:tr>
      <w:tr w:rsidR="006309F7" w:rsidRPr="00D20367" w14:paraId="69063071" w14:textId="77777777" w:rsidTr="005C68C6">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5A002D" w:rsidRPr="00D20367" w14:paraId="1C9AE552" w14:textId="77777777" w:rsidTr="005C68C6">
        <w:trPr>
          <w:cantSplit/>
        </w:trPr>
        <w:tc>
          <w:tcPr>
            <w:tcW w:w="1620" w:type="dxa"/>
            <w:tcBorders>
              <w:top w:val="single" w:sz="12" w:space="0" w:color="000000"/>
              <w:bottom w:val="single" w:sz="12" w:space="0" w:color="000000"/>
            </w:tcBorders>
          </w:tcPr>
          <w:p w14:paraId="1A88C237" w14:textId="10131140" w:rsidR="005A002D" w:rsidRPr="00CD1F1F" w:rsidRDefault="005A002D" w:rsidP="005A002D">
            <w:pPr>
              <w:pStyle w:val="Headfid1"/>
              <w:spacing w:before="60" w:after="60"/>
              <w:rPr>
                <w:iCs/>
                <w:lang w:val="en-US"/>
              </w:rPr>
            </w:pPr>
            <w:r w:rsidRPr="00CD1F1F">
              <w:t xml:space="preserve">ITB 4.3 </w:t>
            </w:r>
          </w:p>
        </w:tc>
        <w:tc>
          <w:tcPr>
            <w:tcW w:w="7470" w:type="dxa"/>
            <w:tcBorders>
              <w:top w:val="single" w:sz="12" w:space="0" w:color="000000"/>
              <w:bottom w:val="single" w:sz="12" w:space="0" w:color="000000"/>
            </w:tcBorders>
          </w:tcPr>
          <w:p w14:paraId="46899074" w14:textId="77777777" w:rsidR="005A002D" w:rsidRPr="00CD1F1F" w:rsidRDefault="005A002D" w:rsidP="005A002D">
            <w:pPr>
              <w:pStyle w:val="TOAHeading"/>
              <w:tabs>
                <w:tab w:val="clear" w:pos="9000"/>
                <w:tab w:val="clear" w:pos="9360"/>
                <w:tab w:val="right" w:pos="7848"/>
              </w:tabs>
              <w:suppressAutoHyphens w:val="0"/>
              <w:spacing w:before="60" w:after="60"/>
            </w:pPr>
            <w:r w:rsidRPr="00CD1F1F">
              <w:t>The following grades of contractors registered under National Contractors Registry will be eligible to participate in this tender.</w:t>
            </w:r>
          </w:p>
          <w:p w14:paraId="0B8F8982" w14:textId="55C0A7EC" w:rsidR="005A002D" w:rsidRPr="00CD1F1F" w:rsidRDefault="005A002D" w:rsidP="005A002D">
            <w:pPr>
              <w:pStyle w:val="TOAHeading"/>
              <w:tabs>
                <w:tab w:val="clear" w:pos="9000"/>
                <w:tab w:val="clear" w:pos="9360"/>
                <w:tab w:val="right" w:pos="7848"/>
              </w:tabs>
              <w:suppressAutoHyphens w:val="0"/>
              <w:spacing w:before="60" w:after="60"/>
              <w:rPr>
                <w:b/>
                <w:bCs/>
                <w:iCs/>
              </w:rPr>
            </w:pPr>
            <w:r w:rsidRPr="00CD1F1F">
              <w:rPr>
                <w:b/>
                <w:bCs/>
              </w:rPr>
              <w:t xml:space="preserve">HC01-01 </w:t>
            </w:r>
          </w:p>
        </w:tc>
      </w:tr>
      <w:tr w:rsidR="00C65CB4" w:rsidRPr="00D20367" w14:paraId="6BF73814" w14:textId="77777777" w:rsidTr="005C68C6">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1" w:history="1">
              <w:r w:rsidR="001A1293" w:rsidRPr="001A1293">
                <w:rPr>
                  <w:rStyle w:val="Hyperlink"/>
                  <w:iCs/>
                  <w:color w:val="auto"/>
                </w:rPr>
                <w:t>http://www.ofid.org</w:t>
              </w:r>
            </w:hyperlink>
          </w:p>
        </w:tc>
      </w:tr>
      <w:tr w:rsidR="0002312A" w:rsidRPr="00D20367" w14:paraId="0A2D49FB" w14:textId="77777777" w:rsidTr="005C68C6">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rsidTr="005C68C6">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rsidTr="005C68C6">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4C887A35" w14:textId="77777777" w:rsidR="00CD1F1F" w:rsidRPr="000C01B2" w:rsidRDefault="00CD1F1F" w:rsidP="00CD1F1F">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AC525F0" w14:textId="77777777" w:rsidR="00CD1F1F" w:rsidRPr="000C01B2" w:rsidRDefault="00CD1F1F" w:rsidP="00CD1F1F">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684D2421"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 xml:space="preserve">Ministry of Finance </w:t>
            </w:r>
          </w:p>
          <w:p w14:paraId="726FEBD0"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Ameenee Magu, Male’, 20-03</w:t>
            </w:r>
          </w:p>
          <w:p w14:paraId="4AB684FF"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Republic of Maldives,</w:t>
            </w:r>
          </w:p>
          <w:p w14:paraId="5718FCFB" w14:textId="2A6A5520" w:rsidR="00CD1F1F" w:rsidRPr="007B5B7D" w:rsidRDefault="00CD1F1F" w:rsidP="00CD1F1F">
            <w:pPr>
              <w:rPr>
                <w:rFonts w:asciiTheme="majorBidi" w:hAnsiTheme="majorBidi"/>
                <w:szCs w:val="24"/>
                <w:lang w:val="en-GB"/>
              </w:rPr>
            </w:pPr>
            <w:r w:rsidRPr="007B5B7D">
              <w:rPr>
                <w:rFonts w:asciiTheme="majorBidi" w:hAnsiTheme="majorBidi"/>
                <w:szCs w:val="24"/>
                <w:lang w:val="en-GB"/>
              </w:rPr>
              <w:t>Tel: (+960) 3349</w:t>
            </w:r>
            <w:r>
              <w:rPr>
                <w:rFonts w:asciiTheme="majorBidi" w:hAnsiTheme="majorBidi"/>
                <w:szCs w:val="24"/>
                <w:lang w:val="en-GB"/>
              </w:rPr>
              <w:t>105</w:t>
            </w:r>
          </w:p>
          <w:p w14:paraId="74AE1AEC" w14:textId="4920A4CB" w:rsidR="00CD1F1F" w:rsidRPr="007B5B7D" w:rsidRDefault="00CD1F1F" w:rsidP="00CD1F1F">
            <w:pPr>
              <w:rPr>
                <w:rFonts w:asciiTheme="majorBidi" w:hAnsiTheme="majorBidi"/>
                <w:szCs w:val="24"/>
                <w:lang w:val="en-GB"/>
              </w:rPr>
            </w:pPr>
            <w:r w:rsidRPr="007B5B7D">
              <w:rPr>
                <w:rFonts w:asciiTheme="majorBidi" w:hAnsiTheme="majorBidi"/>
                <w:szCs w:val="24"/>
                <w:lang w:val="en-GB"/>
              </w:rPr>
              <w:t xml:space="preserve">Email: </w:t>
            </w:r>
            <w:r>
              <w:rPr>
                <w:rFonts w:asciiTheme="majorBidi" w:hAnsiTheme="majorBidi"/>
                <w:szCs w:val="24"/>
                <w:lang w:val="en-GB"/>
              </w:rPr>
              <w:t>hawwa.maldha</w:t>
            </w:r>
            <w:r w:rsidRPr="007B5B7D">
              <w:rPr>
                <w:rFonts w:asciiTheme="majorBidi" w:hAnsiTheme="majorBidi"/>
                <w:szCs w:val="24"/>
                <w:lang w:val="en-GB"/>
              </w:rPr>
              <w:t>@finance.gov.mv</w:t>
            </w:r>
          </w:p>
          <w:p w14:paraId="2AEA9B06" w14:textId="564BC598" w:rsidR="006309F7" w:rsidRPr="000C01B2" w:rsidRDefault="00CD1F1F" w:rsidP="00CD1F1F">
            <w:pPr>
              <w:rPr>
                <w:rFonts w:asciiTheme="majorBidi" w:hAnsiTheme="majorBidi"/>
                <w:szCs w:val="24"/>
                <w:lang w:val="en-GB"/>
              </w:rPr>
            </w:pPr>
            <w:r w:rsidRPr="007B5B7D">
              <w:rPr>
                <w:rFonts w:asciiTheme="majorBidi" w:hAnsiTheme="majorBidi"/>
                <w:szCs w:val="24"/>
                <w:lang w:val="en-GB"/>
              </w:rPr>
              <w:t>CC: tender@finance.gov.mv</w:t>
            </w:r>
          </w:p>
        </w:tc>
      </w:tr>
      <w:tr w:rsidR="00536AC2" w:rsidRPr="00D20367" w14:paraId="039329BE" w14:textId="77777777" w:rsidTr="005C68C6">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2"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rsidTr="005C68C6">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040B2777" w14:textId="77777777" w:rsidR="00CD1F1F" w:rsidRPr="00FB37AF" w:rsidRDefault="00CD1F1F" w:rsidP="00CD1F1F">
            <w:pPr>
              <w:tabs>
                <w:tab w:val="right" w:pos="7254"/>
              </w:tabs>
              <w:spacing w:before="60" w:after="60"/>
            </w:pPr>
            <w:r w:rsidRPr="00FB37AF">
              <w:t>A Pre-Bid meeting  take place at the following date, time and place:</w:t>
            </w:r>
          </w:p>
          <w:p w14:paraId="3AF5A3D2" w14:textId="77777777" w:rsidR="00CD1F1F" w:rsidRPr="005C68C6" w:rsidRDefault="00CD1F1F" w:rsidP="00CD1F1F">
            <w:pPr>
              <w:tabs>
                <w:tab w:val="right" w:pos="7254"/>
              </w:tabs>
              <w:rPr>
                <w:i/>
              </w:rPr>
            </w:pPr>
            <w:r w:rsidRPr="00FB37AF">
              <w:t>NA</w:t>
            </w:r>
          </w:p>
          <w:p w14:paraId="4FB94ACB" w14:textId="24419C05" w:rsidR="004A648B" w:rsidRPr="005C68C6" w:rsidRDefault="004A648B" w:rsidP="005C68C6">
            <w:pPr>
              <w:tabs>
                <w:tab w:val="right" w:pos="7254"/>
              </w:tabs>
              <w:ind w:left="720"/>
              <w:rPr>
                <w:i/>
              </w:rPr>
            </w:pPr>
          </w:p>
        </w:tc>
      </w:tr>
      <w:tr w:rsidR="006309F7" w:rsidRPr="00D20367" w14:paraId="3BB44D25" w14:textId="77777777" w:rsidTr="005C68C6">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5C68C6">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7229E6" w:rsidRPr="00D20367" w14:paraId="384613D3" w14:textId="77777777" w:rsidTr="005C68C6">
        <w:tblPrEx>
          <w:tblBorders>
            <w:insideH w:val="single" w:sz="8" w:space="0" w:color="000000"/>
          </w:tblBorders>
        </w:tblPrEx>
        <w:tc>
          <w:tcPr>
            <w:tcW w:w="1620" w:type="dxa"/>
          </w:tcPr>
          <w:p w14:paraId="18A27C89" w14:textId="3A707D05" w:rsidR="007229E6" w:rsidRPr="007229E6" w:rsidRDefault="007229E6" w:rsidP="007229E6">
            <w:pPr>
              <w:tabs>
                <w:tab w:val="right" w:pos="7434"/>
              </w:tabs>
              <w:spacing w:before="60" w:after="60"/>
              <w:rPr>
                <w:b/>
                <w:bCs/>
              </w:rPr>
            </w:pPr>
            <w:r w:rsidRPr="007229E6">
              <w:rPr>
                <w:b/>
                <w:bCs/>
              </w:rPr>
              <w:t>ITB 11.1(b)</w:t>
            </w:r>
          </w:p>
        </w:tc>
        <w:tc>
          <w:tcPr>
            <w:tcW w:w="7470" w:type="dxa"/>
          </w:tcPr>
          <w:p w14:paraId="0878FD90" w14:textId="77777777" w:rsidR="007229E6" w:rsidRPr="008165B7" w:rsidRDefault="007229E6" w:rsidP="007229E6">
            <w:pPr>
              <w:rPr>
                <w:color w:val="000000" w:themeColor="text1"/>
              </w:rPr>
            </w:pPr>
            <w:r w:rsidRPr="008165B7">
              <w:rPr>
                <w:color w:val="000000" w:themeColor="text1"/>
              </w:rPr>
              <w:t xml:space="preserve">The following schedules shall be submitted with the Tender: </w:t>
            </w:r>
          </w:p>
          <w:p w14:paraId="24A44180" w14:textId="77777777" w:rsidR="007229E6" w:rsidRPr="008165B7" w:rsidRDefault="007229E6" w:rsidP="007229E6">
            <w:pPr>
              <w:rPr>
                <w:iCs/>
                <w:color w:val="000000" w:themeColor="text1"/>
              </w:rPr>
            </w:pPr>
          </w:p>
          <w:p w14:paraId="4C718A37" w14:textId="77777777" w:rsidR="007229E6" w:rsidRPr="008165B7" w:rsidRDefault="007229E6" w:rsidP="007229E6">
            <w:pPr>
              <w:rPr>
                <w:iCs/>
                <w:color w:val="000000" w:themeColor="text1"/>
              </w:rPr>
            </w:pPr>
            <w:r w:rsidRPr="008165B7">
              <w:rPr>
                <w:iCs/>
                <w:color w:val="000000" w:themeColor="text1"/>
              </w:rPr>
              <w:t>•</w:t>
            </w:r>
            <w:r w:rsidRPr="008165B7">
              <w:rPr>
                <w:iCs/>
                <w:color w:val="000000" w:themeColor="text1"/>
              </w:rPr>
              <w:tab/>
              <w:t xml:space="preserve">Bill of Quantities </w:t>
            </w:r>
          </w:p>
          <w:p w14:paraId="3AD03B18" w14:textId="77777777" w:rsidR="007229E6" w:rsidRPr="008165B7" w:rsidRDefault="007229E6" w:rsidP="007229E6">
            <w:pPr>
              <w:rPr>
                <w:iCs/>
                <w:color w:val="000000" w:themeColor="text1"/>
              </w:rPr>
            </w:pPr>
            <w:r w:rsidRPr="008165B7">
              <w:rPr>
                <w:iCs/>
                <w:color w:val="000000" w:themeColor="text1"/>
              </w:rPr>
              <w:t>•</w:t>
            </w:r>
            <w:r w:rsidRPr="008165B7">
              <w:rPr>
                <w:iCs/>
                <w:color w:val="000000" w:themeColor="text1"/>
              </w:rPr>
              <w:tab/>
              <w:t>Work Schedule</w:t>
            </w:r>
          </w:p>
          <w:p w14:paraId="2C905628" w14:textId="77777777" w:rsidR="007229E6" w:rsidRPr="00C4470C" w:rsidRDefault="007229E6" w:rsidP="007229E6">
            <w:pPr>
              <w:tabs>
                <w:tab w:val="right" w:pos="7254"/>
              </w:tabs>
              <w:spacing w:before="60" w:after="60"/>
            </w:pPr>
          </w:p>
        </w:tc>
      </w:tr>
      <w:tr w:rsidR="007229E6" w:rsidRPr="00D20367" w14:paraId="4DEDCB34" w14:textId="77777777" w:rsidTr="005C68C6">
        <w:tblPrEx>
          <w:tblBorders>
            <w:insideH w:val="single" w:sz="8" w:space="0" w:color="000000"/>
          </w:tblBorders>
        </w:tblPrEx>
        <w:tc>
          <w:tcPr>
            <w:tcW w:w="1620" w:type="dxa"/>
          </w:tcPr>
          <w:p w14:paraId="37B26A13" w14:textId="6177DCC3" w:rsidR="007229E6" w:rsidRPr="007229E6" w:rsidRDefault="007229E6" w:rsidP="007229E6">
            <w:pPr>
              <w:tabs>
                <w:tab w:val="right" w:pos="7434"/>
              </w:tabs>
              <w:spacing w:before="60" w:after="60"/>
              <w:rPr>
                <w:b/>
                <w:bCs/>
              </w:rPr>
            </w:pPr>
            <w:r w:rsidRPr="007229E6">
              <w:rPr>
                <w:b/>
                <w:bCs/>
              </w:rPr>
              <w:t>ITB 11.1 (i)</w:t>
            </w:r>
          </w:p>
        </w:tc>
        <w:tc>
          <w:tcPr>
            <w:tcW w:w="7470" w:type="dxa"/>
          </w:tcPr>
          <w:p w14:paraId="4E5D04E6" w14:textId="77777777" w:rsidR="007229E6" w:rsidRPr="008165B7" w:rsidRDefault="007229E6" w:rsidP="007229E6">
            <w:pPr>
              <w:rPr>
                <w:color w:val="000000" w:themeColor="text1"/>
              </w:rPr>
            </w:pPr>
            <w:r w:rsidRPr="008165B7">
              <w:rPr>
                <w:color w:val="000000" w:themeColor="text1"/>
              </w:rPr>
              <w:t>The Tenderer shall submit with its Tender the following additional documents:</w:t>
            </w:r>
          </w:p>
          <w:p w14:paraId="6191C026"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rPr>
                <w:color w:val="000000" w:themeColor="text1"/>
                <w:sz w:val="22"/>
                <w:szCs w:val="22"/>
              </w:rPr>
            </w:pPr>
            <w:r w:rsidRPr="008165B7">
              <w:rPr>
                <w:color w:val="000000" w:themeColor="text1"/>
                <w:sz w:val="22"/>
                <w:szCs w:val="22"/>
              </w:rPr>
              <w:t>The Tenderer shall submit the following additional documents in its tender:</w:t>
            </w:r>
          </w:p>
          <w:p w14:paraId="2F854E6B" w14:textId="77777777" w:rsidR="007229E6" w:rsidRPr="008165B7" w:rsidRDefault="007229E6" w:rsidP="007229E6">
            <w:pPr>
              <w:numPr>
                <w:ilvl w:val="0"/>
                <w:numId w:val="59"/>
              </w:numPr>
              <w:tabs>
                <w:tab w:val="left" w:pos="-1440"/>
                <w:tab w:val="left" w:pos="-720"/>
                <w:tab w:val="left" w:pos="0"/>
                <w:tab w:val="left" w:pos="371"/>
                <w:tab w:val="left" w:pos="742"/>
                <w:tab w:val="left" w:pos="1138"/>
                <w:tab w:val="center" w:pos="8657"/>
              </w:tabs>
              <w:suppressAutoHyphens/>
              <w:spacing w:line="288" w:lineRule="auto"/>
              <w:rPr>
                <w:color w:val="000000" w:themeColor="text1"/>
                <w:sz w:val="22"/>
                <w:szCs w:val="22"/>
              </w:rPr>
            </w:pPr>
            <w:r w:rsidRPr="008165B7">
              <w:rPr>
                <w:b/>
                <w:bCs/>
                <w:color w:val="000000" w:themeColor="text1"/>
                <w:sz w:val="22"/>
                <w:szCs w:val="22"/>
              </w:rPr>
              <w:t>Power of Attorney</w:t>
            </w:r>
            <w:r w:rsidRPr="008165B7">
              <w:rPr>
                <w:color w:val="000000" w:themeColor="text1"/>
                <w:sz w:val="22"/>
                <w:szCs w:val="22"/>
              </w:rPr>
              <w:t xml:space="preserve"> to confirm authorization of the signatory of the Bid to commit the Bidder, in accordance with ITT Clause 20.2.</w:t>
            </w:r>
          </w:p>
          <w:p w14:paraId="281E25D4" w14:textId="77777777" w:rsidR="007229E6" w:rsidRPr="008165B7" w:rsidRDefault="007229E6" w:rsidP="007229E6">
            <w:pPr>
              <w:numPr>
                <w:ilvl w:val="0"/>
                <w:numId w:val="59"/>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Business Registration Certificate.</w:t>
            </w:r>
          </w:p>
          <w:p w14:paraId="279E1062"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 w:val="22"/>
                <w:szCs w:val="22"/>
              </w:rPr>
            </w:pPr>
            <w:r w:rsidRPr="008165B7">
              <w:rPr>
                <w:color w:val="000000" w:themeColor="text1"/>
                <w:sz w:val="22"/>
                <w:szCs w:val="22"/>
              </w:rPr>
              <w:t xml:space="preserve">International bidders shall seek all applicable foreign investment registration requirements of Maldives prior to bid submission. For more information please visit : </w:t>
            </w:r>
            <w:hyperlink r:id="rId23" w:history="1">
              <w:r w:rsidRPr="008165B7">
                <w:rPr>
                  <w:rStyle w:val="Hyperlink"/>
                  <w:color w:val="000000" w:themeColor="text1"/>
                </w:rPr>
                <w:t>http://www.trade.gov.mv/</w:t>
              </w:r>
            </w:hyperlink>
          </w:p>
          <w:p w14:paraId="75E73552" w14:textId="77777777" w:rsidR="007229E6" w:rsidRPr="008165B7" w:rsidRDefault="007229E6" w:rsidP="007229E6">
            <w:pPr>
              <w:numPr>
                <w:ilvl w:val="0"/>
                <w:numId w:val="59"/>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GST Registration Certificate.</w:t>
            </w:r>
          </w:p>
          <w:p w14:paraId="41F5940F"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rPr>
            </w:pPr>
            <w:r w:rsidRPr="008165B7">
              <w:rPr>
                <w:bCs/>
                <w:color w:val="000000" w:themeColor="text1"/>
                <w:sz w:val="22"/>
                <w:szCs w:val="22"/>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4" w:history="1">
              <w:r w:rsidRPr="008165B7">
                <w:rPr>
                  <w:rStyle w:val="Hyperlink"/>
                  <w:color w:val="000000" w:themeColor="text1"/>
                </w:rPr>
                <w:t>https://www.mira.gov.mv/</w:t>
              </w:r>
            </w:hyperlink>
          </w:p>
          <w:p w14:paraId="053DD44D" w14:textId="77777777" w:rsidR="007229E6" w:rsidRPr="008165B7" w:rsidRDefault="007229E6" w:rsidP="007229E6">
            <w:pPr>
              <w:numPr>
                <w:ilvl w:val="0"/>
                <w:numId w:val="59"/>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National Contractors Registry Certificate.</w:t>
            </w:r>
          </w:p>
          <w:p w14:paraId="30064113"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rPr>
            </w:pPr>
            <w:r w:rsidRPr="008165B7">
              <w:rPr>
                <w:color w:val="000000" w:themeColor="text1"/>
                <w:sz w:val="22"/>
                <w:szCs w:val="22"/>
              </w:rPr>
              <w:t xml:space="preserve">All contractors should adhere to National Contractors Registry and all relevant guidelines and shall sought any permits, if required, applicable at the time of submission of the tender. For more information please visit: </w:t>
            </w:r>
            <w:hyperlink r:id="rId25" w:history="1">
              <w:r w:rsidRPr="008165B7">
                <w:rPr>
                  <w:rStyle w:val="Hyperlink"/>
                  <w:color w:val="000000" w:themeColor="text1"/>
                </w:rPr>
                <w:t>http://www.planning.gov.mv/</w:t>
              </w:r>
            </w:hyperlink>
          </w:p>
          <w:p w14:paraId="529C36C3" w14:textId="77777777" w:rsidR="007229E6" w:rsidRPr="00C4470C" w:rsidRDefault="007229E6" w:rsidP="007229E6">
            <w:pPr>
              <w:tabs>
                <w:tab w:val="right" w:pos="7254"/>
              </w:tabs>
              <w:spacing w:before="60" w:after="60"/>
            </w:pPr>
          </w:p>
        </w:tc>
      </w:tr>
      <w:tr w:rsidR="006309F7" w:rsidRPr="00D20367" w14:paraId="65E5C83A" w14:textId="77777777" w:rsidTr="005C68C6">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5C68C6">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5C68C6">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B8687F" w:rsidRPr="00D20367" w14:paraId="0CCE5420" w14:textId="77777777" w:rsidTr="005C68C6">
        <w:tblPrEx>
          <w:tblBorders>
            <w:insideH w:val="single" w:sz="8" w:space="0" w:color="000000"/>
          </w:tblBorders>
        </w:tblPrEx>
        <w:trPr>
          <w:trHeight w:val="835"/>
        </w:trPr>
        <w:tc>
          <w:tcPr>
            <w:tcW w:w="1620" w:type="dxa"/>
          </w:tcPr>
          <w:p w14:paraId="764EBBFC" w14:textId="0990E15A" w:rsidR="00B8687F" w:rsidRPr="00B8687F" w:rsidRDefault="00B8687F" w:rsidP="00B8687F">
            <w:pPr>
              <w:tabs>
                <w:tab w:val="right" w:pos="7434"/>
              </w:tabs>
              <w:spacing w:before="60" w:after="60"/>
              <w:rPr>
                <w:b/>
                <w:bCs/>
              </w:rPr>
            </w:pPr>
            <w:r w:rsidRPr="00B8687F">
              <w:rPr>
                <w:b/>
                <w:bCs/>
                <w:color w:val="000000" w:themeColor="text1"/>
              </w:rPr>
              <w:t>ITB 14.6</w:t>
            </w:r>
          </w:p>
        </w:tc>
        <w:tc>
          <w:tcPr>
            <w:tcW w:w="7470" w:type="dxa"/>
          </w:tcPr>
          <w:p w14:paraId="458EA7F6" w14:textId="2F101D19" w:rsidR="00B8687F" w:rsidRPr="00D20367" w:rsidRDefault="00B8687F" w:rsidP="00B8687F">
            <w:pPr>
              <w:tabs>
                <w:tab w:val="right" w:pos="7254"/>
              </w:tabs>
              <w:spacing w:before="60" w:after="60"/>
            </w:pPr>
            <w:r w:rsidRPr="008165B7">
              <w:rPr>
                <w:color w:val="000000" w:themeColor="text1"/>
              </w:rPr>
              <w:t xml:space="preserve">The prices quoted by the Tenderer shall not be subject to adjustment during the performance of the Contract. </w:t>
            </w:r>
          </w:p>
        </w:tc>
      </w:tr>
      <w:tr w:rsidR="00B8687F" w:rsidRPr="00D20367" w14:paraId="33304231" w14:textId="77777777" w:rsidTr="005C68C6">
        <w:tblPrEx>
          <w:tblBorders>
            <w:insideH w:val="single" w:sz="8" w:space="0" w:color="000000"/>
          </w:tblBorders>
        </w:tblPrEx>
        <w:trPr>
          <w:trHeight w:val="835"/>
        </w:trPr>
        <w:tc>
          <w:tcPr>
            <w:tcW w:w="1620" w:type="dxa"/>
          </w:tcPr>
          <w:p w14:paraId="42647C01" w14:textId="5F36B62D" w:rsidR="00B8687F" w:rsidRPr="00B8687F" w:rsidRDefault="00B8687F" w:rsidP="00B8687F">
            <w:pPr>
              <w:tabs>
                <w:tab w:val="right" w:pos="7434"/>
              </w:tabs>
              <w:spacing w:before="60" w:after="60"/>
              <w:rPr>
                <w:b/>
                <w:szCs w:val="24"/>
              </w:rPr>
            </w:pPr>
            <w:r w:rsidRPr="00B8687F">
              <w:rPr>
                <w:b/>
                <w:color w:val="000000" w:themeColor="text1"/>
                <w:szCs w:val="24"/>
              </w:rPr>
              <w:t>ITB 14.7</w:t>
            </w:r>
          </w:p>
        </w:tc>
        <w:tc>
          <w:tcPr>
            <w:tcW w:w="7470" w:type="dxa"/>
          </w:tcPr>
          <w:p w14:paraId="4E0613B7" w14:textId="77777777" w:rsidR="00B8687F" w:rsidRPr="00B8687F" w:rsidRDefault="00B8687F" w:rsidP="00B8687F">
            <w:pPr>
              <w:pStyle w:val="i"/>
              <w:tabs>
                <w:tab w:val="right" w:pos="7254"/>
              </w:tabs>
              <w:spacing w:before="120" w:after="120"/>
              <w:rPr>
                <w:rFonts w:ascii="Times New Roman" w:hAnsi="Times New Roman"/>
                <w:bCs/>
                <w:color w:val="000000" w:themeColor="text1"/>
                <w:szCs w:val="24"/>
              </w:rPr>
            </w:pPr>
            <w:r w:rsidRPr="00B8687F">
              <w:rPr>
                <w:rFonts w:ascii="Times New Roman" w:hAnsi="Times New Roman"/>
                <w:bCs/>
                <w:color w:val="000000" w:themeColor="text1"/>
                <w:szCs w:val="24"/>
              </w:rPr>
              <w:t xml:space="preserve">All bids shall be quoted inclusive of all applicable local taxes and GST. </w:t>
            </w:r>
          </w:p>
          <w:p w14:paraId="23F6192B" w14:textId="608B41B5" w:rsidR="00B8687F" w:rsidRPr="00B8687F" w:rsidRDefault="00B8687F" w:rsidP="00B8687F">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B8687F">
              <w:rPr>
                <w:bCs/>
                <w:color w:val="000000" w:themeColor="text1"/>
                <w:szCs w:val="24"/>
              </w:rPr>
              <w:t>Where bid prices quoted is not indicated or mentioned as “exclusive” of GST, the Purchaser have the right to take the quoted bid price deemed to be inclusive of GST.</w:t>
            </w:r>
          </w:p>
        </w:tc>
      </w:tr>
      <w:tr w:rsidR="004A648B" w:rsidRPr="00D20367" w14:paraId="3585D248" w14:textId="77777777" w:rsidTr="005C68C6">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5ABFA57F" w:rsidR="004A648B" w:rsidRPr="00595795" w:rsidRDefault="004A648B" w:rsidP="00403EAE">
            <w:pPr>
              <w:tabs>
                <w:tab w:val="right" w:pos="7254"/>
              </w:tabs>
              <w:spacing w:before="60" w:after="60"/>
            </w:pPr>
            <w:r w:rsidRPr="00D20367">
              <w:t xml:space="preserve">The currency(ies) of the bid </w:t>
            </w:r>
            <w:r>
              <w:t xml:space="preserve">and the payment currency(ies) </w:t>
            </w:r>
            <w:r w:rsidRPr="00D20367">
              <w:t xml:space="preserve">shall be </w:t>
            </w:r>
            <w:r>
              <w:rPr>
                <w:iCs/>
              </w:rPr>
              <w:t xml:space="preserve">in </w:t>
            </w:r>
            <w:r w:rsidR="00403EAE">
              <w:rPr>
                <w:b/>
              </w:rPr>
              <w:t xml:space="preserve">United States </w:t>
            </w:r>
            <w:r w:rsidRPr="00D57700">
              <w:rPr>
                <w:b/>
              </w:rPr>
              <w:t>Dollars</w:t>
            </w:r>
            <w:r w:rsidR="00A72D42" w:rsidRPr="00D57700">
              <w:rPr>
                <w:b/>
              </w:rPr>
              <w:t xml:space="preserve"> </w:t>
            </w:r>
            <w:r w:rsidR="00403EAE">
              <w:rPr>
                <w:b/>
              </w:rPr>
              <w:t xml:space="preserve">(USD) </w:t>
            </w:r>
            <w:r w:rsidR="00A72D42" w:rsidRPr="00D57700">
              <w:rPr>
                <w:b/>
              </w:rPr>
              <w:t>and Maldivian Rufiya</w:t>
            </w:r>
            <w:r w:rsidR="00403EAE">
              <w:rPr>
                <w:b/>
              </w:rPr>
              <w:t xml:space="preserve"> (MVR)</w:t>
            </w:r>
          </w:p>
        </w:tc>
      </w:tr>
      <w:tr w:rsidR="004A648B" w:rsidRPr="00D20367" w14:paraId="468C6E3F" w14:textId="77777777" w:rsidTr="005C68C6">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5C68C6">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699BEBA6" w:rsidR="004A648B" w:rsidRPr="00B640B8" w:rsidRDefault="004A648B" w:rsidP="00F404C2">
            <w:pPr>
              <w:tabs>
                <w:tab w:val="right" w:pos="7254"/>
              </w:tabs>
              <w:spacing w:before="60" w:after="60"/>
              <w:rPr>
                <w:i/>
                <w:iCs/>
              </w:rPr>
            </w:pPr>
            <w:r w:rsidRPr="00B640B8">
              <w:rPr>
                <w:iCs/>
              </w:rPr>
              <w:t xml:space="preserve">The amount and currency of the bid security shall be </w:t>
            </w:r>
            <w:r w:rsidR="00B8687F" w:rsidRPr="00B640B8">
              <w:rPr>
                <w:iCs/>
              </w:rPr>
              <w:t xml:space="preserve">shall be </w:t>
            </w:r>
            <w:r w:rsidR="00B8687F" w:rsidRPr="00BD376D">
              <w:rPr>
                <w:iCs/>
              </w:rPr>
              <w:t xml:space="preserve">MVR </w:t>
            </w:r>
            <w:r w:rsidR="00B8687F">
              <w:rPr>
                <w:iCs/>
              </w:rPr>
              <w:t>6</w:t>
            </w:r>
            <w:r w:rsidR="00B8687F" w:rsidRPr="00BD376D">
              <w:rPr>
                <w:iCs/>
              </w:rPr>
              <w:t>00,000.00 or equivalent in USD</w:t>
            </w:r>
          </w:p>
        </w:tc>
      </w:tr>
      <w:tr w:rsidR="004A648B" w:rsidRPr="00D20367" w14:paraId="2A826C41" w14:textId="77777777" w:rsidTr="005C68C6">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5C68C6">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5C68C6">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14:paraId="1E54468C" w14:textId="77777777" w:rsidTr="005C68C6">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5C68C6">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CE4E2B" w:rsidRPr="00D20367" w14:paraId="793C365A" w14:textId="77777777" w:rsidTr="005C68C6">
        <w:tblPrEx>
          <w:tblBorders>
            <w:insideH w:val="single" w:sz="8" w:space="0" w:color="000000"/>
          </w:tblBorders>
        </w:tblPrEx>
        <w:tc>
          <w:tcPr>
            <w:tcW w:w="1620" w:type="dxa"/>
          </w:tcPr>
          <w:p w14:paraId="2012D4EA" w14:textId="77777777" w:rsidR="00CE4E2B" w:rsidRPr="00D20367" w:rsidRDefault="00CE4E2B" w:rsidP="00CE4E2B">
            <w:pPr>
              <w:tabs>
                <w:tab w:val="right" w:pos="7434"/>
              </w:tabs>
              <w:spacing w:before="60" w:after="60"/>
              <w:rPr>
                <w:b/>
              </w:rPr>
            </w:pPr>
            <w:r w:rsidRPr="00D20367">
              <w:rPr>
                <w:b/>
              </w:rPr>
              <w:t xml:space="preserve">ITB 22.1 </w:t>
            </w:r>
          </w:p>
        </w:tc>
        <w:tc>
          <w:tcPr>
            <w:tcW w:w="7470" w:type="dxa"/>
          </w:tcPr>
          <w:p w14:paraId="07AB5013" w14:textId="77777777" w:rsidR="00CE4E2B" w:rsidRPr="00CE4E2B" w:rsidRDefault="00CE4E2B" w:rsidP="00CE4E2B">
            <w:pPr>
              <w:tabs>
                <w:tab w:val="right" w:pos="7254"/>
              </w:tabs>
              <w:spacing w:before="120" w:after="120" w:line="276" w:lineRule="auto"/>
              <w:rPr>
                <w:color w:val="000000"/>
                <w:szCs w:val="24"/>
              </w:rPr>
            </w:pPr>
            <w:r w:rsidRPr="00CE4E2B">
              <w:rPr>
                <w:color w:val="000000"/>
                <w:szCs w:val="24"/>
              </w:rPr>
              <w:t xml:space="preserve">For Tender </w:t>
            </w:r>
            <w:r w:rsidRPr="00CE4E2B">
              <w:rPr>
                <w:b/>
                <w:color w:val="000000"/>
                <w:szCs w:val="24"/>
                <w:u w:val="single"/>
              </w:rPr>
              <w:t>submission purposes</w:t>
            </w:r>
            <w:r w:rsidRPr="00CE4E2B">
              <w:rPr>
                <w:color w:val="000000"/>
                <w:szCs w:val="24"/>
                <w:u w:val="single"/>
              </w:rPr>
              <w:t xml:space="preserve"> </w:t>
            </w:r>
            <w:r w:rsidRPr="00CE4E2B">
              <w:rPr>
                <w:color w:val="000000"/>
                <w:szCs w:val="24"/>
              </w:rPr>
              <w:t xml:space="preserve">only, the Employer’s address is: </w:t>
            </w:r>
          </w:p>
          <w:p w14:paraId="522B945C" w14:textId="77777777" w:rsidR="00CE4E2B" w:rsidRPr="00CE4E2B" w:rsidRDefault="00CE4E2B" w:rsidP="00CE4E2B">
            <w:pPr>
              <w:pStyle w:val="Default"/>
              <w:ind w:left="720"/>
              <w:rPr>
                <w:lang w:val="en-GB"/>
              </w:rPr>
            </w:pPr>
            <w:r w:rsidRPr="00CE4E2B">
              <w:rPr>
                <w:lang w:val="en-GB"/>
              </w:rPr>
              <w:t>Mr. Ahmed Mujuthaba,</w:t>
            </w:r>
          </w:p>
          <w:p w14:paraId="6CE774BF" w14:textId="77777777" w:rsidR="00CE4E2B" w:rsidRPr="00CE4E2B" w:rsidRDefault="00CE4E2B" w:rsidP="00CE4E2B">
            <w:pPr>
              <w:pStyle w:val="Default"/>
              <w:ind w:left="720"/>
              <w:rPr>
                <w:lang w:val="en-GB"/>
              </w:rPr>
            </w:pPr>
            <w:r w:rsidRPr="00CE4E2B">
              <w:rPr>
                <w:lang w:val="en-GB"/>
              </w:rPr>
              <w:t>Chief Procurement Executive,</w:t>
            </w:r>
          </w:p>
          <w:p w14:paraId="0676AFBD" w14:textId="35810552" w:rsidR="00CE4E2B" w:rsidRPr="00CE4E2B" w:rsidRDefault="00CE4E2B" w:rsidP="00CE4E2B">
            <w:pPr>
              <w:spacing w:line="259" w:lineRule="auto"/>
              <w:rPr>
                <w:color w:val="000000"/>
                <w:szCs w:val="24"/>
              </w:rPr>
            </w:pPr>
            <w:r>
              <w:rPr>
                <w:color w:val="000000"/>
                <w:szCs w:val="24"/>
              </w:rPr>
              <w:t xml:space="preserve">            </w:t>
            </w:r>
            <w:r w:rsidRPr="00CE4E2B">
              <w:rPr>
                <w:color w:val="000000"/>
                <w:szCs w:val="24"/>
              </w:rPr>
              <w:t xml:space="preserve">National Tender </w:t>
            </w:r>
          </w:p>
          <w:p w14:paraId="12408BF4" w14:textId="77777777" w:rsidR="00CE4E2B" w:rsidRPr="00CE4E2B" w:rsidRDefault="00CE4E2B" w:rsidP="00CE4E2B">
            <w:pPr>
              <w:pStyle w:val="Default"/>
              <w:ind w:left="720"/>
              <w:rPr>
                <w:lang w:val="en-GB"/>
              </w:rPr>
            </w:pPr>
            <w:r w:rsidRPr="00CE4E2B">
              <w:rPr>
                <w:lang w:val="en-GB"/>
              </w:rPr>
              <w:t xml:space="preserve">Ministry of Finance </w:t>
            </w:r>
          </w:p>
          <w:p w14:paraId="5145BC26" w14:textId="77777777" w:rsidR="00CE4E2B" w:rsidRPr="00CE4E2B" w:rsidRDefault="00CE4E2B" w:rsidP="00CE4E2B">
            <w:pPr>
              <w:pStyle w:val="Default"/>
              <w:ind w:left="720"/>
              <w:rPr>
                <w:lang w:val="en-GB"/>
              </w:rPr>
            </w:pPr>
            <w:r w:rsidRPr="00CE4E2B">
              <w:rPr>
                <w:lang w:val="en-GB"/>
              </w:rPr>
              <w:t>Ameenee Magu, Male’, 20379</w:t>
            </w:r>
          </w:p>
          <w:p w14:paraId="7B4FD398" w14:textId="77777777" w:rsidR="00CE4E2B" w:rsidRPr="00CE4E2B" w:rsidRDefault="00CE4E2B" w:rsidP="00CE4E2B">
            <w:pPr>
              <w:pStyle w:val="Default"/>
              <w:ind w:left="720"/>
              <w:rPr>
                <w:lang w:val="en-GB"/>
              </w:rPr>
            </w:pPr>
            <w:r w:rsidRPr="00CE4E2B">
              <w:rPr>
                <w:lang w:val="en-GB"/>
              </w:rPr>
              <w:t xml:space="preserve">Republic of Maldives </w:t>
            </w:r>
            <w:r w:rsidRPr="00CE4E2B">
              <w:rPr>
                <w:lang w:val="en-GB"/>
              </w:rPr>
              <w:tab/>
            </w:r>
          </w:p>
          <w:p w14:paraId="40756D99" w14:textId="622F90A5" w:rsidR="00CE4E2B" w:rsidRPr="00CE4E2B" w:rsidRDefault="00CE4E2B" w:rsidP="00CE4E2B">
            <w:pPr>
              <w:pStyle w:val="Default"/>
              <w:ind w:left="720"/>
              <w:rPr>
                <w:lang w:val="en-GB"/>
              </w:rPr>
            </w:pPr>
            <w:r w:rsidRPr="00CE4E2B">
              <w:rPr>
                <w:lang w:val="en-GB"/>
              </w:rPr>
              <w:t xml:space="preserve">Tel: (960) 334 </w:t>
            </w:r>
            <w:r>
              <w:rPr>
                <w:lang w:val="en-GB"/>
              </w:rPr>
              <w:t>105</w:t>
            </w:r>
          </w:p>
          <w:p w14:paraId="73FA5853" w14:textId="09FF9E21" w:rsidR="00CE4E2B" w:rsidRPr="00CE4E2B" w:rsidRDefault="00CE4E2B" w:rsidP="00CE4E2B">
            <w:pPr>
              <w:pStyle w:val="Default"/>
              <w:ind w:left="720"/>
              <w:rPr>
                <w:lang w:val="en-GB"/>
              </w:rPr>
            </w:pPr>
            <w:r w:rsidRPr="00CE4E2B">
              <w:rPr>
                <w:lang w:val="en-GB"/>
              </w:rPr>
              <w:t xml:space="preserve">E-mail: </w:t>
            </w:r>
            <w:r>
              <w:rPr>
                <w:lang w:val="en-GB"/>
              </w:rPr>
              <w:t>hawwa</w:t>
            </w:r>
            <w:r w:rsidRPr="00CE4E2B">
              <w:rPr>
                <w:lang w:val="en-GB"/>
              </w:rPr>
              <w:t>.</w:t>
            </w:r>
            <w:r>
              <w:rPr>
                <w:lang w:val="en-GB"/>
              </w:rPr>
              <w:t>maldha</w:t>
            </w:r>
            <w:r w:rsidRPr="00CE4E2B">
              <w:rPr>
                <w:lang w:val="en-GB"/>
              </w:rPr>
              <w:t>@finance.gov.mv</w:t>
            </w:r>
          </w:p>
          <w:p w14:paraId="661B6EDF" w14:textId="77777777" w:rsidR="00CE4E2B" w:rsidRPr="00CE4E2B" w:rsidRDefault="00CE4E2B" w:rsidP="00CE4E2B">
            <w:pPr>
              <w:pStyle w:val="Default"/>
              <w:ind w:left="720"/>
              <w:rPr>
                <w:lang w:val="en-GB"/>
              </w:rPr>
            </w:pPr>
            <w:r w:rsidRPr="00CE4E2B">
              <w:rPr>
                <w:lang w:val="en-GB"/>
              </w:rPr>
              <w:t xml:space="preserve">              </w:t>
            </w:r>
            <w:hyperlink r:id="rId26" w:history="1">
              <w:r w:rsidRPr="00CE4E2B">
                <w:rPr>
                  <w:lang w:val="en-GB"/>
                </w:rPr>
                <w:t>tender@finance.gov.mv</w:t>
              </w:r>
            </w:hyperlink>
          </w:p>
          <w:p w14:paraId="457951A1" w14:textId="77777777" w:rsidR="00CE4E2B" w:rsidRPr="00CE4E2B" w:rsidRDefault="00CE4E2B" w:rsidP="00CE4E2B">
            <w:pPr>
              <w:pStyle w:val="BodyText"/>
              <w:tabs>
                <w:tab w:val="left" w:pos="1521"/>
              </w:tabs>
              <w:rPr>
                <w:color w:val="000000"/>
                <w:szCs w:val="24"/>
                <w:lang w:val="it-IT"/>
              </w:rPr>
            </w:pPr>
            <w:r w:rsidRPr="00CE4E2B">
              <w:rPr>
                <w:color w:val="000000"/>
                <w:szCs w:val="24"/>
                <w:lang w:val="it-IT"/>
              </w:rPr>
              <w:t xml:space="preserve">                             </w:t>
            </w:r>
          </w:p>
          <w:p w14:paraId="5A3D678D" w14:textId="77777777" w:rsidR="00CE4E2B" w:rsidRPr="00CE4E2B" w:rsidRDefault="00CE4E2B" w:rsidP="00CE4E2B">
            <w:pPr>
              <w:tabs>
                <w:tab w:val="right" w:pos="7254"/>
              </w:tabs>
              <w:spacing w:before="120" w:after="120" w:line="276" w:lineRule="auto"/>
              <w:rPr>
                <w:b/>
                <w:color w:val="000000"/>
                <w:szCs w:val="24"/>
              </w:rPr>
            </w:pPr>
            <w:r w:rsidRPr="00CE4E2B">
              <w:rPr>
                <w:b/>
                <w:color w:val="000000"/>
                <w:szCs w:val="24"/>
              </w:rPr>
              <w:t>The deadline for Tender submission is:</w:t>
            </w:r>
          </w:p>
          <w:p w14:paraId="00BA72CE" w14:textId="24C49A12" w:rsidR="00CE4E2B" w:rsidRPr="00CE4E2B" w:rsidRDefault="00CE4E2B" w:rsidP="003E6ED5">
            <w:pPr>
              <w:tabs>
                <w:tab w:val="right" w:pos="7254"/>
              </w:tabs>
              <w:spacing w:before="120" w:after="120" w:line="276" w:lineRule="auto"/>
              <w:rPr>
                <w:color w:val="000000"/>
                <w:szCs w:val="24"/>
              </w:rPr>
            </w:pPr>
            <w:r w:rsidRPr="00CE4E2B">
              <w:rPr>
                <w:color w:val="000000"/>
                <w:szCs w:val="24"/>
              </w:rPr>
              <w:t xml:space="preserve">Date: </w:t>
            </w:r>
            <w:r w:rsidRPr="00CE4E2B">
              <w:rPr>
                <w:color w:val="002060"/>
                <w:szCs w:val="24"/>
              </w:rPr>
              <w:t>23</w:t>
            </w:r>
            <w:r w:rsidRPr="00CE4E2B">
              <w:rPr>
                <w:color w:val="002060"/>
                <w:szCs w:val="24"/>
                <w:vertAlign w:val="superscript"/>
              </w:rPr>
              <w:t>rd</w:t>
            </w:r>
            <w:r w:rsidRPr="00CE4E2B">
              <w:rPr>
                <w:color w:val="002060"/>
                <w:szCs w:val="24"/>
              </w:rPr>
              <w:t xml:space="preserve"> January </w:t>
            </w:r>
            <w:r w:rsidR="003E6ED5">
              <w:rPr>
                <w:color w:val="002060"/>
                <w:szCs w:val="24"/>
              </w:rPr>
              <w:t>2020</w:t>
            </w:r>
          </w:p>
          <w:p w14:paraId="6050077D" w14:textId="119F34DC" w:rsidR="00CE4E2B" w:rsidRPr="00CE4E2B" w:rsidRDefault="00CE4E2B" w:rsidP="00CE4E2B">
            <w:pPr>
              <w:tabs>
                <w:tab w:val="right" w:pos="7254"/>
              </w:tabs>
              <w:spacing w:before="60" w:after="60"/>
              <w:jc w:val="left"/>
              <w:rPr>
                <w:szCs w:val="24"/>
              </w:rPr>
            </w:pPr>
            <w:r w:rsidRPr="00CE4E2B">
              <w:rPr>
                <w:color w:val="000000"/>
                <w:szCs w:val="24"/>
              </w:rPr>
              <w:t xml:space="preserve">Time: </w:t>
            </w:r>
            <w:r>
              <w:rPr>
                <w:color w:val="002060"/>
                <w:szCs w:val="24"/>
              </w:rPr>
              <w:t>13</w:t>
            </w:r>
            <w:r w:rsidRPr="00CE4E2B">
              <w:rPr>
                <w:color w:val="002060"/>
                <w:szCs w:val="24"/>
              </w:rPr>
              <w:t>:00</w:t>
            </w:r>
            <w:r w:rsidR="005C30C1">
              <w:rPr>
                <w:color w:val="002060"/>
                <w:szCs w:val="24"/>
              </w:rPr>
              <w:t xml:space="preserve"> </w:t>
            </w:r>
            <w:r w:rsidRPr="00CE4E2B">
              <w:rPr>
                <w:color w:val="002060"/>
                <w:szCs w:val="24"/>
              </w:rPr>
              <w:t>hrs</w:t>
            </w:r>
          </w:p>
        </w:tc>
      </w:tr>
      <w:tr w:rsidR="00CE4E2B" w:rsidRPr="00D20367" w14:paraId="1AF516D4" w14:textId="77777777" w:rsidTr="005C68C6">
        <w:tblPrEx>
          <w:tblBorders>
            <w:insideH w:val="single" w:sz="8" w:space="0" w:color="000000"/>
          </w:tblBorders>
        </w:tblPrEx>
        <w:tc>
          <w:tcPr>
            <w:tcW w:w="1620" w:type="dxa"/>
          </w:tcPr>
          <w:p w14:paraId="15FE02C6" w14:textId="77777777" w:rsidR="00CE4E2B" w:rsidRPr="00D20367" w:rsidRDefault="00CE4E2B" w:rsidP="00CE4E2B">
            <w:pPr>
              <w:tabs>
                <w:tab w:val="right" w:pos="7434"/>
              </w:tabs>
              <w:spacing w:before="60" w:after="60"/>
              <w:rPr>
                <w:b/>
              </w:rPr>
            </w:pPr>
            <w:r w:rsidRPr="00D20367">
              <w:rPr>
                <w:b/>
              </w:rPr>
              <w:t>ITB 25.1</w:t>
            </w:r>
          </w:p>
        </w:tc>
        <w:tc>
          <w:tcPr>
            <w:tcW w:w="7470" w:type="dxa"/>
          </w:tcPr>
          <w:p w14:paraId="363AD0DA" w14:textId="77777777" w:rsidR="00CE4E2B" w:rsidRPr="00CE4E2B" w:rsidRDefault="00CE4E2B" w:rsidP="00CE4E2B">
            <w:pPr>
              <w:tabs>
                <w:tab w:val="right" w:pos="7254"/>
              </w:tabs>
              <w:spacing w:before="60" w:after="60"/>
              <w:rPr>
                <w:szCs w:val="24"/>
              </w:rPr>
            </w:pPr>
            <w:r w:rsidRPr="00CE4E2B">
              <w:rPr>
                <w:szCs w:val="24"/>
              </w:rPr>
              <w:t>The bid opening shall take place at:</w:t>
            </w:r>
          </w:p>
          <w:p w14:paraId="096B07E3" w14:textId="77777777" w:rsidR="00CE4E2B" w:rsidRPr="00CE4E2B" w:rsidRDefault="00CE4E2B" w:rsidP="00CE4E2B">
            <w:pPr>
              <w:pStyle w:val="Default"/>
              <w:ind w:left="720"/>
              <w:rPr>
                <w:lang w:val="en-GB"/>
              </w:rPr>
            </w:pPr>
            <w:r w:rsidRPr="00CE4E2B">
              <w:rPr>
                <w:lang w:val="en-GB"/>
              </w:rPr>
              <w:t>Mr. Ahmed Mujuthaba,</w:t>
            </w:r>
          </w:p>
          <w:p w14:paraId="6A1A5299" w14:textId="77777777" w:rsidR="00CE4E2B" w:rsidRPr="00CE4E2B" w:rsidRDefault="00CE4E2B" w:rsidP="00CE4E2B">
            <w:pPr>
              <w:pStyle w:val="Default"/>
              <w:ind w:left="720"/>
              <w:rPr>
                <w:lang w:val="en-GB"/>
              </w:rPr>
            </w:pPr>
            <w:r w:rsidRPr="00CE4E2B">
              <w:rPr>
                <w:lang w:val="en-GB"/>
              </w:rPr>
              <w:t>Chief Procurement Executive,</w:t>
            </w:r>
          </w:p>
          <w:p w14:paraId="0EDFAE32" w14:textId="77777777" w:rsidR="00CE4E2B" w:rsidRPr="00CE4E2B" w:rsidRDefault="00CE4E2B" w:rsidP="00CE4E2B">
            <w:pPr>
              <w:spacing w:line="259" w:lineRule="auto"/>
              <w:rPr>
                <w:color w:val="000000"/>
                <w:szCs w:val="24"/>
              </w:rPr>
            </w:pPr>
            <w:r w:rsidRPr="00CE4E2B">
              <w:rPr>
                <w:color w:val="000000"/>
                <w:szCs w:val="24"/>
              </w:rPr>
              <w:t xml:space="preserve">             National Tender </w:t>
            </w:r>
          </w:p>
          <w:p w14:paraId="362A7C3F" w14:textId="77777777" w:rsidR="00CE4E2B" w:rsidRPr="00CE4E2B" w:rsidRDefault="00CE4E2B" w:rsidP="00CE4E2B">
            <w:pPr>
              <w:pStyle w:val="Default"/>
              <w:ind w:left="720"/>
              <w:rPr>
                <w:lang w:val="en-GB"/>
              </w:rPr>
            </w:pPr>
            <w:r w:rsidRPr="00CE4E2B">
              <w:rPr>
                <w:lang w:val="en-GB"/>
              </w:rPr>
              <w:t xml:space="preserve">Ministry of Finance </w:t>
            </w:r>
          </w:p>
          <w:p w14:paraId="16ED4CB0" w14:textId="77777777" w:rsidR="00CE4E2B" w:rsidRPr="00CE4E2B" w:rsidRDefault="00CE4E2B" w:rsidP="00CE4E2B">
            <w:pPr>
              <w:pStyle w:val="Default"/>
              <w:ind w:left="720"/>
              <w:rPr>
                <w:lang w:val="en-GB"/>
              </w:rPr>
            </w:pPr>
            <w:r w:rsidRPr="00CE4E2B">
              <w:rPr>
                <w:lang w:val="en-GB"/>
              </w:rPr>
              <w:t>Ameenee Magu, Male’, 20379</w:t>
            </w:r>
          </w:p>
          <w:p w14:paraId="28A3C093" w14:textId="77777777" w:rsidR="00CE4E2B" w:rsidRPr="00CE4E2B" w:rsidRDefault="00CE4E2B" w:rsidP="00CE4E2B">
            <w:pPr>
              <w:pStyle w:val="Default"/>
              <w:ind w:left="720"/>
              <w:rPr>
                <w:lang w:val="en-GB"/>
              </w:rPr>
            </w:pPr>
            <w:r w:rsidRPr="00CE4E2B">
              <w:rPr>
                <w:lang w:val="en-GB"/>
              </w:rPr>
              <w:t xml:space="preserve">Republic of Maldives </w:t>
            </w:r>
            <w:r w:rsidRPr="00CE4E2B">
              <w:rPr>
                <w:lang w:val="en-GB"/>
              </w:rPr>
              <w:tab/>
            </w:r>
          </w:p>
          <w:p w14:paraId="2D1F8991" w14:textId="527C7DB4" w:rsidR="00CE4E2B" w:rsidRPr="00CE4E2B" w:rsidRDefault="00CE4E2B" w:rsidP="00CE4E2B">
            <w:pPr>
              <w:pStyle w:val="Default"/>
              <w:ind w:left="720"/>
              <w:rPr>
                <w:lang w:val="en-GB"/>
              </w:rPr>
            </w:pPr>
            <w:r w:rsidRPr="00CE4E2B">
              <w:rPr>
                <w:lang w:val="en-GB"/>
              </w:rPr>
              <w:t xml:space="preserve">Tel: (960) 334 </w:t>
            </w:r>
            <w:r w:rsidR="005C30C1">
              <w:rPr>
                <w:lang w:val="en-GB"/>
              </w:rPr>
              <w:t>105</w:t>
            </w:r>
          </w:p>
          <w:p w14:paraId="2DED4210" w14:textId="2F6A7A79" w:rsidR="00CE4E2B" w:rsidRPr="00CE4E2B" w:rsidRDefault="00CE4E2B" w:rsidP="00C5169A">
            <w:pPr>
              <w:pStyle w:val="Default"/>
              <w:ind w:left="720"/>
              <w:rPr>
                <w:lang w:val="en-GB"/>
              </w:rPr>
            </w:pPr>
            <w:r w:rsidRPr="00CE4E2B">
              <w:rPr>
                <w:lang w:val="en-GB"/>
              </w:rPr>
              <w:t xml:space="preserve">E-mail: </w:t>
            </w:r>
            <w:r w:rsidR="00C5169A">
              <w:rPr>
                <w:lang w:val="en-GB"/>
              </w:rPr>
              <w:t>hawwa</w:t>
            </w:r>
            <w:r w:rsidRPr="00CE4E2B">
              <w:rPr>
                <w:lang w:val="en-GB"/>
              </w:rPr>
              <w:t>.</w:t>
            </w:r>
            <w:r w:rsidR="00C5169A">
              <w:rPr>
                <w:lang w:val="en-GB"/>
              </w:rPr>
              <w:t>maldha</w:t>
            </w:r>
            <w:r w:rsidRPr="00CE4E2B">
              <w:rPr>
                <w:lang w:val="en-GB"/>
              </w:rPr>
              <w:t>@finance.gov.mv</w:t>
            </w:r>
          </w:p>
          <w:p w14:paraId="29AAD1BD" w14:textId="580ED0EE" w:rsidR="00CE4E2B" w:rsidRPr="005C30C1" w:rsidRDefault="00CE4E2B" w:rsidP="005C30C1">
            <w:pPr>
              <w:pStyle w:val="Default"/>
              <w:ind w:left="720"/>
              <w:rPr>
                <w:lang w:val="en-GB"/>
              </w:rPr>
            </w:pPr>
            <w:r w:rsidRPr="00CE4E2B">
              <w:rPr>
                <w:lang w:val="en-GB"/>
              </w:rPr>
              <w:t xml:space="preserve">              </w:t>
            </w:r>
            <w:hyperlink r:id="rId27" w:history="1">
              <w:r w:rsidRPr="00CE4E2B">
                <w:rPr>
                  <w:lang w:val="en-GB"/>
                </w:rPr>
                <w:t>tender@finance.gov.mv</w:t>
              </w:r>
            </w:hyperlink>
            <w:r w:rsidRPr="00CE4E2B">
              <w:tab/>
            </w:r>
          </w:p>
          <w:p w14:paraId="193D0BB8" w14:textId="1B25CA5B" w:rsidR="00CE4E2B" w:rsidRPr="005C30C1" w:rsidRDefault="00CE4E2B" w:rsidP="003E6ED5">
            <w:pPr>
              <w:tabs>
                <w:tab w:val="right" w:pos="7254"/>
              </w:tabs>
              <w:spacing w:before="120" w:after="120" w:line="276" w:lineRule="auto"/>
              <w:rPr>
                <w:color w:val="000000"/>
                <w:szCs w:val="24"/>
              </w:rPr>
            </w:pPr>
            <w:r w:rsidRPr="005C30C1">
              <w:rPr>
                <w:color w:val="000000"/>
                <w:szCs w:val="24"/>
              </w:rPr>
              <w:t xml:space="preserve">Date: </w:t>
            </w:r>
            <w:r w:rsidRPr="005C30C1">
              <w:rPr>
                <w:color w:val="002060"/>
                <w:szCs w:val="24"/>
              </w:rPr>
              <w:t xml:space="preserve">23rd January </w:t>
            </w:r>
            <w:r w:rsidR="003E6ED5">
              <w:rPr>
                <w:color w:val="002060"/>
                <w:szCs w:val="24"/>
              </w:rPr>
              <w:t>2020</w:t>
            </w:r>
          </w:p>
          <w:p w14:paraId="4DB1040C" w14:textId="5C10F54B" w:rsidR="00CE4E2B" w:rsidRPr="005C30C1" w:rsidRDefault="00C5169A" w:rsidP="005C30C1">
            <w:pPr>
              <w:tabs>
                <w:tab w:val="right" w:pos="7254"/>
              </w:tabs>
              <w:spacing w:before="120" w:after="120" w:line="276" w:lineRule="auto"/>
              <w:rPr>
                <w:color w:val="000000"/>
                <w:szCs w:val="24"/>
              </w:rPr>
            </w:pPr>
            <w:r w:rsidRPr="005C30C1">
              <w:rPr>
                <w:color w:val="000000"/>
                <w:szCs w:val="24"/>
              </w:rPr>
              <w:t xml:space="preserve">Time: </w:t>
            </w:r>
            <w:r w:rsidRPr="005C30C1">
              <w:rPr>
                <w:color w:val="002060"/>
                <w:szCs w:val="24"/>
              </w:rPr>
              <w:t>13</w:t>
            </w:r>
            <w:r w:rsidR="00CE4E2B" w:rsidRPr="005C30C1">
              <w:rPr>
                <w:color w:val="002060"/>
                <w:szCs w:val="24"/>
              </w:rPr>
              <w:t>:00</w:t>
            </w:r>
            <w:r w:rsidR="005C30C1">
              <w:rPr>
                <w:color w:val="002060"/>
                <w:szCs w:val="24"/>
              </w:rPr>
              <w:t xml:space="preserve"> </w:t>
            </w:r>
            <w:r w:rsidR="00CE4E2B" w:rsidRPr="005C30C1">
              <w:rPr>
                <w:color w:val="002060"/>
                <w:szCs w:val="24"/>
              </w:rPr>
              <w:t>hrs</w:t>
            </w:r>
          </w:p>
        </w:tc>
      </w:tr>
      <w:tr w:rsidR="004A648B" w:rsidRPr="00D20367" w14:paraId="5932E76E" w14:textId="77777777" w:rsidTr="005C68C6">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5C68C6">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The currency that shall be used for bid evaluation and comparison purposes to conv</w:t>
            </w:r>
            <w:r w:rsidRPr="003E6ED5">
              <w:t xml:space="preserve">ert all bid prices expressed in various currencies into a single currency is </w:t>
            </w:r>
            <w:r w:rsidR="00B97305" w:rsidRPr="003E6ED5">
              <w:t>U</w:t>
            </w:r>
            <w:r w:rsidRPr="003E6ED5">
              <w:t>S DOLLARS</w:t>
            </w:r>
            <w:r w:rsidR="00B97305" w:rsidRPr="003E6ED5">
              <w:t xml:space="preserve"> (</w:t>
            </w:r>
            <w:r w:rsidR="00B97305">
              <w:t>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 xml:space="preserve">The currency(ies)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0FE886D0" w14:textId="77777777" w:rsidR="00F66A21" w:rsidRDefault="004A648B" w:rsidP="00F66A21">
            <w:pPr>
              <w:tabs>
                <w:tab w:val="right" w:pos="7254"/>
              </w:tabs>
              <w:spacing w:before="60" w:after="60"/>
              <w:rPr>
                <w:b/>
              </w:rPr>
            </w:pPr>
            <w:r w:rsidRPr="00747918">
              <w:rPr>
                <w:b/>
              </w:rPr>
              <w:t>Alternative A: Bidders quote entirely in local currency</w:t>
            </w:r>
          </w:p>
          <w:p w14:paraId="3FCCAB2F" w14:textId="6688A4DD" w:rsidR="004A648B" w:rsidRPr="00F66A21" w:rsidRDefault="004A648B" w:rsidP="00F66A21">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5C68C6">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5C68C6">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5C68C6">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8"/>
          <w:footerReference w:type="first" r:id="rId29"/>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2" w:name="_Toc101929323"/>
            <w:bookmarkStart w:id="373" w:name="_Toc17913503"/>
            <w:r>
              <w:t xml:space="preserve">Section III. </w:t>
            </w:r>
            <w:r w:rsidR="006309F7" w:rsidRPr="00415B37">
              <w:t>Evaluation and Qualification Criteria</w:t>
            </w:r>
            <w:bookmarkStart w:id="374" w:name="_Toc41971243"/>
            <w:bookmarkStart w:id="375" w:name="_Toc101929324"/>
            <w:bookmarkEnd w:id="372"/>
            <w:r w:rsidR="00B83E44" w:rsidRPr="00415B37">
              <w:br/>
            </w:r>
            <w:r w:rsidR="006309F7" w:rsidRPr="00415B37">
              <w:t>(Without Prequalification)</w:t>
            </w:r>
            <w:bookmarkEnd w:id="373"/>
            <w:bookmarkEnd w:id="374"/>
            <w:bookmarkEnd w:id="375"/>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5F363D">
      <w:pPr>
        <w:pStyle w:val="BodyText"/>
        <w:numPr>
          <w:ilvl w:val="1"/>
          <w:numId w:val="17"/>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5F363D">
      <w:pPr>
        <w:pStyle w:val="BodyText"/>
        <w:numPr>
          <w:ilvl w:val="1"/>
          <w:numId w:val="17"/>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6E142325" w14:textId="77777777" w:rsidR="003E6ED5" w:rsidRPr="00956C86" w:rsidRDefault="003E6ED5" w:rsidP="003E6ED5">
      <w:pPr>
        <w:numPr>
          <w:ilvl w:val="0"/>
          <w:numId w:val="60"/>
        </w:numPr>
        <w:rPr>
          <w:color w:val="002060"/>
        </w:rPr>
      </w:pPr>
      <w:r w:rsidRPr="00956C86">
        <w:rPr>
          <w:color w:val="002060"/>
        </w:rPr>
        <w:t xml:space="preserve">Tax clearance of the lowest evaluated bidder shall be checked prior to contract award. </w:t>
      </w:r>
    </w:p>
    <w:p w14:paraId="15953828" w14:textId="77777777" w:rsidR="003E6ED5" w:rsidRPr="00956C86" w:rsidRDefault="003E6ED5" w:rsidP="003E6ED5">
      <w:pPr>
        <w:pStyle w:val="ListParagraph"/>
        <w:rPr>
          <w:color w:val="002060"/>
        </w:rPr>
      </w:pPr>
    </w:p>
    <w:p w14:paraId="189817CC" w14:textId="77777777" w:rsidR="003E6ED5" w:rsidRDefault="003E6ED5" w:rsidP="003E6ED5">
      <w:pPr>
        <w:numPr>
          <w:ilvl w:val="0"/>
          <w:numId w:val="60"/>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p>
    <w:p w14:paraId="1DD5A89B" w14:textId="77777777" w:rsidR="003E6ED5" w:rsidRPr="00956C86" w:rsidRDefault="003E6ED5" w:rsidP="003E6ED5">
      <w:pPr>
        <w:rPr>
          <w:color w:val="002060"/>
        </w:rPr>
      </w:pPr>
    </w:p>
    <w:p w14:paraId="28B1FE54" w14:textId="77777777" w:rsidR="003E6ED5" w:rsidRPr="00956C86" w:rsidRDefault="003E6ED5" w:rsidP="003E6ED5">
      <w:pPr>
        <w:pStyle w:val="ListParagraph"/>
        <w:rPr>
          <w:color w:val="002060"/>
          <w:lang w:val="en-GB"/>
        </w:rPr>
      </w:pPr>
    </w:p>
    <w:p w14:paraId="4F76A2F3" w14:textId="77777777" w:rsidR="003E6ED5" w:rsidRPr="00956C86" w:rsidRDefault="003E6ED5" w:rsidP="003E6ED5">
      <w:pPr>
        <w:pStyle w:val="ListParagraph"/>
        <w:numPr>
          <w:ilvl w:val="0"/>
          <w:numId w:val="60"/>
        </w:numPr>
        <w:jc w:val="left"/>
        <w:rPr>
          <w:color w:val="002060"/>
          <w:lang w:val="en-GB"/>
        </w:rPr>
      </w:pPr>
      <w:r w:rsidRPr="00956C86">
        <w:rPr>
          <w:color w:val="002060"/>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1556143B" w14:textId="77777777" w:rsidR="003E6ED5" w:rsidRDefault="003E6ED5" w:rsidP="003E6ED5">
      <w:pPr>
        <w:pStyle w:val="ListParagraph"/>
        <w:ind w:left="0"/>
        <w:rPr>
          <w:color w:val="002060"/>
        </w:rPr>
      </w:pPr>
    </w:p>
    <w:p w14:paraId="2252C7A5" w14:textId="77777777" w:rsidR="003E6ED5" w:rsidRPr="00956C86" w:rsidRDefault="003E6ED5" w:rsidP="003E6ED5">
      <w:pPr>
        <w:numPr>
          <w:ilvl w:val="0"/>
          <w:numId w:val="60"/>
        </w:numPr>
        <w:rPr>
          <w:color w:val="002060"/>
        </w:rPr>
      </w:pPr>
      <w:r w:rsidRPr="00956C86">
        <w:rPr>
          <w:color w:val="002060"/>
        </w:rPr>
        <w:t>Employer’s requirement (issued with the bidding document) for the project must be met.</w:t>
      </w: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  will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Technical alternatives</w:t>
      </w:r>
      <w:r w:rsidR="006309F7" w:rsidRPr="00D20367">
        <w:t xml:space="preserve"> ,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5F363D">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Omission of imformation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5F363D">
      <w:pPr>
        <w:pStyle w:val="ListParagraph"/>
        <w:numPr>
          <w:ilvl w:val="3"/>
          <w:numId w:val="7"/>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5F363D">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5F363D">
      <w:pPr>
        <w:pStyle w:val="ListParagraph"/>
        <w:numPr>
          <w:ilvl w:val="0"/>
          <w:numId w:val="18"/>
        </w:numPr>
        <w:tabs>
          <w:tab w:val="num" w:pos="1080"/>
        </w:tabs>
        <w:ind w:left="1560"/>
      </w:pPr>
      <w:r w:rsidRPr="009F2B7E">
        <w:t>Average annual construction turnover,</w:t>
      </w:r>
    </w:p>
    <w:p w14:paraId="13D3D57F" w14:textId="77777777" w:rsidR="009F2B7E" w:rsidRPr="009F2B7E" w:rsidRDefault="009F2B7E" w:rsidP="005F363D">
      <w:pPr>
        <w:pStyle w:val="ListParagraph"/>
        <w:numPr>
          <w:ilvl w:val="0"/>
          <w:numId w:val="18"/>
        </w:numPr>
        <w:tabs>
          <w:tab w:val="num" w:pos="1080"/>
        </w:tabs>
        <w:ind w:left="1560"/>
      </w:pPr>
      <w:r w:rsidRPr="009F2B7E">
        <w:t>Financial resources,</w:t>
      </w:r>
    </w:p>
    <w:p w14:paraId="40B216EB" w14:textId="77777777" w:rsidR="009F2B7E" w:rsidRPr="009F2B7E" w:rsidRDefault="009F2B7E" w:rsidP="005F363D">
      <w:pPr>
        <w:pStyle w:val="ListParagraph"/>
        <w:numPr>
          <w:ilvl w:val="0"/>
          <w:numId w:val="18"/>
        </w:numPr>
        <w:tabs>
          <w:tab w:val="num" w:pos="1080"/>
        </w:tabs>
        <w:ind w:left="1560"/>
      </w:pPr>
      <w:r w:rsidRPr="009F2B7E">
        <w:t xml:space="preserve">Equipment to be allocated, and </w:t>
      </w:r>
    </w:p>
    <w:p w14:paraId="0B260E8A" w14:textId="77777777" w:rsidR="009F2B7E" w:rsidRPr="009F2B7E" w:rsidRDefault="009F2B7E" w:rsidP="005F363D">
      <w:pPr>
        <w:pStyle w:val="ListParagraph"/>
        <w:numPr>
          <w:ilvl w:val="0"/>
          <w:numId w:val="18"/>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0"/>
          <w:headerReference w:type="default" r:id="rId31"/>
          <w:footerReference w:type="even" r:id="rId32"/>
          <w:footerReference w:type="default" r:id="rId33"/>
          <w:headerReference w:type="first" r:id="rId34"/>
          <w:footerReference w:type="first" r:id="rId35"/>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0"/>
        <w:gridCol w:w="2095"/>
        <w:gridCol w:w="1428"/>
        <w:gridCol w:w="1496"/>
        <w:gridCol w:w="1684"/>
        <w:gridCol w:w="1684"/>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6" w:name="_Toc107899636"/>
            <w:r>
              <w:t>1. Eligibility</w:t>
            </w:r>
            <w:bookmarkEnd w:id="376"/>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7" w:name="_Toc107899637"/>
            <w:r>
              <w:t>2. Historical Contract Non-Performance</w:t>
            </w:r>
            <w:bookmarkEnd w:id="377"/>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61EF0703" w14:textId="77777777" w:rsidR="008F3960" w:rsidRDefault="00432552" w:rsidP="00D54EF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p w14:paraId="12FC5116" w14:textId="77777777" w:rsidR="0069570C" w:rsidRPr="00C70234" w:rsidRDefault="0069570C" w:rsidP="00D54EF0">
            <w:pPr>
              <w:pStyle w:val="Style11"/>
              <w:tabs>
                <w:tab w:val="left" w:leader="dot" w:pos="8424"/>
              </w:tabs>
              <w:spacing w:line="240" w:lineRule="auto"/>
              <w:rPr>
                <w:rFonts w:ascii="Arial" w:hAnsi="Arial" w:cs="Arial"/>
                <w:i/>
                <w:sz w:val="20"/>
                <w:szCs w:val="20"/>
              </w:rPr>
            </w:pP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7DD41AC0" w14:textId="77777777" w:rsidR="0069570C" w:rsidRDefault="00432552" w:rsidP="0069570C">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p w14:paraId="46BB68AC" w14:textId="29ECD5D5" w:rsidR="0069570C" w:rsidRPr="00180E36" w:rsidRDefault="0069570C" w:rsidP="0069570C">
            <w:pPr>
              <w:pStyle w:val="Style11"/>
              <w:tabs>
                <w:tab w:val="left" w:leader="dot" w:pos="8424"/>
              </w:tabs>
              <w:spacing w:line="240" w:lineRule="auto"/>
              <w:rPr>
                <w:rFonts w:ascii="Arial" w:hAnsi="Arial" w:cs="Arial"/>
                <w:sz w:val="20"/>
                <w:szCs w:val="20"/>
              </w:rPr>
            </w:pP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8" w:name="_Toc107899638"/>
            <w:r>
              <w:t>3. Financial Situation</w:t>
            </w:r>
            <w:bookmarkEnd w:id="378"/>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4D816A92" w:rsidR="00432552" w:rsidRDefault="00432552" w:rsidP="00911DDD">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EC3B78">
              <w:rPr>
                <w:rFonts w:ascii="Arial" w:hAnsi="Arial" w:cs="Arial"/>
                <w:b/>
                <w:sz w:val="20"/>
                <w:szCs w:val="20"/>
              </w:rPr>
              <w:t xml:space="preserve">USD $ </w:t>
            </w:r>
            <w:r w:rsidR="00911DDD" w:rsidRPr="00EC3B78">
              <w:rPr>
                <w:rFonts w:ascii="Arial" w:hAnsi="Arial" w:cs="Arial"/>
                <w:b/>
                <w:sz w:val="20"/>
                <w:szCs w:val="20"/>
              </w:rPr>
              <w:t>3,940,100.00</w:t>
            </w:r>
            <w:r w:rsidR="006B5FEB" w:rsidRPr="00EC3B78">
              <w:rPr>
                <w:rFonts w:ascii="Arial" w:hAnsi="Arial" w:cs="Arial"/>
                <w:b/>
                <w:i/>
                <w:sz w:val="18"/>
                <w:szCs w:val="20"/>
              </w:rPr>
              <w:t xml:space="preserve"> </w:t>
            </w:r>
            <w:r w:rsidRPr="00EC3B78">
              <w:rPr>
                <w:rFonts w:ascii="Arial" w:hAnsi="Arial" w:cs="Arial"/>
                <w:sz w:val="20"/>
                <w:szCs w:val="20"/>
              </w:rPr>
              <w:t>for the</w:t>
            </w:r>
            <w:r w:rsidRPr="000174C5">
              <w:rPr>
                <w:rFonts w:ascii="Arial" w:hAnsi="Arial" w:cs="Arial"/>
                <w:sz w:val="20"/>
                <w:szCs w:val="20"/>
              </w:rPr>
              <w:t xml:space="preserv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4D1337CD" w14:textId="77777777" w:rsidR="0069570C" w:rsidRDefault="0069570C" w:rsidP="00C70234">
            <w:pPr>
              <w:pStyle w:val="Style11"/>
              <w:tabs>
                <w:tab w:val="left" w:leader="dot" w:pos="8424"/>
              </w:tabs>
              <w:spacing w:line="240" w:lineRule="auto"/>
              <w:rPr>
                <w:rFonts w:ascii="Arial" w:hAnsi="Arial" w:cs="Arial"/>
                <w:sz w:val="20"/>
                <w:szCs w:val="20"/>
              </w:rPr>
            </w:pPr>
          </w:p>
          <w:p w14:paraId="75509DA5" w14:textId="77777777" w:rsidR="0069570C" w:rsidRDefault="0069570C" w:rsidP="00C70234">
            <w:pPr>
              <w:pStyle w:val="Style11"/>
              <w:tabs>
                <w:tab w:val="left" w:leader="dot" w:pos="8424"/>
              </w:tabs>
              <w:spacing w:line="240" w:lineRule="auto"/>
              <w:rPr>
                <w:rFonts w:ascii="Arial" w:hAnsi="Arial" w:cs="Arial"/>
                <w:sz w:val="20"/>
                <w:szCs w:val="20"/>
              </w:rPr>
            </w:pPr>
          </w:p>
          <w:p w14:paraId="30BCAB8B" w14:textId="77777777" w:rsidR="0069570C" w:rsidRDefault="0069570C" w:rsidP="00C70234">
            <w:pPr>
              <w:pStyle w:val="Style11"/>
              <w:tabs>
                <w:tab w:val="left" w:leader="dot" w:pos="8424"/>
              </w:tabs>
              <w:spacing w:line="240" w:lineRule="auto"/>
              <w:rPr>
                <w:rFonts w:ascii="Arial" w:hAnsi="Arial" w:cs="Arial"/>
                <w:sz w:val="20"/>
                <w:szCs w:val="20"/>
              </w:rPr>
            </w:pPr>
          </w:p>
          <w:p w14:paraId="510DBCDA" w14:textId="77777777" w:rsidR="0069570C" w:rsidRDefault="0069570C" w:rsidP="00C70234">
            <w:pPr>
              <w:pStyle w:val="Style11"/>
              <w:tabs>
                <w:tab w:val="left" w:leader="dot" w:pos="8424"/>
              </w:tabs>
              <w:spacing w:line="240" w:lineRule="auto"/>
              <w:rPr>
                <w:rFonts w:ascii="Arial" w:hAnsi="Arial" w:cs="Arial"/>
                <w:sz w:val="20"/>
                <w:szCs w:val="20"/>
              </w:rPr>
            </w:pPr>
          </w:p>
          <w:p w14:paraId="1712CA5E" w14:textId="77777777" w:rsidR="0069570C" w:rsidRDefault="0069570C"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48F47F51" w:rsidR="00432552" w:rsidRPr="00180E36" w:rsidRDefault="00432552" w:rsidP="00EC3B7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w:t>
            </w:r>
            <w:r w:rsidRPr="00EC3B78">
              <w:rPr>
                <w:rFonts w:ascii="Arial" w:hAnsi="Arial" w:cs="Arial"/>
                <w:b/>
                <w:bCs/>
                <w:sz w:val="20"/>
                <w:szCs w:val="20"/>
              </w:rPr>
              <w:t>US</w:t>
            </w:r>
            <w:r w:rsidR="00EC3B78" w:rsidRPr="00EC3B78">
              <w:rPr>
                <w:rFonts w:ascii="Arial" w:hAnsi="Arial" w:cs="Arial"/>
                <w:b/>
                <w:bCs/>
                <w:sz w:val="20"/>
                <w:szCs w:val="20"/>
              </w:rPr>
              <w:t xml:space="preserve">D $ 1,182,030.00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9" w:name="_Toc107899639"/>
            <w:r>
              <w:t>4. Experience</w:t>
            </w:r>
            <w:bookmarkEnd w:id="379"/>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46EA4374" w14:textId="77777777" w:rsidR="0069570C" w:rsidRDefault="002B24DC" w:rsidP="00092C30">
            <w:pPr>
              <w:pStyle w:val="Style11"/>
              <w:tabs>
                <w:tab w:val="left" w:leader="dot" w:pos="8424"/>
              </w:tabs>
              <w:spacing w:line="240" w:lineRule="auto"/>
              <w:rPr>
                <w:rFonts w:ascii="Arial" w:hAnsi="Arial" w:cs="Arial"/>
                <w:sz w:val="20"/>
                <w:szCs w:val="20"/>
              </w:rPr>
            </w:pPr>
            <w:r>
              <w:rPr>
                <w:rFonts w:ascii="Arial" w:hAnsi="Arial" w:cs="Arial"/>
                <w:sz w:val="20"/>
                <w:szCs w:val="20"/>
              </w:rPr>
              <w:t>(i)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 xml:space="preserve">and application submission deadline: </w:t>
            </w:r>
          </w:p>
          <w:p w14:paraId="0DBD76BC" w14:textId="77777777" w:rsidR="0069570C" w:rsidRDefault="0069570C" w:rsidP="00092C30">
            <w:pPr>
              <w:pStyle w:val="Style11"/>
              <w:tabs>
                <w:tab w:val="left" w:leader="dot" w:pos="8424"/>
              </w:tabs>
              <w:spacing w:line="240" w:lineRule="auto"/>
              <w:rPr>
                <w:rFonts w:ascii="Arial" w:hAnsi="Arial" w:cs="Arial"/>
                <w:sz w:val="20"/>
                <w:szCs w:val="20"/>
              </w:rPr>
            </w:pPr>
          </w:p>
          <w:p w14:paraId="023A44F1" w14:textId="4E286DB8" w:rsidR="002B24DC" w:rsidRPr="00BF6CE4" w:rsidRDefault="002B24DC" w:rsidP="00BF6CE4">
            <w:pPr>
              <w:pStyle w:val="Style11"/>
              <w:tabs>
                <w:tab w:val="left" w:leader="dot" w:pos="8424"/>
              </w:tabs>
              <w:spacing w:line="240" w:lineRule="auto"/>
              <w:rPr>
                <w:rFonts w:ascii="Arial" w:hAnsi="Arial" w:cs="Arial"/>
                <w:sz w:val="20"/>
                <w:szCs w:val="20"/>
              </w:rPr>
            </w:pPr>
            <w:r w:rsidRPr="003167EA">
              <w:rPr>
                <w:rFonts w:ascii="Arial" w:hAnsi="Arial" w:cs="Arial"/>
                <w:sz w:val="20"/>
                <w:szCs w:val="20"/>
              </w:rPr>
              <w:t xml:space="preserve">(i) </w:t>
            </w:r>
            <w:r w:rsidR="006155F5">
              <w:rPr>
                <w:rFonts w:ascii="Arial" w:hAnsi="Arial" w:cs="Arial"/>
                <w:sz w:val="20"/>
                <w:szCs w:val="20"/>
              </w:rPr>
              <w:t>2</w:t>
            </w:r>
            <w:r w:rsidRPr="003167EA">
              <w:rPr>
                <w:rFonts w:ascii="Arial" w:hAnsi="Arial" w:cs="Arial"/>
                <w:sz w:val="20"/>
                <w:szCs w:val="20"/>
              </w:rPr>
              <w:t xml:space="preserve"> </w:t>
            </w:r>
            <w:r w:rsidRPr="00BF6CE4">
              <w:rPr>
                <w:rFonts w:ascii="Arial" w:hAnsi="Arial" w:cs="Arial"/>
                <w:sz w:val="20"/>
                <w:szCs w:val="20"/>
              </w:rPr>
              <w:t xml:space="preserve">contracts, each of minimum value </w:t>
            </w:r>
            <w:r w:rsidR="006155F5" w:rsidRPr="00BF6CE4">
              <w:rPr>
                <w:rFonts w:ascii="Arial" w:hAnsi="Arial" w:cs="Arial"/>
                <w:b/>
                <w:bCs/>
                <w:sz w:val="20"/>
                <w:szCs w:val="20"/>
              </w:rPr>
              <w:t>US</w:t>
            </w:r>
            <w:r w:rsidR="00BF6CE4" w:rsidRPr="00BF6CE4">
              <w:rPr>
                <w:rFonts w:ascii="Arial" w:hAnsi="Arial" w:cs="Arial"/>
                <w:b/>
                <w:bCs/>
                <w:sz w:val="20"/>
                <w:szCs w:val="20"/>
              </w:rPr>
              <w:t>D</w:t>
            </w:r>
            <w:r w:rsidR="006155F5" w:rsidRPr="00BF6CE4">
              <w:rPr>
                <w:rFonts w:ascii="Arial" w:hAnsi="Arial" w:cs="Arial"/>
                <w:b/>
                <w:bCs/>
                <w:sz w:val="20"/>
                <w:szCs w:val="20"/>
              </w:rPr>
              <w:t xml:space="preserve"> $ </w:t>
            </w:r>
            <w:r w:rsidR="00BF6CE4" w:rsidRPr="00BF6CE4">
              <w:rPr>
                <w:rFonts w:ascii="Arial" w:hAnsi="Arial" w:cs="Arial"/>
                <w:b/>
                <w:bCs/>
                <w:sz w:val="20"/>
                <w:szCs w:val="20"/>
              </w:rPr>
              <w:t>2,758,070.00</w:t>
            </w:r>
            <w:r w:rsidRPr="00BF6CE4">
              <w:rPr>
                <w:rFonts w:ascii="Arial" w:hAnsi="Arial" w:cs="Arial"/>
                <w:sz w:val="20"/>
                <w:szCs w:val="20"/>
              </w:rPr>
              <w:t>;</w:t>
            </w:r>
          </w:p>
          <w:p w14:paraId="107381E2" w14:textId="77777777" w:rsidR="002B24DC" w:rsidRPr="00BF6CE4" w:rsidRDefault="002B24DC" w:rsidP="00572891">
            <w:pPr>
              <w:pStyle w:val="Style11"/>
              <w:tabs>
                <w:tab w:val="left" w:leader="dot" w:pos="8424"/>
              </w:tabs>
              <w:spacing w:line="240" w:lineRule="auto"/>
              <w:rPr>
                <w:rFonts w:ascii="Arial" w:hAnsi="Arial" w:cs="Arial"/>
                <w:sz w:val="20"/>
                <w:szCs w:val="20"/>
              </w:rPr>
            </w:pPr>
            <w:r w:rsidRPr="00BF6CE4">
              <w:rPr>
                <w:rFonts w:ascii="Arial" w:hAnsi="Arial" w:cs="Arial"/>
                <w:sz w:val="20"/>
                <w:szCs w:val="20"/>
              </w:rPr>
              <w:t xml:space="preserve">Or </w:t>
            </w:r>
          </w:p>
          <w:p w14:paraId="3A4A74A6" w14:textId="0287D714" w:rsidR="00432552" w:rsidRPr="006155F5" w:rsidRDefault="002B24DC" w:rsidP="00BF6CE4">
            <w:pPr>
              <w:pStyle w:val="Style11"/>
              <w:tabs>
                <w:tab w:val="left" w:leader="dot" w:pos="8424"/>
              </w:tabs>
              <w:spacing w:line="240" w:lineRule="auto"/>
              <w:rPr>
                <w:rFonts w:ascii="Arial" w:hAnsi="Arial" w:cs="Arial"/>
                <w:sz w:val="20"/>
                <w:szCs w:val="20"/>
              </w:rPr>
            </w:pPr>
            <w:r w:rsidRPr="00BF6CE4">
              <w:rPr>
                <w:rFonts w:ascii="Arial" w:hAnsi="Arial" w:cs="Arial"/>
                <w:sz w:val="20"/>
                <w:szCs w:val="20"/>
              </w:rPr>
              <w:t xml:space="preserve">(ii) Less than or equal to </w:t>
            </w:r>
            <w:r w:rsidR="006155F5" w:rsidRPr="00BF6CE4">
              <w:rPr>
                <w:rFonts w:ascii="Arial" w:hAnsi="Arial" w:cs="Arial"/>
                <w:sz w:val="20"/>
                <w:szCs w:val="20"/>
              </w:rPr>
              <w:t>5</w:t>
            </w:r>
            <w:r w:rsidRPr="00BF6CE4">
              <w:rPr>
                <w:rFonts w:ascii="Arial" w:hAnsi="Arial" w:cs="Arial"/>
                <w:sz w:val="20"/>
                <w:szCs w:val="20"/>
              </w:rPr>
              <w:t xml:space="preserve"> contracts, each of minimum value </w:t>
            </w:r>
            <w:r w:rsidR="00BF6CE4" w:rsidRPr="00BF6CE4">
              <w:rPr>
                <w:rFonts w:ascii="Arial" w:hAnsi="Arial" w:cs="Arial"/>
                <w:b/>
                <w:bCs/>
                <w:sz w:val="20"/>
                <w:szCs w:val="20"/>
              </w:rPr>
              <w:t xml:space="preserve">USD </w:t>
            </w:r>
            <w:r w:rsidR="00B97305" w:rsidRPr="00BF6CE4">
              <w:rPr>
                <w:rFonts w:ascii="Arial" w:hAnsi="Arial" w:cs="Arial"/>
                <w:b/>
                <w:bCs/>
                <w:sz w:val="20"/>
                <w:szCs w:val="20"/>
              </w:rPr>
              <w:t xml:space="preserve">$ </w:t>
            </w:r>
            <w:r w:rsidR="00BF6CE4" w:rsidRPr="00BF6CE4">
              <w:rPr>
                <w:rFonts w:ascii="Arial" w:hAnsi="Arial" w:cs="Arial"/>
                <w:b/>
                <w:bCs/>
                <w:sz w:val="20"/>
                <w:szCs w:val="20"/>
              </w:rPr>
              <w:t>1,103,228.00</w:t>
            </w:r>
            <w:r w:rsidRPr="00BF6CE4">
              <w:rPr>
                <w:rFonts w:ascii="Arial" w:hAnsi="Arial" w:cs="Arial"/>
                <w:sz w:val="20"/>
                <w:szCs w:val="20"/>
              </w:rPr>
              <w:t xml:space="preserve">, but with total value of all contracts equal or more than </w:t>
            </w:r>
            <w:r w:rsidR="00092C30" w:rsidRPr="00BF6CE4">
              <w:rPr>
                <w:rFonts w:ascii="Arial" w:hAnsi="Arial" w:cs="Arial"/>
                <w:b/>
                <w:bCs/>
                <w:sz w:val="20"/>
                <w:szCs w:val="20"/>
              </w:rPr>
              <w:t>US</w:t>
            </w:r>
            <w:r w:rsidR="00BF6CE4" w:rsidRPr="00BF6CE4">
              <w:rPr>
                <w:rFonts w:ascii="Arial" w:hAnsi="Arial" w:cs="Arial"/>
                <w:b/>
                <w:bCs/>
                <w:sz w:val="20"/>
                <w:szCs w:val="20"/>
              </w:rPr>
              <w:t xml:space="preserve">D </w:t>
            </w:r>
            <w:r w:rsidR="00092C30" w:rsidRPr="00BF6CE4">
              <w:rPr>
                <w:rFonts w:ascii="Arial" w:hAnsi="Arial" w:cs="Arial"/>
                <w:b/>
                <w:bCs/>
                <w:sz w:val="20"/>
                <w:szCs w:val="20"/>
              </w:rPr>
              <w:t xml:space="preserve">$ </w:t>
            </w:r>
            <w:r w:rsidR="00BF6CE4" w:rsidRPr="00BF6CE4">
              <w:rPr>
                <w:rFonts w:ascii="Arial" w:hAnsi="Arial" w:cs="Arial"/>
                <w:b/>
                <w:bCs/>
                <w:sz w:val="20"/>
                <w:szCs w:val="20"/>
              </w:rPr>
              <w:t>5,513,140.00</w:t>
            </w:r>
            <w:r w:rsidR="00092C30" w:rsidRPr="00BF6CE4">
              <w:rPr>
                <w:rFonts w:ascii="Arial" w:hAnsi="Arial" w:cs="Arial"/>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406C2759" w14:textId="05F416EA" w:rsidR="00BD642D" w:rsidRPr="00156CA7" w:rsidRDefault="00432552" w:rsidP="0069570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w:t>
            </w:r>
            <w:r w:rsidRPr="00156CA7">
              <w:rPr>
                <w:rFonts w:ascii="Arial" w:hAnsi="Arial" w:cs="Arial"/>
                <w:sz w:val="20"/>
                <w:szCs w:val="20"/>
              </w:rPr>
              <w:t>completed</w:t>
            </w:r>
            <w:r w:rsidRPr="00156CA7">
              <w:rPr>
                <w:rStyle w:val="FootnoteReference"/>
                <w:rFonts w:ascii="Arial" w:hAnsi="Arial" w:cs="Arial"/>
                <w:sz w:val="20"/>
                <w:szCs w:val="20"/>
              </w:rPr>
              <w:footnoteReference w:id="10"/>
            </w:r>
            <w:r w:rsidR="0069570C" w:rsidRPr="00156CA7">
              <w:rPr>
                <w:rFonts w:ascii="Arial" w:hAnsi="Arial" w:cs="Arial"/>
                <w:sz w:val="20"/>
                <w:szCs w:val="20"/>
              </w:rPr>
              <w:t>:</w:t>
            </w:r>
          </w:p>
          <w:p w14:paraId="391F2700" w14:textId="1B278D17" w:rsidR="00B048E6" w:rsidRPr="00156CA7"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-Construction of breakwaters</w:t>
            </w:r>
          </w:p>
          <w:p w14:paraId="7B27EDC2" w14:textId="11A87546" w:rsidR="00B048E6" w:rsidRPr="00156CA7"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-Construction quay walls</w:t>
            </w:r>
          </w:p>
          <w:p w14:paraId="45D9259C" w14:textId="77777777" w:rsidR="00B048E6" w:rsidRPr="00B048E6"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 Dredging works</w:t>
            </w:r>
          </w:p>
          <w:p w14:paraId="4D475C12" w14:textId="5A8EF378" w:rsidR="00AA41FB" w:rsidRPr="001D10D8" w:rsidRDefault="00AA41FB" w:rsidP="0069570C">
            <w:pPr>
              <w:pStyle w:val="Style11"/>
              <w:tabs>
                <w:tab w:val="left" w:leader="dot" w:pos="8424"/>
              </w:tabs>
              <w:spacing w:line="240" w:lineRule="auto"/>
              <w:rPr>
                <w:rFonts w:ascii="Arial" w:hAnsi="Arial" w:cs="Arial"/>
                <w:sz w:val="20"/>
                <w:szCs w:val="20"/>
                <w:highlight w:val="cyan"/>
              </w:rPr>
            </w:pP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B221A92"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6"/>
          <w:headerReference w:type="default" r:id="rId37"/>
          <w:footerReference w:type="even" r:id="rId38"/>
          <w:footerReference w:type="default" r:id="rId39"/>
          <w:headerReference w:type="first" r:id="rId40"/>
          <w:footerReference w:type="first" r:id="rId41"/>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1D10D8" w:rsidRPr="008C036B" w14:paraId="7BA9233B" w14:textId="77777777" w:rsidTr="001D10D8">
        <w:tc>
          <w:tcPr>
            <w:tcW w:w="570" w:type="dxa"/>
            <w:shd w:val="clear" w:color="auto" w:fill="D9D9D9" w:themeFill="background1" w:themeFillShade="D9"/>
            <w:vAlign w:val="center"/>
          </w:tcPr>
          <w:p w14:paraId="404BDCA2" w14:textId="77777777" w:rsidR="001D10D8" w:rsidRPr="001D10D8" w:rsidRDefault="001D10D8" w:rsidP="0046305B">
            <w:pPr>
              <w:jc w:val="center"/>
              <w:rPr>
                <w:b/>
                <w:bCs/>
                <w:sz w:val="22"/>
                <w:szCs w:val="18"/>
              </w:rPr>
            </w:pPr>
            <w:r w:rsidRPr="001D10D8">
              <w:rPr>
                <w:b/>
                <w:bCs/>
                <w:sz w:val="22"/>
                <w:szCs w:val="18"/>
              </w:rPr>
              <w:t>SlNo.</w:t>
            </w:r>
          </w:p>
        </w:tc>
        <w:tc>
          <w:tcPr>
            <w:tcW w:w="1860" w:type="dxa"/>
            <w:shd w:val="clear" w:color="auto" w:fill="D9D9D9" w:themeFill="background1" w:themeFillShade="D9"/>
            <w:vAlign w:val="center"/>
          </w:tcPr>
          <w:p w14:paraId="395C0C64" w14:textId="77777777" w:rsidR="001D10D8" w:rsidRPr="001D10D8" w:rsidRDefault="001D10D8" w:rsidP="0046305B">
            <w:pPr>
              <w:jc w:val="center"/>
              <w:rPr>
                <w:b/>
                <w:bCs/>
                <w:sz w:val="22"/>
                <w:szCs w:val="18"/>
              </w:rPr>
            </w:pPr>
            <w:r w:rsidRPr="001D10D8">
              <w:rPr>
                <w:b/>
                <w:bCs/>
                <w:sz w:val="22"/>
                <w:szCs w:val="18"/>
              </w:rPr>
              <w:t>Position</w:t>
            </w:r>
          </w:p>
        </w:tc>
        <w:tc>
          <w:tcPr>
            <w:tcW w:w="2340" w:type="dxa"/>
            <w:shd w:val="clear" w:color="auto" w:fill="D9D9D9" w:themeFill="background1" w:themeFillShade="D9"/>
            <w:vAlign w:val="center"/>
          </w:tcPr>
          <w:p w14:paraId="1B54347E" w14:textId="77777777" w:rsidR="001D10D8" w:rsidRPr="001D10D8" w:rsidRDefault="001D10D8" w:rsidP="0046305B">
            <w:pPr>
              <w:jc w:val="center"/>
              <w:rPr>
                <w:b/>
                <w:bCs/>
                <w:sz w:val="22"/>
                <w:szCs w:val="18"/>
              </w:rPr>
            </w:pPr>
            <w:r w:rsidRPr="001D10D8">
              <w:rPr>
                <w:b/>
                <w:bCs/>
                <w:sz w:val="22"/>
                <w:szCs w:val="18"/>
              </w:rPr>
              <w:t>Qualification</w:t>
            </w:r>
          </w:p>
        </w:tc>
        <w:tc>
          <w:tcPr>
            <w:tcW w:w="1060" w:type="dxa"/>
            <w:shd w:val="clear" w:color="auto" w:fill="D9D9D9" w:themeFill="background1" w:themeFillShade="D9"/>
            <w:vAlign w:val="center"/>
          </w:tcPr>
          <w:p w14:paraId="086E894A" w14:textId="77777777" w:rsidR="001D10D8" w:rsidRPr="001D10D8" w:rsidRDefault="001D10D8" w:rsidP="0046305B">
            <w:pPr>
              <w:jc w:val="center"/>
              <w:rPr>
                <w:b/>
                <w:bCs/>
                <w:sz w:val="22"/>
                <w:szCs w:val="18"/>
              </w:rPr>
            </w:pPr>
            <w:r w:rsidRPr="001D10D8">
              <w:rPr>
                <w:b/>
                <w:bCs/>
                <w:sz w:val="22"/>
                <w:szCs w:val="18"/>
              </w:rPr>
              <w:t>Number</w:t>
            </w:r>
          </w:p>
        </w:tc>
        <w:tc>
          <w:tcPr>
            <w:tcW w:w="1275" w:type="dxa"/>
            <w:shd w:val="clear" w:color="auto" w:fill="D9D9D9" w:themeFill="background1" w:themeFillShade="D9"/>
            <w:vAlign w:val="center"/>
          </w:tcPr>
          <w:p w14:paraId="13958240" w14:textId="77777777" w:rsidR="001D10D8" w:rsidRPr="001D10D8" w:rsidRDefault="001D10D8" w:rsidP="0046305B">
            <w:pPr>
              <w:jc w:val="center"/>
              <w:rPr>
                <w:b/>
                <w:bCs/>
                <w:sz w:val="22"/>
                <w:szCs w:val="18"/>
              </w:rPr>
            </w:pPr>
            <w:r w:rsidRPr="001D10D8">
              <w:rPr>
                <w:b/>
                <w:bCs/>
                <w:sz w:val="22"/>
                <w:szCs w:val="18"/>
              </w:rPr>
              <w:t xml:space="preserve">Total Work </w:t>
            </w:r>
          </w:p>
          <w:p w14:paraId="69B284B9" w14:textId="77777777" w:rsidR="001D10D8" w:rsidRPr="001D10D8" w:rsidRDefault="001D10D8" w:rsidP="0046305B">
            <w:pPr>
              <w:jc w:val="center"/>
              <w:rPr>
                <w:b/>
                <w:bCs/>
                <w:sz w:val="22"/>
                <w:szCs w:val="18"/>
              </w:rPr>
            </w:pPr>
            <w:r w:rsidRPr="001D10D8">
              <w:rPr>
                <w:b/>
                <w:bCs/>
                <w:sz w:val="22"/>
                <w:szCs w:val="18"/>
              </w:rPr>
              <w:t>Experience (years)</w:t>
            </w:r>
          </w:p>
        </w:tc>
        <w:tc>
          <w:tcPr>
            <w:tcW w:w="1283" w:type="dxa"/>
            <w:shd w:val="clear" w:color="auto" w:fill="D9D9D9" w:themeFill="background1" w:themeFillShade="D9"/>
            <w:vAlign w:val="center"/>
          </w:tcPr>
          <w:p w14:paraId="009AA53F" w14:textId="77777777" w:rsidR="001D10D8" w:rsidRPr="001D10D8" w:rsidRDefault="001D10D8" w:rsidP="0046305B">
            <w:pPr>
              <w:jc w:val="center"/>
              <w:rPr>
                <w:b/>
                <w:bCs/>
                <w:sz w:val="22"/>
                <w:szCs w:val="18"/>
              </w:rPr>
            </w:pPr>
            <w:r w:rsidRPr="001D10D8">
              <w:rPr>
                <w:b/>
                <w:bCs/>
                <w:sz w:val="22"/>
                <w:szCs w:val="18"/>
              </w:rPr>
              <w:t xml:space="preserve">In Similar </w:t>
            </w:r>
            <w:r w:rsidRPr="001D10D8">
              <w:rPr>
                <w:b/>
                <w:sz w:val="22"/>
                <w:szCs w:val="18"/>
              </w:rPr>
              <w:t>Works</w:t>
            </w:r>
            <w:r w:rsidRPr="001D10D8">
              <w:rPr>
                <w:b/>
                <w:bCs/>
                <w:sz w:val="22"/>
                <w:szCs w:val="18"/>
              </w:rPr>
              <w:t xml:space="preserve"> Experience</w:t>
            </w:r>
          </w:p>
          <w:p w14:paraId="47C214EA" w14:textId="77777777" w:rsidR="001D10D8" w:rsidRPr="001D10D8" w:rsidRDefault="001D10D8" w:rsidP="0046305B">
            <w:pPr>
              <w:jc w:val="center"/>
              <w:rPr>
                <w:b/>
                <w:bCs/>
                <w:sz w:val="22"/>
                <w:szCs w:val="18"/>
              </w:rPr>
            </w:pPr>
            <w:r w:rsidRPr="001D10D8">
              <w:rPr>
                <w:b/>
                <w:bCs/>
                <w:sz w:val="22"/>
                <w:szCs w:val="18"/>
              </w:rPr>
              <w:t>(years)</w:t>
            </w:r>
          </w:p>
        </w:tc>
      </w:tr>
      <w:tr w:rsidR="00336EE0" w:rsidRPr="008C036B" w14:paraId="7EAF20C1" w14:textId="77777777" w:rsidTr="001D10D8">
        <w:tc>
          <w:tcPr>
            <w:tcW w:w="570" w:type="dxa"/>
            <w:vMerge w:val="restart"/>
            <w:vAlign w:val="center"/>
          </w:tcPr>
          <w:p w14:paraId="22B98C04" w14:textId="77777777" w:rsidR="00336EE0" w:rsidRPr="00336EE0" w:rsidRDefault="00336EE0" w:rsidP="00336EE0">
            <w:pPr>
              <w:jc w:val="center"/>
              <w:rPr>
                <w:sz w:val="22"/>
                <w:szCs w:val="18"/>
              </w:rPr>
            </w:pPr>
            <w:r w:rsidRPr="00336EE0">
              <w:rPr>
                <w:sz w:val="22"/>
                <w:szCs w:val="18"/>
              </w:rPr>
              <w:t>1</w:t>
            </w:r>
          </w:p>
        </w:tc>
        <w:tc>
          <w:tcPr>
            <w:tcW w:w="1860" w:type="dxa"/>
            <w:vMerge w:val="restart"/>
            <w:vAlign w:val="center"/>
          </w:tcPr>
          <w:p w14:paraId="433D396A" w14:textId="77777777" w:rsidR="00336EE0" w:rsidRPr="00336EE0" w:rsidRDefault="00336EE0" w:rsidP="0046305B">
            <w:pPr>
              <w:jc w:val="left"/>
              <w:rPr>
                <w:sz w:val="22"/>
                <w:szCs w:val="18"/>
              </w:rPr>
            </w:pPr>
            <w:r w:rsidRPr="00336EE0">
              <w:rPr>
                <w:sz w:val="22"/>
                <w:szCs w:val="18"/>
              </w:rPr>
              <w:t>Project Manager</w:t>
            </w:r>
          </w:p>
        </w:tc>
        <w:tc>
          <w:tcPr>
            <w:tcW w:w="2340" w:type="dxa"/>
            <w:vAlign w:val="center"/>
          </w:tcPr>
          <w:p w14:paraId="1ED067AF" w14:textId="59169BFD" w:rsidR="00336EE0" w:rsidRPr="00336EE0" w:rsidRDefault="00336EE0" w:rsidP="0046305B">
            <w:pPr>
              <w:jc w:val="left"/>
              <w:rPr>
                <w:sz w:val="22"/>
                <w:szCs w:val="18"/>
              </w:rPr>
            </w:pPr>
            <w:r w:rsidRPr="00336EE0">
              <w:rPr>
                <w:sz w:val="22"/>
                <w:szCs w:val="18"/>
              </w:rPr>
              <w:t>Masters in Project                                                                                              Management</w:t>
            </w:r>
            <w:r w:rsidRPr="00336EE0">
              <w:rPr>
                <w:rFonts w:cs="MV Boli"/>
                <w:sz w:val="22"/>
                <w:szCs w:val="18"/>
                <w:lang w:bidi="dv-MV"/>
              </w:rPr>
              <w:t xml:space="preserve">, Civil Engineering </w:t>
            </w:r>
            <w:r w:rsidRPr="00336EE0">
              <w:rPr>
                <w:sz w:val="22"/>
                <w:szCs w:val="18"/>
              </w:rPr>
              <w:t>or relevant field or;</w:t>
            </w:r>
          </w:p>
        </w:tc>
        <w:tc>
          <w:tcPr>
            <w:tcW w:w="1060" w:type="dxa"/>
            <w:vMerge w:val="restart"/>
            <w:vAlign w:val="center"/>
          </w:tcPr>
          <w:p w14:paraId="3C2665B0" w14:textId="77777777" w:rsidR="00336EE0" w:rsidRPr="00336EE0" w:rsidRDefault="00336EE0" w:rsidP="0046305B">
            <w:pPr>
              <w:jc w:val="center"/>
              <w:rPr>
                <w:sz w:val="22"/>
                <w:szCs w:val="18"/>
              </w:rPr>
            </w:pPr>
            <w:r w:rsidRPr="00336EE0">
              <w:rPr>
                <w:sz w:val="22"/>
                <w:szCs w:val="18"/>
              </w:rPr>
              <w:t>1</w:t>
            </w:r>
          </w:p>
        </w:tc>
        <w:tc>
          <w:tcPr>
            <w:tcW w:w="1275" w:type="dxa"/>
            <w:vAlign w:val="center"/>
          </w:tcPr>
          <w:p w14:paraId="2817E4DC" w14:textId="57C86B7E" w:rsidR="00336EE0" w:rsidRPr="00336EE0" w:rsidRDefault="00336EE0" w:rsidP="0046305B">
            <w:pPr>
              <w:jc w:val="center"/>
              <w:rPr>
                <w:sz w:val="22"/>
                <w:szCs w:val="18"/>
              </w:rPr>
            </w:pPr>
            <w:r w:rsidRPr="00336EE0">
              <w:rPr>
                <w:sz w:val="22"/>
                <w:szCs w:val="18"/>
              </w:rPr>
              <w:t>10</w:t>
            </w:r>
          </w:p>
        </w:tc>
        <w:tc>
          <w:tcPr>
            <w:tcW w:w="1283" w:type="dxa"/>
            <w:vAlign w:val="center"/>
          </w:tcPr>
          <w:p w14:paraId="37B3902F" w14:textId="425D3BBF" w:rsidR="00336EE0" w:rsidRPr="00336EE0" w:rsidRDefault="00336EE0" w:rsidP="0046305B">
            <w:pPr>
              <w:jc w:val="center"/>
              <w:rPr>
                <w:sz w:val="22"/>
                <w:szCs w:val="18"/>
              </w:rPr>
            </w:pPr>
            <w:r w:rsidRPr="00336EE0">
              <w:rPr>
                <w:sz w:val="22"/>
                <w:szCs w:val="18"/>
              </w:rPr>
              <w:t>5</w:t>
            </w:r>
          </w:p>
        </w:tc>
      </w:tr>
      <w:tr w:rsidR="00336EE0" w:rsidRPr="008C036B" w14:paraId="507C0897" w14:textId="77777777" w:rsidTr="001D10D8">
        <w:tc>
          <w:tcPr>
            <w:tcW w:w="570" w:type="dxa"/>
            <w:vMerge/>
            <w:vAlign w:val="center"/>
          </w:tcPr>
          <w:p w14:paraId="0A375F5E" w14:textId="77777777" w:rsidR="00336EE0" w:rsidRPr="00336EE0" w:rsidRDefault="00336EE0" w:rsidP="0046305B">
            <w:pPr>
              <w:pStyle w:val="Header"/>
              <w:jc w:val="center"/>
              <w:rPr>
                <w:sz w:val="22"/>
                <w:szCs w:val="18"/>
              </w:rPr>
            </w:pPr>
          </w:p>
        </w:tc>
        <w:tc>
          <w:tcPr>
            <w:tcW w:w="1860" w:type="dxa"/>
            <w:vMerge/>
            <w:vAlign w:val="center"/>
          </w:tcPr>
          <w:p w14:paraId="09523D0B" w14:textId="77777777" w:rsidR="00336EE0" w:rsidRPr="00336EE0" w:rsidRDefault="00336EE0" w:rsidP="0046305B">
            <w:pPr>
              <w:jc w:val="left"/>
              <w:rPr>
                <w:sz w:val="22"/>
                <w:szCs w:val="18"/>
              </w:rPr>
            </w:pPr>
          </w:p>
        </w:tc>
        <w:tc>
          <w:tcPr>
            <w:tcW w:w="2340" w:type="dxa"/>
            <w:vAlign w:val="center"/>
          </w:tcPr>
          <w:p w14:paraId="32FC82B3" w14:textId="49CE87E2" w:rsidR="00336EE0" w:rsidRPr="00336EE0" w:rsidRDefault="00336EE0" w:rsidP="0046305B">
            <w:pPr>
              <w:jc w:val="left"/>
              <w:rPr>
                <w:sz w:val="22"/>
                <w:szCs w:val="18"/>
              </w:rPr>
            </w:pPr>
            <w:r w:rsidRPr="00336EE0">
              <w:rPr>
                <w:sz w:val="22"/>
                <w:szCs w:val="18"/>
              </w:rPr>
              <w:t>Degree in Project                                                                                              Management/ Civil Engineering or relevant field</w:t>
            </w:r>
          </w:p>
        </w:tc>
        <w:tc>
          <w:tcPr>
            <w:tcW w:w="1060" w:type="dxa"/>
            <w:vMerge/>
            <w:vAlign w:val="center"/>
          </w:tcPr>
          <w:p w14:paraId="1C2ECD3E" w14:textId="77777777" w:rsidR="00336EE0" w:rsidRPr="00336EE0" w:rsidRDefault="00336EE0" w:rsidP="0046305B">
            <w:pPr>
              <w:jc w:val="center"/>
              <w:rPr>
                <w:sz w:val="22"/>
                <w:szCs w:val="18"/>
              </w:rPr>
            </w:pPr>
          </w:p>
        </w:tc>
        <w:tc>
          <w:tcPr>
            <w:tcW w:w="1275" w:type="dxa"/>
            <w:vAlign w:val="center"/>
          </w:tcPr>
          <w:p w14:paraId="4A84908D" w14:textId="5D6DBDF3" w:rsidR="00336EE0" w:rsidRPr="00336EE0" w:rsidRDefault="00336EE0" w:rsidP="0046305B">
            <w:pPr>
              <w:jc w:val="center"/>
              <w:rPr>
                <w:sz w:val="22"/>
                <w:szCs w:val="18"/>
              </w:rPr>
            </w:pPr>
            <w:r w:rsidRPr="00336EE0">
              <w:rPr>
                <w:sz w:val="22"/>
                <w:szCs w:val="18"/>
              </w:rPr>
              <w:t>15</w:t>
            </w:r>
          </w:p>
        </w:tc>
        <w:tc>
          <w:tcPr>
            <w:tcW w:w="1283" w:type="dxa"/>
            <w:vAlign w:val="center"/>
          </w:tcPr>
          <w:p w14:paraId="5AAA4092" w14:textId="561D0026" w:rsidR="00336EE0" w:rsidRPr="00336EE0" w:rsidRDefault="00336EE0" w:rsidP="0046305B">
            <w:pPr>
              <w:jc w:val="center"/>
              <w:rPr>
                <w:sz w:val="22"/>
                <w:szCs w:val="18"/>
              </w:rPr>
            </w:pPr>
            <w:r w:rsidRPr="00336EE0">
              <w:rPr>
                <w:sz w:val="22"/>
                <w:szCs w:val="18"/>
              </w:rPr>
              <w:t>5</w:t>
            </w:r>
          </w:p>
        </w:tc>
      </w:tr>
      <w:tr w:rsidR="001D10D8" w:rsidRPr="008C036B" w14:paraId="27914932" w14:textId="77777777" w:rsidTr="001D10D8">
        <w:tc>
          <w:tcPr>
            <w:tcW w:w="570" w:type="dxa"/>
            <w:vAlign w:val="center"/>
          </w:tcPr>
          <w:p w14:paraId="1F888978" w14:textId="77777777" w:rsidR="001D10D8" w:rsidRPr="00336EE0" w:rsidRDefault="001D10D8" w:rsidP="0046305B">
            <w:pPr>
              <w:jc w:val="center"/>
              <w:rPr>
                <w:sz w:val="22"/>
                <w:szCs w:val="18"/>
              </w:rPr>
            </w:pPr>
            <w:r w:rsidRPr="00336EE0">
              <w:rPr>
                <w:sz w:val="22"/>
                <w:szCs w:val="18"/>
              </w:rPr>
              <w:t>2</w:t>
            </w:r>
          </w:p>
        </w:tc>
        <w:tc>
          <w:tcPr>
            <w:tcW w:w="1860" w:type="dxa"/>
            <w:vAlign w:val="center"/>
          </w:tcPr>
          <w:p w14:paraId="540E9616" w14:textId="77777777" w:rsidR="001D10D8" w:rsidRPr="00336EE0" w:rsidRDefault="001D10D8" w:rsidP="0046305B">
            <w:pPr>
              <w:jc w:val="left"/>
              <w:rPr>
                <w:sz w:val="22"/>
                <w:szCs w:val="18"/>
              </w:rPr>
            </w:pPr>
            <w:r w:rsidRPr="00336EE0">
              <w:rPr>
                <w:sz w:val="22"/>
                <w:szCs w:val="18"/>
              </w:rPr>
              <w:t>Site Engineer</w:t>
            </w:r>
          </w:p>
        </w:tc>
        <w:tc>
          <w:tcPr>
            <w:tcW w:w="2340" w:type="dxa"/>
            <w:vAlign w:val="center"/>
          </w:tcPr>
          <w:p w14:paraId="4EA0AD7F" w14:textId="77777777" w:rsidR="001D10D8" w:rsidRPr="00336EE0" w:rsidRDefault="001D10D8" w:rsidP="0046305B">
            <w:pPr>
              <w:jc w:val="left"/>
              <w:rPr>
                <w:sz w:val="22"/>
                <w:szCs w:val="18"/>
              </w:rPr>
            </w:pPr>
            <w:r w:rsidRPr="00336EE0">
              <w:rPr>
                <w:sz w:val="22"/>
                <w:szCs w:val="18"/>
              </w:rPr>
              <w:t xml:space="preserve">Bachelor’s Degree in Civil Engineering </w:t>
            </w:r>
          </w:p>
        </w:tc>
        <w:tc>
          <w:tcPr>
            <w:tcW w:w="1060" w:type="dxa"/>
            <w:vAlign w:val="center"/>
          </w:tcPr>
          <w:p w14:paraId="052CC35F" w14:textId="21BD2F12" w:rsidR="001D10D8" w:rsidRPr="00336EE0" w:rsidRDefault="00D83A5D" w:rsidP="0046305B">
            <w:pPr>
              <w:jc w:val="center"/>
              <w:rPr>
                <w:sz w:val="22"/>
                <w:szCs w:val="18"/>
              </w:rPr>
            </w:pPr>
            <w:r>
              <w:rPr>
                <w:sz w:val="22"/>
                <w:szCs w:val="18"/>
              </w:rPr>
              <w:t>3</w:t>
            </w:r>
          </w:p>
        </w:tc>
        <w:tc>
          <w:tcPr>
            <w:tcW w:w="1275" w:type="dxa"/>
            <w:vAlign w:val="center"/>
          </w:tcPr>
          <w:p w14:paraId="214FCC03"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0D5240EC" w14:textId="77777777" w:rsidR="001D10D8" w:rsidRPr="00336EE0" w:rsidRDefault="001D10D8" w:rsidP="0046305B">
            <w:pPr>
              <w:jc w:val="center"/>
              <w:rPr>
                <w:sz w:val="22"/>
                <w:szCs w:val="18"/>
              </w:rPr>
            </w:pPr>
            <w:r w:rsidRPr="00336EE0">
              <w:rPr>
                <w:sz w:val="22"/>
                <w:szCs w:val="18"/>
              </w:rPr>
              <w:t>3</w:t>
            </w:r>
          </w:p>
        </w:tc>
      </w:tr>
      <w:tr w:rsidR="00B048E6" w:rsidRPr="00B048E6" w14:paraId="3D773E71" w14:textId="77777777" w:rsidTr="001D10D8">
        <w:tc>
          <w:tcPr>
            <w:tcW w:w="570" w:type="dxa"/>
            <w:vAlign w:val="center"/>
          </w:tcPr>
          <w:p w14:paraId="722CC4E8" w14:textId="22307705" w:rsidR="001D10D8" w:rsidRPr="00336EE0" w:rsidRDefault="00CC3E8B" w:rsidP="0046305B">
            <w:pPr>
              <w:jc w:val="center"/>
              <w:rPr>
                <w:sz w:val="22"/>
                <w:szCs w:val="18"/>
              </w:rPr>
            </w:pPr>
            <w:r w:rsidRPr="00336EE0">
              <w:rPr>
                <w:sz w:val="22"/>
                <w:szCs w:val="18"/>
              </w:rPr>
              <w:t>3</w:t>
            </w:r>
          </w:p>
        </w:tc>
        <w:tc>
          <w:tcPr>
            <w:tcW w:w="1860" w:type="dxa"/>
            <w:vAlign w:val="center"/>
          </w:tcPr>
          <w:p w14:paraId="3A8AE561" w14:textId="77777777" w:rsidR="001D10D8" w:rsidRPr="00336EE0" w:rsidRDefault="001D10D8" w:rsidP="0046305B">
            <w:pPr>
              <w:jc w:val="left"/>
              <w:rPr>
                <w:sz w:val="22"/>
                <w:szCs w:val="18"/>
              </w:rPr>
            </w:pPr>
            <w:r w:rsidRPr="00336EE0">
              <w:rPr>
                <w:sz w:val="22"/>
                <w:szCs w:val="18"/>
              </w:rPr>
              <w:t>Electrical Engineer</w:t>
            </w:r>
          </w:p>
        </w:tc>
        <w:tc>
          <w:tcPr>
            <w:tcW w:w="2340" w:type="dxa"/>
            <w:vAlign w:val="center"/>
          </w:tcPr>
          <w:p w14:paraId="7D8E7FB2" w14:textId="77777777" w:rsidR="001D10D8" w:rsidRPr="00336EE0" w:rsidRDefault="001D10D8" w:rsidP="0046305B">
            <w:pPr>
              <w:jc w:val="left"/>
              <w:rPr>
                <w:sz w:val="22"/>
                <w:szCs w:val="18"/>
              </w:rPr>
            </w:pPr>
            <w:r w:rsidRPr="00336EE0">
              <w:rPr>
                <w:sz w:val="22"/>
                <w:szCs w:val="18"/>
              </w:rPr>
              <w:t xml:space="preserve">Bachelor’s Degree in Electrical Engineering </w:t>
            </w:r>
          </w:p>
        </w:tc>
        <w:tc>
          <w:tcPr>
            <w:tcW w:w="1060" w:type="dxa"/>
            <w:vAlign w:val="center"/>
          </w:tcPr>
          <w:p w14:paraId="5EC5B81D" w14:textId="0AB725E2" w:rsidR="001D10D8" w:rsidRPr="00336EE0" w:rsidRDefault="00CC3E8B" w:rsidP="0046305B">
            <w:pPr>
              <w:jc w:val="center"/>
              <w:rPr>
                <w:sz w:val="22"/>
                <w:szCs w:val="18"/>
              </w:rPr>
            </w:pPr>
            <w:r w:rsidRPr="00336EE0">
              <w:rPr>
                <w:sz w:val="22"/>
                <w:szCs w:val="18"/>
              </w:rPr>
              <w:t>1</w:t>
            </w:r>
          </w:p>
        </w:tc>
        <w:tc>
          <w:tcPr>
            <w:tcW w:w="1275" w:type="dxa"/>
            <w:vAlign w:val="center"/>
          </w:tcPr>
          <w:p w14:paraId="62351277"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29124895" w14:textId="77777777" w:rsidR="001D10D8" w:rsidRPr="00336EE0" w:rsidRDefault="001D10D8" w:rsidP="0046305B">
            <w:pPr>
              <w:jc w:val="center"/>
              <w:rPr>
                <w:sz w:val="22"/>
                <w:szCs w:val="18"/>
              </w:rPr>
            </w:pPr>
            <w:r w:rsidRPr="00336EE0">
              <w:rPr>
                <w:sz w:val="22"/>
                <w:szCs w:val="18"/>
              </w:rPr>
              <w:t>3</w:t>
            </w:r>
          </w:p>
        </w:tc>
      </w:tr>
      <w:tr w:rsidR="001D10D8" w:rsidRPr="008C036B" w14:paraId="61A0494D" w14:textId="77777777" w:rsidTr="001D10D8">
        <w:trPr>
          <w:trHeight w:val="552"/>
        </w:trPr>
        <w:tc>
          <w:tcPr>
            <w:tcW w:w="570" w:type="dxa"/>
            <w:vAlign w:val="center"/>
          </w:tcPr>
          <w:p w14:paraId="22A34560" w14:textId="77777777" w:rsidR="001D10D8" w:rsidRPr="00336EE0" w:rsidRDefault="001D10D8" w:rsidP="0046305B">
            <w:pPr>
              <w:pStyle w:val="Header"/>
              <w:jc w:val="center"/>
              <w:rPr>
                <w:sz w:val="22"/>
                <w:szCs w:val="18"/>
              </w:rPr>
            </w:pPr>
            <w:r w:rsidRPr="00336EE0">
              <w:rPr>
                <w:sz w:val="22"/>
                <w:szCs w:val="18"/>
              </w:rPr>
              <w:t>5</w:t>
            </w:r>
          </w:p>
        </w:tc>
        <w:tc>
          <w:tcPr>
            <w:tcW w:w="1860" w:type="dxa"/>
            <w:vAlign w:val="center"/>
          </w:tcPr>
          <w:p w14:paraId="6CA942EC" w14:textId="77777777" w:rsidR="001D10D8" w:rsidRPr="00336EE0" w:rsidRDefault="001D10D8" w:rsidP="0046305B">
            <w:pPr>
              <w:jc w:val="left"/>
              <w:rPr>
                <w:sz w:val="22"/>
                <w:szCs w:val="18"/>
              </w:rPr>
            </w:pPr>
            <w:r w:rsidRPr="00336EE0">
              <w:rPr>
                <w:sz w:val="22"/>
                <w:szCs w:val="18"/>
              </w:rPr>
              <w:t>Site Supervisors</w:t>
            </w:r>
          </w:p>
        </w:tc>
        <w:tc>
          <w:tcPr>
            <w:tcW w:w="2340" w:type="dxa"/>
            <w:vAlign w:val="center"/>
          </w:tcPr>
          <w:p w14:paraId="347949C7" w14:textId="77777777" w:rsidR="001D10D8" w:rsidRPr="00336EE0" w:rsidRDefault="001D10D8" w:rsidP="0046305B">
            <w:pPr>
              <w:jc w:val="left"/>
              <w:rPr>
                <w:sz w:val="22"/>
                <w:szCs w:val="18"/>
              </w:rPr>
            </w:pPr>
            <w:r w:rsidRPr="00336EE0">
              <w:rPr>
                <w:sz w:val="22"/>
                <w:szCs w:val="18"/>
              </w:rPr>
              <w:t>Engineering Diploma</w:t>
            </w:r>
          </w:p>
        </w:tc>
        <w:tc>
          <w:tcPr>
            <w:tcW w:w="1060" w:type="dxa"/>
            <w:vAlign w:val="center"/>
          </w:tcPr>
          <w:p w14:paraId="2C101C74" w14:textId="74651058" w:rsidR="001D10D8" w:rsidRPr="00336EE0" w:rsidRDefault="00D83A5D" w:rsidP="0046305B">
            <w:pPr>
              <w:jc w:val="center"/>
              <w:rPr>
                <w:sz w:val="22"/>
                <w:szCs w:val="18"/>
              </w:rPr>
            </w:pPr>
            <w:r>
              <w:rPr>
                <w:sz w:val="22"/>
                <w:szCs w:val="18"/>
              </w:rPr>
              <w:t>3</w:t>
            </w:r>
          </w:p>
        </w:tc>
        <w:tc>
          <w:tcPr>
            <w:tcW w:w="1275" w:type="dxa"/>
            <w:vAlign w:val="center"/>
          </w:tcPr>
          <w:p w14:paraId="01205AB9"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514510BF" w14:textId="77777777" w:rsidR="001D10D8" w:rsidRPr="00336EE0" w:rsidRDefault="001D10D8" w:rsidP="0046305B">
            <w:pPr>
              <w:jc w:val="center"/>
              <w:rPr>
                <w:sz w:val="22"/>
                <w:szCs w:val="18"/>
              </w:rPr>
            </w:pPr>
            <w:r w:rsidRPr="00336EE0">
              <w:rPr>
                <w:sz w:val="22"/>
                <w:szCs w:val="18"/>
              </w:rPr>
              <w:t>3</w:t>
            </w:r>
          </w:p>
        </w:tc>
      </w:tr>
      <w:tr w:rsidR="001D10D8" w:rsidRPr="008C036B" w14:paraId="026C039D" w14:textId="77777777" w:rsidTr="001D10D8">
        <w:tc>
          <w:tcPr>
            <w:tcW w:w="570" w:type="dxa"/>
            <w:vAlign w:val="center"/>
          </w:tcPr>
          <w:p w14:paraId="5D28F313" w14:textId="77777777" w:rsidR="001D10D8" w:rsidRPr="00336EE0" w:rsidRDefault="001D10D8" w:rsidP="0046305B">
            <w:pPr>
              <w:pStyle w:val="Header"/>
              <w:jc w:val="center"/>
              <w:rPr>
                <w:sz w:val="22"/>
                <w:szCs w:val="18"/>
              </w:rPr>
            </w:pPr>
            <w:r w:rsidRPr="00336EE0">
              <w:rPr>
                <w:sz w:val="22"/>
                <w:szCs w:val="18"/>
              </w:rPr>
              <w:t>6</w:t>
            </w:r>
          </w:p>
        </w:tc>
        <w:tc>
          <w:tcPr>
            <w:tcW w:w="1860" w:type="dxa"/>
            <w:vAlign w:val="center"/>
          </w:tcPr>
          <w:p w14:paraId="07021385" w14:textId="77777777" w:rsidR="001D10D8" w:rsidRPr="00336EE0" w:rsidRDefault="001D10D8" w:rsidP="0046305B">
            <w:pPr>
              <w:jc w:val="left"/>
              <w:rPr>
                <w:sz w:val="22"/>
                <w:szCs w:val="18"/>
              </w:rPr>
            </w:pPr>
            <w:r w:rsidRPr="00336EE0">
              <w:rPr>
                <w:sz w:val="22"/>
                <w:szCs w:val="18"/>
              </w:rPr>
              <w:t>Quantity Surveyor</w:t>
            </w:r>
          </w:p>
        </w:tc>
        <w:tc>
          <w:tcPr>
            <w:tcW w:w="2340" w:type="dxa"/>
            <w:vAlign w:val="center"/>
          </w:tcPr>
          <w:p w14:paraId="75B39334" w14:textId="77777777" w:rsidR="001D10D8" w:rsidRPr="00336EE0" w:rsidRDefault="001D10D8" w:rsidP="0046305B">
            <w:pPr>
              <w:jc w:val="left"/>
              <w:rPr>
                <w:sz w:val="22"/>
                <w:szCs w:val="18"/>
              </w:rPr>
            </w:pPr>
            <w:r w:rsidRPr="00336EE0">
              <w:rPr>
                <w:sz w:val="22"/>
                <w:szCs w:val="18"/>
              </w:rPr>
              <w:t>Diploma in Quantity Surveying</w:t>
            </w:r>
          </w:p>
        </w:tc>
        <w:tc>
          <w:tcPr>
            <w:tcW w:w="1060" w:type="dxa"/>
            <w:vAlign w:val="center"/>
          </w:tcPr>
          <w:p w14:paraId="05233372" w14:textId="4633F17E" w:rsidR="001D10D8" w:rsidRPr="00336EE0" w:rsidRDefault="00D83A5D" w:rsidP="0046305B">
            <w:pPr>
              <w:jc w:val="center"/>
              <w:rPr>
                <w:sz w:val="22"/>
                <w:szCs w:val="18"/>
              </w:rPr>
            </w:pPr>
            <w:r>
              <w:rPr>
                <w:sz w:val="22"/>
                <w:szCs w:val="18"/>
              </w:rPr>
              <w:t>1</w:t>
            </w:r>
          </w:p>
        </w:tc>
        <w:tc>
          <w:tcPr>
            <w:tcW w:w="1275" w:type="dxa"/>
            <w:vAlign w:val="center"/>
          </w:tcPr>
          <w:p w14:paraId="32795224"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7350EB9E" w14:textId="1DA9DF9E" w:rsidR="001D10D8" w:rsidRPr="00336EE0" w:rsidRDefault="00FE6C21" w:rsidP="0046305B">
            <w:pPr>
              <w:jc w:val="center"/>
              <w:rPr>
                <w:sz w:val="22"/>
                <w:szCs w:val="18"/>
              </w:rPr>
            </w:pPr>
            <w:r w:rsidRPr="00336EE0">
              <w:rPr>
                <w:sz w:val="22"/>
                <w:szCs w:val="18"/>
              </w:rPr>
              <w:t>2</w:t>
            </w:r>
          </w:p>
        </w:tc>
      </w:tr>
      <w:tr w:rsidR="00B048E6" w:rsidRPr="008C036B" w14:paraId="45D45300" w14:textId="77777777" w:rsidTr="001D10D8">
        <w:tc>
          <w:tcPr>
            <w:tcW w:w="570" w:type="dxa"/>
            <w:vAlign w:val="center"/>
          </w:tcPr>
          <w:p w14:paraId="42A8E4F6" w14:textId="7D810CD3" w:rsidR="00B048E6" w:rsidRPr="00336EE0" w:rsidRDefault="00B048E6" w:rsidP="0046305B">
            <w:pPr>
              <w:pStyle w:val="Header"/>
              <w:jc w:val="center"/>
              <w:rPr>
                <w:sz w:val="22"/>
                <w:szCs w:val="18"/>
              </w:rPr>
            </w:pPr>
            <w:r w:rsidRPr="00336EE0">
              <w:rPr>
                <w:sz w:val="22"/>
                <w:szCs w:val="18"/>
              </w:rPr>
              <w:t>7</w:t>
            </w:r>
          </w:p>
        </w:tc>
        <w:tc>
          <w:tcPr>
            <w:tcW w:w="1860" w:type="dxa"/>
            <w:vAlign w:val="center"/>
          </w:tcPr>
          <w:p w14:paraId="64649AB7" w14:textId="5AD5F515" w:rsidR="00B048E6" w:rsidRPr="00336EE0" w:rsidRDefault="00B048E6" w:rsidP="0046305B">
            <w:pPr>
              <w:jc w:val="left"/>
              <w:rPr>
                <w:sz w:val="22"/>
                <w:szCs w:val="18"/>
              </w:rPr>
            </w:pPr>
            <w:r w:rsidRPr="00336EE0">
              <w:rPr>
                <w:sz w:val="22"/>
                <w:szCs w:val="18"/>
              </w:rPr>
              <w:t>Under water Diver</w:t>
            </w:r>
          </w:p>
        </w:tc>
        <w:tc>
          <w:tcPr>
            <w:tcW w:w="2340" w:type="dxa"/>
            <w:vAlign w:val="center"/>
          </w:tcPr>
          <w:p w14:paraId="02904729" w14:textId="467F8193" w:rsidR="00B048E6" w:rsidRPr="00336EE0" w:rsidRDefault="00336EE0" w:rsidP="0046305B">
            <w:pPr>
              <w:jc w:val="left"/>
              <w:rPr>
                <w:sz w:val="22"/>
                <w:szCs w:val="18"/>
              </w:rPr>
            </w:pPr>
            <w:r w:rsidRPr="00336EE0">
              <w:rPr>
                <w:sz w:val="22"/>
                <w:szCs w:val="18"/>
              </w:rPr>
              <w:t>PADI Open Water</w:t>
            </w:r>
          </w:p>
        </w:tc>
        <w:tc>
          <w:tcPr>
            <w:tcW w:w="1060" w:type="dxa"/>
            <w:vAlign w:val="center"/>
          </w:tcPr>
          <w:p w14:paraId="740699DA" w14:textId="680D4E87" w:rsidR="00B048E6" w:rsidRPr="00336EE0" w:rsidRDefault="00CC3E8B" w:rsidP="0046305B">
            <w:pPr>
              <w:jc w:val="center"/>
              <w:rPr>
                <w:sz w:val="22"/>
                <w:szCs w:val="18"/>
              </w:rPr>
            </w:pPr>
            <w:r w:rsidRPr="00336EE0">
              <w:rPr>
                <w:sz w:val="22"/>
                <w:szCs w:val="18"/>
              </w:rPr>
              <w:t>1</w:t>
            </w:r>
          </w:p>
        </w:tc>
        <w:tc>
          <w:tcPr>
            <w:tcW w:w="1275" w:type="dxa"/>
            <w:vAlign w:val="center"/>
          </w:tcPr>
          <w:p w14:paraId="3C49359C" w14:textId="674717FB" w:rsidR="00B048E6" w:rsidRPr="00336EE0" w:rsidRDefault="00B048E6" w:rsidP="0046305B">
            <w:pPr>
              <w:jc w:val="center"/>
              <w:rPr>
                <w:sz w:val="22"/>
                <w:szCs w:val="18"/>
              </w:rPr>
            </w:pPr>
            <w:r w:rsidRPr="00336EE0">
              <w:rPr>
                <w:sz w:val="22"/>
                <w:szCs w:val="18"/>
              </w:rPr>
              <w:t>3</w:t>
            </w:r>
          </w:p>
        </w:tc>
        <w:tc>
          <w:tcPr>
            <w:tcW w:w="1283" w:type="dxa"/>
            <w:vAlign w:val="center"/>
          </w:tcPr>
          <w:p w14:paraId="5F9A845A" w14:textId="2D6FEE0C" w:rsidR="00B048E6" w:rsidRPr="00336EE0" w:rsidRDefault="00B048E6" w:rsidP="0046305B">
            <w:pPr>
              <w:jc w:val="center"/>
              <w:rPr>
                <w:sz w:val="22"/>
                <w:szCs w:val="18"/>
              </w:rPr>
            </w:pPr>
            <w:r w:rsidRPr="00336EE0">
              <w:rPr>
                <w:sz w:val="22"/>
                <w:szCs w:val="18"/>
              </w:rPr>
              <w:t>2</w:t>
            </w:r>
          </w:p>
        </w:tc>
      </w:tr>
      <w:tr w:rsidR="001D10D8" w:rsidRPr="008C036B" w14:paraId="483DFAB4" w14:textId="77777777" w:rsidTr="001D10D8">
        <w:tc>
          <w:tcPr>
            <w:tcW w:w="570" w:type="dxa"/>
            <w:vAlign w:val="center"/>
          </w:tcPr>
          <w:p w14:paraId="04D35137" w14:textId="7C0794B0" w:rsidR="001D10D8" w:rsidRPr="00336EE0" w:rsidRDefault="00B048E6" w:rsidP="0046305B">
            <w:pPr>
              <w:pStyle w:val="Header"/>
              <w:jc w:val="center"/>
              <w:rPr>
                <w:sz w:val="22"/>
                <w:szCs w:val="18"/>
              </w:rPr>
            </w:pPr>
            <w:r w:rsidRPr="00336EE0">
              <w:rPr>
                <w:sz w:val="22"/>
                <w:szCs w:val="18"/>
              </w:rPr>
              <w:t>8</w:t>
            </w:r>
          </w:p>
        </w:tc>
        <w:tc>
          <w:tcPr>
            <w:tcW w:w="1860" w:type="dxa"/>
            <w:vAlign w:val="center"/>
          </w:tcPr>
          <w:p w14:paraId="39DF60C8" w14:textId="77777777" w:rsidR="001D10D8" w:rsidRPr="00336EE0" w:rsidRDefault="001D10D8" w:rsidP="0046305B">
            <w:pPr>
              <w:jc w:val="left"/>
              <w:rPr>
                <w:sz w:val="22"/>
                <w:szCs w:val="18"/>
              </w:rPr>
            </w:pPr>
            <w:r w:rsidRPr="00336EE0">
              <w:rPr>
                <w:sz w:val="22"/>
                <w:szCs w:val="18"/>
              </w:rPr>
              <w:t>Land Surveyor</w:t>
            </w:r>
          </w:p>
        </w:tc>
        <w:tc>
          <w:tcPr>
            <w:tcW w:w="2340" w:type="dxa"/>
            <w:vAlign w:val="center"/>
          </w:tcPr>
          <w:p w14:paraId="4990B329" w14:textId="77777777" w:rsidR="001D10D8" w:rsidRPr="00336EE0" w:rsidRDefault="001D10D8" w:rsidP="0046305B">
            <w:pPr>
              <w:jc w:val="left"/>
              <w:rPr>
                <w:sz w:val="22"/>
                <w:szCs w:val="18"/>
              </w:rPr>
            </w:pPr>
            <w:r w:rsidRPr="00336EE0">
              <w:rPr>
                <w:sz w:val="22"/>
                <w:szCs w:val="18"/>
              </w:rPr>
              <w:t>Diploma in Engineering/ Surveying</w:t>
            </w:r>
          </w:p>
        </w:tc>
        <w:tc>
          <w:tcPr>
            <w:tcW w:w="1060" w:type="dxa"/>
            <w:vAlign w:val="center"/>
          </w:tcPr>
          <w:p w14:paraId="4F3606A2" w14:textId="6FEC3A2E" w:rsidR="001D10D8" w:rsidRPr="00336EE0" w:rsidRDefault="00D83A5D" w:rsidP="0046305B">
            <w:pPr>
              <w:jc w:val="center"/>
              <w:rPr>
                <w:sz w:val="22"/>
                <w:szCs w:val="18"/>
              </w:rPr>
            </w:pPr>
            <w:r>
              <w:rPr>
                <w:sz w:val="22"/>
                <w:szCs w:val="18"/>
              </w:rPr>
              <w:t>1</w:t>
            </w:r>
          </w:p>
        </w:tc>
        <w:tc>
          <w:tcPr>
            <w:tcW w:w="1275" w:type="dxa"/>
            <w:vAlign w:val="center"/>
          </w:tcPr>
          <w:p w14:paraId="66A94D6A"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080BD02D" w14:textId="3A20AAE7" w:rsidR="001D10D8" w:rsidRPr="00336EE0" w:rsidRDefault="00FE6C21" w:rsidP="0046305B">
            <w:pPr>
              <w:jc w:val="center"/>
              <w:rPr>
                <w:sz w:val="22"/>
                <w:szCs w:val="18"/>
              </w:rPr>
            </w:pPr>
            <w:r w:rsidRPr="00336EE0">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4AF24DC1" w14:textId="64B05FA6" w:rsidR="001D10D8" w:rsidRDefault="006309F7" w:rsidP="007A6DED">
      <w:pPr>
        <w:tabs>
          <w:tab w:val="right" w:pos="7254"/>
        </w:tabs>
        <w:spacing w:before="120"/>
        <w:ind w:left="720"/>
        <w:jc w:val="left"/>
      </w:pPr>
      <w:r w:rsidRPr="000C01B2">
        <w:t>The Bidder must demonstrate that it has the key equipment listed hereafter:</w:t>
      </w:r>
    </w:p>
    <w:p w14:paraId="5D524B87" w14:textId="77777777" w:rsidR="007A6DED" w:rsidRDefault="007A6DED" w:rsidP="007A6DED">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AA41FB" w:rsidRDefault="001D10D8" w:rsidP="0046305B">
            <w:pPr>
              <w:jc w:val="center"/>
              <w:rPr>
                <w:b/>
                <w:bCs/>
                <w:sz w:val="22"/>
                <w:szCs w:val="18"/>
              </w:rPr>
            </w:pPr>
            <w:r w:rsidRPr="00AA41FB">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AA41FB" w:rsidRDefault="001D10D8" w:rsidP="0046305B">
            <w:pPr>
              <w:jc w:val="center"/>
              <w:rPr>
                <w:b/>
                <w:bCs/>
                <w:sz w:val="22"/>
                <w:szCs w:val="18"/>
              </w:rPr>
            </w:pPr>
            <w:r w:rsidRPr="00AA41FB">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AA41FB" w:rsidRDefault="001D10D8" w:rsidP="0046305B">
            <w:pPr>
              <w:jc w:val="center"/>
              <w:rPr>
                <w:b/>
                <w:bCs/>
                <w:sz w:val="22"/>
                <w:szCs w:val="18"/>
              </w:rPr>
            </w:pPr>
            <w:r w:rsidRPr="00AA41FB">
              <w:rPr>
                <w:b/>
                <w:bCs/>
                <w:sz w:val="22"/>
                <w:szCs w:val="18"/>
              </w:rPr>
              <w:t>Minimum Number required</w:t>
            </w:r>
          </w:p>
        </w:tc>
      </w:tr>
      <w:tr w:rsidR="001D10D8" w:rsidRPr="00FD0975" w14:paraId="7B2BF945" w14:textId="77777777" w:rsidTr="0046305B">
        <w:tc>
          <w:tcPr>
            <w:tcW w:w="570" w:type="dxa"/>
            <w:tcBorders>
              <w:top w:val="single" w:sz="12" w:space="0" w:color="auto"/>
            </w:tcBorders>
          </w:tcPr>
          <w:p w14:paraId="7750BE88" w14:textId="77777777" w:rsidR="001D10D8" w:rsidRPr="00FD0975" w:rsidRDefault="001D10D8" w:rsidP="0046305B">
            <w:pPr>
              <w:pStyle w:val="Header"/>
              <w:jc w:val="center"/>
              <w:rPr>
                <w:sz w:val="22"/>
                <w:szCs w:val="18"/>
              </w:rPr>
            </w:pPr>
            <w:r w:rsidRPr="00FD0975">
              <w:rPr>
                <w:sz w:val="22"/>
                <w:szCs w:val="18"/>
              </w:rPr>
              <w:t>1</w:t>
            </w:r>
          </w:p>
        </w:tc>
        <w:tc>
          <w:tcPr>
            <w:tcW w:w="5100" w:type="dxa"/>
            <w:tcBorders>
              <w:top w:val="single" w:sz="12" w:space="0" w:color="auto"/>
            </w:tcBorders>
          </w:tcPr>
          <w:p w14:paraId="6FAA6B0D" w14:textId="179D4B50" w:rsidR="001D10D8" w:rsidRPr="00FD0975" w:rsidRDefault="00B048E6" w:rsidP="0046305B">
            <w:pPr>
              <w:rPr>
                <w:sz w:val="22"/>
                <w:szCs w:val="18"/>
              </w:rPr>
            </w:pPr>
            <w:r w:rsidRPr="00FD0975">
              <w:rPr>
                <w:sz w:val="22"/>
                <w:szCs w:val="18"/>
              </w:rPr>
              <w:t>Excavator</w:t>
            </w:r>
          </w:p>
        </w:tc>
        <w:tc>
          <w:tcPr>
            <w:tcW w:w="2340" w:type="dxa"/>
            <w:tcBorders>
              <w:top w:val="single" w:sz="12" w:space="0" w:color="auto"/>
            </w:tcBorders>
          </w:tcPr>
          <w:p w14:paraId="77D9D777" w14:textId="02E2F797" w:rsidR="001D10D8" w:rsidRPr="00FD0975" w:rsidRDefault="00CC3E8B" w:rsidP="0046305B">
            <w:pPr>
              <w:jc w:val="center"/>
              <w:rPr>
                <w:sz w:val="22"/>
                <w:szCs w:val="18"/>
              </w:rPr>
            </w:pPr>
            <w:r w:rsidRPr="00FD0975">
              <w:rPr>
                <w:sz w:val="22"/>
                <w:szCs w:val="18"/>
              </w:rPr>
              <w:t>2</w:t>
            </w:r>
            <w:r w:rsidR="00FE6C21" w:rsidRPr="00FD0975">
              <w:rPr>
                <w:sz w:val="22"/>
                <w:szCs w:val="18"/>
              </w:rPr>
              <w:t xml:space="preserve"> (each island)</w:t>
            </w:r>
          </w:p>
        </w:tc>
      </w:tr>
      <w:tr w:rsidR="001D10D8" w:rsidRPr="00FD0975" w14:paraId="0A0641F5" w14:textId="77777777" w:rsidTr="0046305B">
        <w:tc>
          <w:tcPr>
            <w:tcW w:w="570" w:type="dxa"/>
            <w:tcBorders>
              <w:top w:val="single" w:sz="12" w:space="0" w:color="auto"/>
            </w:tcBorders>
          </w:tcPr>
          <w:p w14:paraId="6106D4CF" w14:textId="77777777" w:rsidR="001D10D8" w:rsidRPr="00FD0975" w:rsidRDefault="001D10D8" w:rsidP="0046305B">
            <w:pPr>
              <w:pStyle w:val="Header"/>
              <w:jc w:val="center"/>
              <w:rPr>
                <w:sz w:val="22"/>
                <w:szCs w:val="18"/>
              </w:rPr>
            </w:pPr>
            <w:r w:rsidRPr="00FD0975">
              <w:rPr>
                <w:sz w:val="22"/>
                <w:szCs w:val="18"/>
              </w:rPr>
              <w:t>2</w:t>
            </w:r>
          </w:p>
        </w:tc>
        <w:tc>
          <w:tcPr>
            <w:tcW w:w="5100" w:type="dxa"/>
            <w:tcBorders>
              <w:top w:val="single" w:sz="12" w:space="0" w:color="auto"/>
            </w:tcBorders>
          </w:tcPr>
          <w:p w14:paraId="5E1EF612" w14:textId="5305AD8B" w:rsidR="001D10D8" w:rsidRPr="00FD0975" w:rsidRDefault="00B048E6" w:rsidP="0046305B">
            <w:pPr>
              <w:rPr>
                <w:sz w:val="22"/>
                <w:szCs w:val="18"/>
              </w:rPr>
            </w:pPr>
            <w:r w:rsidRPr="00FD0975">
              <w:rPr>
                <w:sz w:val="22"/>
                <w:szCs w:val="18"/>
              </w:rPr>
              <w:t>Crane</w:t>
            </w:r>
          </w:p>
        </w:tc>
        <w:tc>
          <w:tcPr>
            <w:tcW w:w="2340" w:type="dxa"/>
            <w:tcBorders>
              <w:top w:val="single" w:sz="12" w:space="0" w:color="auto"/>
            </w:tcBorders>
          </w:tcPr>
          <w:p w14:paraId="64D2E774" w14:textId="2AFB8323" w:rsidR="001D10D8" w:rsidRPr="00FD0975" w:rsidRDefault="00FE6C21" w:rsidP="0046305B">
            <w:pPr>
              <w:jc w:val="center"/>
              <w:rPr>
                <w:sz w:val="22"/>
                <w:szCs w:val="18"/>
              </w:rPr>
            </w:pPr>
            <w:r w:rsidRPr="00FD0975">
              <w:rPr>
                <w:sz w:val="22"/>
                <w:szCs w:val="18"/>
              </w:rPr>
              <w:t>1 (each island)</w:t>
            </w:r>
          </w:p>
        </w:tc>
      </w:tr>
      <w:tr w:rsidR="001D10D8" w:rsidRPr="00FD0975" w14:paraId="0017FB75" w14:textId="77777777" w:rsidTr="0046305B">
        <w:tc>
          <w:tcPr>
            <w:tcW w:w="570" w:type="dxa"/>
          </w:tcPr>
          <w:p w14:paraId="2D1D0E4D" w14:textId="77777777" w:rsidR="001D10D8" w:rsidRPr="00FD0975" w:rsidRDefault="001D10D8" w:rsidP="0046305B">
            <w:pPr>
              <w:jc w:val="center"/>
              <w:rPr>
                <w:sz w:val="22"/>
                <w:szCs w:val="18"/>
              </w:rPr>
            </w:pPr>
            <w:r w:rsidRPr="00FD0975">
              <w:rPr>
                <w:sz w:val="22"/>
                <w:szCs w:val="18"/>
              </w:rPr>
              <w:t>3</w:t>
            </w:r>
          </w:p>
        </w:tc>
        <w:tc>
          <w:tcPr>
            <w:tcW w:w="5100" w:type="dxa"/>
          </w:tcPr>
          <w:p w14:paraId="4EBA5F96" w14:textId="7AD491E6" w:rsidR="001D10D8" w:rsidRPr="00FD0975" w:rsidRDefault="00CC3E8B" w:rsidP="0046305B">
            <w:pPr>
              <w:rPr>
                <w:sz w:val="22"/>
                <w:szCs w:val="18"/>
              </w:rPr>
            </w:pPr>
            <w:r w:rsidRPr="00FD0975">
              <w:rPr>
                <w:sz w:val="22"/>
                <w:szCs w:val="18"/>
              </w:rPr>
              <w:t xml:space="preserve">Spud </w:t>
            </w:r>
            <w:r w:rsidR="00B048E6" w:rsidRPr="00FD0975">
              <w:rPr>
                <w:sz w:val="22"/>
                <w:szCs w:val="18"/>
              </w:rPr>
              <w:t>Barge</w:t>
            </w:r>
          </w:p>
        </w:tc>
        <w:tc>
          <w:tcPr>
            <w:tcW w:w="2340" w:type="dxa"/>
          </w:tcPr>
          <w:p w14:paraId="5EF1DF7F" w14:textId="62A69505" w:rsidR="001D10D8" w:rsidRPr="00FD0975" w:rsidRDefault="00CC3E8B" w:rsidP="00CC3E8B">
            <w:pPr>
              <w:jc w:val="center"/>
              <w:rPr>
                <w:sz w:val="22"/>
                <w:szCs w:val="18"/>
              </w:rPr>
            </w:pPr>
            <w:r w:rsidRPr="00FD0975">
              <w:rPr>
                <w:sz w:val="22"/>
                <w:szCs w:val="18"/>
              </w:rPr>
              <w:t>3</w:t>
            </w:r>
            <w:r w:rsidR="00FE6C21" w:rsidRPr="00FD0975">
              <w:rPr>
                <w:sz w:val="22"/>
                <w:szCs w:val="18"/>
              </w:rPr>
              <w:t xml:space="preserve"> (</w:t>
            </w:r>
            <w:r w:rsidRPr="00FD0975">
              <w:rPr>
                <w:sz w:val="22"/>
                <w:szCs w:val="18"/>
              </w:rPr>
              <w:t>Whole project</w:t>
            </w:r>
            <w:r w:rsidR="00FE6C21" w:rsidRPr="00FD0975">
              <w:rPr>
                <w:sz w:val="22"/>
                <w:szCs w:val="18"/>
              </w:rPr>
              <w:t>)</w:t>
            </w:r>
          </w:p>
        </w:tc>
      </w:tr>
      <w:tr w:rsidR="001D10D8" w:rsidRPr="00FD0975" w14:paraId="23BE601D" w14:textId="77777777" w:rsidTr="0046305B">
        <w:tc>
          <w:tcPr>
            <w:tcW w:w="570" w:type="dxa"/>
          </w:tcPr>
          <w:p w14:paraId="331675B2" w14:textId="77777777" w:rsidR="001D10D8" w:rsidRPr="00FD0975" w:rsidRDefault="001D10D8" w:rsidP="0046305B">
            <w:pPr>
              <w:pStyle w:val="Header"/>
              <w:jc w:val="center"/>
              <w:rPr>
                <w:sz w:val="22"/>
                <w:szCs w:val="18"/>
              </w:rPr>
            </w:pPr>
            <w:r w:rsidRPr="00FD0975">
              <w:rPr>
                <w:sz w:val="22"/>
                <w:szCs w:val="18"/>
              </w:rPr>
              <w:t>4</w:t>
            </w:r>
          </w:p>
        </w:tc>
        <w:tc>
          <w:tcPr>
            <w:tcW w:w="5100" w:type="dxa"/>
          </w:tcPr>
          <w:p w14:paraId="7FADFE5C" w14:textId="16B6E782" w:rsidR="001D10D8" w:rsidRPr="00FD0975" w:rsidRDefault="00B048E6" w:rsidP="0046305B">
            <w:pPr>
              <w:rPr>
                <w:sz w:val="22"/>
                <w:szCs w:val="18"/>
              </w:rPr>
            </w:pPr>
            <w:r w:rsidRPr="00FD0975">
              <w:rPr>
                <w:sz w:val="22"/>
                <w:szCs w:val="18"/>
              </w:rPr>
              <w:t>Wheel Loader</w:t>
            </w:r>
          </w:p>
        </w:tc>
        <w:tc>
          <w:tcPr>
            <w:tcW w:w="2340" w:type="dxa"/>
          </w:tcPr>
          <w:p w14:paraId="51040EF3" w14:textId="45F2EE55" w:rsidR="001D10D8" w:rsidRPr="00FD0975" w:rsidRDefault="00FE6C21" w:rsidP="0046305B">
            <w:pPr>
              <w:jc w:val="center"/>
              <w:rPr>
                <w:sz w:val="22"/>
                <w:szCs w:val="18"/>
              </w:rPr>
            </w:pPr>
            <w:r w:rsidRPr="00FD0975">
              <w:rPr>
                <w:sz w:val="22"/>
                <w:szCs w:val="18"/>
              </w:rPr>
              <w:t>1 (each island)</w:t>
            </w:r>
          </w:p>
        </w:tc>
      </w:tr>
      <w:tr w:rsidR="001D10D8" w:rsidRPr="00FD0975" w14:paraId="1A0140B6" w14:textId="77777777" w:rsidTr="0046305B">
        <w:tc>
          <w:tcPr>
            <w:tcW w:w="570" w:type="dxa"/>
          </w:tcPr>
          <w:p w14:paraId="5979F839" w14:textId="77777777" w:rsidR="001D10D8" w:rsidRPr="00FD0975" w:rsidRDefault="001D10D8" w:rsidP="0046305B">
            <w:pPr>
              <w:jc w:val="center"/>
              <w:rPr>
                <w:sz w:val="22"/>
                <w:szCs w:val="18"/>
              </w:rPr>
            </w:pPr>
            <w:r w:rsidRPr="00FD0975">
              <w:rPr>
                <w:sz w:val="22"/>
                <w:szCs w:val="18"/>
              </w:rPr>
              <w:t>5</w:t>
            </w:r>
          </w:p>
        </w:tc>
        <w:tc>
          <w:tcPr>
            <w:tcW w:w="5100" w:type="dxa"/>
          </w:tcPr>
          <w:p w14:paraId="37348BAF" w14:textId="36ACF09E" w:rsidR="001D10D8" w:rsidRPr="00FD0975" w:rsidRDefault="00B048E6" w:rsidP="0046305B">
            <w:pPr>
              <w:rPr>
                <w:sz w:val="22"/>
                <w:szCs w:val="18"/>
              </w:rPr>
            </w:pPr>
            <w:r w:rsidRPr="00FD0975">
              <w:rPr>
                <w:sz w:val="22"/>
                <w:szCs w:val="18"/>
              </w:rPr>
              <w:t>Trucks</w:t>
            </w:r>
          </w:p>
        </w:tc>
        <w:tc>
          <w:tcPr>
            <w:tcW w:w="2340" w:type="dxa"/>
          </w:tcPr>
          <w:p w14:paraId="75DF7E68" w14:textId="7641D1D1" w:rsidR="001D10D8" w:rsidRPr="00FD0975" w:rsidRDefault="00CC3E8B" w:rsidP="0046305B">
            <w:pPr>
              <w:jc w:val="center"/>
              <w:rPr>
                <w:sz w:val="22"/>
                <w:szCs w:val="18"/>
              </w:rPr>
            </w:pPr>
            <w:r w:rsidRPr="00FD0975">
              <w:rPr>
                <w:sz w:val="22"/>
                <w:szCs w:val="18"/>
              </w:rPr>
              <w:t>2</w:t>
            </w:r>
            <w:r w:rsidR="00FE6C21" w:rsidRPr="00FD0975">
              <w:rPr>
                <w:sz w:val="22"/>
                <w:szCs w:val="18"/>
              </w:rPr>
              <w:t xml:space="preserve"> (each island)</w:t>
            </w:r>
          </w:p>
        </w:tc>
      </w:tr>
    </w:tbl>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42"/>
          <w:headerReference w:type="default" r:id="rId43"/>
          <w:footerReference w:type="default" r:id="rId44"/>
          <w:headerReference w:type="first" r:id="rId45"/>
          <w:footerReference w:type="first" r:id="rId46"/>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17913504"/>
            <w:r w:rsidRPr="00D20367">
              <w:t>Section IV.  Bidding Forms</w:t>
            </w:r>
            <w:bookmarkEnd w:id="381"/>
            <w:bookmarkEnd w:id="382"/>
            <w:bookmarkEnd w:id="383"/>
            <w:bookmarkEnd w:id="384"/>
            <w:bookmarkEnd w:id="385"/>
          </w:p>
        </w:tc>
      </w:tr>
    </w:tbl>
    <w:p w14:paraId="7E81698F" w14:textId="77777777" w:rsidR="006309F7" w:rsidRPr="00D20367" w:rsidRDefault="006309F7">
      <w:pPr>
        <w:pStyle w:val="Subtitle2"/>
      </w:pPr>
      <w:r w:rsidRPr="00D20367">
        <w:t>Table of Forms</w:t>
      </w:r>
    </w:p>
    <w:p w14:paraId="45BB7DDF" w14:textId="073FA0C9"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094FB8">
          <w:rPr>
            <w:noProof/>
            <w:webHidden/>
          </w:rPr>
          <w:t>46</w:t>
        </w:r>
        <w:r w:rsidR="006357D0">
          <w:rPr>
            <w:noProof/>
            <w:webHidden/>
          </w:rPr>
          <w:fldChar w:fldCharType="end"/>
        </w:r>
      </w:hyperlink>
    </w:p>
    <w:p w14:paraId="44D8B5A5" w14:textId="5CEC3AF5" w:rsidR="006357D0" w:rsidRDefault="007934D5">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094FB8">
          <w:rPr>
            <w:noProof/>
            <w:webHidden/>
          </w:rPr>
          <w:t>49</w:t>
        </w:r>
        <w:r w:rsidR="006357D0">
          <w:rPr>
            <w:noProof/>
            <w:webHidden/>
          </w:rPr>
          <w:fldChar w:fldCharType="end"/>
        </w:r>
      </w:hyperlink>
    </w:p>
    <w:p w14:paraId="48BD486B" w14:textId="7B191BC8" w:rsidR="006357D0" w:rsidRDefault="007934D5">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094FB8">
          <w:rPr>
            <w:noProof/>
            <w:webHidden/>
          </w:rPr>
          <w:t>49</w:t>
        </w:r>
        <w:r w:rsidR="006357D0">
          <w:rPr>
            <w:noProof/>
            <w:webHidden/>
          </w:rPr>
          <w:fldChar w:fldCharType="end"/>
        </w:r>
      </w:hyperlink>
    </w:p>
    <w:p w14:paraId="209003AB" w14:textId="2FA0D046" w:rsidR="006357D0" w:rsidRDefault="007934D5">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094FB8">
          <w:rPr>
            <w:noProof/>
            <w:webHidden/>
          </w:rPr>
          <w:t>50</w:t>
        </w:r>
        <w:r w:rsidR="006357D0">
          <w:rPr>
            <w:noProof/>
            <w:webHidden/>
          </w:rPr>
          <w:fldChar w:fldCharType="end"/>
        </w:r>
      </w:hyperlink>
    </w:p>
    <w:p w14:paraId="4FE985F2" w14:textId="358913AF" w:rsidR="006357D0" w:rsidRDefault="007934D5">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094FB8">
          <w:rPr>
            <w:noProof/>
            <w:webHidden/>
          </w:rPr>
          <w:t>51</w:t>
        </w:r>
        <w:r w:rsidR="006357D0">
          <w:rPr>
            <w:noProof/>
            <w:webHidden/>
          </w:rPr>
          <w:fldChar w:fldCharType="end"/>
        </w:r>
      </w:hyperlink>
    </w:p>
    <w:p w14:paraId="4CC4720D" w14:textId="2B0745DE" w:rsidR="006357D0" w:rsidRDefault="007934D5">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094FB8">
          <w:rPr>
            <w:noProof/>
            <w:webHidden/>
          </w:rPr>
          <w:t>53</w:t>
        </w:r>
        <w:r w:rsidR="006357D0">
          <w:rPr>
            <w:noProof/>
            <w:webHidden/>
          </w:rPr>
          <w:fldChar w:fldCharType="end"/>
        </w:r>
      </w:hyperlink>
    </w:p>
    <w:p w14:paraId="27582E19" w14:textId="70FE2DFD" w:rsidR="006357D0" w:rsidRDefault="007934D5">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094FB8">
          <w:rPr>
            <w:noProof/>
            <w:webHidden/>
          </w:rPr>
          <w:t>53</w:t>
        </w:r>
        <w:r w:rsidR="006357D0">
          <w:rPr>
            <w:noProof/>
            <w:webHidden/>
          </w:rPr>
          <w:fldChar w:fldCharType="end"/>
        </w:r>
      </w:hyperlink>
    </w:p>
    <w:p w14:paraId="7CED3298" w14:textId="7DCB9935" w:rsidR="006357D0" w:rsidRDefault="007934D5">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094FB8">
          <w:rPr>
            <w:noProof/>
            <w:webHidden/>
          </w:rPr>
          <w:t>54</w:t>
        </w:r>
        <w:r w:rsidR="006357D0">
          <w:rPr>
            <w:noProof/>
            <w:webHidden/>
          </w:rPr>
          <w:fldChar w:fldCharType="end"/>
        </w:r>
      </w:hyperlink>
    </w:p>
    <w:p w14:paraId="32BAF64B" w14:textId="157D5C7B" w:rsidR="006357D0" w:rsidRDefault="007934D5">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094FB8">
          <w:rPr>
            <w:b/>
            <w:bCs/>
            <w:noProof/>
            <w:webHidden/>
          </w:rPr>
          <w:t>Error! Bookmark not defined.</w:t>
        </w:r>
        <w:r w:rsidR="006357D0">
          <w:rPr>
            <w:noProof/>
            <w:webHidden/>
          </w:rPr>
          <w:fldChar w:fldCharType="end"/>
        </w:r>
      </w:hyperlink>
    </w:p>
    <w:p w14:paraId="49876580" w14:textId="25F55EFD" w:rsidR="006357D0" w:rsidRDefault="007934D5">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094FB8">
          <w:rPr>
            <w:noProof/>
            <w:webHidden/>
          </w:rPr>
          <w:t>55</w:t>
        </w:r>
        <w:r w:rsidR="006357D0">
          <w:rPr>
            <w:noProof/>
            <w:webHidden/>
          </w:rPr>
          <w:fldChar w:fldCharType="end"/>
        </w:r>
      </w:hyperlink>
    </w:p>
    <w:p w14:paraId="6A4DB990" w14:textId="19ECEFB2" w:rsidR="006357D0" w:rsidRDefault="007934D5">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094FB8">
          <w:rPr>
            <w:noProof/>
            <w:webHidden/>
          </w:rPr>
          <w:t>56</w:t>
        </w:r>
        <w:r w:rsidR="006357D0">
          <w:rPr>
            <w:noProof/>
            <w:webHidden/>
          </w:rPr>
          <w:fldChar w:fldCharType="end"/>
        </w:r>
      </w:hyperlink>
    </w:p>
    <w:p w14:paraId="42D4AFE4" w14:textId="69121E23" w:rsidR="006357D0" w:rsidRDefault="007934D5">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094FB8">
          <w:rPr>
            <w:noProof/>
            <w:webHidden/>
          </w:rPr>
          <w:t>57</w:t>
        </w:r>
        <w:r w:rsidR="006357D0">
          <w:rPr>
            <w:noProof/>
            <w:webHidden/>
          </w:rPr>
          <w:fldChar w:fldCharType="end"/>
        </w:r>
      </w:hyperlink>
    </w:p>
    <w:p w14:paraId="746C8ADA" w14:textId="636D6AB1" w:rsidR="006357D0" w:rsidRDefault="007934D5">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094FB8">
          <w:rPr>
            <w:noProof/>
            <w:webHidden/>
          </w:rPr>
          <w:t>58</w:t>
        </w:r>
        <w:r w:rsidR="006357D0">
          <w:rPr>
            <w:noProof/>
            <w:webHidden/>
          </w:rPr>
          <w:fldChar w:fldCharType="end"/>
        </w:r>
      </w:hyperlink>
    </w:p>
    <w:p w14:paraId="0317C2E9" w14:textId="4405D47C" w:rsidR="006357D0" w:rsidRDefault="007934D5">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094FB8">
          <w:rPr>
            <w:noProof/>
            <w:webHidden/>
          </w:rPr>
          <w:t>59</w:t>
        </w:r>
        <w:r w:rsidR="006357D0">
          <w:rPr>
            <w:noProof/>
            <w:webHidden/>
          </w:rPr>
          <w:fldChar w:fldCharType="end"/>
        </w:r>
      </w:hyperlink>
    </w:p>
    <w:p w14:paraId="419D25E8" w14:textId="019DC4CC" w:rsidR="006357D0" w:rsidRDefault="007934D5">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094FB8">
          <w:rPr>
            <w:noProof/>
            <w:webHidden/>
          </w:rPr>
          <w:t>60</w:t>
        </w:r>
        <w:r w:rsidR="006357D0">
          <w:rPr>
            <w:noProof/>
            <w:webHidden/>
          </w:rPr>
          <w:fldChar w:fldCharType="end"/>
        </w:r>
      </w:hyperlink>
    </w:p>
    <w:p w14:paraId="44C41724" w14:textId="5FD78ABC" w:rsidR="006357D0" w:rsidRDefault="007934D5">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094FB8">
          <w:rPr>
            <w:noProof/>
            <w:webHidden/>
          </w:rPr>
          <w:t>61</w:t>
        </w:r>
        <w:r w:rsidR="006357D0">
          <w:rPr>
            <w:noProof/>
            <w:webHidden/>
          </w:rPr>
          <w:fldChar w:fldCharType="end"/>
        </w:r>
      </w:hyperlink>
    </w:p>
    <w:p w14:paraId="31B8931A" w14:textId="6857D8B5" w:rsidR="006357D0" w:rsidRDefault="007934D5">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094FB8">
          <w:rPr>
            <w:noProof/>
            <w:webHidden/>
          </w:rPr>
          <w:t>62</w:t>
        </w:r>
        <w:r w:rsidR="006357D0">
          <w:rPr>
            <w:noProof/>
            <w:webHidden/>
          </w:rPr>
          <w:fldChar w:fldCharType="end"/>
        </w:r>
      </w:hyperlink>
    </w:p>
    <w:p w14:paraId="10F009D1" w14:textId="5CFD619B" w:rsidR="006357D0" w:rsidRDefault="007934D5">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094FB8">
          <w:rPr>
            <w:noProof/>
            <w:webHidden/>
          </w:rPr>
          <w:t>63</w:t>
        </w:r>
        <w:r w:rsidR="006357D0">
          <w:rPr>
            <w:noProof/>
            <w:webHidden/>
          </w:rPr>
          <w:fldChar w:fldCharType="end"/>
        </w:r>
      </w:hyperlink>
    </w:p>
    <w:p w14:paraId="63B54155" w14:textId="46409EA1" w:rsidR="006357D0" w:rsidRDefault="007934D5">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094FB8">
          <w:rPr>
            <w:noProof/>
            <w:webHidden/>
          </w:rPr>
          <w:t>64</w:t>
        </w:r>
        <w:r w:rsidR="006357D0">
          <w:rPr>
            <w:noProof/>
            <w:webHidden/>
          </w:rPr>
          <w:fldChar w:fldCharType="end"/>
        </w:r>
      </w:hyperlink>
    </w:p>
    <w:p w14:paraId="3B9852BD" w14:textId="34F7BD53" w:rsidR="006357D0" w:rsidRDefault="007934D5">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094FB8">
          <w:rPr>
            <w:noProof/>
            <w:webHidden/>
          </w:rPr>
          <w:t>65</w:t>
        </w:r>
        <w:r w:rsidR="006357D0">
          <w:rPr>
            <w:noProof/>
            <w:webHidden/>
          </w:rPr>
          <w:fldChar w:fldCharType="end"/>
        </w:r>
      </w:hyperlink>
    </w:p>
    <w:p w14:paraId="5DAAF5F9" w14:textId="34110E46" w:rsidR="006357D0" w:rsidRDefault="007934D5">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094FB8">
          <w:rPr>
            <w:noProof/>
            <w:webHidden/>
          </w:rPr>
          <w:t>66</w:t>
        </w:r>
        <w:r w:rsidR="006357D0">
          <w:rPr>
            <w:noProof/>
            <w:webHidden/>
          </w:rPr>
          <w:fldChar w:fldCharType="end"/>
        </w:r>
      </w:hyperlink>
    </w:p>
    <w:p w14:paraId="02AB3F15" w14:textId="53C2C6E9" w:rsidR="006357D0" w:rsidRDefault="007934D5">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094FB8">
          <w:rPr>
            <w:noProof/>
            <w:webHidden/>
          </w:rPr>
          <w:t>67</w:t>
        </w:r>
        <w:r w:rsidR="006357D0">
          <w:rPr>
            <w:noProof/>
            <w:webHidden/>
          </w:rPr>
          <w:fldChar w:fldCharType="end"/>
        </w:r>
      </w:hyperlink>
    </w:p>
    <w:p w14:paraId="7E9FB223" w14:textId="5E50BDD6" w:rsidR="006357D0" w:rsidRDefault="007934D5">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094FB8">
          <w:rPr>
            <w:noProof/>
            <w:webHidden/>
          </w:rPr>
          <w:t>67</w:t>
        </w:r>
        <w:r w:rsidR="006357D0">
          <w:rPr>
            <w:noProof/>
            <w:webHidden/>
          </w:rPr>
          <w:fldChar w:fldCharType="end"/>
        </w:r>
      </w:hyperlink>
    </w:p>
    <w:p w14:paraId="4F81DAAF" w14:textId="530455A0" w:rsidR="006357D0" w:rsidRDefault="007934D5">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094FB8">
          <w:rPr>
            <w:noProof/>
            <w:webHidden/>
          </w:rPr>
          <w:t>68</w:t>
        </w:r>
        <w:r w:rsidR="006357D0">
          <w:rPr>
            <w:noProof/>
            <w:webHidden/>
          </w:rPr>
          <w:fldChar w:fldCharType="end"/>
        </w:r>
      </w:hyperlink>
    </w:p>
    <w:p w14:paraId="43AF409E" w14:textId="15FCB45B" w:rsidR="006357D0" w:rsidRDefault="007934D5">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094FB8">
          <w:rPr>
            <w:b w:val="0"/>
            <w:bCs/>
            <w:noProof/>
            <w:webHidden/>
          </w:rPr>
          <w:t>Error! Bookmark not defined.</w:t>
        </w:r>
        <w:r w:rsidR="006357D0">
          <w:rPr>
            <w:noProof/>
            <w:webHidden/>
          </w:rPr>
          <w:fldChar w:fldCharType="end"/>
        </w:r>
      </w:hyperlink>
    </w:p>
    <w:p w14:paraId="354ECD75" w14:textId="7B9EB8A1" w:rsidR="006357D0" w:rsidRDefault="007934D5">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094FB8">
          <w:rPr>
            <w:noProof/>
            <w:webHidden/>
          </w:rPr>
          <w:t>70</w:t>
        </w:r>
        <w:r w:rsidR="006357D0">
          <w:rPr>
            <w:noProof/>
            <w:webHidden/>
          </w:rPr>
          <w:fldChar w:fldCharType="end"/>
        </w:r>
      </w:hyperlink>
    </w:p>
    <w:p w14:paraId="2B2CD619" w14:textId="7F89F3AA" w:rsidR="006357D0" w:rsidRDefault="007934D5">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094FB8">
          <w:rPr>
            <w:noProof/>
            <w:webHidden/>
          </w:rPr>
          <w:t>78</w:t>
        </w:r>
        <w:r w:rsidR="006357D0">
          <w:rPr>
            <w:noProof/>
            <w:webHidden/>
          </w:rPr>
          <w:fldChar w:fldCharType="end"/>
        </w:r>
      </w:hyperlink>
    </w:p>
    <w:p w14:paraId="721E59B1" w14:textId="77DE036B" w:rsidR="006357D0" w:rsidRDefault="007934D5">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094FB8">
          <w:rPr>
            <w:noProof/>
            <w:webHidden/>
          </w:rPr>
          <w:t>79</w:t>
        </w:r>
        <w:r w:rsidR="006357D0">
          <w:rPr>
            <w:noProof/>
            <w:webHidden/>
          </w:rPr>
          <w:fldChar w:fldCharType="end"/>
        </w:r>
      </w:hyperlink>
    </w:p>
    <w:p w14:paraId="1163C8A0" w14:textId="040986CB" w:rsidR="006357D0" w:rsidRDefault="007934D5">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094FB8">
          <w:rPr>
            <w:noProof/>
            <w:webHidden/>
          </w:rPr>
          <w:t>85</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9198" w:type="dxa"/>
        <w:tblLayout w:type="fixed"/>
        <w:tblLook w:val="0000" w:firstRow="0" w:lastRow="0" w:firstColumn="0" w:lastColumn="0" w:noHBand="0" w:noVBand="0"/>
      </w:tblPr>
      <w:tblGrid>
        <w:gridCol w:w="9198"/>
      </w:tblGrid>
      <w:tr w:rsidR="006309F7" w:rsidRPr="00D20367" w14:paraId="5717C3EA" w14:textId="77777777" w:rsidTr="00156CA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6" w:name="_Toc404184252"/>
            <w:r>
              <w:rPr>
                <w:lang w:val="en-US"/>
              </w:rPr>
              <w:t>Letter of Bid</w:t>
            </w:r>
            <w:bookmarkEnd w:id="386"/>
          </w:p>
        </w:tc>
      </w:tr>
    </w:tbl>
    <w:p w14:paraId="584C62A9" w14:textId="77777777" w:rsidR="00156CA7" w:rsidRDefault="00156CA7" w:rsidP="00156CA7">
      <w:pPr>
        <w:ind w:left="6120"/>
      </w:pPr>
      <w:r>
        <w:t>Date: _______________</w:t>
      </w:r>
    </w:p>
    <w:p w14:paraId="0571E3DC" w14:textId="77777777" w:rsidR="00156CA7" w:rsidRDefault="00156CA7" w:rsidP="00156CA7">
      <w:pPr>
        <w:ind w:left="3240"/>
      </w:pPr>
      <w:r>
        <w:tab/>
        <w:t>Tenderer’s Reference No.: _______________</w:t>
      </w:r>
      <w:r>
        <w:tab/>
        <w:t>Procurement Reference No.: _______________</w:t>
      </w:r>
    </w:p>
    <w:p w14:paraId="7D3F2910" w14:textId="77777777" w:rsidR="00156CA7" w:rsidRDefault="00156CA7" w:rsidP="00156CA7">
      <w:r>
        <w:t>To: Ahmed Mujuthaba,</w:t>
      </w:r>
    </w:p>
    <w:p w14:paraId="7B174937" w14:textId="77777777" w:rsidR="00156CA7" w:rsidRDefault="00156CA7" w:rsidP="00156CA7">
      <w:r>
        <w:t xml:space="preserve">       Director General,</w:t>
      </w:r>
    </w:p>
    <w:p w14:paraId="4760AD4E" w14:textId="77777777" w:rsidR="00156CA7" w:rsidRDefault="00156CA7" w:rsidP="00156CA7">
      <w:r>
        <w:t xml:space="preserve">       National Tender </w:t>
      </w:r>
    </w:p>
    <w:p w14:paraId="62E55995" w14:textId="77777777" w:rsidR="00156CA7" w:rsidRDefault="00156CA7" w:rsidP="00156CA7">
      <w:r>
        <w:t xml:space="preserve">       Ministry of Finance </w:t>
      </w:r>
    </w:p>
    <w:p w14:paraId="7C84D7BC" w14:textId="77777777" w:rsidR="00156CA7" w:rsidRDefault="00156CA7" w:rsidP="00156CA7">
      <w:r>
        <w:t xml:space="preserve">       Male’, Republic of Maldives</w:t>
      </w:r>
    </w:p>
    <w:p w14:paraId="13AA9794" w14:textId="0F553BF7" w:rsidR="00156CA7" w:rsidRDefault="00156CA7" w:rsidP="00156CA7">
      <w:r>
        <w:tab/>
      </w:r>
    </w:p>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5F363D">
      <w:pPr>
        <w:numPr>
          <w:ilvl w:val="0"/>
          <w:numId w:val="1"/>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5F363D">
      <w:pPr>
        <w:numPr>
          <w:ilvl w:val="0"/>
          <w:numId w:val="1"/>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0D62C30C" w14:textId="277F8E6C" w:rsidR="00D14B64" w:rsidRDefault="00A903B6" w:rsidP="004E1FE5">
      <w:pPr>
        <w:numPr>
          <w:ilvl w:val="0"/>
          <w:numId w:val="1"/>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20E15C02" w14:textId="77777777" w:rsidR="00D14B64" w:rsidRDefault="00D14B64" w:rsidP="004318D5">
      <w:pPr>
        <w:pStyle w:val="ListParagraph"/>
      </w:pPr>
    </w:p>
    <w:p w14:paraId="58A9AEDD" w14:textId="77777777" w:rsidR="00912B42" w:rsidRDefault="006309F7" w:rsidP="005F363D">
      <w:pPr>
        <w:numPr>
          <w:ilvl w:val="0"/>
          <w:numId w:val="1"/>
        </w:numPr>
        <w:tabs>
          <w:tab w:val="right" w:pos="9000"/>
        </w:tabs>
      </w:pPr>
      <w:r w:rsidRPr="00D20367">
        <w:t>We offer to execute in conformity with the Bidding Document</w:t>
      </w:r>
      <w:r w:rsidR="00900BF8">
        <w:t>s</w:t>
      </w:r>
      <w:r w:rsidRPr="00D20367">
        <w:t xml:space="preserve"> the following Works: </w:t>
      </w:r>
    </w:p>
    <w:p w14:paraId="1C746B5E" w14:textId="77777777" w:rsidR="00912B42" w:rsidRDefault="00912B42" w:rsidP="00912B42">
      <w:pPr>
        <w:tabs>
          <w:tab w:val="right" w:pos="9000"/>
        </w:tabs>
        <w:ind w:left="420"/>
        <w:rPr>
          <w:rFonts w:cs="MV Boli"/>
          <w:color w:val="000000" w:themeColor="text1"/>
          <w:lang w:bidi="dv-MV"/>
        </w:rPr>
      </w:pPr>
    </w:p>
    <w:p w14:paraId="3482435B" w14:textId="3947A528" w:rsidR="006309F7" w:rsidRPr="00D20367" w:rsidRDefault="00912B42" w:rsidP="00912B42">
      <w:pPr>
        <w:tabs>
          <w:tab w:val="right" w:pos="9000"/>
        </w:tabs>
        <w:ind w:left="420"/>
      </w:pPr>
      <w:r>
        <w:rPr>
          <w:rFonts w:cs="MV Boli"/>
          <w:color w:val="000000" w:themeColor="text1"/>
          <w:lang w:bidi="dv-MV"/>
        </w:rPr>
        <w:t>TES/2019/W-170 - S</w:t>
      </w:r>
      <w:r w:rsidRPr="00E20A91">
        <w:rPr>
          <w:rFonts w:cs="MV Boli"/>
          <w:color w:val="000000" w:themeColor="text1"/>
          <w:lang w:bidi="dv-MV"/>
        </w:rPr>
        <w:t xml:space="preserve">urvey, Design &amp; Harbour Reconstruction </w:t>
      </w:r>
      <w:r>
        <w:rPr>
          <w:rFonts w:cs="MV Boli"/>
          <w:color w:val="000000" w:themeColor="text1"/>
          <w:lang w:bidi="dv-MV"/>
        </w:rPr>
        <w:t xml:space="preserve">of 3 Islands </w:t>
      </w:r>
      <w:r w:rsidRPr="00E20A91">
        <w:rPr>
          <w:rFonts w:cs="MV Boli"/>
          <w:color w:val="000000" w:themeColor="text1"/>
          <w:lang w:bidi="dv-MV"/>
        </w:rPr>
        <w:t>(B.Kudarikilu, B.Dhonfanu &amp; B.Kihaadhoo)</w:t>
      </w:r>
    </w:p>
    <w:p w14:paraId="045EBBC7" w14:textId="77777777" w:rsidR="006309F7" w:rsidRPr="00D20367" w:rsidRDefault="006309F7" w:rsidP="004318D5">
      <w:pPr>
        <w:tabs>
          <w:tab w:val="right" w:pos="9000"/>
        </w:tabs>
      </w:pPr>
    </w:p>
    <w:p w14:paraId="4156655F" w14:textId="77777777" w:rsidR="00840102" w:rsidRDefault="006309F7" w:rsidP="005F363D">
      <w:pPr>
        <w:numPr>
          <w:ilvl w:val="0"/>
          <w:numId w:val="1"/>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r w:rsidRPr="00E40A8C">
        <w:rPr>
          <w:u w:val="single"/>
        </w:rPr>
        <w:t>lot</w:t>
      </w:r>
      <w:r w:rsidR="008107F9">
        <w:rPr>
          <w:u w:val="single"/>
        </w:rPr>
        <w:t>s(sum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5F363D">
      <w:pPr>
        <w:numPr>
          <w:ilvl w:val="0"/>
          <w:numId w:val="1"/>
        </w:numPr>
        <w:tabs>
          <w:tab w:val="right" w:pos="9000"/>
        </w:tabs>
      </w:pPr>
      <w:r w:rsidRPr="00D20367">
        <w:t xml:space="preserve">The discounts offered and the methodology for their application are: </w:t>
      </w:r>
    </w:p>
    <w:p w14:paraId="76AE5E52" w14:textId="77777777" w:rsidR="00D14B64" w:rsidRDefault="00840102" w:rsidP="005F363D">
      <w:pPr>
        <w:pStyle w:val="ListParagraph"/>
        <w:numPr>
          <w:ilvl w:val="0"/>
          <w:numId w:val="16"/>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5F363D">
      <w:pPr>
        <w:pStyle w:val="ListParagraph"/>
        <w:numPr>
          <w:ilvl w:val="0"/>
          <w:numId w:val="16"/>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5F363D">
      <w:pPr>
        <w:numPr>
          <w:ilvl w:val="0"/>
          <w:numId w:val="1"/>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5F363D">
      <w:pPr>
        <w:numPr>
          <w:ilvl w:val="0"/>
          <w:numId w:val="1"/>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5F363D">
      <w:pPr>
        <w:numPr>
          <w:ilvl w:val="0"/>
          <w:numId w:val="1"/>
        </w:numPr>
        <w:tabs>
          <w:tab w:val="right" w:pos="9000"/>
        </w:tabs>
      </w:pPr>
      <w:r w:rsidRPr="00D20367">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We are not a government owned entity/ We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5F363D">
      <w:pPr>
        <w:numPr>
          <w:ilvl w:val="0"/>
          <w:numId w:val="1"/>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5F363D">
      <w:pPr>
        <w:numPr>
          <w:ilvl w:val="0"/>
          <w:numId w:val="1"/>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63878A17" w14:textId="77777777" w:rsidR="004E1FE5" w:rsidRDefault="004E1FE5" w:rsidP="004318D5">
      <w:pPr>
        <w:tabs>
          <w:tab w:val="left" w:pos="1188"/>
          <w:tab w:val="left" w:pos="2394"/>
          <w:tab w:val="left" w:pos="4209"/>
          <w:tab w:val="left" w:pos="5238"/>
          <w:tab w:val="left" w:pos="7632"/>
          <w:tab w:val="left" w:pos="7868"/>
          <w:tab w:val="left" w:pos="9468"/>
        </w:tabs>
      </w:pPr>
    </w:p>
    <w:p w14:paraId="5B132161" w14:textId="77777777" w:rsidR="005661E8" w:rsidRDefault="005661E8" w:rsidP="004318D5">
      <w:pPr>
        <w:tabs>
          <w:tab w:val="left" w:pos="1188"/>
          <w:tab w:val="left" w:pos="2394"/>
          <w:tab w:val="left" w:pos="4209"/>
          <w:tab w:val="left" w:pos="5238"/>
          <w:tab w:val="left" w:pos="7632"/>
          <w:tab w:val="left" w:pos="7868"/>
          <w:tab w:val="left" w:pos="9468"/>
        </w:tabs>
      </w:pP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5661E8" w:rsidRPr="0035582B" w14:paraId="290E358B" w14:textId="77777777" w:rsidTr="00B9390D">
        <w:tc>
          <w:tcPr>
            <w:tcW w:w="2943" w:type="dxa"/>
            <w:shd w:val="clear" w:color="auto" w:fill="EFFFEF"/>
          </w:tcPr>
          <w:p w14:paraId="4680E0A4" w14:textId="73BFD963"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Name of the Bidder*</w:t>
            </w:r>
            <w:r w:rsidRPr="0035582B">
              <w:rPr>
                <w:color w:val="000000"/>
                <w:sz w:val="22"/>
                <w:szCs w:val="22"/>
              </w:rPr>
              <w:t>:</w:t>
            </w:r>
          </w:p>
        </w:tc>
        <w:tc>
          <w:tcPr>
            <w:tcW w:w="6379" w:type="dxa"/>
            <w:shd w:val="clear" w:color="auto" w:fill="EFFFEF"/>
          </w:tcPr>
          <w:p w14:paraId="5936DECD" w14:textId="4634508A" w:rsidR="005661E8" w:rsidRPr="0035582B" w:rsidRDefault="005661E8" w:rsidP="007E2148">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w:t>
            </w:r>
            <w:r w:rsidR="007E2148">
              <w:rPr>
                <w:color w:val="000000"/>
                <w:sz w:val="22"/>
                <w:szCs w:val="22"/>
              </w:rPr>
              <w:t>insert complete name</w:t>
            </w:r>
            <w:r w:rsidRPr="0035582B">
              <w:rPr>
                <w:color w:val="000000"/>
                <w:sz w:val="22"/>
                <w:szCs w:val="22"/>
              </w:rPr>
              <w:t>}</w:t>
            </w:r>
          </w:p>
        </w:tc>
      </w:tr>
      <w:tr w:rsidR="005661E8" w:rsidRPr="0035582B" w14:paraId="6F5B3DA8" w14:textId="77777777" w:rsidTr="00B9390D">
        <w:tc>
          <w:tcPr>
            <w:tcW w:w="2943" w:type="dxa"/>
            <w:shd w:val="clear" w:color="auto" w:fill="EFFFEF"/>
          </w:tcPr>
          <w:p w14:paraId="2128CB86" w14:textId="2617F36A"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Name of the person duly authorized to sign the Bid on behalf of the Bidder</w:t>
            </w:r>
            <w:r w:rsidRPr="00D0121E">
              <w:rPr>
                <w:b/>
                <w:bCs/>
                <w:iCs/>
              </w:rPr>
              <w:t>**</w:t>
            </w:r>
            <w:r w:rsidRPr="0035582B">
              <w:rPr>
                <w:color w:val="000000"/>
                <w:sz w:val="22"/>
                <w:szCs w:val="22"/>
              </w:rPr>
              <w:t>:</w:t>
            </w:r>
          </w:p>
        </w:tc>
        <w:tc>
          <w:tcPr>
            <w:tcW w:w="6379" w:type="dxa"/>
            <w:shd w:val="clear" w:color="auto" w:fill="EFFFEF"/>
          </w:tcPr>
          <w:p w14:paraId="351485BC" w14:textId="60029306"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…..…{insert complete name of person signing}</w:t>
            </w:r>
          </w:p>
        </w:tc>
      </w:tr>
      <w:tr w:rsidR="005661E8" w:rsidRPr="0035582B" w14:paraId="738D8215" w14:textId="77777777" w:rsidTr="00B9390D">
        <w:trPr>
          <w:trHeight w:val="495"/>
        </w:trPr>
        <w:tc>
          <w:tcPr>
            <w:tcW w:w="2943" w:type="dxa"/>
            <w:shd w:val="clear" w:color="auto" w:fill="EFFFEF"/>
          </w:tcPr>
          <w:p w14:paraId="1A59575C" w14:textId="2E89F288"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Title of the person signing the Bid</w:t>
            </w:r>
            <w:r w:rsidRPr="0035582B">
              <w:rPr>
                <w:color w:val="000000"/>
                <w:sz w:val="22"/>
                <w:szCs w:val="22"/>
              </w:rPr>
              <w:t>:</w:t>
            </w:r>
          </w:p>
        </w:tc>
        <w:tc>
          <w:tcPr>
            <w:tcW w:w="6379" w:type="dxa"/>
            <w:shd w:val="clear" w:color="auto" w:fill="EFFFEF"/>
          </w:tcPr>
          <w:p w14:paraId="70792BAD" w14:textId="28053F70"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……….……….........{insert legal capacity of person signing}</w:t>
            </w:r>
          </w:p>
        </w:tc>
      </w:tr>
      <w:tr w:rsidR="005661E8" w:rsidRPr="0035582B" w14:paraId="5DFC2889" w14:textId="77777777" w:rsidTr="00B9390D">
        <w:trPr>
          <w:trHeight w:val="918"/>
        </w:trPr>
        <w:tc>
          <w:tcPr>
            <w:tcW w:w="2943" w:type="dxa"/>
            <w:shd w:val="clear" w:color="auto" w:fill="EFFFEF"/>
          </w:tcPr>
          <w:p w14:paraId="16C451BF" w14:textId="766E6F31"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Signature of the person named above</w:t>
            </w:r>
          </w:p>
        </w:tc>
        <w:tc>
          <w:tcPr>
            <w:tcW w:w="6379" w:type="dxa"/>
            <w:shd w:val="clear" w:color="auto" w:fill="EFFFEF"/>
          </w:tcPr>
          <w:p w14:paraId="0480D871" w14:textId="77777777"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br/>
              <w:t>……………..…………….{insert complete name of Tenderer and Company stamp}</w:t>
            </w:r>
          </w:p>
        </w:tc>
      </w:tr>
      <w:tr w:rsidR="005661E8" w:rsidRPr="0035582B" w14:paraId="3AD6CE28" w14:textId="77777777" w:rsidTr="00B9390D">
        <w:tc>
          <w:tcPr>
            <w:tcW w:w="2943" w:type="dxa"/>
            <w:shd w:val="clear" w:color="auto" w:fill="EFFFEF"/>
          </w:tcPr>
          <w:p w14:paraId="2DAC0688" w14:textId="05AC9EDE"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Date</w:t>
            </w:r>
            <w:r>
              <w:rPr>
                <w:color w:val="000000"/>
                <w:sz w:val="22"/>
                <w:szCs w:val="22"/>
              </w:rPr>
              <w:t xml:space="preserve"> Signed</w:t>
            </w:r>
            <w:r w:rsidRPr="0035582B">
              <w:rPr>
                <w:color w:val="000000"/>
                <w:sz w:val="22"/>
                <w:szCs w:val="22"/>
              </w:rPr>
              <w:t>:</w:t>
            </w:r>
          </w:p>
        </w:tc>
        <w:tc>
          <w:tcPr>
            <w:tcW w:w="6379" w:type="dxa"/>
            <w:shd w:val="clear" w:color="auto" w:fill="EFFFEF"/>
          </w:tcPr>
          <w:p w14:paraId="3B83656D" w14:textId="77777777"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 day of ……….……………..  …………. {DD/MM/YY}</w:t>
            </w:r>
          </w:p>
        </w:tc>
      </w:tr>
    </w:tbl>
    <w:p w14:paraId="07F46986" w14:textId="77777777" w:rsidR="005661E8" w:rsidRPr="00D20367" w:rsidRDefault="005661E8" w:rsidP="004318D5">
      <w:pPr>
        <w:tabs>
          <w:tab w:val="left" w:pos="1188"/>
          <w:tab w:val="left" w:pos="2394"/>
          <w:tab w:val="left" w:pos="4209"/>
          <w:tab w:val="left" w:pos="5238"/>
          <w:tab w:val="left" w:pos="7632"/>
          <w:tab w:val="left" w:pos="7868"/>
          <w:tab w:val="left" w:pos="9468"/>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7" w:name="_Toc482500892"/>
            <w:r w:rsidRPr="00D20367">
              <w:rPr>
                <w:lang w:val="en-US"/>
              </w:rPr>
              <w:br w:type="page"/>
            </w:r>
            <w:bookmarkStart w:id="388" w:name="_Toc163966134"/>
            <w:bookmarkStart w:id="389" w:name="_Toc404184253"/>
            <w:r w:rsidRPr="00D20367">
              <w:rPr>
                <w:lang w:val="en-US"/>
              </w:rPr>
              <w:t>Appendix to Bid</w:t>
            </w:r>
            <w:bookmarkEnd w:id="388"/>
            <w:bookmarkEnd w:id="389"/>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0" w:name="_Toc404184254"/>
      <w:r>
        <w:t xml:space="preserve">Table A.  </w:t>
      </w:r>
      <w:r w:rsidR="006309F7" w:rsidRPr="00D20367">
        <w:t>Local Currency</w:t>
      </w:r>
      <w:bookmarkEnd w:id="390"/>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t xml:space="preserve">Table B.  </w:t>
      </w:r>
      <w:r w:rsidR="006309F7" w:rsidRPr="00BA0CF6">
        <w:rPr>
          <w:lang w:val="en-US"/>
        </w:rPr>
        <w:t>Foreign Currency</w:t>
      </w:r>
      <w:r w:rsidR="00E8261A" w:rsidRPr="00BA0CF6">
        <w:rPr>
          <w:lang w:val="en-US"/>
        </w:rPr>
        <w:t xml:space="preserve"> (FC)</w:t>
      </w:r>
      <w:bookmarkEnd w:id="391"/>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permitted)then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t xml:space="preserve">Table C.  </w:t>
      </w:r>
      <w:r w:rsidRPr="00BA0CF6">
        <w:rPr>
          <w:lang w:val="en-US"/>
        </w:rPr>
        <w:t>Summary of Payment Currencies</w:t>
      </w:r>
      <w:bookmarkEnd w:id="392"/>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___________</w:t>
      </w:r>
      <w:r>
        <w:rPr>
          <w:i/>
          <w:sz w:val="20"/>
        </w:rPr>
        <w:t>[</w:t>
      </w:r>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14:paraId="7EB6AF03" w14:textId="77777777" w:rsidR="006309F7" w:rsidRPr="00D20367" w:rsidRDefault="006309F7"/>
    <w:p w14:paraId="416501B9" w14:textId="00C3F044" w:rsidR="001A6E77" w:rsidRDefault="001A6E77" w:rsidP="001A6E77">
      <w:pPr>
        <w:pStyle w:val="SectionVHeading2"/>
      </w:pPr>
      <w:bookmarkStart w:id="395" w:name="_Toc404184258"/>
      <w:r w:rsidRPr="00D20367">
        <w:t xml:space="preserve">Bill No. 1:  </w:t>
      </w:r>
      <w:r w:rsidR="00FA50AC">
        <w:t xml:space="preserve">Design and </w:t>
      </w:r>
      <w:r w:rsidRPr="00D20367">
        <w:t xml:space="preserve">General </w:t>
      </w:r>
      <w:bookmarkEnd w:id="395"/>
      <w:r w:rsidR="00FA50AC">
        <w:t>Works</w:t>
      </w:r>
    </w:p>
    <w:p w14:paraId="0DA42751" w14:textId="6DD781BB" w:rsidR="00C74C76" w:rsidRDefault="00C74C76" w:rsidP="001A6E77">
      <w:pPr>
        <w:pStyle w:val="SectionVHeading2"/>
      </w:pPr>
    </w:p>
    <w:p w14:paraId="7F98C72F" w14:textId="1A048F1E" w:rsidR="00C74C76" w:rsidRPr="00D20367" w:rsidRDefault="00C74C76" w:rsidP="001A6E77">
      <w:pPr>
        <w:pStyle w:val="SectionVHeading2"/>
      </w:pPr>
      <w:r>
        <w:t xml:space="preserve">(Please refer to the </w:t>
      </w:r>
      <w:r w:rsidR="00FA50AC">
        <w:t>BoQ sheets provided)</w:t>
      </w:r>
    </w:p>
    <w:p w14:paraId="5AFFE4F5" w14:textId="77777777" w:rsidR="001A6E77" w:rsidRPr="00D20367" w:rsidRDefault="001A6E77" w:rsidP="001A6E77"/>
    <w:p w14:paraId="38E44E0E" w14:textId="77777777" w:rsidR="001A6E77" w:rsidRPr="00D20367" w:rsidRDefault="001A6E77" w:rsidP="001A6E77"/>
    <w:p w14:paraId="2993300D" w14:textId="06A8A50E" w:rsidR="001A6E77" w:rsidRPr="00D20367" w:rsidRDefault="001A6E77" w:rsidP="001A6E77">
      <w:pPr>
        <w:tabs>
          <w:tab w:val="center" w:pos="4500"/>
        </w:tabs>
      </w:pPr>
      <w:r w:rsidRPr="00D20367">
        <w:rPr>
          <w:b/>
        </w:rPr>
        <w:br w:type="page"/>
      </w:r>
    </w:p>
    <w:p w14:paraId="65E0E9ED" w14:textId="5A72F1D5" w:rsidR="009D4B45" w:rsidRPr="00D20367" w:rsidRDefault="009D4B45" w:rsidP="00B048E6">
      <w:pPr>
        <w:pStyle w:val="SectionVHeading2"/>
      </w:pPr>
      <w:bookmarkStart w:id="396" w:name="_Toc404184259"/>
      <w:r w:rsidRPr="00D20367">
        <w:t xml:space="preserve">Bill No. 2:  </w:t>
      </w:r>
      <w:bookmarkEnd w:id="396"/>
      <w:r w:rsidR="00B048E6">
        <w:t>Harbor Reconstruction works</w:t>
      </w:r>
    </w:p>
    <w:p w14:paraId="3DD17442" w14:textId="77777777" w:rsidR="001A6E77" w:rsidRPr="00D20367" w:rsidRDefault="001A6E77" w:rsidP="001A6E77"/>
    <w:p w14:paraId="2BA167D9" w14:textId="7CE4B510" w:rsidR="00FA50AC" w:rsidRPr="00D20367" w:rsidRDefault="00FA50AC" w:rsidP="00FA50AC">
      <w:pPr>
        <w:pStyle w:val="SectionVHeading2"/>
      </w:pPr>
      <w:r>
        <w:t>(Please refer to the BoQ sheets provided)</w:t>
      </w:r>
    </w:p>
    <w:p w14:paraId="1EE5C3CA" w14:textId="6CF5C585" w:rsidR="001A6E77" w:rsidRDefault="001A6E77" w:rsidP="001A6E77"/>
    <w:p w14:paraId="2BA760A6" w14:textId="2AE18331" w:rsidR="00FA50AC" w:rsidRDefault="00FA50AC" w:rsidP="001A6E77"/>
    <w:p w14:paraId="2872AA25" w14:textId="0BD2ADC5" w:rsidR="00FA50AC" w:rsidRDefault="00FA50AC" w:rsidP="001A6E77"/>
    <w:p w14:paraId="2C611EDB" w14:textId="4E38785D" w:rsidR="00FA50AC" w:rsidRDefault="00FA50AC" w:rsidP="001A6E77"/>
    <w:p w14:paraId="676E5C01" w14:textId="3B7E8054" w:rsidR="00FA50AC" w:rsidRDefault="00FA50AC" w:rsidP="001A6E77"/>
    <w:p w14:paraId="7F0DFD77" w14:textId="49526D7F" w:rsidR="00FA50AC" w:rsidRDefault="00FA50AC" w:rsidP="001A6E77"/>
    <w:p w14:paraId="7A3F6DA3" w14:textId="386486A2" w:rsidR="00FA50AC" w:rsidRDefault="00FA50AC" w:rsidP="001A6E77"/>
    <w:p w14:paraId="038DC34E" w14:textId="381C45DC" w:rsidR="00FA50AC" w:rsidRDefault="00FA50AC" w:rsidP="001A6E77"/>
    <w:p w14:paraId="2FB0DDD1" w14:textId="2CC58050" w:rsidR="00FA50AC" w:rsidRDefault="00FA50AC" w:rsidP="001A6E77"/>
    <w:p w14:paraId="2FD84572" w14:textId="58E4159D" w:rsidR="00FA50AC" w:rsidRDefault="00FA50AC" w:rsidP="001A6E77"/>
    <w:p w14:paraId="411DFEF4" w14:textId="114B51C2" w:rsidR="00FA50AC" w:rsidRDefault="00FA50AC" w:rsidP="001A6E77"/>
    <w:p w14:paraId="118C3BA6" w14:textId="28E45797" w:rsidR="00FA50AC" w:rsidRDefault="00FA50AC" w:rsidP="001A6E77"/>
    <w:p w14:paraId="5B00F746" w14:textId="2A62EE71" w:rsidR="00FA50AC" w:rsidRDefault="00FA50AC" w:rsidP="001A6E77"/>
    <w:p w14:paraId="30623D64" w14:textId="68C24757" w:rsidR="00FA50AC" w:rsidRDefault="00FA50AC" w:rsidP="001A6E77"/>
    <w:p w14:paraId="0037C7ED" w14:textId="73221B73" w:rsidR="00FA50AC" w:rsidRDefault="00FA50AC" w:rsidP="001A6E77"/>
    <w:p w14:paraId="7E83F180" w14:textId="6A6C03CF" w:rsidR="00FA50AC" w:rsidRDefault="00FA50AC" w:rsidP="001A6E77"/>
    <w:p w14:paraId="4CDB1A27" w14:textId="42F81CB8" w:rsidR="00FA50AC" w:rsidRDefault="00FA50AC" w:rsidP="001A6E77"/>
    <w:p w14:paraId="43729862" w14:textId="262AD1B7" w:rsidR="00FA50AC" w:rsidRDefault="00FA50AC" w:rsidP="001A6E77"/>
    <w:p w14:paraId="53BC2994" w14:textId="541DB8C1" w:rsidR="00FA50AC" w:rsidRDefault="00FA50AC" w:rsidP="001A6E77"/>
    <w:p w14:paraId="1345ABAB" w14:textId="5E139B2D" w:rsidR="00FA50AC" w:rsidRDefault="00FA50AC" w:rsidP="001A6E77"/>
    <w:p w14:paraId="3134F041" w14:textId="2F46AB08" w:rsidR="00FA50AC" w:rsidRDefault="00FA50AC" w:rsidP="001A6E77"/>
    <w:p w14:paraId="451C2CA5" w14:textId="6AD86D9C" w:rsidR="00FA50AC" w:rsidRDefault="00FA50AC" w:rsidP="001A6E77"/>
    <w:p w14:paraId="0BF1EE1D" w14:textId="3F9CD625" w:rsidR="00FA50AC" w:rsidRDefault="00FA50AC" w:rsidP="001A6E77"/>
    <w:p w14:paraId="7ED01C4F" w14:textId="2E1A677C" w:rsidR="00FA50AC" w:rsidRDefault="00FA50AC" w:rsidP="001A6E77"/>
    <w:p w14:paraId="4600C49B" w14:textId="7C17EF1F" w:rsidR="00FA50AC" w:rsidRDefault="00FA50AC" w:rsidP="001A6E77"/>
    <w:p w14:paraId="3D3D7DA2" w14:textId="4036CD48" w:rsidR="00FA50AC" w:rsidRDefault="00FA50AC" w:rsidP="001A6E77"/>
    <w:p w14:paraId="116E2504" w14:textId="01AD52A1" w:rsidR="00FA50AC" w:rsidRDefault="00FA50AC" w:rsidP="001A6E77"/>
    <w:p w14:paraId="71479951" w14:textId="03BF6D87" w:rsidR="00FA50AC" w:rsidRDefault="00FA50AC" w:rsidP="001A6E77"/>
    <w:p w14:paraId="61D99321" w14:textId="42735EF8" w:rsidR="00FA50AC" w:rsidRDefault="00FA50AC" w:rsidP="001A6E77"/>
    <w:p w14:paraId="5F0F2523" w14:textId="1743D3E6" w:rsidR="00FA50AC" w:rsidRDefault="00FA50AC" w:rsidP="001A6E77"/>
    <w:p w14:paraId="2024E8D0" w14:textId="6E29693F" w:rsidR="00FA50AC" w:rsidRDefault="00FA50AC" w:rsidP="001A6E77"/>
    <w:p w14:paraId="45B7824F" w14:textId="363B7B24" w:rsidR="00FA50AC" w:rsidRDefault="00FA50AC" w:rsidP="001A6E77"/>
    <w:p w14:paraId="22EFF676" w14:textId="47857279" w:rsidR="00FA50AC" w:rsidRDefault="00FA50AC" w:rsidP="001A6E77"/>
    <w:p w14:paraId="6585595C" w14:textId="359B4ABA" w:rsidR="00FA50AC" w:rsidRDefault="00FA50AC" w:rsidP="001A6E77"/>
    <w:p w14:paraId="218E8FDF" w14:textId="28A14681" w:rsidR="00FA50AC" w:rsidRDefault="00FA50AC" w:rsidP="001A6E77"/>
    <w:p w14:paraId="4E1A8DA4" w14:textId="73E1F042" w:rsidR="00611644" w:rsidRDefault="00611644" w:rsidP="001A6E77"/>
    <w:p w14:paraId="3DCAFE00" w14:textId="6F2D94A9" w:rsidR="00611644" w:rsidRDefault="00611644" w:rsidP="001A6E77"/>
    <w:p w14:paraId="42ACFFC5" w14:textId="77777777" w:rsidR="00611644" w:rsidRDefault="00611644" w:rsidP="001A6E77"/>
    <w:p w14:paraId="02C633A9" w14:textId="3A6BFAAC" w:rsidR="00FA50AC" w:rsidRDefault="00FA50AC" w:rsidP="001A6E77"/>
    <w:p w14:paraId="5B7C6522" w14:textId="0215556F" w:rsidR="00FA50AC" w:rsidRDefault="00FA50AC" w:rsidP="001A6E77"/>
    <w:p w14:paraId="077B3DC6" w14:textId="6B5DB8B1" w:rsidR="00FA50AC" w:rsidRDefault="00FA50AC" w:rsidP="001A6E77"/>
    <w:p w14:paraId="05834542" w14:textId="08B23E41" w:rsidR="00FA50AC" w:rsidRDefault="00FA50AC" w:rsidP="001A6E77"/>
    <w:p w14:paraId="390B07A6" w14:textId="0D8154A5" w:rsidR="00FA50AC" w:rsidRDefault="00FA50AC" w:rsidP="001A6E77"/>
    <w:p w14:paraId="35990400" w14:textId="77777777" w:rsidR="00FA50AC" w:rsidRPr="00D20367" w:rsidRDefault="00FA50AC" w:rsidP="001A6E77"/>
    <w:p w14:paraId="5673C0C0" w14:textId="11D5C085" w:rsidR="001A6E77" w:rsidRPr="00D20367" w:rsidRDefault="001A6E77" w:rsidP="00B048E6">
      <w:pPr>
        <w:pStyle w:val="SectionVHeading2"/>
        <w:tabs>
          <w:tab w:val="left" w:pos="5034"/>
        </w:tabs>
      </w:pPr>
      <w:bookmarkStart w:id="397" w:name="_Toc404184261"/>
      <w:r w:rsidRPr="00D20367">
        <w:t>Schedule of Daywork</w:t>
      </w:r>
      <w:r w:rsidR="00EC4AC9">
        <w:t xml:space="preserve"> </w:t>
      </w:r>
      <w:r w:rsidRPr="00D20367">
        <w:t>Rates:  1. Labour</w:t>
      </w:r>
      <w:bookmarkEnd w:id="397"/>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r w:rsidRPr="00D20367">
              <w:t>percent</w:t>
            </w:r>
            <w:r w:rsidRPr="00D20367">
              <w:rPr>
                <w:vertAlign w:val="superscript"/>
              </w:rPr>
              <w:t>a</w:t>
            </w:r>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Total for Daywork:  Labour</w:t>
            </w:r>
          </w:p>
          <w:p w14:paraId="4A005ED8"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8" w:name="_Toc404184262"/>
      <w:r w:rsidRPr="00D20367">
        <w:t>Schedule of Daywork</w:t>
      </w:r>
      <w:r w:rsidR="00EC4AC9">
        <w:t xml:space="preserve"> </w:t>
      </w:r>
      <w:r w:rsidRPr="00D20367">
        <w:t>Rates:  2. Materials</w:t>
      </w:r>
      <w:bookmarkEnd w:id="398"/>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r w:rsidRPr="00D20367">
              <w:t>percent</w:t>
            </w:r>
            <w:r w:rsidRPr="00D20367">
              <w:rPr>
                <w:vertAlign w:val="superscript"/>
              </w:rPr>
              <w:t>a</w:t>
            </w:r>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Total for Daywork:  Materials</w:t>
            </w:r>
          </w:p>
          <w:p w14:paraId="3FE3F959"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399" w:name="_Toc404184263"/>
      <w:r w:rsidRPr="00BA0CF6">
        <w:rPr>
          <w:lang w:val="en-US"/>
        </w:rPr>
        <w:t>Schedule of Daywork Rates:  3. Contractor’s Equipment</w:t>
      </w:r>
      <w:bookmarkEnd w:id="399"/>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Total for Daywork:  Contractor’s Equipment</w:t>
            </w:r>
          </w:p>
          <w:p w14:paraId="228B6E71"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0" w:name="_Toc404184264"/>
      <w:r w:rsidRPr="00D20367">
        <w:t>Daywork</w:t>
      </w:r>
      <w:r w:rsidR="00EC4AC9">
        <w:t xml:space="preserve"> </w:t>
      </w:r>
      <w:r w:rsidRPr="00D20367">
        <w:t>Summary</w:t>
      </w:r>
      <w:bookmarkEnd w:id="400"/>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r w:rsidRPr="0080700F">
              <w:rPr>
                <w:b/>
                <w:bCs/>
                <w:iCs/>
              </w:rPr>
              <w:t>Amount</w:t>
            </w:r>
            <w:r w:rsidRPr="0080700F">
              <w:rPr>
                <w:b/>
                <w:bCs/>
                <w:iCs/>
                <w:vertAlign w:val="superscript"/>
              </w:rPr>
              <w:t>a</w:t>
            </w:r>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Total for Daywork:  Labour</w:t>
            </w:r>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Total for Daywork (Provisional Sum)</w:t>
            </w:r>
          </w:p>
          <w:p w14:paraId="586FA96A" w14:textId="77777777" w:rsidR="001A6E77" w:rsidRPr="00D20367" w:rsidRDefault="001A6E77" w:rsidP="001A6E77">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1" w:name="_Toc404184265"/>
      <w:r w:rsidRPr="00D20367">
        <w:t>Summary of Specified Provisional Sums</w:t>
      </w:r>
      <w:bookmarkEnd w:id="401"/>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3BD7855F" w:rsidR="001A6E77" w:rsidRPr="0080700F" w:rsidRDefault="001A6E77" w:rsidP="001A6E77">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24FF8809" w:rsidR="001A6E77" w:rsidRPr="0080700F" w:rsidRDefault="00FA50AC" w:rsidP="001A6E77">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3C742AF8" w:rsidR="001A6E77" w:rsidRPr="00D20367" w:rsidRDefault="001A6E77" w:rsidP="001A6E77">
            <w:pPr>
              <w:jc w:val="center"/>
            </w:pP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4FA12EC8"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58C7B74"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29691850"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3FD6829D"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2" w:name="_Toc404184266"/>
      <w:r w:rsidRPr="00D20367">
        <w:t>Grand Summary</w:t>
      </w:r>
      <w:bookmarkEnd w:id="402"/>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9000" w:type="dxa"/>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B048E6">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B048E6">
        <w:tc>
          <w:tcPr>
            <w:tcW w:w="6408" w:type="dxa"/>
            <w:tcBorders>
              <w:top w:val="single" w:sz="6" w:space="0" w:color="auto"/>
              <w:left w:val="double" w:sz="6" w:space="0" w:color="auto"/>
            </w:tcBorders>
          </w:tcPr>
          <w:p w14:paraId="22776FC4" w14:textId="590155B2" w:rsidR="001A6E77" w:rsidRPr="00D20367" w:rsidRDefault="001A6E77" w:rsidP="008155A6">
            <w:pPr>
              <w:tabs>
                <w:tab w:val="left" w:pos="330"/>
              </w:tabs>
              <w:jc w:val="left"/>
            </w:pPr>
            <w:r w:rsidRPr="00D20367">
              <w:t xml:space="preserve">Bill No. 1:  </w:t>
            </w:r>
            <w:r w:rsidR="00611644">
              <w:t>Design and General Works</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rsidTr="00B048E6">
        <w:tc>
          <w:tcPr>
            <w:tcW w:w="6408" w:type="dxa"/>
            <w:tcBorders>
              <w:top w:val="dotted" w:sz="4" w:space="0" w:color="auto"/>
              <w:left w:val="double" w:sz="6" w:space="0" w:color="auto"/>
              <w:bottom w:val="dotted" w:sz="4" w:space="0" w:color="auto"/>
            </w:tcBorders>
          </w:tcPr>
          <w:p w14:paraId="03D52197" w14:textId="12C65FEC" w:rsidR="001A6E77" w:rsidRPr="00D20367" w:rsidRDefault="001A6E77" w:rsidP="008155A6">
            <w:pPr>
              <w:tabs>
                <w:tab w:val="left" w:pos="330"/>
              </w:tabs>
              <w:jc w:val="left"/>
            </w:pPr>
            <w:r w:rsidRPr="00D20367">
              <w:t xml:space="preserve">Bill No. 2:  </w:t>
            </w:r>
            <w:r w:rsidR="00611644">
              <w:t>Harbour Reconstruction Works</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611644" w:rsidRPr="00D20367" w14:paraId="0BB2F98D" w14:textId="77777777" w:rsidTr="00B048E6">
        <w:tc>
          <w:tcPr>
            <w:tcW w:w="6408" w:type="dxa"/>
            <w:tcBorders>
              <w:top w:val="dotted" w:sz="4" w:space="0" w:color="auto"/>
              <w:left w:val="double" w:sz="6" w:space="0" w:color="auto"/>
            </w:tcBorders>
          </w:tcPr>
          <w:p w14:paraId="4E7C51A4" w14:textId="622F2BC4" w:rsidR="00611644" w:rsidRPr="00611644" w:rsidRDefault="00611644" w:rsidP="00611644">
            <w:pPr>
              <w:tabs>
                <w:tab w:val="left" w:pos="330"/>
              </w:tabs>
              <w:jc w:val="left"/>
              <w:rPr>
                <w:iCs/>
              </w:rPr>
            </w:pPr>
            <w:r w:rsidRPr="00D20367">
              <w:t xml:space="preserve">Bill No. </w:t>
            </w:r>
            <w:r>
              <w:t>3</w:t>
            </w:r>
            <w:r w:rsidRPr="00D20367">
              <w:t xml:space="preserve">: </w:t>
            </w:r>
            <w:r>
              <w:t xml:space="preserve"> Provisional Works for Quaywall</w:t>
            </w:r>
          </w:p>
        </w:tc>
        <w:tc>
          <w:tcPr>
            <w:tcW w:w="1152" w:type="dxa"/>
            <w:tcBorders>
              <w:top w:val="dotted" w:sz="4" w:space="0" w:color="auto"/>
              <w:left w:val="dotted" w:sz="4" w:space="0" w:color="auto"/>
              <w:right w:val="dotted" w:sz="4" w:space="0" w:color="auto"/>
            </w:tcBorders>
          </w:tcPr>
          <w:p w14:paraId="1254E85B" w14:textId="77777777" w:rsidR="00611644" w:rsidRPr="008B2C21" w:rsidRDefault="00611644" w:rsidP="001A6E77">
            <w:pPr>
              <w:jc w:val="center"/>
              <w:rPr>
                <w:i/>
              </w:rPr>
            </w:pPr>
          </w:p>
        </w:tc>
        <w:tc>
          <w:tcPr>
            <w:tcW w:w="1440" w:type="dxa"/>
            <w:tcBorders>
              <w:top w:val="dotted" w:sz="4" w:space="0" w:color="auto"/>
              <w:left w:val="nil"/>
              <w:right w:val="double" w:sz="6" w:space="0" w:color="auto"/>
            </w:tcBorders>
          </w:tcPr>
          <w:p w14:paraId="5E62B47D" w14:textId="77777777" w:rsidR="00611644" w:rsidRPr="008B2C21" w:rsidRDefault="00611644" w:rsidP="001A6E77">
            <w:pPr>
              <w:tabs>
                <w:tab w:val="decimal" w:pos="1050"/>
              </w:tabs>
              <w:jc w:val="left"/>
              <w:rPr>
                <w:i/>
              </w:rPr>
            </w:pPr>
          </w:p>
        </w:tc>
      </w:tr>
      <w:tr w:rsidR="001A6E77" w:rsidRPr="00D20367" w14:paraId="0EE87454" w14:textId="77777777" w:rsidTr="00B048E6">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rsidTr="00B048E6">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rsidTr="00B048E6">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rsidTr="00B048E6">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rsidTr="00B048E6">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rsidTr="00B048E6">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rsidTr="00B048E6">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rsidTr="00B048E6">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rsidTr="00B048E6">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r>
              <w:rPr>
                <w:sz w:val="20"/>
              </w:rPr>
              <w:t>i)</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3" w:name="_Toc163966136"/>
            <w:bookmarkStart w:id="404" w:name="_Toc404184267"/>
            <w:r w:rsidRPr="00D20367">
              <w:rPr>
                <w:lang w:val="en-US"/>
              </w:rPr>
              <w:t>Technical Proposal</w:t>
            </w:r>
            <w:bookmarkEnd w:id="403"/>
            <w:bookmarkEnd w:id="404"/>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5F363D">
      <w:pPr>
        <w:numPr>
          <w:ilvl w:val="0"/>
          <w:numId w:val="3"/>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5" w:name="_Toc404184268"/>
      <w:r w:rsidRPr="00D20367">
        <w:t>Site</w:t>
      </w:r>
      <w:r w:rsidR="0098419C">
        <w:t xml:space="preserve"> </w:t>
      </w:r>
      <w:r w:rsidRPr="00D20367">
        <w:t>Organization</w:t>
      </w:r>
      <w:bookmarkEnd w:id="405"/>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6" w:name="_Toc404184269"/>
      <w:r w:rsidRPr="00D20367">
        <w:t>Method</w:t>
      </w:r>
      <w:r w:rsidR="0098419C">
        <w:t xml:space="preserve"> </w:t>
      </w:r>
      <w:r w:rsidRPr="00D20367">
        <w:t>Statement</w:t>
      </w:r>
      <w:bookmarkEnd w:id="406"/>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7" w:name="_Toc404184270"/>
      <w:r w:rsidRPr="00D20367">
        <w:t>Mobilization Schedule</w:t>
      </w:r>
      <w:bookmarkEnd w:id="407"/>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8" w:name="_Toc404184271"/>
      <w:r w:rsidRPr="00D20367">
        <w:t>Construction Schedule</w:t>
      </w:r>
      <w:r w:rsidRPr="00D20367">
        <w:rPr>
          <w:i/>
          <w:iCs/>
        </w:rPr>
        <w:br w:type="page"/>
      </w:r>
      <w:bookmarkStart w:id="409" w:name="_Toc404184272"/>
      <w:r w:rsidR="00E15F2D" w:rsidRPr="00E15F2D">
        <w:rPr>
          <w:iCs/>
        </w:rPr>
        <w:t>Form EQU: Equipment</w:t>
      </w:r>
      <w:bookmarkEnd w:id="408"/>
      <w:bookmarkEnd w:id="409"/>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0" w:name="_Toc163966137"/>
            <w:bookmarkStart w:id="411" w:name="_Toc404184273"/>
            <w:r w:rsidRPr="00D20367">
              <w:rPr>
                <w:lang w:val="en-US"/>
              </w:rPr>
              <w:t>Personnel</w:t>
            </w:r>
            <w:bookmarkEnd w:id="410"/>
            <w:bookmarkEnd w:id="411"/>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2" w:name="_Toc437338958"/>
      <w:bookmarkStart w:id="413" w:name="_Toc462645155"/>
      <w:bookmarkStart w:id="414" w:name="_Toc404184274"/>
      <w:r>
        <w:t>Form PER-1: P</w:t>
      </w:r>
      <w:r w:rsidR="006309F7" w:rsidRPr="008E13BB">
        <w:t>roposed</w:t>
      </w:r>
      <w:r w:rsidR="0098419C">
        <w:t xml:space="preserve"> </w:t>
      </w:r>
      <w:r w:rsidR="006309F7" w:rsidRPr="008E13BB">
        <w:t>Personnel</w:t>
      </w:r>
      <w:bookmarkEnd w:id="412"/>
      <w:bookmarkEnd w:id="413"/>
      <w:bookmarkEnd w:id="414"/>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5" w:name="_Toc404184275"/>
      <w:r w:rsidRPr="00BA0CF6">
        <w:rPr>
          <w:bCs/>
          <w:lang w:val="en-US"/>
        </w:rPr>
        <w:t>Form PER-2</w:t>
      </w:r>
      <w:r w:rsidR="008E13BB" w:rsidRPr="00BA0CF6">
        <w:rPr>
          <w:bCs/>
          <w:lang w:val="en-US"/>
        </w:rPr>
        <w:t>: Re</w:t>
      </w:r>
      <w:r w:rsidRPr="00BA0CF6">
        <w:rPr>
          <w:lang w:val="en-US"/>
        </w:rPr>
        <w:t>sume of Proposed Personnel</w:t>
      </w:r>
      <w:bookmarkEnd w:id="415"/>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6" w:name="_Toc404184277"/>
      <w:r w:rsidRPr="00030045">
        <w:rPr>
          <w:lang w:val="en-US"/>
        </w:rPr>
        <w:t>Bidders Qualification without prequalification</w:t>
      </w:r>
      <w:bookmarkEnd w:id="416"/>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 xml:space="preserve">of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/orr</w:t>
            </w:r>
            <w:r w:rsidRPr="00906B4B">
              <w:rPr>
                <w:spacing w:val="-2"/>
                <w:sz w:val="22"/>
                <w:szCs w:val="22"/>
              </w:rPr>
              <w:t xml:space="preserve">egistration </w:t>
            </w:r>
            <w:r>
              <w:rPr>
                <w:spacing w:val="-2"/>
                <w:sz w:val="22"/>
                <w:szCs w:val="22"/>
              </w:rPr>
              <w:t>d</w:t>
            </w:r>
            <w:r w:rsidRPr="00906B4B">
              <w:rPr>
                <w:spacing w:val="-2"/>
                <w:sz w:val="22"/>
                <w:szCs w:val="22"/>
              </w:rPr>
              <w:t>ocuments of the</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7"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non performance: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3"/>
        <w:gridCol w:w="1962"/>
        <w:gridCol w:w="3716"/>
        <w:gridCol w:w="164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7"/>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r>
              <w:rPr>
                <w:spacing w:val="-4"/>
                <w:lang w:val="fr-FR"/>
              </w:rPr>
              <w:t>CurrentAssets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r>
              <w:rPr>
                <w:spacing w:val="-4"/>
                <w:lang w:val="fr-FR"/>
              </w:rPr>
              <w:t>CurrentLiabilities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r>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3031"/>
        <w:gridCol w:w="1912"/>
        <w:gridCol w:w="2400"/>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8" w:name="_Toc404184278"/>
      <w:r w:rsidRPr="00BA0CF6">
        <w:rPr>
          <w:lang w:val="en-US"/>
        </w:rPr>
        <w:t>Form FIN – 3</w:t>
      </w:r>
      <w:r w:rsidR="0097115F">
        <w:rPr>
          <w:lang w:val="en-US"/>
        </w:rPr>
        <w:t>.3</w:t>
      </w:r>
      <w:r w:rsidRPr="00BA0CF6">
        <w:rPr>
          <w:lang w:val="en-US"/>
        </w:rPr>
        <w:t>: Financial Resources</w:t>
      </w:r>
      <w:bookmarkEnd w:id="418"/>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19" w:name="_Toc404184279"/>
      <w:r w:rsidRPr="00BA0CF6">
        <w:rPr>
          <w:lang w:val="en-US"/>
        </w:rPr>
        <w:t>Form FIN</w:t>
      </w:r>
      <w:r w:rsidR="009B0C38" w:rsidRPr="009B0C38">
        <w:rPr>
          <w:lang w:val="en-US"/>
        </w:rPr>
        <w:t xml:space="preserve"> – </w:t>
      </w:r>
      <w:r w:rsidR="0097115F">
        <w:rPr>
          <w:lang w:val="en-US"/>
        </w:rPr>
        <w:t>3.</w:t>
      </w:r>
      <w:r w:rsidRPr="00BA0CF6">
        <w:rPr>
          <w:lang w:val="en-US"/>
        </w:rPr>
        <w:t>4: Current Contract Commitments / Works in Progress</w:t>
      </w:r>
      <w:bookmarkEnd w:id="419"/>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472B57D4" w14:textId="77777777" w:rsidR="0097115F" w:rsidRDefault="0097115F" w:rsidP="0097115F">
      <w:pPr>
        <w:pStyle w:val="Section4heading"/>
      </w:pPr>
      <w:bookmarkStart w:id="420" w:name="_Toc108424568"/>
      <w:r>
        <w:t>General Construction Experience</w:t>
      </w:r>
      <w:bookmarkEnd w:id="420"/>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60805E0" w14:textId="56D1695F" w:rsidR="0097115F" w:rsidRPr="004E1FE5" w:rsidRDefault="0097115F" w:rsidP="004E1FE5">
      <w:pPr>
        <w:jc w:val="center"/>
      </w:pPr>
      <w:bookmarkStart w:id="421"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1"/>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4E1FE5" w:rsidRPr="00F15AB0" w14:paraId="1408CDB2" w14:textId="77777777" w:rsidTr="00B9390D">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949073C" w14:textId="77777777" w:rsidR="004E1FE5" w:rsidRPr="00961168" w:rsidRDefault="004E1FE5" w:rsidP="00B9390D">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A78E40" w14:textId="77777777" w:rsidR="004E1FE5" w:rsidRPr="00DA59B8" w:rsidRDefault="004E1FE5" w:rsidP="00B9390D">
            <w:pPr>
              <w:jc w:val="center"/>
              <w:rPr>
                <w:b/>
                <w:bCs/>
                <w:spacing w:val="4"/>
              </w:rPr>
            </w:pPr>
            <w:r w:rsidRPr="00DA59B8">
              <w:rPr>
                <w:b/>
                <w:bCs/>
                <w:spacing w:val="4"/>
              </w:rPr>
              <w:t>Information</w:t>
            </w:r>
          </w:p>
        </w:tc>
      </w:tr>
      <w:tr w:rsidR="004E1FE5" w:rsidRPr="00F15AB0" w14:paraId="573A97E1" w14:textId="77777777" w:rsidTr="00B9390D">
        <w:trPr>
          <w:trHeight w:hRule="exact" w:val="367"/>
        </w:trPr>
        <w:tc>
          <w:tcPr>
            <w:tcW w:w="3618" w:type="dxa"/>
            <w:tcBorders>
              <w:top w:val="single" w:sz="2" w:space="0" w:color="auto"/>
              <w:left w:val="single" w:sz="2" w:space="0" w:color="auto"/>
              <w:bottom w:val="single" w:sz="2" w:space="0" w:color="auto"/>
              <w:right w:val="single" w:sz="2" w:space="0" w:color="auto"/>
            </w:tcBorders>
          </w:tcPr>
          <w:p w14:paraId="30C7F218" w14:textId="77777777" w:rsidR="004E1FE5" w:rsidRPr="00F15AB0" w:rsidRDefault="004E1FE5" w:rsidP="00B9390D">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019F4C31" w14:textId="77777777" w:rsidR="004E1FE5" w:rsidRPr="00F15AB0" w:rsidRDefault="004E1FE5" w:rsidP="00B9390D">
            <w:pPr>
              <w:spacing w:before="144"/>
              <w:ind w:right="471"/>
              <w:jc w:val="right"/>
              <w:rPr>
                <w:bCs/>
                <w:i/>
                <w:iCs/>
                <w:spacing w:val="2"/>
              </w:rPr>
            </w:pPr>
          </w:p>
        </w:tc>
      </w:tr>
      <w:tr w:rsidR="004E1FE5" w:rsidRPr="00F15AB0" w14:paraId="2C7DD28B" w14:textId="77777777" w:rsidTr="00B9390D">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DE16B0A" w14:textId="77777777" w:rsidR="004E1FE5" w:rsidRPr="00F15AB0" w:rsidRDefault="004E1FE5" w:rsidP="00B9390D">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4BD45997" w14:textId="77777777" w:rsidR="004E1FE5" w:rsidRPr="00F15AB0" w:rsidRDefault="004E1FE5" w:rsidP="00B9390D">
            <w:pPr>
              <w:spacing w:before="144"/>
              <w:ind w:right="741"/>
              <w:jc w:val="right"/>
              <w:rPr>
                <w:bCs/>
                <w:i/>
                <w:iCs/>
                <w:spacing w:val="2"/>
              </w:rPr>
            </w:pPr>
          </w:p>
        </w:tc>
      </w:tr>
      <w:tr w:rsidR="004E1FE5" w:rsidRPr="00F15AB0" w14:paraId="03EF41DC" w14:textId="77777777" w:rsidTr="00B9390D">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7202EC6B" w14:textId="77777777" w:rsidR="004E1FE5" w:rsidRPr="00F15AB0" w:rsidRDefault="004E1FE5" w:rsidP="00B9390D">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7534C179" w14:textId="77777777" w:rsidR="004E1FE5" w:rsidRPr="00F15AB0" w:rsidRDefault="004E1FE5" w:rsidP="00B9390D">
            <w:pPr>
              <w:spacing w:before="144"/>
              <w:ind w:right="381"/>
              <w:jc w:val="right"/>
              <w:rPr>
                <w:bCs/>
                <w:i/>
                <w:iCs/>
                <w:spacing w:val="2"/>
              </w:rPr>
            </w:pPr>
          </w:p>
        </w:tc>
      </w:tr>
      <w:tr w:rsidR="004E1FE5" w:rsidRPr="00F15AB0" w14:paraId="60C6026F" w14:textId="77777777" w:rsidTr="00B9390D">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0CBE54FD" w14:textId="77777777" w:rsidR="004E1FE5" w:rsidRPr="00F15AB0" w:rsidRDefault="004E1FE5" w:rsidP="00B9390D">
            <w:pPr>
              <w:spacing w:before="144"/>
              <w:ind w:left="42"/>
              <w:rPr>
                <w:bCs/>
                <w:spacing w:val="-4"/>
              </w:rPr>
            </w:pPr>
            <w:r w:rsidRPr="00F15AB0">
              <w:rPr>
                <w:bCs/>
                <w:spacing w:val="-4"/>
              </w:rPr>
              <w:t>Role in Contract</w:t>
            </w:r>
          </w:p>
          <w:p w14:paraId="7CCF2CFF" w14:textId="77777777" w:rsidR="004E1FE5" w:rsidRPr="00F15AB0" w:rsidRDefault="004E1FE5" w:rsidP="00B9390D">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32FE3098" w14:textId="77777777" w:rsidR="004E1FE5" w:rsidRDefault="004E1FE5" w:rsidP="00B9390D">
            <w:pPr>
              <w:ind w:right="90"/>
              <w:jc w:val="center"/>
              <w:rPr>
                <w:bCs/>
                <w:spacing w:val="-4"/>
              </w:rPr>
            </w:pPr>
            <w:r>
              <w:rPr>
                <w:bCs/>
                <w:spacing w:val="-4"/>
              </w:rPr>
              <w:t xml:space="preserve">Prime </w:t>
            </w:r>
            <w:r w:rsidRPr="00F15AB0">
              <w:rPr>
                <w:bCs/>
                <w:spacing w:val="-4"/>
              </w:rPr>
              <w:t>Contractor</w:t>
            </w:r>
          </w:p>
          <w:p w14:paraId="5C9AF7BB" w14:textId="77777777" w:rsidR="004E1FE5" w:rsidRPr="00F15AB0" w:rsidRDefault="004E1FE5" w:rsidP="00B9390D">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401EA9D5" w14:textId="77777777" w:rsidR="004E1FE5" w:rsidRDefault="004E1FE5" w:rsidP="00B9390D">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366359B" w14:textId="77777777" w:rsidR="004E1FE5" w:rsidRPr="00F15AB0" w:rsidRDefault="004E1FE5" w:rsidP="00B9390D">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3323645C" w14:textId="77777777" w:rsidR="004E1FE5" w:rsidRDefault="004E1FE5" w:rsidP="00B9390D">
            <w:pPr>
              <w:jc w:val="center"/>
              <w:rPr>
                <w:bCs/>
                <w:spacing w:val="-4"/>
              </w:rPr>
            </w:pPr>
            <w:r w:rsidRPr="00F15AB0">
              <w:rPr>
                <w:bCs/>
                <w:spacing w:val="-4"/>
              </w:rPr>
              <w:t>Management</w:t>
            </w:r>
            <w:r>
              <w:rPr>
                <w:bCs/>
                <w:spacing w:val="-4"/>
              </w:rPr>
              <w:t xml:space="preserve"> </w:t>
            </w:r>
            <w:r w:rsidRPr="00F15AB0">
              <w:rPr>
                <w:bCs/>
                <w:spacing w:val="-4"/>
              </w:rPr>
              <w:t>Contractor</w:t>
            </w:r>
          </w:p>
          <w:p w14:paraId="6FCDEA5F" w14:textId="77777777" w:rsidR="004E1FE5" w:rsidRPr="00F15AB0" w:rsidRDefault="004E1FE5" w:rsidP="00B9390D">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49A52D41" w14:textId="77777777" w:rsidR="004E1FE5" w:rsidRPr="00F15AB0" w:rsidRDefault="004E1FE5" w:rsidP="00B9390D">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4E1FE5" w:rsidRPr="00F15AB0" w14:paraId="24F631F7" w14:textId="77777777" w:rsidTr="00B9390D">
        <w:trPr>
          <w:trHeight w:val="667"/>
        </w:trPr>
        <w:tc>
          <w:tcPr>
            <w:tcW w:w="3618" w:type="dxa"/>
            <w:tcBorders>
              <w:top w:val="single" w:sz="2" w:space="0" w:color="auto"/>
              <w:left w:val="single" w:sz="2" w:space="0" w:color="auto"/>
              <w:right w:val="single" w:sz="2" w:space="0" w:color="auto"/>
            </w:tcBorders>
          </w:tcPr>
          <w:p w14:paraId="275844C7" w14:textId="77777777" w:rsidR="004E1FE5" w:rsidRPr="00F15AB0" w:rsidRDefault="004E1FE5" w:rsidP="00B9390D">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005341B7" w14:textId="77777777" w:rsidR="004E1FE5" w:rsidRPr="00B622D5" w:rsidRDefault="004E1FE5" w:rsidP="00B9390D">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150CBE88" w14:textId="77777777" w:rsidR="004E1FE5" w:rsidRDefault="004E1FE5" w:rsidP="00B9390D">
            <w:pPr>
              <w:spacing w:before="144"/>
              <w:ind w:left="61"/>
              <w:rPr>
                <w:bCs/>
                <w:i/>
                <w:iCs/>
                <w:spacing w:val="2"/>
              </w:rPr>
            </w:pPr>
            <w:r w:rsidRPr="00F15AB0">
              <w:rPr>
                <w:bCs/>
                <w:spacing w:val="-4"/>
              </w:rPr>
              <w:t xml:space="preserve">US$ </w:t>
            </w:r>
            <w:r>
              <w:rPr>
                <w:bCs/>
                <w:i/>
                <w:iCs/>
                <w:spacing w:val="2"/>
              </w:rPr>
              <w:t>*</w:t>
            </w:r>
          </w:p>
        </w:tc>
      </w:tr>
      <w:tr w:rsidR="004E1FE5" w:rsidRPr="00DA59B8" w14:paraId="6B61B478" w14:textId="77777777" w:rsidTr="00B9390D">
        <w:trPr>
          <w:trHeight w:val="1000"/>
        </w:trPr>
        <w:tc>
          <w:tcPr>
            <w:tcW w:w="3618" w:type="dxa"/>
            <w:tcBorders>
              <w:top w:val="single" w:sz="2" w:space="0" w:color="auto"/>
              <w:left w:val="single" w:sz="2" w:space="0" w:color="auto"/>
              <w:right w:val="single" w:sz="2" w:space="0" w:color="auto"/>
            </w:tcBorders>
          </w:tcPr>
          <w:p w14:paraId="13E78850" w14:textId="77777777" w:rsidR="004E1FE5" w:rsidRPr="00DA59B8" w:rsidRDefault="004E1FE5" w:rsidP="00B9390D">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346517DD" w14:textId="77777777" w:rsidR="004E1FE5" w:rsidRPr="00DA59B8" w:rsidRDefault="004E1FE5" w:rsidP="00B9390D">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55158F8" w14:textId="77777777" w:rsidR="004E1FE5" w:rsidRPr="00DA59B8" w:rsidRDefault="004E1FE5" w:rsidP="00B9390D">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3CCEFA36" w14:textId="77777777" w:rsidR="004E1FE5" w:rsidRPr="00DA59B8" w:rsidRDefault="004E1FE5" w:rsidP="00B9390D">
            <w:pPr>
              <w:spacing w:before="144"/>
              <w:ind w:left="61"/>
              <w:rPr>
                <w:bCs/>
                <w:i/>
                <w:iCs/>
              </w:rPr>
            </w:pPr>
            <w:r>
              <w:rPr>
                <w:bCs/>
                <w:i/>
                <w:spacing w:val="-4"/>
              </w:rPr>
              <w:t>*</w:t>
            </w:r>
          </w:p>
        </w:tc>
      </w:tr>
      <w:tr w:rsidR="004E1FE5" w:rsidRPr="00F15AB0" w14:paraId="519F8C13" w14:textId="77777777" w:rsidTr="00B9390D">
        <w:trPr>
          <w:trHeight w:val="373"/>
        </w:trPr>
        <w:tc>
          <w:tcPr>
            <w:tcW w:w="3618" w:type="dxa"/>
            <w:tcBorders>
              <w:top w:val="single" w:sz="2" w:space="0" w:color="auto"/>
              <w:left w:val="single" w:sz="2" w:space="0" w:color="auto"/>
              <w:bottom w:val="single" w:sz="2" w:space="0" w:color="auto"/>
              <w:right w:val="single" w:sz="2" w:space="0" w:color="auto"/>
            </w:tcBorders>
          </w:tcPr>
          <w:p w14:paraId="1E554B0B" w14:textId="77777777" w:rsidR="004E1FE5" w:rsidRPr="00F15AB0" w:rsidRDefault="004E1FE5" w:rsidP="00B9390D">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492CAAC1" w14:textId="77777777" w:rsidR="004E1FE5" w:rsidRPr="00F15AB0" w:rsidRDefault="004E1FE5" w:rsidP="00B9390D">
            <w:pPr>
              <w:spacing w:before="144"/>
              <w:rPr>
                <w:bCs/>
                <w:i/>
                <w:iCs/>
              </w:rPr>
            </w:pPr>
          </w:p>
        </w:tc>
      </w:tr>
      <w:tr w:rsidR="004E1FE5" w:rsidRPr="00F15AB0" w14:paraId="7FB461BF" w14:textId="77777777" w:rsidTr="00B9390D">
        <w:trPr>
          <w:trHeight w:val="1681"/>
        </w:trPr>
        <w:tc>
          <w:tcPr>
            <w:tcW w:w="3618" w:type="dxa"/>
            <w:tcBorders>
              <w:top w:val="single" w:sz="2" w:space="0" w:color="auto"/>
              <w:left w:val="single" w:sz="2" w:space="0" w:color="auto"/>
              <w:bottom w:val="single" w:sz="2" w:space="0" w:color="auto"/>
              <w:right w:val="single" w:sz="2" w:space="0" w:color="auto"/>
            </w:tcBorders>
          </w:tcPr>
          <w:p w14:paraId="70CD8632" w14:textId="77777777" w:rsidR="004E1FE5" w:rsidRPr="00F15AB0" w:rsidRDefault="004E1FE5" w:rsidP="00B9390D">
            <w:pPr>
              <w:ind w:left="42"/>
              <w:rPr>
                <w:bCs/>
              </w:rPr>
            </w:pPr>
            <w:r w:rsidRPr="00F15AB0">
              <w:rPr>
                <w:bCs/>
              </w:rPr>
              <w:t>Address:</w:t>
            </w:r>
          </w:p>
          <w:p w14:paraId="17A22F71" w14:textId="77777777" w:rsidR="004E1FE5" w:rsidRPr="00F15AB0" w:rsidRDefault="004E1FE5" w:rsidP="00B9390D">
            <w:pPr>
              <w:spacing w:before="252"/>
              <w:ind w:left="42"/>
              <w:rPr>
                <w:bCs/>
              </w:rPr>
            </w:pPr>
            <w:r w:rsidRPr="00F15AB0">
              <w:rPr>
                <w:bCs/>
              </w:rPr>
              <w:t>Tel</w:t>
            </w:r>
            <w:r>
              <w:rPr>
                <w:bCs/>
              </w:rPr>
              <w:t>ep</w:t>
            </w:r>
            <w:r w:rsidRPr="00F15AB0">
              <w:rPr>
                <w:bCs/>
              </w:rPr>
              <w:t>hone/fax number</w:t>
            </w:r>
          </w:p>
          <w:p w14:paraId="4402BE85" w14:textId="77777777" w:rsidR="004E1FE5" w:rsidRPr="00F15AB0" w:rsidRDefault="004E1FE5" w:rsidP="00B9390D">
            <w:pPr>
              <w:spacing w:before="540" w:after="252"/>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3853BE32" w14:textId="77777777" w:rsidR="004E1FE5" w:rsidRPr="00F15AB0" w:rsidRDefault="004E1FE5" w:rsidP="00B9390D">
            <w:pPr>
              <w:spacing w:before="288" w:after="120"/>
              <w:rPr>
                <w:bCs/>
                <w:i/>
                <w:iCs/>
                <w:spacing w:val="2"/>
              </w:rPr>
            </w:pPr>
          </w:p>
        </w:tc>
      </w:tr>
      <w:tr w:rsidR="004E1FE5" w:rsidRPr="00F15AB0" w14:paraId="69DE83C1" w14:textId="77777777" w:rsidTr="00B9390D">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4616D792" w14:textId="77777777" w:rsidR="004E1FE5" w:rsidRDefault="004E1FE5" w:rsidP="00B9390D">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7558C730" w14:textId="77777777" w:rsidR="004E1FE5" w:rsidRPr="00DA59B8" w:rsidRDefault="004E1FE5" w:rsidP="00B9390D">
            <w:pPr>
              <w:jc w:val="center"/>
              <w:rPr>
                <w:b/>
                <w:bCs/>
                <w:spacing w:val="4"/>
              </w:rPr>
            </w:pPr>
          </w:p>
        </w:tc>
      </w:tr>
      <w:tr w:rsidR="004E1FE5" w:rsidRPr="00F15AB0" w14:paraId="39F061D9" w14:textId="77777777" w:rsidTr="00B9390D">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871851E" w14:textId="77777777" w:rsidR="004E1FE5" w:rsidRDefault="004E1FE5" w:rsidP="00B9390D">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560C88FE" w14:textId="77777777" w:rsidR="004E1FE5" w:rsidRDefault="004E1FE5" w:rsidP="00B9390D">
            <w:pPr>
              <w:jc w:val="center"/>
              <w:rPr>
                <w:b/>
                <w:bCs/>
                <w:spacing w:val="4"/>
              </w:rPr>
            </w:pPr>
          </w:p>
        </w:tc>
      </w:tr>
      <w:tr w:rsidR="004E1FE5" w:rsidRPr="00F15AB0" w14:paraId="768648BF" w14:textId="77777777" w:rsidTr="00B9390D">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55E6990C" w14:textId="77777777" w:rsidR="004E1FE5" w:rsidRDefault="004E1FE5" w:rsidP="00B9390D">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0A8A4BB0" w14:textId="77777777" w:rsidR="004E1FE5" w:rsidRDefault="004E1FE5" w:rsidP="00B9390D">
            <w:pPr>
              <w:jc w:val="center"/>
              <w:rPr>
                <w:b/>
                <w:bCs/>
                <w:spacing w:val="4"/>
              </w:rPr>
            </w:pPr>
          </w:p>
        </w:tc>
      </w:tr>
      <w:tr w:rsidR="004E1FE5" w:rsidRPr="00F15AB0" w14:paraId="531C1D62" w14:textId="77777777" w:rsidTr="00B9390D">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8A1AEDE" w14:textId="77777777" w:rsidR="004E1FE5" w:rsidRDefault="004E1FE5" w:rsidP="00B9390D">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0DBE2848" w14:textId="77777777" w:rsidR="004E1FE5" w:rsidRDefault="004E1FE5" w:rsidP="00B9390D">
            <w:pPr>
              <w:jc w:val="center"/>
              <w:rPr>
                <w:b/>
                <w:bCs/>
                <w:spacing w:val="4"/>
              </w:rPr>
            </w:pPr>
          </w:p>
        </w:tc>
      </w:tr>
      <w:tr w:rsidR="004E1FE5" w:rsidRPr="00F15AB0" w14:paraId="5BB9D11A" w14:textId="77777777" w:rsidTr="00B9390D">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78A02086" w14:textId="77777777" w:rsidR="004E1FE5" w:rsidRDefault="004E1FE5" w:rsidP="00B9390D">
            <w:pPr>
              <w:jc w:val="left"/>
            </w:pPr>
            <w:r>
              <w:t>4. Methods/Technology</w:t>
            </w:r>
          </w:p>
          <w:p w14:paraId="320CB269" w14:textId="77777777" w:rsidR="004E1FE5" w:rsidRDefault="004E1FE5" w:rsidP="00B9390D">
            <w:pPr>
              <w:jc w:val="left"/>
            </w:pPr>
          </w:p>
          <w:p w14:paraId="2C253831" w14:textId="77777777" w:rsidR="004E1FE5" w:rsidRDefault="004E1FE5" w:rsidP="00B9390D">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2AE985AC" w14:textId="77777777" w:rsidR="004E1FE5" w:rsidRDefault="004E1FE5" w:rsidP="00B9390D">
            <w:pPr>
              <w:jc w:val="center"/>
              <w:rPr>
                <w:b/>
                <w:bCs/>
                <w:spacing w:val="4"/>
              </w:rPr>
            </w:pPr>
          </w:p>
        </w:tc>
      </w:tr>
      <w:tr w:rsidR="004E1FE5" w:rsidRPr="00F15AB0" w14:paraId="4CF10ECB" w14:textId="77777777" w:rsidTr="00B9390D">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0297C670" w14:textId="77777777" w:rsidR="004E1FE5" w:rsidRDefault="004E1FE5" w:rsidP="00B9390D">
            <w:pPr>
              <w:jc w:val="left"/>
            </w:pPr>
            <w:r>
              <w:t>6. Other Characteristics</w:t>
            </w:r>
          </w:p>
          <w:p w14:paraId="13A4710F" w14:textId="77777777" w:rsidR="004E1FE5" w:rsidRDefault="004E1FE5" w:rsidP="00B9390D">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26921309" w14:textId="77777777" w:rsidR="004E1FE5" w:rsidRDefault="004E1FE5" w:rsidP="00B9390D">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2" w:name="_Toc108424570"/>
      <w:r>
        <w:t>Construction Experience in Key Activities</w:t>
      </w:r>
      <w:bookmarkEnd w:id="422"/>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4E1FE5">
      <w:pPr>
        <w:pStyle w:val="Style19"/>
        <w:adjustRightInd/>
        <w:ind w:left="3060"/>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r w:rsidRPr="00F15AB0">
              <w:rPr>
                <w:bCs/>
                <w:spacing w:val="-4"/>
              </w:rPr>
              <w:t>ManagementContractor</w:t>
            </w:r>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7E063B">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951E07D"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7E063B">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7E063B">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3" w:name="_Toc163966138"/>
            <w:bookmarkStart w:id="424" w:name="_Toc404184280"/>
            <w:r w:rsidRPr="00D20367">
              <w:rPr>
                <w:lang w:val="en-US"/>
              </w:rPr>
              <w:t>Form of Bid Security</w:t>
            </w:r>
            <w:bookmarkEnd w:id="423"/>
            <w:bookmarkEnd w:id="424"/>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r w:rsidR="00EF5D85">
        <w:rPr>
          <w:rFonts w:ascii="Times New Roman" w:hAnsi="Times New Roman" w:cs="Times New Roman"/>
        </w:rPr>
        <w:t>________________________________________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t xml:space="preserve">having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[signature(s)]</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5" w:name="_Toc438266926"/>
      <w:bookmarkStart w:id="426" w:name="_Toc438267900"/>
      <w:bookmarkStart w:id="427" w:name="_Toc438366668"/>
    </w:p>
    <w:p w14:paraId="487490CD" w14:textId="77777777" w:rsidR="006309F7" w:rsidRPr="00D20367" w:rsidRDefault="006309F7">
      <w:pPr>
        <w:sectPr w:rsidR="006309F7" w:rsidRPr="00D20367" w:rsidSect="00FA50AC">
          <w:headerReference w:type="even" r:id="rId47"/>
          <w:headerReference w:type="default" r:id="rId48"/>
          <w:footerReference w:type="even" r:id="rId49"/>
          <w:footerReference w:type="default" r:id="rId50"/>
          <w:headerReference w:type="first" r:id="rId51"/>
          <w:footerReference w:type="first" r:id="rId52"/>
          <w:endnotePr>
            <w:numFmt w:val="decimal"/>
          </w:endnotePr>
          <w:type w:val="oddPage"/>
          <w:pgSz w:w="11906" w:h="16838" w:code="9"/>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8" w:name="_Toc101929326"/>
      <w:bookmarkStart w:id="429" w:name="_Toc17913505"/>
      <w:r w:rsidRPr="000B7217">
        <w:t>Section V.  Eligible Countries</w:t>
      </w:r>
      <w:bookmarkEnd w:id="425"/>
      <w:bookmarkEnd w:id="426"/>
      <w:bookmarkEnd w:id="427"/>
      <w:bookmarkEnd w:id="428"/>
      <w:bookmarkEnd w:id="429"/>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3"/>
          <w:headerReference w:type="default" r:id="rId54"/>
          <w:footerReference w:type="even" r:id="rId55"/>
          <w:footerReference w:type="default" r:id="rId56"/>
          <w:headerReference w:type="first" r:id="rId57"/>
          <w:footerReference w:type="first" r:id="rId58"/>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0" w:name="_Toc17913506"/>
      <w:r w:rsidRPr="000B7217">
        <w:t xml:space="preserve">Section VI. </w:t>
      </w:r>
      <w:r w:rsidR="00CE1603">
        <w:t>Fund</w:t>
      </w:r>
      <w:r w:rsidRPr="000B7217">
        <w:t xml:space="preserve"> Policy - Corrupt and Fraudulent Practices</w:t>
      </w:r>
      <w:bookmarkEnd w:id="430"/>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9"/>
          <w:headerReference w:type="default" r:id="rId60"/>
          <w:footerReference w:type="even" r:id="rId61"/>
          <w:footerReference w:type="default" r:id="rId62"/>
          <w:headerReference w:type="first" r:id="rId63"/>
          <w:footerReference w:type="first" r:id="rId64"/>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1" w:name="_Toc17913507"/>
      <w:bookmarkStart w:id="432" w:name="_Toc438529602"/>
      <w:bookmarkStart w:id="433" w:name="_Toc438725758"/>
      <w:bookmarkStart w:id="434" w:name="_Toc438817753"/>
      <w:bookmarkStart w:id="435" w:name="_Toc438954447"/>
      <w:bookmarkStart w:id="436" w:name="_Toc461939622"/>
      <w:r w:rsidRPr="00C27F61">
        <w:t>PART 2</w:t>
      </w:r>
      <w:bookmarkEnd w:id="431"/>
      <w:r w:rsidRPr="00C27F61">
        <w:t xml:space="preserve"> </w:t>
      </w:r>
    </w:p>
    <w:p w14:paraId="29558DAA" w14:textId="77777777" w:rsidR="006309F7" w:rsidRPr="00C27F61" w:rsidRDefault="006309F7" w:rsidP="00185FAE">
      <w:pPr>
        <w:pStyle w:val="Parts"/>
      </w:pPr>
      <w:bookmarkStart w:id="437" w:name="_Toc17913508"/>
      <w:r w:rsidRPr="00C27F61">
        <w:rPr>
          <w:iCs/>
        </w:rPr>
        <w:t>Works</w:t>
      </w:r>
      <w:r w:rsidRPr="00C27F61">
        <w:t xml:space="preserve"> Requirement</w:t>
      </w:r>
      <w:bookmarkEnd w:id="432"/>
      <w:bookmarkEnd w:id="433"/>
      <w:bookmarkEnd w:id="434"/>
      <w:bookmarkEnd w:id="435"/>
      <w:bookmarkEnd w:id="436"/>
      <w:r w:rsidRPr="00C27F61">
        <w:t>s</w:t>
      </w:r>
      <w:bookmarkEnd w:id="437"/>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5"/>
          <w:headerReference w:type="default" r:id="rId66"/>
          <w:headerReference w:type="first" r:id="rId67"/>
          <w:footerReference w:type="first" r:id="rId68"/>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8" w:name="_Toc438954449"/>
            <w:bookmarkStart w:id="439" w:name="_Toc101929327"/>
            <w:bookmarkStart w:id="440" w:name="_Toc17913509"/>
            <w:r w:rsidRPr="00347FD9">
              <w:t>Section VI</w:t>
            </w:r>
            <w:r w:rsidR="00481D30" w:rsidRPr="00347FD9">
              <w:t>I</w:t>
            </w:r>
            <w:r w:rsidRPr="00347FD9">
              <w:t xml:space="preserve">.  </w:t>
            </w:r>
            <w:bookmarkEnd w:id="438"/>
            <w:r w:rsidRPr="00347FD9">
              <w:t>Works Requirements</w:t>
            </w:r>
            <w:bookmarkEnd w:id="439"/>
            <w:bookmarkEnd w:id="440"/>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7B926ADD" w14:textId="277A19AB" w:rsidR="007E063B"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17891074" w:history="1">
        <w:r w:rsidR="007E063B" w:rsidRPr="000D2614">
          <w:rPr>
            <w:rStyle w:val="Hyperlink"/>
            <w:noProof/>
          </w:rPr>
          <w:t>Employer’s Requirements</w:t>
        </w:r>
        <w:r w:rsidR="007E063B">
          <w:rPr>
            <w:noProof/>
            <w:webHidden/>
          </w:rPr>
          <w:tab/>
        </w:r>
        <w:r w:rsidR="007E063B">
          <w:rPr>
            <w:noProof/>
            <w:webHidden/>
          </w:rPr>
          <w:fldChar w:fldCharType="begin"/>
        </w:r>
        <w:r w:rsidR="007E063B">
          <w:rPr>
            <w:noProof/>
            <w:webHidden/>
          </w:rPr>
          <w:instrText xml:space="preserve"> PAGEREF _Toc17891074 \h </w:instrText>
        </w:r>
        <w:r w:rsidR="007E063B">
          <w:rPr>
            <w:noProof/>
            <w:webHidden/>
          </w:rPr>
        </w:r>
        <w:r w:rsidR="007E063B">
          <w:rPr>
            <w:noProof/>
            <w:webHidden/>
          </w:rPr>
          <w:fldChar w:fldCharType="separate"/>
        </w:r>
        <w:r w:rsidR="00094FB8">
          <w:rPr>
            <w:noProof/>
            <w:webHidden/>
          </w:rPr>
          <w:t>94</w:t>
        </w:r>
        <w:r w:rsidR="007E063B">
          <w:rPr>
            <w:noProof/>
            <w:webHidden/>
          </w:rPr>
          <w:fldChar w:fldCharType="end"/>
        </w:r>
      </w:hyperlink>
    </w:p>
    <w:p w14:paraId="3B1A92ED" w14:textId="5057F757" w:rsidR="007E063B" w:rsidRDefault="007934D5">
      <w:pPr>
        <w:pStyle w:val="TOC1"/>
        <w:rPr>
          <w:rFonts w:asciiTheme="minorHAnsi" w:eastAsiaTheme="minorEastAsia" w:hAnsiTheme="minorHAnsi" w:cstheme="minorBidi"/>
          <w:b w:val="0"/>
          <w:noProof/>
          <w:sz w:val="22"/>
          <w:szCs w:val="22"/>
        </w:rPr>
      </w:pPr>
      <w:hyperlink w:anchor="_Toc17891075" w:history="1">
        <w:r w:rsidR="007E063B" w:rsidRPr="000D2614">
          <w:rPr>
            <w:rStyle w:val="Hyperlink"/>
            <w:noProof/>
          </w:rPr>
          <w:t>Technical Specifications</w:t>
        </w:r>
        <w:r w:rsidR="007E063B">
          <w:rPr>
            <w:noProof/>
            <w:webHidden/>
          </w:rPr>
          <w:tab/>
        </w:r>
        <w:r w:rsidR="007E063B">
          <w:rPr>
            <w:noProof/>
            <w:webHidden/>
          </w:rPr>
          <w:fldChar w:fldCharType="begin"/>
        </w:r>
        <w:r w:rsidR="007E063B">
          <w:rPr>
            <w:noProof/>
            <w:webHidden/>
          </w:rPr>
          <w:instrText xml:space="preserve"> PAGEREF _Toc17891075 \h </w:instrText>
        </w:r>
        <w:r w:rsidR="007E063B">
          <w:rPr>
            <w:noProof/>
            <w:webHidden/>
          </w:rPr>
        </w:r>
        <w:r w:rsidR="007E063B">
          <w:rPr>
            <w:noProof/>
            <w:webHidden/>
          </w:rPr>
          <w:fldChar w:fldCharType="separate"/>
        </w:r>
        <w:r w:rsidR="00094FB8">
          <w:rPr>
            <w:noProof/>
            <w:webHidden/>
          </w:rPr>
          <w:t>105</w:t>
        </w:r>
        <w:r w:rsidR="007E063B">
          <w:rPr>
            <w:noProof/>
            <w:webHidden/>
          </w:rPr>
          <w:fldChar w:fldCharType="end"/>
        </w:r>
      </w:hyperlink>
    </w:p>
    <w:p w14:paraId="058364A5" w14:textId="43A8937D" w:rsidR="007E063B" w:rsidRDefault="007934D5">
      <w:pPr>
        <w:pStyle w:val="TOC1"/>
        <w:rPr>
          <w:rFonts w:asciiTheme="minorHAnsi" w:eastAsiaTheme="minorEastAsia" w:hAnsiTheme="minorHAnsi" w:cstheme="minorBidi"/>
          <w:b w:val="0"/>
          <w:noProof/>
          <w:sz w:val="22"/>
          <w:szCs w:val="22"/>
        </w:rPr>
      </w:pPr>
      <w:hyperlink w:anchor="_Toc17891076" w:history="1">
        <w:r w:rsidR="007E063B" w:rsidRPr="000D2614">
          <w:rPr>
            <w:rStyle w:val="Hyperlink"/>
            <w:noProof/>
          </w:rPr>
          <w:t>Drawings</w:t>
        </w:r>
        <w:r w:rsidR="007E063B">
          <w:rPr>
            <w:noProof/>
            <w:webHidden/>
          </w:rPr>
          <w:tab/>
        </w:r>
        <w:r w:rsidR="007E063B">
          <w:rPr>
            <w:noProof/>
            <w:webHidden/>
          </w:rPr>
          <w:fldChar w:fldCharType="begin"/>
        </w:r>
        <w:r w:rsidR="007E063B">
          <w:rPr>
            <w:noProof/>
            <w:webHidden/>
          </w:rPr>
          <w:instrText xml:space="preserve"> PAGEREF _Toc17891076 \h </w:instrText>
        </w:r>
        <w:r w:rsidR="007E063B">
          <w:rPr>
            <w:noProof/>
            <w:webHidden/>
          </w:rPr>
        </w:r>
        <w:r w:rsidR="007E063B">
          <w:rPr>
            <w:noProof/>
            <w:webHidden/>
          </w:rPr>
          <w:fldChar w:fldCharType="separate"/>
        </w:r>
        <w:r w:rsidR="00094FB8">
          <w:rPr>
            <w:noProof/>
            <w:webHidden/>
          </w:rPr>
          <w:t>313</w:t>
        </w:r>
        <w:r w:rsidR="007E063B">
          <w:rPr>
            <w:noProof/>
            <w:webHidden/>
          </w:rPr>
          <w:fldChar w:fldCharType="end"/>
        </w:r>
      </w:hyperlink>
    </w:p>
    <w:p w14:paraId="1CB8B98D" w14:textId="52B5895D" w:rsidR="007E063B" w:rsidRDefault="007934D5">
      <w:pPr>
        <w:pStyle w:val="TOC1"/>
        <w:rPr>
          <w:rFonts w:asciiTheme="minorHAnsi" w:eastAsiaTheme="minorEastAsia" w:hAnsiTheme="minorHAnsi" w:cstheme="minorBidi"/>
          <w:b w:val="0"/>
          <w:noProof/>
          <w:sz w:val="22"/>
          <w:szCs w:val="22"/>
        </w:rPr>
      </w:pPr>
      <w:hyperlink w:anchor="_Toc17891077" w:history="1">
        <w:r w:rsidR="007E063B" w:rsidRPr="000D2614">
          <w:rPr>
            <w:rStyle w:val="Hyperlink"/>
            <w:noProof/>
          </w:rPr>
          <w:t>Bill Of Quantities</w:t>
        </w:r>
        <w:r w:rsidR="007E063B">
          <w:rPr>
            <w:noProof/>
            <w:webHidden/>
          </w:rPr>
          <w:tab/>
        </w:r>
        <w:r w:rsidR="007E063B">
          <w:rPr>
            <w:noProof/>
            <w:webHidden/>
          </w:rPr>
          <w:fldChar w:fldCharType="begin"/>
        </w:r>
        <w:r w:rsidR="007E063B">
          <w:rPr>
            <w:noProof/>
            <w:webHidden/>
          </w:rPr>
          <w:instrText xml:space="preserve"> PAGEREF _Toc17891077 \h </w:instrText>
        </w:r>
        <w:r w:rsidR="007E063B">
          <w:rPr>
            <w:noProof/>
            <w:webHidden/>
          </w:rPr>
        </w:r>
        <w:r w:rsidR="007E063B">
          <w:rPr>
            <w:noProof/>
            <w:webHidden/>
          </w:rPr>
          <w:fldChar w:fldCharType="separate"/>
        </w:r>
        <w:r w:rsidR="00094FB8">
          <w:rPr>
            <w:noProof/>
            <w:webHidden/>
          </w:rPr>
          <w:t>163</w:t>
        </w:r>
        <w:r w:rsidR="007E063B">
          <w:rPr>
            <w:noProof/>
            <w:webHidden/>
          </w:rPr>
          <w:fldChar w:fldCharType="end"/>
        </w:r>
      </w:hyperlink>
    </w:p>
    <w:p w14:paraId="71F0E645" w14:textId="0662137E"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F33266" w:rsidRPr="00D20367" w14:paraId="7F81029C" w14:textId="77777777" w:rsidTr="009314E8">
        <w:tc>
          <w:tcPr>
            <w:tcW w:w="9216" w:type="dxa"/>
            <w:tcBorders>
              <w:top w:val="nil"/>
              <w:left w:val="nil"/>
              <w:bottom w:val="nil"/>
              <w:right w:val="nil"/>
            </w:tcBorders>
          </w:tcPr>
          <w:p w14:paraId="6AEA762F" w14:textId="60F2AEEB" w:rsidR="00F33266" w:rsidRPr="00D20367" w:rsidRDefault="007E063B" w:rsidP="00C93575">
            <w:pPr>
              <w:pStyle w:val="SectionVIHeader"/>
            </w:pPr>
            <w:bookmarkStart w:id="441" w:name="_Toc17891074"/>
            <w:r>
              <w:t>Employer’s Requirements</w:t>
            </w:r>
            <w:bookmarkEnd w:id="441"/>
          </w:p>
          <w:p w14:paraId="3FC4E48E" w14:textId="77777777" w:rsidR="00F33266" w:rsidRPr="009314E8" w:rsidRDefault="00F33266" w:rsidP="009314E8">
            <w:pPr>
              <w:pStyle w:val="SectionVHeader"/>
              <w:jc w:val="both"/>
              <w:rPr>
                <w:lang w:val="en-US"/>
              </w:rPr>
            </w:pPr>
          </w:p>
        </w:tc>
      </w:tr>
    </w:tbl>
    <w:p w14:paraId="134E1183" w14:textId="77777777" w:rsidR="006309F7" w:rsidRPr="00D20367" w:rsidRDefault="006309F7" w:rsidP="00F33266">
      <w:pPr>
        <w:pStyle w:val="SectionVHeader"/>
        <w:jc w:val="both"/>
        <w:rPr>
          <w:sz w:val="20"/>
          <w:lang w:val="en-US"/>
        </w:rPr>
      </w:pPr>
    </w:p>
    <w:p w14:paraId="2AE60D1D" w14:textId="2E6F5737" w:rsidR="007E063B" w:rsidRPr="00536A73" w:rsidRDefault="007E063B" w:rsidP="007E063B">
      <w:pPr>
        <w:spacing w:line="300" w:lineRule="exact"/>
        <w:rPr>
          <w:rFonts w:asciiTheme="majorBidi" w:hAnsiTheme="majorBidi" w:cstheme="majorBidi"/>
          <w:snapToGrid w:val="0"/>
          <w:sz w:val="22"/>
          <w:szCs w:val="22"/>
          <w:lang w:bidi="ar-DZ"/>
        </w:rPr>
      </w:pPr>
      <w:r w:rsidRPr="00536A73">
        <w:rPr>
          <w:rFonts w:asciiTheme="majorBidi" w:hAnsiTheme="majorBidi" w:cstheme="majorBidi"/>
          <w:snapToGrid w:val="0"/>
          <w:sz w:val="22"/>
          <w:szCs w:val="22"/>
          <w:lang w:bidi="ar-DZ"/>
        </w:rPr>
        <w:t xml:space="preserve">The Contract comprises of </w:t>
      </w:r>
      <w:r w:rsidRPr="00536A73">
        <w:rPr>
          <w:rFonts w:asciiTheme="majorBidi" w:hAnsiTheme="majorBidi" w:cstheme="majorBidi"/>
          <w:b/>
          <w:bCs/>
          <w:snapToGrid w:val="0"/>
          <w:sz w:val="22"/>
          <w:szCs w:val="22"/>
          <w:lang w:bidi="ar-DZ"/>
        </w:rPr>
        <w:t>Design and Build of</w:t>
      </w:r>
      <w:r w:rsidRPr="00536A73">
        <w:rPr>
          <w:rFonts w:asciiTheme="majorBidi" w:hAnsiTheme="majorBidi" w:cstheme="majorBidi"/>
          <w:snapToGrid w:val="0"/>
          <w:sz w:val="22"/>
          <w:szCs w:val="22"/>
          <w:lang w:bidi="ar-DZ"/>
        </w:rPr>
        <w:t xml:space="preserve"> </w:t>
      </w:r>
      <w:r>
        <w:rPr>
          <w:rFonts w:asciiTheme="majorBidi" w:hAnsiTheme="majorBidi" w:cstheme="majorBidi"/>
          <w:b/>
          <w:bCs/>
        </w:rPr>
        <w:t xml:space="preserve">Harbours B. Kudarikilu, B.Dhonfanu and B.Kihaadhoo </w:t>
      </w:r>
      <w:r w:rsidRPr="00536A73">
        <w:rPr>
          <w:rFonts w:asciiTheme="majorBidi" w:hAnsiTheme="majorBidi" w:cstheme="majorBidi"/>
          <w:snapToGrid w:val="0"/>
          <w:sz w:val="22"/>
          <w:szCs w:val="22"/>
          <w:lang w:bidi="ar-DZ"/>
        </w:rPr>
        <w:t xml:space="preserve">at </w:t>
      </w:r>
      <w:r w:rsidRPr="00536A73">
        <w:rPr>
          <w:rFonts w:asciiTheme="majorBidi" w:hAnsiTheme="majorBidi" w:cstheme="majorBidi"/>
          <w:sz w:val="22"/>
          <w:szCs w:val="22"/>
          <w:lang w:bidi="ar-DZ"/>
        </w:rPr>
        <w:t xml:space="preserve">Republic of Maldives for Ministry of National Planning and Infrastructure, </w:t>
      </w:r>
      <w:r w:rsidRPr="00536A73">
        <w:rPr>
          <w:rFonts w:asciiTheme="majorBidi" w:hAnsiTheme="majorBidi" w:cstheme="majorBidi"/>
          <w:snapToGrid w:val="0"/>
          <w:sz w:val="22"/>
          <w:szCs w:val="22"/>
          <w:lang w:bidi="ar-DZ"/>
        </w:rPr>
        <w:t xml:space="preserve"> together with all ancillary items except insofar as the Contract otherwise provides including the provision of all supervision, labor, materials, temporary works, false work, plant, machinery, equipment, parts, tools, supplies, transportation, utilities, and everything whether of a temporary or permanent nature, required in and for such construction, completion, commissioning and maintenance insofar as the necessity for providing the same is specified in or can reasonably be inferred from the Contract.</w:t>
      </w:r>
      <w:r w:rsidR="00A16018">
        <w:rPr>
          <w:rFonts w:asciiTheme="majorBidi" w:hAnsiTheme="majorBidi" w:cstheme="majorBidi"/>
          <w:snapToGrid w:val="0"/>
          <w:sz w:val="22"/>
          <w:szCs w:val="22"/>
          <w:lang w:bidi="ar-DZ"/>
        </w:rPr>
        <w:t xml:space="preserve"> The work consists of the following main items</w:t>
      </w:r>
    </w:p>
    <w:p w14:paraId="5691DD49" w14:textId="77777777" w:rsidR="007E063B" w:rsidRPr="00536A73" w:rsidRDefault="007E063B" w:rsidP="007E063B">
      <w:pPr>
        <w:spacing w:line="300" w:lineRule="exact"/>
        <w:rPr>
          <w:rFonts w:asciiTheme="majorBidi" w:hAnsiTheme="majorBidi" w:cstheme="majorBidi"/>
          <w:snapToGrid w:val="0"/>
          <w:sz w:val="22"/>
          <w:szCs w:val="22"/>
          <w:lang w:bidi="ar-DZ"/>
        </w:rPr>
      </w:pPr>
    </w:p>
    <w:p w14:paraId="1568D2CB" w14:textId="77777777" w:rsidR="007E063B" w:rsidRPr="002C73CE" w:rsidRDefault="007E063B" w:rsidP="007E063B">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Design and Construct new RC Quaywall with anchors, mooring hooks and expansion joints.</w:t>
      </w:r>
    </w:p>
    <w:p w14:paraId="0A1677CF" w14:textId="30432E42" w:rsidR="007E063B" w:rsidRPr="002C73CE" w:rsidRDefault="007E063B" w:rsidP="007E063B">
      <w:pPr>
        <w:jc w:val="lowKashida"/>
        <w:rPr>
          <w:rFonts w:asciiTheme="majorBidi" w:hAnsiTheme="majorBidi" w:cstheme="majorBidi"/>
          <w:szCs w:val="24"/>
        </w:rPr>
      </w:pPr>
    </w:p>
    <w:p w14:paraId="7C48CC16" w14:textId="55E89AA7" w:rsidR="007E063B" w:rsidRPr="002C73CE" w:rsidRDefault="007E063B" w:rsidP="007E063B">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Design and Construct new Rubble mound</w:t>
      </w:r>
      <w:r w:rsidR="00A16018" w:rsidRPr="002C73CE">
        <w:rPr>
          <w:rFonts w:asciiTheme="majorBidi" w:hAnsiTheme="majorBidi" w:cstheme="majorBidi"/>
          <w:sz w:val="22"/>
          <w:szCs w:val="22"/>
        </w:rPr>
        <w:t xml:space="preserve"> breakwater</w:t>
      </w:r>
      <w:r w:rsidRPr="002C73CE">
        <w:rPr>
          <w:rFonts w:asciiTheme="majorBidi" w:hAnsiTheme="majorBidi" w:cstheme="majorBidi"/>
          <w:sz w:val="22"/>
          <w:szCs w:val="22"/>
        </w:rPr>
        <w:t>.</w:t>
      </w:r>
    </w:p>
    <w:p w14:paraId="33AF22F0" w14:textId="77777777" w:rsidR="00866FA1" w:rsidRPr="002C73CE" w:rsidRDefault="00866FA1" w:rsidP="007E063B">
      <w:pPr>
        <w:spacing w:line="300" w:lineRule="exact"/>
        <w:jc w:val="lowKashida"/>
        <w:rPr>
          <w:rFonts w:asciiTheme="majorBidi" w:hAnsiTheme="majorBidi" w:cstheme="majorBidi"/>
          <w:sz w:val="22"/>
          <w:szCs w:val="22"/>
        </w:rPr>
      </w:pPr>
    </w:p>
    <w:p w14:paraId="60DC1F09" w14:textId="3FAD51DD" w:rsidR="00866FA1" w:rsidRPr="002C73CE" w:rsidRDefault="00866FA1" w:rsidP="007E063B">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Design and Construction of Rock Boulder Revetment</w:t>
      </w:r>
    </w:p>
    <w:p w14:paraId="779F91E7" w14:textId="77777777" w:rsidR="00866FA1" w:rsidRPr="002C73CE" w:rsidRDefault="00866FA1" w:rsidP="007E063B">
      <w:pPr>
        <w:spacing w:line="300" w:lineRule="exact"/>
        <w:jc w:val="lowKashida"/>
        <w:rPr>
          <w:rFonts w:asciiTheme="majorBidi" w:hAnsiTheme="majorBidi" w:cstheme="majorBidi"/>
          <w:sz w:val="22"/>
          <w:szCs w:val="22"/>
        </w:rPr>
      </w:pPr>
    </w:p>
    <w:p w14:paraId="772A6A5E" w14:textId="569570E3" w:rsidR="00866FA1" w:rsidRPr="002C73CE" w:rsidRDefault="00866FA1" w:rsidP="007E063B">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Design and Cons</w:t>
      </w:r>
      <w:r w:rsidR="00053AC6" w:rsidRPr="002C73CE">
        <w:rPr>
          <w:rFonts w:asciiTheme="majorBidi" w:hAnsiTheme="majorBidi" w:cstheme="majorBidi"/>
          <w:sz w:val="22"/>
          <w:szCs w:val="22"/>
        </w:rPr>
        <w:t>truction of Rock Boulder Groyns (if required)</w:t>
      </w:r>
    </w:p>
    <w:p w14:paraId="1C52692E" w14:textId="3B3349E4" w:rsidR="007E063B" w:rsidRPr="002C73CE" w:rsidRDefault="007E063B" w:rsidP="007E063B">
      <w:pPr>
        <w:jc w:val="lowKashida"/>
        <w:rPr>
          <w:rFonts w:asciiTheme="majorBidi" w:hAnsiTheme="majorBidi" w:cstheme="majorBidi"/>
          <w:szCs w:val="24"/>
        </w:rPr>
      </w:pPr>
    </w:p>
    <w:p w14:paraId="7A50F1F3" w14:textId="15F722B7" w:rsidR="00A16018" w:rsidRPr="002C73CE" w:rsidRDefault="00A16018" w:rsidP="00A16018">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Dredging of harbor basin and entrance channel</w:t>
      </w:r>
    </w:p>
    <w:p w14:paraId="39A67CEE" w14:textId="2CABC7C8" w:rsidR="007E063B" w:rsidRDefault="007E063B" w:rsidP="007E063B">
      <w:pPr>
        <w:jc w:val="lowKashida"/>
        <w:rPr>
          <w:rFonts w:asciiTheme="majorBidi" w:hAnsiTheme="majorBidi" w:cstheme="majorBidi"/>
          <w:szCs w:val="24"/>
          <w:highlight w:val="yellow"/>
        </w:rPr>
      </w:pPr>
    </w:p>
    <w:p w14:paraId="551C1374" w14:textId="77777777" w:rsidR="00A16018" w:rsidRPr="00536A73" w:rsidRDefault="00A16018" w:rsidP="007E063B">
      <w:pPr>
        <w:jc w:val="lowKashida"/>
        <w:rPr>
          <w:rFonts w:asciiTheme="majorBidi" w:hAnsiTheme="majorBidi" w:cstheme="majorBidi"/>
          <w:szCs w:val="24"/>
          <w:highlight w:val="yellow"/>
        </w:rPr>
      </w:pPr>
    </w:p>
    <w:p w14:paraId="5B743A78" w14:textId="02F0A7E1" w:rsidR="007E063B" w:rsidRDefault="007E063B" w:rsidP="00A16018">
      <w:r>
        <w:t xml:space="preserve">This </w:t>
      </w:r>
      <w:r w:rsidR="00A16018">
        <w:t>chapter</w:t>
      </w:r>
      <w:r>
        <w:t xml:space="preserve"> outlines the requirements for design and </w:t>
      </w:r>
      <w:r w:rsidR="00A16018">
        <w:t>re</w:t>
      </w:r>
      <w:r>
        <w:t xml:space="preserve">construction of the </w:t>
      </w:r>
      <w:r w:rsidR="00A16018">
        <w:t xml:space="preserve">harbours. </w:t>
      </w:r>
      <w:r>
        <w:t>The document is divided into the following parts:</w:t>
      </w:r>
    </w:p>
    <w:p w14:paraId="14F3E796" w14:textId="77777777" w:rsidR="007E063B" w:rsidRDefault="007E063B" w:rsidP="005F363D">
      <w:pPr>
        <w:pStyle w:val="ListParagraph"/>
        <w:numPr>
          <w:ilvl w:val="0"/>
          <w:numId w:val="24"/>
        </w:numPr>
        <w:spacing w:after="200" w:line="276" w:lineRule="auto"/>
        <w:ind w:left="1350"/>
      </w:pPr>
      <w:r>
        <w:t xml:space="preserve">Employer’s Requirement: Island Specific Data and Design Requirements </w:t>
      </w:r>
    </w:p>
    <w:p w14:paraId="6C081EBC" w14:textId="77777777" w:rsidR="007E063B" w:rsidRDefault="007E063B" w:rsidP="005F363D">
      <w:pPr>
        <w:pStyle w:val="ListParagraph"/>
        <w:numPr>
          <w:ilvl w:val="0"/>
          <w:numId w:val="24"/>
        </w:numPr>
        <w:spacing w:after="200" w:line="276" w:lineRule="auto"/>
        <w:ind w:left="1350"/>
      </w:pPr>
      <w:r>
        <w:t>Employer’s Requirement: Construction Part 1: General Works</w:t>
      </w:r>
    </w:p>
    <w:p w14:paraId="0E9009D0" w14:textId="2BD8A419" w:rsidR="007E063B" w:rsidRDefault="007E063B" w:rsidP="005F363D">
      <w:pPr>
        <w:pStyle w:val="ListParagraph"/>
        <w:numPr>
          <w:ilvl w:val="0"/>
          <w:numId w:val="24"/>
        </w:numPr>
        <w:spacing w:after="200" w:line="276" w:lineRule="auto"/>
        <w:ind w:left="1350"/>
      </w:pPr>
      <w:r>
        <w:t xml:space="preserve">Employer’s Requirement: Construction Part 2: </w:t>
      </w:r>
      <w:r w:rsidR="00A16018">
        <w:t>Concrete Works</w:t>
      </w:r>
    </w:p>
    <w:p w14:paraId="46D51940" w14:textId="4F05FB26" w:rsidR="007E063B" w:rsidRDefault="007E063B" w:rsidP="005F363D">
      <w:pPr>
        <w:pStyle w:val="ListParagraph"/>
        <w:numPr>
          <w:ilvl w:val="0"/>
          <w:numId w:val="24"/>
        </w:numPr>
        <w:spacing w:after="200" w:line="276" w:lineRule="auto"/>
        <w:ind w:left="1350"/>
      </w:pPr>
      <w:r>
        <w:t xml:space="preserve">Employer’s Requirement: Construction Part 3: </w:t>
      </w:r>
      <w:r w:rsidR="00A16018">
        <w:t>Rubble Mound breakwaters</w:t>
      </w:r>
    </w:p>
    <w:p w14:paraId="783677ED" w14:textId="16D91461" w:rsidR="007E063B" w:rsidRDefault="007E063B" w:rsidP="005F363D">
      <w:pPr>
        <w:pStyle w:val="ListParagraph"/>
        <w:numPr>
          <w:ilvl w:val="0"/>
          <w:numId w:val="24"/>
        </w:numPr>
        <w:spacing w:after="200" w:line="276" w:lineRule="auto"/>
        <w:ind w:left="1350"/>
      </w:pPr>
      <w:r>
        <w:t xml:space="preserve">Employer’s Requirement: </w:t>
      </w:r>
      <w:r w:rsidR="00A16018">
        <w:t>Harbour Layouts</w:t>
      </w:r>
    </w:p>
    <w:p w14:paraId="5CA3AA78" w14:textId="77777777" w:rsidR="007E063B" w:rsidRDefault="007E063B" w:rsidP="007E063B">
      <w:pPr>
        <w:pStyle w:val="ListParagraph"/>
      </w:pPr>
    </w:p>
    <w:p w14:paraId="7A9D1657" w14:textId="36720072" w:rsidR="00A16018" w:rsidRDefault="00A16018" w:rsidP="0024366A">
      <w:r>
        <w:t xml:space="preserve">Preparation of reports </w:t>
      </w:r>
      <w:r w:rsidR="007E063B" w:rsidRPr="002A44A3">
        <w:t>shall be as per EPA Guidelines</w:t>
      </w:r>
      <w:r>
        <w:t xml:space="preserve">. </w:t>
      </w:r>
      <w:r w:rsidR="007E063B">
        <w:t>These documents will be available from Environmental protection Agency (E</w:t>
      </w:r>
      <w:r>
        <w:t xml:space="preserve"> </w:t>
      </w:r>
    </w:p>
    <w:p w14:paraId="00880DD1" w14:textId="79B33BB0" w:rsidR="0058181A" w:rsidRDefault="0058181A" w:rsidP="0058181A">
      <w:pPr>
        <w:spacing w:after="200" w:line="276" w:lineRule="auto"/>
      </w:pPr>
    </w:p>
    <w:p w14:paraId="6C05D13C" w14:textId="609C581A" w:rsidR="0058181A" w:rsidRDefault="0058181A" w:rsidP="0058181A">
      <w:pPr>
        <w:spacing w:after="200" w:line="276" w:lineRule="auto"/>
      </w:pPr>
    </w:p>
    <w:p w14:paraId="68ECC9A4" w14:textId="77777777" w:rsidR="0058181A" w:rsidRDefault="0058181A" w:rsidP="0058181A">
      <w:pPr>
        <w:spacing w:after="200" w:line="276" w:lineRule="auto"/>
      </w:pPr>
    </w:p>
    <w:p w14:paraId="5EB32F6A" w14:textId="77777777" w:rsidR="008F1C06" w:rsidRDefault="008F1C06" w:rsidP="008F1C06">
      <w:pPr>
        <w:pStyle w:val="ListParagraph"/>
        <w:spacing w:after="200" w:line="276" w:lineRule="auto"/>
      </w:pPr>
    </w:p>
    <w:p w14:paraId="35CD1BE0" w14:textId="77777777" w:rsidR="006309F7" w:rsidRPr="00D20367" w:rsidRDefault="006309F7" w:rsidP="00F33266"/>
    <w:tbl>
      <w:tblPr>
        <w:tblW w:w="0" w:type="auto"/>
        <w:tblLayout w:type="fixed"/>
        <w:tblLook w:val="0000" w:firstRow="0" w:lastRow="0" w:firstColumn="0" w:lastColumn="0" w:noHBand="0" w:noVBand="0"/>
      </w:tblPr>
      <w:tblGrid>
        <w:gridCol w:w="9198"/>
      </w:tblGrid>
      <w:tr w:rsidR="006309F7" w:rsidRPr="00D20367" w14:paraId="427852BF" w14:textId="77777777">
        <w:trPr>
          <w:trHeight w:val="900"/>
        </w:trPr>
        <w:tc>
          <w:tcPr>
            <w:tcW w:w="9198" w:type="dxa"/>
            <w:vAlign w:val="center"/>
          </w:tcPr>
          <w:p w14:paraId="153CB61B" w14:textId="2885E15A" w:rsidR="00053AC6" w:rsidRDefault="00053AC6" w:rsidP="0024366A">
            <w:pPr>
              <w:spacing w:after="200" w:line="276" w:lineRule="auto"/>
            </w:pPr>
            <w:bookmarkStart w:id="442" w:name="_Toc23233012"/>
            <w:bookmarkStart w:id="443" w:name="_Toc23238061"/>
            <w:bookmarkStart w:id="444" w:name="_Toc41971552"/>
          </w:p>
          <w:p w14:paraId="663202CE" w14:textId="6383389A" w:rsidR="0058181A" w:rsidRDefault="0058181A" w:rsidP="0058181A">
            <w:pPr>
              <w:spacing w:after="200" w:line="276" w:lineRule="auto"/>
            </w:pPr>
          </w:p>
          <w:p w14:paraId="3C1F44F6" w14:textId="77777777" w:rsidR="0058181A" w:rsidRDefault="0058181A" w:rsidP="0058181A">
            <w:pPr>
              <w:spacing w:after="200" w:line="276" w:lineRule="auto"/>
            </w:pPr>
          </w:p>
          <w:p w14:paraId="167D1009" w14:textId="77777777" w:rsidR="000A39C3" w:rsidRDefault="000A39C3" w:rsidP="000A39C3">
            <w:pPr>
              <w:pStyle w:val="Heading1"/>
            </w:pPr>
            <w:r>
              <w:t>Island Specific Data Sheets</w:t>
            </w:r>
          </w:p>
          <w:p w14:paraId="56DCE36A" w14:textId="77777777" w:rsidR="000A39C3" w:rsidRPr="00675456" w:rsidRDefault="000A39C3" w:rsidP="000A39C3"/>
          <w:tbl>
            <w:tblPr>
              <w:tblW w:w="9053" w:type="dxa"/>
              <w:jc w:val="center"/>
              <w:tblLayout w:type="fixed"/>
              <w:tblLook w:val="04A0" w:firstRow="1" w:lastRow="0" w:firstColumn="1" w:lastColumn="0" w:noHBand="0" w:noVBand="1"/>
            </w:tblPr>
            <w:tblGrid>
              <w:gridCol w:w="5575"/>
              <w:gridCol w:w="3478"/>
            </w:tblGrid>
            <w:tr w:rsidR="000A39C3" w:rsidRPr="007967CC" w14:paraId="1FE7A587" w14:textId="77777777" w:rsidTr="000A39C3">
              <w:trPr>
                <w:trHeight w:val="315"/>
                <w:jc w:val="center"/>
              </w:trPr>
              <w:tc>
                <w:tcPr>
                  <w:tcW w:w="5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D318C" w14:textId="77777777" w:rsidR="000A39C3" w:rsidRPr="007967CC" w:rsidRDefault="000A39C3" w:rsidP="000A39C3">
                  <w:pPr>
                    <w:rPr>
                      <w:rFonts w:asciiTheme="majorBidi" w:hAnsiTheme="majorBidi" w:cstheme="majorBidi"/>
                      <w:b/>
                      <w:bCs/>
                      <w:color w:val="000000"/>
                      <w:szCs w:val="24"/>
                    </w:rPr>
                  </w:pPr>
                  <w:r w:rsidRPr="007967CC">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shd w:val="clear" w:color="auto" w:fill="auto"/>
                  <w:noWrap/>
                  <w:vAlign w:val="bottom"/>
                  <w:hideMark/>
                </w:tcPr>
                <w:p w14:paraId="5C32B21B" w14:textId="012E9CB4" w:rsidR="000A39C3" w:rsidRPr="007967CC" w:rsidRDefault="000A39C3" w:rsidP="000A39C3">
                  <w:pPr>
                    <w:jc w:val="right"/>
                    <w:rPr>
                      <w:rFonts w:asciiTheme="majorBidi" w:hAnsiTheme="majorBidi" w:cstheme="majorBidi"/>
                      <w:b/>
                      <w:bCs/>
                      <w:color w:val="000000"/>
                    </w:rPr>
                  </w:pPr>
                  <w:r>
                    <w:rPr>
                      <w:rFonts w:asciiTheme="majorBidi" w:hAnsiTheme="majorBidi" w:cstheme="majorBidi"/>
                      <w:b/>
                    </w:rPr>
                    <w:t>B. Kudarikilu</w:t>
                  </w:r>
                </w:p>
              </w:tc>
            </w:tr>
            <w:tr w:rsidR="000A39C3" w:rsidRPr="007967CC" w14:paraId="4ECA350D"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14C5FF37" w14:textId="77777777" w:rsidR="000A39C3" w:rsidRPr="007967CC" w:rsidRDefault="000A39C3" w:rsidP="000A39C3">
                  <w:pPr>
                    <w:rPr>
                      <w:rFonts w:asciiTheme="majorBidi" w:hAnsiTheme="majorBidi" w:cstheme="majorBidi"/>
                      <w:b/>
                      <w:bCs/>
                      <w:color w:val="000000"/>
                      <w:szCs w:val="24"/>
                    </w:rPr>
                  </w:pPr>
                  <w:r>
                    <w:rPr>
                      <w:rFonts w:asciiTheme="majorBidi" w:hAnsiTheme="majorBidi" w:cstheme="majorBidi"/>
                      <w:b/>
                      <w:bCs/>
                      <w:color w:val="000000"/>
                      <w:szCs w:val="24"/>
                    </w:rPr>
                    <w:t>Type of Reconstruction</w:t>
                  </w:r>
                  <w:r w:rsidRPr="007967CC">
                    <w:rPr>
                      <w:rFonts w:asciiTheme="majorBidi" w:hAnsiTheme="majorBidi" w:cstheme="majorBidi"/>
                      <w:b/>
                      <w:bCs/>
                      <w:color w:val="000000"/>
                      <w:szCs w:val="24"/>
                    </w:rPr>
                    <w:t xml:space="preserve"> </w:t>
                  </w:r>
                </w:p>
              </w:tc>
              <w:tc>
                <w:tcPr>
                  <w:tcW w:w="3478" w:type="dxa"/>
                  <w:tcBorders>
                    <w:top w:val="nil"/>
                    <w:left w:val="nil"/>
                    <w:bottom w:val="single" w:sz="4" w:space="0" w:color="auto"/>
                    <w:right w:val="single" w:sz="4" w:space="0" w:color="auto"/>
                  </w:tcBorders>
                  <w:shd w:val="clear" w:color="auto" w:fill="auto"/>
                  <w:noWrap/>
                  <w:vAlign w:val="bottom"/>
                  <w:hideMark/>
                </w:tcPr>
                <w:p w14:paraId="0ADCAC49" w14:textId="77777777"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0A39C3" w:rsidRPr="007967CC" w14:paraId="3B101C8F"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3E6206F8" w14:textId="77777777" w:rsidR="000A39C3" w:rsidRPr="007967CC" w:rsidRDefault="000A39C3" w:rsidP="000A39C3">
                  <w:pPr>
                    <w:rPr>
                      <w:rFonts w:asciiTheme="majorBidi" w:hAnsiTheme="majorBidi" w:cstheme="majorBidi"/>
                      <w:b/>
                      <w:bCs/>
                      <w:color w:val="000000"/>
                      <w:szCs w:val="24"/>
                    </w:rPr>
                  </w:pPr>
                  <w:r w:rsidRPr="007967CC">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shd w:val="clear" w:color="auto" w:fill="auto"/>
                  <w:noWrap/>
                  <w:vAlign w:val="bottom"/>
                  <w:hideMark/>
                </w:tcPr>
                <w:p w14:paraId="51B22A5D" w14:textId="6C5CC9E0" w:rsidR="000A39C3" w:rsidRPr="007967CC" w:rsidRDefault="00AF301A" w:rsidP="000A39C3">
                  <w:pPr>
                    <w:jc w:val="right"/>
                    <w:rPr>
                      <w:rFonts w:asciiTheme="majorBidi" w:hAnsiTheme="majorBidi" w:cstheme="majorBidi"/>
                      <w:b/>
                      <w:bCs/>
                      <w:color w:val="000000"/>
                    </w:rPr>
                  </w:pPr>
                  <w:r>
                    <w:rPr>
                      <w:rFonts w:asciiTheme="majorBidi" w:hAnsiTheme="majorBidi" w:cstheme="majorBidi"/>
                      <w:b/>
                      <w:bCs/>
                      <w:color w:val="000000"/>
                    </w:rPr>
                    <w:t>533</w:t>
                  </w:r>
                </w:p>
              </w:tc>
            </w:tr>
            <w:tr w:rsidR="000A39C3" w:rsidRPr="007967CC" w14:paraId="04D143A1"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74246D91" w14:textId="77777777" w:rsidR="000A39C3" w:rsidRPr="007967CC" w:rsidRDefault="000A39C3" w:rsidP="000A39C3">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348C48CA" w14:textId="01C1AF21" w:rsidR="000A39C3" w:rsidRPr="007967CC" w:rsidRDefault="000A39C3" w:rsidP="000A39C3">
                  <w:pPr>
                    <w:jc w:val="right"/>
                    <w:rPr>
                      <w:rFonts w:asciiTheme="majorBidi" w:hAnsiTheme="majorBidi" w:cstheme="majorBidi"/>
                      <w:b/>
                      <w:bCs/>
                      <w:color w:val="000000"/>
                    </w:rPr>
                  </w:pPr>
                  <w:r>
                    <w:rPr>
                      <w:rFonts w:asciiTheme="majorBidi" w:hAnsiTheme="majorBidi" w:cstheme="majorBidi"/>
                      <w:b/>
                      <w:color w:val="000000"/>
                    </w:rPr>
                    <w:t>450ft x 200ft</w:t>
                  </w:r>
                </w:p>
              </w:tc>
            </w:tr>
            <w:tr w:rsidR="000A39C3" w:rsidRPr="007967CC" w14:paraId="2F941E0F"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6B1C2D96" w14:textId="77777777" w:rsidR="000A39C3" w:rsidRPr="007967CC" w:rsidRDefault="000A39C3" w:rsidP="000A39C3">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330DB2E1" w14:textId="0B0BDF1D" w:rsidR="000A39C3" w:rsidRPr="007967CC" w:rsidRDefault="000A39C3" w:rsidP="000A39C3">
                  <w:pPr>
                    <w:jc w:val="right"/>
                    <w:rPr>
                      <w:rFonts w:asciiTheme="majorBidi" w:hAnsiTheme="majorBidi" w:cstheme="majorBidi"/>
                      <w:b/>
                      <w:bCs/>
                      <w:color w:val="000000"/>
                    </w:rPr>
                  </w:pPr>
                  <w:r>
                    <w:rPr>
                      <w:rFonts w:asciiTheme="majorBidi" w:hAnsiTheme="majorBidi" w:cstheme="majorBidi"/>
                      <w:b/>
                      <w:color w:val="000000"/>
                    </w:rPr>
                    <w:t>550ft x 200ft</w:t>
                  </w:r>
                </w:p>
              </w:tc>
            </w:tr>
            <w:tr w:rsidR="000A39C3" w:rsidRPr="007967CC" w14:paraId="0A26959B"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6051E164" w14:textId="77777777" w:rsidR="000A39C3" w:rsidRPr="007967CC" w:rsidRDefault="000A39C3" w:rsidP="000A39C3">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shd w:val="clear" w:color="auto" w:fill="auto"/>
                  <w:noWrap/>
                  <w:vAlign w:val="bottom"/>
                  <w:hideMark/>
                </w:tcPr>
                <w:p w14:paraId="40409F28" w14:textId="145C795E"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297m</w:t>
                  </w:r>
                </w:p>
              </w:tc>
            </w:tr>
            <w:tr w:rsidR="000A39C3" w:rsidRPr="007967CC" w14:paraId="37A95CD8" w14:textId="77777777" w:rsidTr="000A39C3">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hideMark/>
                </w:tcPr>
                <w:p w14:paraId="05460725" w14:textId="77777777" w:rsidR="000A39C3" w:rsidRPr="007967CC" w:rsidRDefault="000A39C3" w:rsidP="000A39C3">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shd w:val="clear" w:color="auto" w:fill="auto"/>
                  <w:noWrap/>
                  <w:vAlign w:val="bottom"/>
                  <w:hideMark/>
                </w:tcPr>
                <w:p w14:paraId="6A8CD3E1" w14:textId="0056102F"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227m</w:t>
                  </w:r>
                </w:p>
              </w:tc>
            </w:tr>
            <w:tr w:rsidR="000A39C3" w:rsidRPr="007967CC" w14:paraId="6EF298B4" w14:textId="77777777" w:rsidTr="000A39C3">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775B98D7" w14:textId="77777777" w:rsidR="000A39C3" w:rsidRPr="007967CC" w:rsidRDefault="000A39C3" w:rsidP="000A39C3">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10037029" w14:textId="3D7B20D3"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16,283 m</w:t>
                  </w:r>
                  <w:r w:rsidRPr="0087425E">
                    <w:rPr>
                      <w:rFonts w:asciiTheme="majorBidi" w:hAnsiTheme="majorBidi" w:cstheme="majorBidi"/>
                      <w:b/>
                      <w:bCs/>
                      <w:color w:val="000000"/>
                      <w:vertAlign w:val="superscript"/>
                    </w:rPr>
                    <w:t>3</w:t>
                  </w:r>
                </w:p>
              </w:tc>
            </w:tr>
            <w:tr w:rsidR="000A39C3" w:rsidRPr="007967CC" w14:paraId="24BD69BC" w14:textId="77777777" w:rsidTr="000A39C3">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6BD919FD" w14:textId="77777777" w:rsidR="000A39C3" w:rsidRPr="007967CC" w:rsidRDefault="000A39C3" w:rsidP="000A39C3">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02C6EEA2" w14:textId="2B04470B" w:rsidR="000A39C3" w:rsidRPr="007967CC" w:rsidRDefault="00AF301A" w:rsidP="000A39C3">
                  <w:pPr>
                    <w:jc w:val="right"/>
                    <w:rPr>
                      <w:rFonts w:asciiTheme="majorBidi" w:hAnsiTheme="majorBidi" w:cstheme="majorBidi"/>
                      <w:b/>
                      <w:bCs/>
                      <w:color w:val="000000"/>
                    </w:rPr>
                  </w:pPr>
                  <w:r>
                    <w:rPr>
                      <w:rFonts w:asciiTheme="majorBidi" w:hAnsiTheme="majorBidi" w:cstheme="majorBidi"/>
                      <w:b/>
                      <w:bCs/>
                      <w:color w:val="000000"/>
                    </w:rPr>
                    <w:t>2,552</w:t>
                  </w:r>
                  <w:r w:rsidR="000A39C3">
                    <w:rPr>
                      <w:rFonts w:asciiTheme="majorBidi" w:hAnsiTheme="majorBidi" w:cstheme="majorBidi"/>
                      <w:b/>
                      <w:bCs/>
                      <w:color w:val="000000"/>
                    </w:rPr>
                    <w:t xml:space="preserve"> m</w:t>
                  </w:r>
                  <w:r w:rsidR="000A39C3" w:rsidRPr="0087425E">
                    <w:rPr>
                      <w:rFonts w:asciiTheme="majorBidi" w:hAnsiTheme="majorBidi" w:cstheme="majorBidi"/>
                      <w:b/>
                      <w:bCs/>
                      <w:color w:val="000000"/>
                      <w:vertAlign w:val="superscript"/>
                    </w:rPr>
                    <w:t>3</w:t>
                  </w:r>
                </w:p>
              </w:tc>
            </w:tr>
            <w:tr w:rsidR="000A39C3" w:rsidRPr="007967CC" w14:paraId="7414F3B1" w14:textId="77777777" w:rsidTr="000A39C3">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118E2393" w14:textId="77777777" w:rsidR="000A39C3" w:rsidRPr="007967CC" w:rsidRDefault="000A39C3" w:rsidP="000A39C3">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shd w:val="clear" w:color="auto" w:fill="auto"/>
                  <w:noWrap/>
                  <w:vAlign w:val="bottom"/>
                </w:tcPr>
                <w:p w14:paraId="14F77374" w14:textId="77777777"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TBD</w:t>
                  </w:r>
                </w:p>
              </w:tc>
            </w:tr>
          </w:tbl>
          <w:p w14:paraId="62D5C33C" w14:textId="77777777" w:rsidR="000A39C3" w:rsidRDefault="000A39C3" w:rsidP="000A39C3">
            <w:pPr>
              <w:pStyle w:val="ListParagraph"/>
              <w:spacing w:after="200" w:line="276" w:lineRule="auto"/>
            </w:pPr>
          </w:p>
          <w:p w14:paraId="5522DA23" w14:textId="77777777" w:rsidR="00053AC6" w:rsidRDefault="00053AC6" w:rsidP="00053AC6">
            <w:pPr>
              <w:pStyle w:val="ListParagraph"/>
              <w:numPr>
                <w:ilvl w:val="0"/>
                <w:numId w:val="25"/>
              </w:numPr>
              <w:spacing w:after="200" w:line="276" w:lineRule="auto"/>
            </w:pPr>
            <w:r>
              <w:t>Quantities given above are estimates only.</w:t>
            </w:r>
          </w:p>
          <w:p w14:paraId="351750A0" w14:textId="77777777" w:rsidR="00053AC6" w:rsidRPr="002C73CE" w:rsidRDefault="00053AC6" w:rsidP="00053AC6">
            <w:pPr>
              <w:pStyle w:val="ListParagraph"/>
              <w:numPr>
                <w:ilvl w:val="0"/>
                <w:numId w:val="25"/>
              </w:numPr>
              <w:spacing w:after="200" w:line="276" w:lineRule="auto"/>
            </w:pPr>
            <w:r w:rsidRPr="002C73CE">
              <w:t>All harbours should have 4m wide brick paving around quaywall</w:t>
            </w:r>
          </w:p>
          <w:p w14:paraId="5A7CD0C8" w14:textId="77777777" w:rsidR="00053AC6" w:rsidRPr="002C73CE" w:rsidRDefault="00053AC6" w:rsidP="00053AC6">
            <w:pPr>
              <w:pStyle w:val="ListParagraph"/>
              <w:numPr>
                <w:ilvl w:val="0"/>
                <w:numId w:val="25"/>
              </w:numPr>
              <w:spacing w:after="200" w:line="276" w:lineRule="auto"/>
            </w:pPr>
            <w:r w:rsidRPr="002C73CE">
              <w:t>Adequate Drainage system near the quaywall</w:t>
            </w:r>
          </w:p>
          <w:p w14:paraId="01626D84" w14:textId="77777777" w:rsidR="00053AC6" w:rsidRPr="002C73CE" w:rsidRDefault="00053AC6" w:rsidP="00053AC6">
            <w:pPr>
              <w:pStyle w:val="ListParagraph"/>
              <w:numPr>
                <w:ilvl w:val="0"/>
                <w:numId w:val="25"/>
              </w:numPr>
              <w:spacing w:after="200" w:line="276" w:lineRule="auto"/>
            </w:pPr>
            <w:r w:rsidRPr="002C73CE">
              <w:t>11 x 11m Ramp at appropriate location</w:t>
            </w:r>
          </w:p>
          <w:p w14:paraId="381000CC" w14:textId="77777777" w:rsidR="00053AC6" w:rsidRPr="002C73CE" w:rsidRDefault="00053AC6" w:rsidP="00053AC6">
            <w:pPr>
              <w:pStyle w:val="ListParagraph"/>
              <w:numPr>
                <w:ilvl w:val="0"/>
                <w:numId w:val="25"/>
              </w:numPr>
              <w:spacing w:after="200" w:line="276" w:lineRule="auto"/>
            </w:pPr>
            <w:r w:rsidRPr="002C73CE">
              <w:t>SS 316 L mooring hooks must be provided at 5m intervals</w:t>
            </w:r>
          </w:p>
          <w:p w14:paraId="58FB7384" w14:textId="77777777" w:rsidR="00053AC6" w:rsidRPr="002C73CE" w:rsidRDefault="00053AC6" w:rsidP="00053AC6">
            <w:pPr>
              <w:pStyle w:val="ListParagraph"/>
              <w:numPr>
                <w:ilvl w:val="0"/>
                <w:numId w:val="25"/>
              </w:numPr>
              <w:spacing w:after="200" w:line="276" w:lineRule="auto"/>
            </w:pPr>
            <w:r w:rsidRPr="002C73CE">
              <w:t>Harbour Lighting should be provided at 20m intervals</w:t>
            </w:r>
          </w:p>
          <w:p w14:paraId="418B795A" w14:textId="77777777" w:rsidR="00053AC6" w:rsidRPr="002C73CE" w:rsidRDefault="00053AC6" w:rsidP="00053AC6">
            <w:pPr>
              <w:pStyle w:val="ListParagraph"/>
              <w:numPr>
                <w:ilvl w:val="0"/>
                <w:numId w:val="25"/>
              </w:numPr>
              <w:spacing w:after="200" w:line="276" w:lineRule="auto"/>
            </w:pPr>
            <w:r w:rsidRPr="002C73CE">
              <w:t>Channel protection should be provided to Entrance channel where required</w:t>
            </w:r>
          </w:p>
          <w:p w14:paraId="1EBB48D7" w14:textId="77777777" w:rsidR="00053AC6" w:rsidRPr="002C73CE" w:rsidRDefault="00053AC6" w:rsidP="00053AC6">
            <w:pPr>
              <w:pStyle w:val="ListParagraph"/>
              <w:numPr>
                <w:ilvl w:val="0"/>
                <w:numId w:val="25"/>
              </w:numPr>
              <w:spacing w:after="200" w:line="276" w:lineRule="auto"/>
            </w:pPr>
            <w:r w:rsidRPr="002C73CE">
              <w:t>Navigation light depending on the lenth of the channel</w:t>
            </w:r>
          </w:p>
          <w:p w14:paraId="11E61D1A" w14:textId="77777777" w:rsidR="00053AC6" w:rsidRPr="002C73CE" w:rsidRDefault="00053AC6" w:rsidP="00053AC6">
            <w:pPr>
              <w:pStyle w:val="ListParagraph"/>
              <w:numPr>
                <w:ilvl w:val="0"/>
                <w:numId w:val="25"/>
              </w:numPr>
              <w:spacing w:after="200" w:line="276" w:lineRule="auto"/>
            </w:pPr>
            <w:r w:rsidRPr="002C73CE">
              <w:t>Adequate number of mooring bouys</w:t>
            </w:r>
          </w:p>
          <w:p w14:paraId="43F71C60" w14:textId="77777777" w:rsidR="00053AC6" w:rsidRDefault="00053AC6" w:rsidP="00053AC6">
            <w:pPr>
              <w:pStyle w:val="ListParagraph"/>
              <w:numPr>
                <w:ilvl w:val="0"/>
                <w:numId w:val="25"/>
              </w:numPr>
              <w:spacing w:after="200" w:line="276" w:lineRule="auto"/>
            </w:pPr>
            <w:r w:rsidRPr="002C73CE">
              <w:t>Existing structures should be removed</w:t>
            </w:r>
            <w:r>
              <w:t xml:space="preserve"> and disposed of to a location identified by council</w:t>
            </w:r>
          </w:p>
          <w:p w14:paraId="7A0875F9" w14:textId="77777777" w:rsidR="00053AC6" w:rsidRDefault="00053AC6" w:rsidP="00053AC6">
            <w:pPr>
              <w:pStyle w:val="ListParagraph"/>
              <w:numPr>
                <w:ilvl w:val="0"/>
                <w:numId w:val="25"/>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4E6E9B9E" w14:textId="071F272D" w:rsidR="0058181A" w:rsidRDefault="0058181A" w:rsidP="0058181A">
            <w:pPr>
              <w:spacing w:after="200" w:line="276" w:lineRule="auto"/>
            </w:pPr>
          </w:p>
          <w:p w14:paraId="512EA73D" w14:textId="77777777" w:rsidR="0058181A" w:rsidRDefault="0058181A" w:rsidP="0058181A">
            <w:pPr>
              <w:spacing w:after="200" w:line="276" w:lineRule="auto"/>
            </w:pPr>
          </w:p>
          <w:p w14:paraId="2890C6C2" w14:textId="4E87E98F" w:rsidR="000A39C3" w:rsidRDefault="000A39C3" w:rsidP="00C93575">
            <w:pPr>
              <w:pStyle w:val="SectionVIHeader"/>
              <w:rPr>
                <w:sz w:val="144"/>
              </w:rPr>
            </w:pPr>
          </w:p>
          <w:p w14:paraId="4F17EC1D" w14:textId="77777777" w:rsidR="0024366A" w:rsidRDefault="0024366A" w:rsidP="00C93575">
            <w:pPr>
              <w:pStyle w:val="SectionVIHeader"/>
              <w:rPr>
                <w:sz w:val="144"/>
              </w:rPr>
            </w:pPr>
          </w:p>
          <w:p w14:paraId="35022A6F" w14:textId="4E8DC825" w:rsidR="00AF301A" w:rsidRPr="00AF301A" w:rsidRDefault="00AF301A" w:rsidP="00C93575">
            <w:pPr>
              <w:pStyle w:val="SectionVIHeader"/>
              <w:rPr>
                <w:sz w:val="16"/>
                <w:szCs w:val="16"/>
              </w:rPr>
            </w:pPr>
          </w:p>
          <w:p w14:paraId="5511419D" w14:textId="77777777" w:rsidR="00AF301A" w:rsidRDefault="00AF301A" w:rsidP="00AF301A">
            <w:pPr>
              <w:pStyle w:val="Heading1"/>
            </w:pPr>
            <w:r>
              <w:t>Island Specific Data Sheets</w:t>
            </w:r>
          </w:p>
          <w:p w14:paraId="120F10FC" w14:textId="77777777" w:rsidR="00AF301A" w:rsidRPr="00675456" w:rsidRDefault="00AF301A" w:rsidP="00AF301A"/>
          <w:tbl>
            <w:tblPr>
              <w:tblW w:w="9053" w:type="dxa"/>
              <w:jc w:val="center"/>
              <w:tblLayout w:type="fixed"/>
              <w:tblLook w:val="04A0" w:firstRow="1" w:lastRow="0" w:firstColumn="1" w:lastColumn="0" w:noHBand="0" w:noVBand="1"/>
            </w:tblPr>
            <w:tblGrid>
              <w:gridCol w:w="5575"/>
              <w:gridCol w:w="3478"/>
            </w:tblGrid>
            <w:tr w:rsidR="00AF301A" w:rsidRPr="007967CC" w14:paraId="6F7314AE" w14:textId="77777777" w:rsidTr="009239BD">
              <w:trPr>
                <w:trHeight w:val="315"/>
                <w:jc w:val="center"/>
              </w:trPr>
              <w:tc>
                <w:tcPr>
                  <w:tcW w:w="5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B4B11" w14:textId="77777777" w:rsidR="00AF301A" w:rsidRPr="007967CC" w:rsidRDefault="00AF301A" w:rsidP="00AF301A">
                  <w:pPr>
                    <w:rPr>
                      <w:rFonts w:asciiTheme="majorBidi" w:hAnsiTheme="majorBidi" w:cstheme="majorBidi"/>
                      <w:b/>
                      <w:bCs/>
                      <w:color w:val="000000"/>
                      <w:szCs w:val="24"/>
                    </w:rPr>
                  </w:pPr>
                  <w:r w:rsidRPr="007967CC">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shd w:val="clear" w:color="auto" w:fill="auto"/>
                  <w:noWrap/>
                  <w:vAlign w:val="bottom"/>
                  <w:hideMark/>
                </w:tcPr>
                <w:p w14:paraId="374BBBDE" w14:textId="03C419F2" w:rsidR="00AF301A" w:rsidRPr="007967CC" w:rsidRDefault="00AF301A" w:rsidP="00AF301A">
                  <w:pPr>
                    <w:jc w:val="right"/>
                    <w:rPr>
                      <w:rFonts w:asciiTheme="majorBidi" w:hAnsiTheme="majorBidi" w:cstheme="majorBidi"/>
                      <w:b/>
                      <w:bCs/>
                      <w:color w:val="000000"/>
                    </w:rPr>
                  </w:pPr>
                  <w:r>
                    <w:rPr>
                      <w:rFonts w:asciiTheme="majorBidi" w:hAnsiTheme="majorBidi" w:cstheme="majorBidi"/>
                      <w:b/>
                    </w:rPr>
                    <w:t>B. Dhonfanu</w:t>
                  </w:r>
                </w:p>
              </w:tc>
            </w:tr>
            <w:tr w:rsidR="00AF301A" w:rsidRPr="007967CC" w14:paraId="1CA0FA40"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2CED39AB"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Type of Reconstruction</w:t>
                  </w:r>
                  <w:r w:rsidRPr="007967CC">
                    <w:rPr>
                      <w:rFonts w:asciiTheme="majorBidi" w:hAnsiTheme="majorBidi" w:cstheme="majorBidi"/>
                      <w:b/>
                      <w:bCs/>
                      <w:color w:val="000000"/>
                      <w:szCs w:val="24"/>
                    </w:rPr>
                    <w:t xml:space="preserve"> </w:t>
                  </w:r>
                </w:p>
              </w:tc>
              <w:tc>
                <w:tcPr>
                  <w:tcW w:w="3478" w:type="dxa"/>
                  <w:tcBorders>
                    <w:top w:val="nil"/>
                    <w:left w:val="nil"/>
                    <w:bottom w:val="single" w:sz="4" w:space="0" w:color="auto"/>
                    <w:right w:val="single" w:sz="4" w:space="0" w:color="auto"/>
                  </w:tcBorders>
                  <w:shd w:val="clear" w:color="auto" w:fill="auto"/>
                  <w:noWrap/>
                  <w:vAlign w:val="bottom"/>
                  <w:hideMark/>
                </w:tcPr>
                <w:p w14:paraId="23CA22AD"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AF301A" w:rsidRPr="007967CC" w14:paraId="5BFFA704"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66AD33F4" w14:textId="77777777" w:rsidR="00AF301A" w:rsidRPr="007967CC" w:rsidRDefault="00AF301A" w:rsidP="00AF301A">
                  <w:pPr>
                    <w:rPr>
                      <w:rFonts w:asciiTheme="majorBidi" w:hAnsiTheme="majorBidi" w:cstheme="majorBidi"/>
                      <w:b/>
                      <w:bCs/>
                      <w:color w:val="000000"/>
                      <w:szCs w:val="24"/>
                    </w:rPr>
                  </w:pPr>
                  <w:r w:rsidRPr="007967CC">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shd w:val="clear" w:color="auto" w:fill="auto"/>
                  <w:noWrap/>
                  <w:vAlign w:val="bottom"/>
                  <w:hideMark/>
                </w:tcPr>
                <w:p w14:paraId="1DAEF527" w14:textId="5B8BAC33"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566</w:t>
                  </w:r>
                </w:p>
              </w:tc>
            </w:tr>
            <w:tr w:rsidR="00AF301A" w:rsidRPr="007967CC" w14:paraId="78F92A45"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79B73A16"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053C64F1" w14:textId="529108EB" w:rsidR="00AF301A" w:rsidRPr="007967CC" w:rsidRDefault="00AF301A" w:rsidP="00AF301A">
                  <w:pPr>
                    <w:jc w:val="right"/>
                    <w:rPr>
                      <w:rFonts w:asciiTheme="majorBidi" w:hAnsiTheme="majorBidi" w:cstheme="majorBidi"/>
                      <w:b/>
                      <w:bCs/>
                      <w:color w:val="000000"/>
                    </w:rPr>
                  </w:pPr>
                  <w:r>
                    <w:rPr>
                      <w:rFonts w:asciiTheme="majorBidi" w:hAnsiTheme="majorBidi" w:cstheme="majorBidi"/>
                      <w:b/>
                      <w:color w:val="000000"/>
                    </w:rPr>
                    <w:t>500ft x 240ft</w:t>
                  </w:r>
                </w:p>
              </w:tc>
            </w:tr>
            <w:tr w:rsidR="00AF301A" w:rsidRPr="007967CC" w14:paraId="179B5AEF"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09D7862A"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2C42BEB8" w14:textId="25A559ED" w:rsidR="00AF301A" w:rsidRPr="007967CC" w:rsidRDefault="00AF301A" w:rsidP="00AF301A">
                  <w:pPr>
                    <w:jc w:val="right"/>
                    <w:rPr>
                      <w:rFonts w:asciiTheme="majorBidi" w:hAnsiTheme="majorBidi" w:cstheme="majorBidi"/>
                      <w:b/>
                      <w:bCs/>
                      <w:color w:val="000000"/>
                    </w:rPr>
                  </w:pPr>
                  <w:r>
                    <w:rPr>
                      <w:rFonts w:asciiTheme="majorBidi" w:hAnsiTheme="majorBidi" w:cstheme="majorBidi"/>
                      <w:b/>
                      <w:color w:val="000000"/>
                    </w:rPr>
                    <w:t>550ft x 240ft</w:t>
                  </w:r>
                </w:p>
              </w:tc>
            </w:tr>
            <w:tr w:rsidR="00AF301A" w:rsidRPr="007967CC" w14:paraId="628CE0BD"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3DFC3E3E"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shd w:val="clear" w:color="auto" w:fill="auto"/>
                  <w:noWrap/>
                  <w:vAlign w:val="bottom"/>
                  <w:hideMark/>
                </w:tcPr>
                <w:p w14:paraId="10ECABF0" w14:textId="03378F96"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313m</w:t>
                  </w:r>
                </w:p>
              </w:tc>
            </w:tr>
            <w:tr w:rsidR="00AF301A" w:rsidRPr="007967CC" w14:paraId="67687A5F"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hideMark/>
                </w:tcPr>
                <w:p w14:paraId="5196A899"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shd w:val="clear" w:color="auto" w:fill="auto"/>
                  <w:noWrap/>
                  <w:vAlign w:val="bottom"/>
                  <w:hideMark/>
                </w:tcPr>
                <w:p w14:paraId="1BCECBAD" w14:textId="2AB9AB29"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167m</w:t>
                  </w:r>
                </w:p>
              </w:tc>
            </w:tr>
            <w:tr w:rsidR="00AF301A" w:rsidRPr="007967CC" w14:paraId="01B6096D"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2E2B7624"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545FFE92" w14:textId="720A6C25"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19,539 m</w:t>
                  </w:r>
                  <w:r w:rsidRPr="0087425E">
                    <w:rPr>
                      <w:rFonts w:asciiTheme="majorBidi" w:hAnsiTheme="majorBidi" w:cstheme="majorBidi"/>
                      <w:b/>
                      <w:bCs/>
                      <w:color w:val="000000"/>
                      <w:vertAlign w:val="superscript"/>
                    </w:rPr>
                    <w:t>3</w:t>
                  </w:r>
                </w:p>
              </w:tc>
            </w:tr>
            <w:tr w:rsidR="00AF301A" w:rsidRPr="007967CC" w14:paraId="4CD9D61D"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3F943AAB"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349B8213" w14:textId="255AC255"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600 m</w:t>
                  </w:r>
                  <w:r w:rsidRPr="0087425E">
                    <w:rPr>
                      <w:rFonts w:asciiTheme="majorBidi" w:hAnsiTheme="majorBidi" w:cstheme="majorBidi"/>
                      <w:b/>
                      <w:bCs/>
                      <w:color w:val="000000"/>
                      <w:vertAlign w:val="superscript"/>
                    </w:rPr>
                    <w:t>3</w:t>
                  </w:r>
                </w:p>
              </w:tc>
            </w:tr>
            <w:tr w:rsidR="00AF301A" w:rsidRPr="007967CC" w14:paraId="3BF6AE14"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5BF7EDC0"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shd w:val="clear" w:color="auto" w:fill="auto"/>
                  <w:noWrap/>
                  <w:vAlign w:val="bottom"/>
                </w:tcPr>
                <w:p w14:paraId="5168C913"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TBD</w:t>
                  </w:r>
                </w:p>
              </w:tc>
            </w:tr>
          </w:tbl>
          <w:p w14:paraId="0180F662" w14:textId="77777777" w:rsidR="00AF301A" w:rsidRDefault="00AF301A" w:rsidP="00AF301A">
            <w:pPr>
              <w:pStyle w:val="ListParagraph"/>
              <w:spacing w:after="200" w:line="276" w:lineRule="auto"/>
            </w:pPr>
          </w:p>
          <w:p w14:paraId="31A2CF43" w14:textId="77777777" w:rsidR="00053AC6" w:rsidRPr="002C73CE" w:rsidRDefault="00053AC6" w:rsidP="00053AC6">
            <w:pPr>
              <w:pStyle w:val="ListParagraph"/>
              <w:numPr>
                <w:ilvl w:val="0"/>
                <w:numId w:val="25"/>
              </w:numPr>
              <w:spacing w:after="200" w:line="276" w:lineRule="auto"/>
            </w:pPr>
            <w:r w:rsidRPr="002C73CE">
              <w:t>Quantities given above are estimates only.</w:t>
            </w:r>
          </w:p>
          <w:p w14:paraId="4DF61647" w14:textId="77777777" w:rsidR="00053AC6" w:rsidRPr="002C73CE" w:rsidRDefault="00053AC6" w:rsidP="00053AC6">
            <w:pPr>
              <w:pStyle w:val="ListParagraph"/>
              <w:numPr>
                <w:ilvl w:val="0"/>
                <w:numId w:val="25"/>
              </w:numPr>
              <w:spacing w:after="200" w:line="276" w:lineRule="auto"/>
            </w:pPr>
            <w:r w:rsidRPr="002C73CE">
              <w:t>All harbours should have 4m wide brick paving around quaywall</w:t>
            </w:r>
          </w:p>
          <w:p w14:paraId="74C192EF" w14:textId="77777777" w:rsidR="00053AC6" w:rsidRPr="002C73CE" w:rsidRDefault="00053AC6" w:rsidP="00053AC6">
            <w:pPr>
              <w:pStyle w:val="ListParagraph"/>
              <w:numPr>
                <w:ilvl w:val="0"/>
                <w:numId w:val="25"/>
              </w:numPr>
              <w:spacing w:after="200" w:line="276" w:lineRule="auto"/>
            </w:pPr>
            <w:r w:rsidRPr="002C73CE">
              <w:t>Adequate Drainage system near the quaywall</w:t>
            </w:r>
          </w:p>
          <w:p w14:paraId="412EBF4E" w14:textId="77777777" w:rsidR="00053AC6" w:rsidRPr="002C73CE" w:rsidRDefault="00053AC6" w:rsidP="00053AC6">
            <w:pPr>
              <w:pStyle w:val="ListParagraph"/>
              <w:numPr>
                <w:ilvl w:val="0"/>
                <w:numId w:val="25"/>
              </w:numPr>
              <w:spacing w:after="200" w:line="276" w:lineRule="auto"/>
            </w:pPr>
            <w:r w:rsidRPr="002C73CE">
              <w:t>11 x 11m Ramp at appropriate location</w:t>
            </w:r>
          </w:p>
          <w:p w14:paraId="396DDD24" w14:textId="77777777" w:rsidR="00053AC6" w:rsidRPr="002C73CE" w:rsidRDefault="00053AC6" w:rsidP="00053AC6">
            <w:pPr>
              <w:pStyle w:val="ListParagraph"/>
              <w:numPr>
                <w:ilvl w:val="0"/>
                <w:numId w:val="25"/>
              </w:numPr>
              <w:spacing w:after="200" w:line="276" w:lineRule="auto"/>
            </w:pPr>
            <w:r w:rsidRPr="002C73CE">
              <w:t>SS 316 L mooring hooks must be provided at 5m intervals</w:t>
            </w:r>
          </w:p>
          <w:p w14:paraId="46C984B2" w14:textId="77777777" w:rsidR="00053AC6" w:rsidRPr="002C73CE" w:rsidRDefault="00053AC6" w:rsidP="00053AC6">
            <w:pPr>
              <w:pStyle w:val="ListParagraph"/>
              <w:numPr>
                <w:ilvl w:val="0"/>
                <w:numId w:val="25"/>
              </w:numPr>
              <w:spacing w:after="200" w:line="276" w:lineRule="auto"/>
            </w:pPr>
            <w:r w:rsidRPr="002C73CE">
              <w:t>Harbour Lighting should be provided at 20m intervals</w:t>
            </w:r>
          </w:p>
          <w:p w14:paraId="3BF4799B" w14:textId="77777777" w:rsidR="00053AC6" w:rsidRPr="002C73CE" w:rsidRDefault="00053AC6" w:rsidP="00053AC6">
            <w:pPr>
              <w:pStyle w:val="ListParagraph"/>
              <w:numPr>
                <w:ilvl w:val="0"/>
                <w:numId w:val="25"/>
              </w:numPr>
              <w:spacing w:after="200" w:line="276" w:lineRule="auto"/>
            </w:pPr>
            <w:r w:rsidRPr="002C73CE">
              <w:t>Channel protection should be provided to Entrance channel where required</w:t>
            </w:r>
          </w:p>
          <w:p w14:paraId="2CE9FA17" w14:textId="77777777" w:rsidR="00053AC6" w:rsidRPr="002C73CE" w:rsidRDefault="00053AC6" w:rsidP="00053AC6">
            <w:pPr>
              <w:pStyle w:val="ListParagraph"/>
              <w:numPr>
                <w:ilvl w:val="0"/>
                <w:numId w:val="25"/>
              </w:numPr>
              <w:spacing w:after="200" w:line="276" w:lineRule="auto"/>
            </w:pPr>
            <w:r w:rsidRPr="002C73CE">
              <w:t>Navigation light depending on the lenth of the channel</w:t>
            </w:r>
          </w:p>
          <w:p w14:paraId="272C0279" w14:textId="77777777" w:rsidR="00053AC6" w:rsidRPr="002C73CE" w:rsidRDefault="00053AC6" w:rsidP="00053AC6">
            <w:pPr>
              <w:pStyle w:val="ListParagraph"/>
              <w:numPr>
                <w:ilvl w:val="0"/>
                <w:numId w:val="25"/>
              </w:numPr>
              <w:spacing w:after="200" w:line="276" w:lineRule="auto"/>
            </w:pPr>
            <w:r w:rsidRPr="002C73CE">
              <w:t>Adequate number of mooring bouys</w:t>
            </w:r>
          </w:p>
          <w:p w14:paraId="5E67A5AF" w14:textId="77777777" w:rsidR="00053AC6" w:rsidRDefault="00053AC6" w:rsidP="00053AC6">
            <w:pPr>
              <w:pStyle w:val="ListParagraph"/>
              <w:numPr>
                <w:ilvl w:val="0"/>
                <w:numId w:val="25"/>
              </w:numPr>
              <w:spacing w:after="200" w:line="276" w:lineRule="auto"/>
            </w:pPr>
            <w:r>
              <w:t>Existing structures should be removed and disposed of to a location identified by council</w:t>
            </w:r>
          </w:p>
          <w:p w14:paraId="494C2096" w14:textId="77777777" w:rsidR="00053AC6" w:rsidRDefault="00053AC6" w:rsidP="00053AC6">
            <w:pPr>
              <w:pStyle w:val="ListParagraph"/>
              <w:numPr>
                <w:ilvl w:val="0"/>
                <w:numId w:val="25"/>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3044136D" w14:textId="6E0236AC" w:rsidR="00AF301A" w:rsidRDefault="00AF301A" w:rsidP="00C93575">
            <w:pPr>
              <w:pStyle w:val="SectionVIHeader"/>
              <w:rPr>
                <w:sz w:val="144"/>
              </w:rPr>
            </w:pPr>
          </w:p>
          <w:p w14:paraId="65F8643C" w14:textId="77777777" w:rsidR="0058181A" w:rsidRDefault="0058181A" w:rsidP="00C93575">
            <w:pPr>
              <w:pStyle w:val="SectionVIHeader"/>
              <w:rPr>
                <w:sz w:val="144"/>
              </w:rPr>
            </w:pPr>
          </w:p>
          <w:p w14:paraId="46B7A1DB" w14:textId="77777777" w:rsidR="00AF301A" w:rsidRPr="00AF301A" w:rsidRDefault="00AF301A" w:rsidP="00C93575">
            <w:pPr>
              <w:pStyle w:val="SectionVIHeader"/>
              <w:rPr>
                <w:sz w:val="16"/>
                <w:szCs w:val="16"/>
              </w:rPr>
            </w:pPr>
          </w:p>
          <w:p w14:paraId="63EC8086" w14:textId="77777777" w:rsidR="00AF301A" w:rsidRDefault="00AF301A" w:rsidP="00AF301A">
            <w:pPr>
              <w:pStyle w:val="Heading1"/>
            </w:pPr>
            <w:r>
              <w:t>Island Specific Data Sheets</w:t>
            </w:r>
          </w:p>
          <w:p w14:paraId="030B793D" w14:textId="77777777" w:rsidR="00AF301A" w:rsidRPr="00675456" w:rsidRDefault="00AF301A" w:rsidP="00AF301A"/>
          <w:tbl>
            <w:tblPr>
              <w:tblW w:w="9053" w:type="dxa"/>
              <w:jc w:val="center"/>
              <w:tblLayout w:type="fixed"/>
              <w:tblLook w:val="04A0" w:firstRow="1" w:lastRow="0" w:firstColumn="1" w:lastColumn="0" w:noHBand="0" w:noVBand="1"/>
            </w:tblPr>
            <w:tblGrid>
              <w:gridCol w:w="5575"/>
              <w:gridCol w:w="3478"/>
            </w:tblGrid>
            <w:tr w:rsidR="00AF301A" w:rsidRPr="007967CC" w14:paraId="7EFE3031" w14:textId="77777777" w:rsidTr="009239BD">
              <w:trPr>
                <w:trHeight w:val="315"/>
                <w:jc w:val="center"/>
              </w:trPr>
              <w:tc>
                <w:tcPr>
                  <w:tcW w:w="5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6C37E" w14:textId="77777777" w:rsidR="00AF301A" w:rsidRPr="007967CC" w:rsidRDefault="00AF301A" w:rsidP="00AF301A">
                  <w:pPr>
                    <w:rPr>
                      <w:rFonts w:asciiTheme="majorBidi" w:hAnsiTheme="majorBidi" w:cstheme="majorBidi"/>
                      <w:b/>
                      <w:bCs/>
                      <w:color w:val="000000"/>
                      <w:szCs w:val="24"/>
                    </w:rPr>
                  </w:pPr>
                  <w:r w:rsidRPr="007967CC">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shd w:val="clear" w:color="auto" w:fill="auto"/>
                  <w:noWrap/>
                  <w:vAlign w:val="bottom"/>
                  <w:hideMark/>
                </w:tcPr>
                <w:p w14:paraId="51F6AAAA" w14:textId="5D721703" w:rsidR="00AF301A" w:rsidRPr="007967CC" w:rsidRDefault="00AF301A" w:rsidP="00AF301A">
                  <w:pPr>
                    <w:jc w:val="right"/>
                    <w:rPr>
                      <w:rFonts w:asciiTheme="majorBidi" w:hAnsiTheme="majorBidi" w:cstheme="majorBidi"/>
                      <w:b/>
                      <w:bCs/>
                      <w:color w:val="000000"/>
                    </w:rPr>
                  </w:pPr>
                  <w:r>
                    <w:rPr>
                      <w:rFonts w:asciiTheme="majorBidi" w:hAnsiTheme="majorBidi" w:cstheme="majorBidi"/>
                      <w:b/>
                    </w:rPr>
                    <w:t>B. Kihaadhoo</w:t>
                  </w:r>
                </w:p>
              </w:tc>
            </w:tr>
            <w:tr w:rsidR="00AF301A" w:rsidRPr="007967CC" w14:paraId="5DF44784"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788BD257"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Type of Reconstruction</w:t>
                  </w:r>
                  <w:r w:rsidRPr="007967CC">
                    <w:rPr>
                      <w:rFonts w:asciiTheme="majorBidi" w:hAnsiTheme="majorBidi" w:cstheme="majorBidi"/>
                      <w:b/>
                      <w:bCs/>
                      <w:color w:val="000000"/>
                      <w:szCs w:val="24"/>
                    </w:rPr>
                    <w:t xml:space="preserve"> </w:t>
                  </w:r>
                </w:p>
              </w:tc>
              <w:tc>
                <w:tcPr>
                  <w:tcW w:w="3478" w:type="dxa"/>
                  <w:tcBorders>
                    <w:top w:val="nil"/>
                    <w:left w:val="nil"/>
                    <w:bottom w:val="single" w:sz="4" w:space="0" w:color="auto"/>
                    <w:right w:val="single" w:sz="4" w:space="0" w:color="auto"/>
                  </w:tcBorders>
                  <w:shd w:val="clear" w:color="auto" w:fill="auto"/>
                  <w:noWrap/>
                  <w:vAlign w:val="bottom"/>
                  <w:hideMark/>
                </w:tcPr>
                <w:p w14:paraId="27114E44"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AF301A" w:rsidRPr="007967CC" w14:paraId="606012AA"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7F68715C" w14:textId="77777777" w:rsidR="00AF301A" w:rsidRPr="007967CC" w:rsidRDefault="00AF301A" w:rsidP="00AF301A">
                  <w:pPr>
                    <w:rPr>
                      <w:rFonts w:asciiTheme="majorBidi" w:hAnsiTheme="majorBidi" w:cstheme="majorBidi"/>
                      <w:b/>
                      <w:bCs/>
                      <w:color w:val="000000"/>
                      <w:szCs w:val="24"/>
                    </w:rPr>
                  </w:pPr>
                  <w:r w:rsidRPr="007967CC">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shd w:val="clear" w:color="auto" w:fill="auto"/>
                  <w:noWrap/>
                  <w:vAlign w:val="bottom"/>
                  <w:hideMark/>
                </w:tcPr>
                <w:p w14:paraId="64D1D187" w14:textId="6317FF1D"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492</w:t>
                  </w:r>
                </w:p>
              </w:tc>
            </w:tr>
            <w:tr w:rsidR="00AF301A" w:rsidRPr="007967CC" w14:paraId="4192026F"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60B8EFCE"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31D488D4" w14:textId="46D20E6F" w:rsidR="00AF301A" w:rsidRPr="007967CC" w:rsidRDefault="00AF301A" w:rsidP="00AF301A">
                  <w:pPr>
                    <w:jc w:val="right"/>
                    <w:rPr>
                      <w:rFonts w:asciiTheme="majorBidi" w:hAnsiTheme="majorBidi" w:cstheme="majorBidi"/>
                      <w:b/>
                      <w:bCs/>
                      <w:color w:val="000000"/>
                    </w:rPr>
                  </w:pPr>
                  <w:r>
                    <w:rPr>
                      <w:rFonts w:asciiTheme="majorBidi" w:hAnsiTheme="majorBidi" w:cstheme="majorBidi"/>
                      <w:b/>
                      <w:color w:val="000000"/>
                    </w:rPr>
                    <w:t>350ft x 200ft</w:t>
                  </w:r>
                </w:p>
              </w:tc>
            </w:tr>
            <w:tr w:rsidR="00AF301A" w:rsidRPr="007967CC" w14:paraId="5B4CF9EA"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197438DD"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1AB63647" w14:textId="69D2522B" w:rsidR="00AF301A" w:rsidRPr="007967CC" w:rsidRDefault="00AF301A" w:rsidP="00AF301A">
                  <w:pPr>
                    <w:jc w:val="right"/>
                    <w:rPr>
                      <w:rFonts w:asciiTheme="majorBidi" w:hAnsiTheme="majorBidi" w:cstheme="majorBidi"/>
                      <w:b/>
                      <w:bCs/>
                      <w:color w:val="000000"/>
                    </w:rPr>
                  </w:pPr>
                  <w:r>
                    <w:rPr>
                      <w:rFonts w:asciiTheme="majorBidi" w:hAnsiTheme="majorBidi" w:cstheme="majorBidi"/>
                      <w:b/>
                      <w:color w:val="000000"/>
                    </w:rPr>
                    <w:t>550ft x 200ft</w:t>
                  </w:r>
                </w:p>
              </w:tc>
            </w:tr>
            <w:tr w:rsidR="00AF301A" w:rsidRPr="007967CC" w14:paraId="6EA65A84"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331C61B9"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shd w:val="clear" w:color="auto" w:fill="auto"/>
                  <w:noWrap/>
                  <w:vAlign w:val="bottom"/>
                  <w:hideMark/>
                </w:tcPr>
                <w:p w14:paraId="62DDB645" w14:textId="28DD01AA" w:rsidR="00AF301A" w:rsidRPr="007967CC" w:rsidRDefault="00F75F92" w:rsidP="00AF301A">
                  <w:pPr>
                    <w:jc w:val="right"/>
                    <w:rPr>
                      <w:rFonts w:asciiTheme="majorBidi" w:hAnsiTheme="majorBidi" w:cstheme="majorBidi"/>
                      <w:b/>
                      <w:bCs/>
                      <w:color w:val="000000"/>
                    </w:rPr>
                  </w:pPr>
                  <w:r>
                    <w:rPr>
                      <w:rFonts w:asciiTheme="majorBidi" w:hAnsiTheme="majorBidi" w:cstheme="majorBidi"/>
                      <w:b/>
                      <w:bCs/>
                      <w:color w:val="000000"/>
                    </w:rPr>
                    <w:t>285</w:t>
                  </w:r>
                  <w:r w:rsidR="00AF301A">
                    <w:rPr>
                      <w:rFonts w:asciiTheme="majorBidi" w:hAnsiTheme="majorBidi" w:cstheme="majorBidi"/>
                      <w:b/>
                      <w:bCs/>
                      <w:color w:val="000000"/>
                    </w:rPr>
                    <w:t>m</w:t>
                  </w:r>
                </w:p>
              </w:tc>
            </w:tr>
            <w:tr w:rsidR="00AF301A" w:rsidRPr="007967CC" w14:paraId="55817581"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hideMark/>
                </w:tcPr>
                <w:p w14:paraId="7EEB77E7"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shd w:val="clear" w:color="auto" w:fill="auto"/>
                  <w:noWrap/>
                  <w:vAlign w:val="bottom"/>
                  <w:hideMark/>
                </w:tcPr>
                <w:p w14:paraId="2A63E629" w14:textId="552D366D" w:rsidR="00AF301A" w:rsidRPr="007967CC" w:rsidRDefault="00F75F92" w:rsidP="00AF301A">
                  <w:pPr>
                    <w:jc w:val="right"/>
                    <w:rPr>
                      <w:rFonts w:asciiTheme="majorBidi" w:hAnsiTheme="majorBidi" w:cstheme="majorBidi"/>
                      <w:b/>
                      <w:bCs/>
                      <w:color w:val="000000"/>
                    </w:rPr>
                  </w:pPr>
                  <w:r>
                    <w:rPr>
                      <w:rFonts w:asciiTheme="majorBidi" w:hAnsiTheme="majorBidi" w:cstheme="majorBidi"/>
                      <w:b/>
                      <w:bCs/>
                      <w:color w:val="000000"/>
                    </w:rPr>
                    <w:t>185</w:t>
                  </w:r>
                  <w:r w:rsidR="00AF301A">
                    <w:rPr>
                      <w:rFonts w:asciiTheme="majorBidi" w:hAnsiTheme="majorBidi" w:cstheme="majorBidi"/>
                      <w:b/>
                      <w:bCs/>
                      <w:color w:val="000000"/>
                    </w:rPr>
                    <w:t>m</w:t>
                  </w:r>
                </w:p>
              </w:tc>
            </w:tr>
            <w:tr w:rsidR="00AF301A" w:rsidRPr="007967CC" w14:paraId="0832BC6B"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6285C20F"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40729E61" w14:textId="2A17D8B5" w:rsidR="00AF301A" w:rsidRPr="007967CC" w:rsidRDefault="00F75F92" w:rsidP="00AF301A">
                  <w:pPr>
                    <w:jc w:val="right"/>
                    <w:rPr>
                      <w:rFonts w:asciiTheme="majorBidi" w:hAnsiTheme="majorBidi" w:cstheme="majorBidi"/>
                      <w:b/>
                      <w:bCs/>
                      <w:color w:val="000000"/>
                    </w:rPr>
                  </w:pPr>
                  <w:r>
                    <w:rPr>
                      <w:rFonts w:asciiTheme="majorBidi" w:hAnsiTheme="majorBidi" w:cstheme="majorBidi"/>
                      <w:b/>
                      <w:bCs/>
                      <w:color w:val="000000"/>
                    </w:rPr>
                    <w:t>16,830</w:t>
                  </w:r>
                  <w:r w:rsidR="00AF301A">
                    <w:rPr>
                      <w:rFonts w:asciiTheme="majorBidi" w:hAnsiTheme="majorBidi" w:cstheme="majorBidi"/>
                      <w:b/>
                      <w:bCs/>
                      <w:color w:val="000000"/>
                    </w:rPr>
                    <w:t xml:space="preserve"> m</w:t>
                  </w:r>
                  <w:r w:rsidR="00AF301A" w:rsidRPr="0087425E">
                    <w:rPr>
                      <w:rFonts w:asciiTheme="majorBidi" w:hAnsiTheme="majorBidi" w:cstheme="majorBidi"/>
                      <w:b/>
                      <w:bCs/>
                      <w:color w:val="000000"/>
                      <w:vertAlign w:val="superscript"/>
                    </w:rPr>
                    <w:t>3</w:t>
                  </w:r>
                </w:p>
              </w:tc>
            </w:tr>
            <w:tr w:rsidR="00AF301A" w:rsidRPr="007967CC" w14:paraId="2A5DD6BA"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1D730BCC"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61984A0E"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600 m</w:t>
                  </w:r>
                  <w:r w:rsidRPr="0087425E">
                    <w:rPr>
                      <w:rFonts w:asciiTheme="majorBidi" w:hAnsiTheme="majorBidi" w:cstheme="majorBidi"/>
                      <w:b/>
                      <w:bCs/>
                      <w:color w:val="000000"/>
                      <w:vertAlign w:val="superscript"/>
                    </w:rPr>
                    <w:t>3</w:t>
                  </w:r>
                </w:p>
              </w:tc>
            </w:tr>
            <w:tr w:rsidR="00AF301A" w:rsidRPr="007967CC" w14:paraId="62DA112B"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6D0356AA"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shd w:val="clear" w:color="auto" w:fill="auto"/>
                  <w:noWrap/>
                  <w:vAlign w:val="bottom"/>
                </w:tcPr>
                <w:p w14:paraId="3420A155"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TBD</w:t>
                  </w:r>
                </w:p>
              </w:tc>
            </w:tr>
          </w:tbl>
          <w:p w14:paraId="62D18FE9" w14:textId="77777777" w:rsidR="00AF301A" w:rsidRDefault="00AF301A" w:rsidP="00AF301A">
            <w:pPr>
              <w:pStyle w:val="ListParagraph"/>
              <w:spacing w:after="200" w:line="276" w:lineRule="auto"/>
            </w:pPr>
          </w:p>
          <w:p w14:paraId="088AF78F" w14:textId="77777777" w:rsidR="00053AC6" w:rsidRDefault="00053AC6" w:rsidP="00053AC6">
            <w:pPr>
              <w:pStyle w:val="ListParagraph"/>
              <w:numPr>
                <w:ilvl w:val="0"/>
                <w:numId w:val="25"/>
              </w:numPr>
              <w:spacing w:after="200" w:line="276" w:lineRule="auto"/>
            </w:pPr>
            <w:r>
              <w:t>Quantities given above are estimates only.</w:t>
            </w:r>
          </w:p>
          <w:p w14:paraId="5647CCFD" w14:textId="77777777" w:rsidR="00053AC6" w:rsidRPr="002C73CE" w:rsidRDefault="00053AC6" w:rsidP="00053AC6">
            <w:pPr>
              <w:pStyle w:val="ListParagraph"/>
              <w:numPr>
                <w:ilvl w:val="0"/>
                <w:numId w:val="25"/>
              </w:numPr>
              <w:spacing w:after="200" w:line="276" w:lineRule="auto"/>
            </w:pPr>
            <w:r w:rsidRPr="002C73CE">
              <w:t>All harbours should have 4m wide brick paving around quaywall</w:t>
            </w:r>
          </w:p>
          <w:p w14:paraId="1B8FEDEA" w14:textId="77777777" w:rsidR="00053AC6" w:rsidRPr="002C73CE" w:rsidRDefault="00053AC6" w:rsidP="00053AC6">
            <w:pPr>
              <w:pStyle w:val="ListParagraph"/>
              <w:numPr>
                <w:ilvl w:val="0"/>
                <w:numId w:val="25"/>
              </w:numPr>
              <w:spacing w:after="200" w:line="276" w:lineRule="auto"/>
            </w:pPr>
            <w:r w:rsidRPr="002C73CE">
              <w:t>Adequate Drainage system near the quaywall</w:t>
            </w:r>
          </w:p>
          <w:p w14:paraId="7BA6E1FA" w14:textId="77777777" w:rsidR="00053AC6" w:rsidRPr="002C73CE" w:rsidRDefault="00053AC6" w:rsidP="00053AC6">
            <w:pPr>
              <w:pStyle w:val="ListParagraph"/>
              <w:numPr>
                <w:ilvl w:val="0"/>
                <w:numId w:val="25"/>
              </w:numPr>
              <w:spacing w:after="200" w:line="276" w:lineRule="auto"/>
            </w:pPr>
            <w:r w:rsidRPr="002C73CE">
              <w:t>11 x 11m Ramp at appropriate location</w:t>
            </w:r>
          </w:p>
          <w:p w14:paraId="4C3827F5" w14:textId="77777777" w:rsidR="00053AC6" w:rsidRPr="002C73CE" w:rsidRDefault="00053AC6" w:rsidP="00053AC6">
            <w:pPr>
              <w:pStyle w:val="ListParagraph"/>
              <w:numPr>
                <w:ilvl w:val="0"/>
                <w:numId w:val="25"/>
              </w:numPr>
              <w:spacing w:after="200" w:line="276" w:lineRule="auto"/>
            </w:pPr>
            <w:r w:rsidRPr="002C73CE">
              <w:t>SS 316 L mooring hooks must be provided at 5m intervals</w:t>
            </w:r>
          </w:p>
          <w:p w14:paraId="2161D0D3" w14:textId="77777777" w:rsidR="00053AC6" w:rsidRPr="002C73CE" w:rsidRDefault="00053AC6" w:rsidP="00053AC6">
            <w:pPr>
              <w:pStyle w:val="ListParagraph"/>
              <w:numPr>
                <w:ilvl w:val="0"/>
                <w:numId w:val="25"/>
              </w:numPr>
              <w:spacing w:after="200" w:line="276" w:lineRule="auto"/>
            </w:pPr>
            <w:r w:rsidRPr="002C73CE">
              <w:t>Harbour Lighting should be provided at 20m intervals</w:t>
            </w:r>
          </w:p>
          <w:p w14:paraId="4094FAEE" w14:textId="77777777" w:rsidR="00053AC6" w:rsidRPr="002C73CE" w:rsidRDefault="00053AC6" w:rsidP="00053AC6">
            <w:pPr>
              <w:pStyle w:val="ListParagraph"/>
              <w:numPr>
                <w:ilvl w:val="0"/>
                <w:numId w:val="25"/>
              </w:numPr>
              <w:spacing w:after="200" w:line="276" w:lineRule="auto"/>
            </w:pPr>
            <w:r w:rsidRPr="002C73CE">
              <w:t>Channel protection should be provided to Entrance channel where required</w:t>
            </w:r>
          </w:p>
          <w:p w14:paraId="2E6B52DB" w14:textId="77777777" w:rsidR="00053AC6" w:rsidRPr="002C73CE" w:rsidRDefault="00053AC6" w:rsidP="00053AC6">
            <w:pPr>
              <w:pStyle w:val="ListParagraph"/>
              <w:numPr>
                <w:ilvl w:val="0"/>
                <w:numId w:val="25"/>
              </w:numPr>
              <w:spacing w:after="200" w:line="276" w:lineRule="auto"/>
            </w:pPr>
            <w:r w:rsidRPr="002C73CE">
              <w:t>Navigation light depending on the lenth of the channel</w:t>
            </w:r>
          </w:p>
          <w:p w14:paraId="66565F97" w14:textId="77777777" w:rsidR="00053AC6" w:rsidRPr="002C73CE" w:rsidRDefault="00053AC6" w:rsidP="00053AC6">
            <w:pPr>
              <w:pStyle w:val="ListParagraph"/>
              <w:numPr>
                <w:ilvl w:val="0"/>
                <w:numId w:val="25"/>
              </w:numPr>
              <w:spacing w:after="200" w:line="276" w:lineRule="auto"/>
            </w:pPr>
            <w:r w:rsidRPr="002C73CE">
              <w:t>Adequate number of mooring bouys</w:t>
            </w:r>
          </w:p>
          <w:p w14:paraId="1A9E215D" w14:textId="77777777" w:rsidR="00053AC6" w:rsidRDefault="00053AC6" w:rsidP="00053AC6">
            <w:pPr>
              <w:pStyle w:val="ListParagraph"/>
              <w:numPr>
                <w:ilvl w:val="0"/>
                <w:numId w:val="25"/>
              </w:numPr>
              <w:spacing w:after="200" w:line="276" w:lineRule="auto"/>
            </w:pPr>
            <w:r>
              <w:t>Existing structures should be removed and disposed of to a location identified by council</w:t>
            </w:r>
          </w:p>
          <w:p w14:paraId="3F72A9C7" w14:textId="77777777" w:rsidR="00053AC6" w:rsidRDefault="00053AC6" w:rsidP="00053AC6">
            <w:pPr>
              <w:pStyle w:val="ListParagraph"/>
              <w:numPr>
                <w:ilvl w:val="0"/>
                <w:numId w:val="25"/>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0D238CC0" w14:textId="41AC1CEF" w:rsidR="00373F36" w:rsidRDefault="00373F36" w:rsidP="00C93575">
            <w:pPr>
              <w:pStyle w:val="SectionVIHeader"/>
              <w:rPr>
                <w:sz w:val="24"/>
                <w:szCs w:val="24"/>
              </w:rPr>
            </w:pPr>
          </w:p>
          <w:p w14:paraId="02DECCB4" w14:textId="10F2057C" w:rsidR="0058181A" w:rsidRDefault="0058181A" w:rsidP="00C93575">
            <w:pPr>
              <w:pStyle w:val="SectionVIHeader"/>
              <w:rPr>
                <w:sz w:val="24"/>
                <w:szCs w:val="24"/>
              </w:rPr>
            </w:pPr>
          </w:p>
          <w:p w14:paraId="2FC92357" w14:textId="3479A1DE" w:rsidR="0058181A" w:rsidRDefault="0058181A" w:rsidP="00C93575">
            <w:pPr>
              <w:pStyle w:val="SectionVIHeader"/>
              <w:rPr>
                <w:sz w:val="24"/>
                <w:szCs w:val="24"/>
              </w:rPr>
            </w:pPr>
          </w:p>
          <w:p w14:paraId="39439964" w14:textId="71E753B3" w:rsidR="0058181A" w:rsidRDefault="0058181A" w:rsidP="00C93575">
            <w:pPr>
              <w:pStyle w:val="SectionVIHeader"/>
              <w:rPr>
                <w:sz w:val="24"/>
                <w:szCs w:val="24"/>
              </w:rPr>
            </w:pPr>
          </w:p>
          <w:p w14:paraId="5282E566" w14:textId="11BDE5A0" w:rsidR="0058181A" w:rsidRDefault="0058181A" w:rsidP="00C93575">
            <w:pPr>
              <w:pStyle w:val="SectionVIHeader"/>
              <w:rPr>
                <w:sz w:val="24"/>
                <w:szCs w:val="24"/>
              </w:rPr>
            </w:pPr>
          </w:p>
          <w:p w14:paraId="3D1EF4EE" w14:textId="00120E86" w:rsidR="0058181A" w:rsidRDefault="0058181A" w:rsidP="00C93575">
            <w:pPr>
              <w:pStyle w:val="SectionVIHeader"/>
              <w:rPr>
                <w:sz w:val="24"/>
                <w:szCs w:val="24"/>
              </w:rPr>
            </w:pPr>
          </w:p>
          <w:p w14:paraId="4FC3D7C9" w14:textId="5C85BCDE" w:rsidR="0058181A" w:rsidRDefault="0058181A" w:rsidP="00C93575">
            <w:pPr>
              <w:pStyle w:val="SectionVIHeader"/>
              <w:rPr>
                <w:sz w:val="24"/>
                <w:szCs w:val="24"/>
              </w:rPr>
            </w:pPr>
          </w:p>
          <w:p w14:paraId="11AB7F78" w14:textId="7C333776" w:rsidR="0058181A" w:rsidRDefault="0058181A" w:rsidP="00C93575">
            <w:pPr>
              <w:pStyle w:val="SectionVIHeader"/>
              <w:rPr>
                <w:sz w:val="24"/>
                <w:szCs w:val="24"/>
              </w:rPr>
            </w:pPr>
          </w:p>
          <w:p w14:paraId="2287C2AB" w14:textId="77777777" w:rsidR="00373F36" w:rsidRDefault="00373F36" w:rsidP="00373F36">
            <w:pPr>
              <w:pStyle w:val="Heading1"/>
            </w:pPr>
            <w:r>
              <w:t>DESIGN REQUIREMENTS</w:t>
            </w:r>
          </w:p>
          <w:p w14:paraId="67B3E88C" w14:textId="64021F4A" w:rsidR="00373F36" w:rsidRDefault="00373F36" w:rsidP="00C93575">
            <w:pPr>
              <w:pStyle w:val="SectionVIHeader"/>
              <w:rPr>
                <w:sz w:val="24"/>
                <w:szCs w:val="24"/>
              </w:rPr>
            </w:pPr>
          </w:p>
          <w:p w14:paraId="0F2FC4D2" w14:textId="77777777" w:rsidR="0058181A" w:rsidRDefault="0058181A" w:rsidP="0058181A">
            <w:pPr>
              <w:pStyle w:val="CM54"/>
              <w:spacing w:after="0" w:line="276" w:lineRule="auto"/>
              <w:ind w:right="510"/>
              <w:rPr>
                <w:rFonts w:asciiTheme="majorBidi" w:hAnsiTheme="majorBidi" w:cstheme="majorBidi"/>
                <w:sz w:val="22"/>
                <w:szCs w:val="22"/>
                <w:lang w:val="en-GB"/>
              </w:rPr>
            </w:pPr>
            <w:r w:rsidRPr="005C6008">
              <w:rPr>
                <w:rFonts w:asciiTheme="majorBidi" w:hAnsiTheme="majorBidi" w:cstheme="majorBidi"/>
                <w:color w:val="000000"/>
                <w:sz w:val="22"/>
                <w:szCs w:val="22"/>
                <w:lang w:val="en-GB"/>
              </w:rPr>
              <w:t xml:space="preserve">The Government of Maldives wishes to </w:t>
            </w:r>
            <w:r>
              <w:rPr>
                <w:rFonts w:asciiTheme="majorBidi" w:hAnsiTheme="majorBidi" w:cstheme="majorBidi"/>
                <w:color w:val="000000"/>
                <w:sz w:val="22"/>
                <w:szCs w:val="22"/>
                <w:lang w:val="en-GB"/>
              </w:rPr>
              <w:t>reconstruct</w:t>
            </w:r>
            <w:r w:rsidRPr="005C6008">
              <w:rPr>
                <w:rFonts w:asciiTheme="majorBidi" w:hAnsiTheme="majorBidi" w:cstheme="majorBidi"/>
                <w:color w:val="000000"/>
                <w:sz w:val="22"/>
                <w:szCs w:val="22"/>
                <w:lang w:val="en-GB"/>
              </w:rPr>
              <w:t xml:space="preserve"> </w:t>
            </w:r>
            <w:r>
              <w:rPr>
                <w:rFonts w:asciiTheme="majorBidi" w:hAnsiTheme="majorBidi" w:cstheme="majorBidi"/>
                <w:color w:val="000000"/>
                <w:sz w:val="22"/>
                <w:szCs w:val="22"/>
                <w:lang w:val="en-GB"/>
              </w:rPr>
              <w:t xml:space="preserve">the existing harbours in </w:t>
            </w:r>
            <w:r w:rsidRPr="005C6008">
              <w:rPr>
                <w:rFonts w:asciiTheme="majorBidi" w:hAnsiTheme="majorBidi" w:cstheme="majorBidi"/>
                <w:color w:val="000000"/>
                <w:sz w:val="22"/>
                <w:szCs w:val="22"/>
                <w:lang w:val="en-GB"/>
              </w:rPr>
              <w:t>the f</w:t>
            </w:r>
            <w:r>
              <w:rPr>
                <w:rFonts w:asciiTheme="majorBidi" w:hAnsiTheme="majorBidi" w:cstheme="majorBidi"/>
                <w:color w:val="000000"/>
                <w:sz w:val="22"/>
                <w:szCs w:val="22"/>
                <w:lang w:val="en-GB"/>
              </w:rPr>
              <w:t>ollowing</w:t>
            </w:r>
            <w:r w:rsidRPr="005C6008">
              <w:rPr>
                <w:rFonts w:asciiTheme="majorBidi" w:hAnsiTheme="majorBidi" w:cstheme="majorBidi"/>
                <w:color w:val="000000"/>
                <w:sz w:val="22"/>
                <w:szCs w:val="22"/>
                <w:lang w:val="en-GB"/>
              </w:rPr>
              <w:t xml:space="preserve"> islands</w:t>
            </w:r>
            <w:r w:rsidRPr="005C6008">
              <w:rPr>
                <w:rFonts w:asciiTheme="majorBidi" w:hAnsiTheme="majorBidi" w:cstheme="majorBidi"/>
                <w:sz w:val="22"/>
                <w:szCs w:val="22"/>
                <w:lang w:val="en-GB"/>
              </w:rPr>
              <w:t>.</w:t>
            </w:r>
          </w:p>
          <w:p w14:paraId="369E75DF" w14:textId="77777777" w:rsidR="0058181A" w:rsidRPr="008C1EC1" w:rsidRDefault="0058181A" w:rsidP="0058181A">
            <w:pPr>
              <w:pStyle w:val="Default"/>
              <w:rPr>
                <w:lang w:val="en-GB"/>
              </w:rPr>
            </w:pPr>
          </w:p>
          <w:p w14:paraId="0D92A63F" w14:textId="77777777" w:rsidR="0058181A" w:rsidRPr="008C1EC1" w:rsidRDefault="0058181A" w:rsidP="005F363D">
            <w:pPr>
              <w:pStyle w:val="CM54"/>
              <w:numPr>
                <w:ilvl w:val="0"/>
                <w:numId w:val="49"/>
              </w:numPr>
              <w:spacing w:after="0" w:line="276" w:lineRule="auto"/>
              <w:ind w:right="510"/>
              <w:rPr>
                <w:rFonts w:asciiTheme="majorBidi" w:hAnsiTheme="majorBidi" w:cstheme="majorBidi"/>
                <w:sz w:val="22"/>
                <w:szCs w:val="22"/>
                <w:lang w:val="en-GB"/>
              </w:rPr>
            </w:pPr>
            <w:r>
              <w:rPr>
                <w:rFonts w:asciiTheme="majorBidi" w:hAnsiTheme="majorBidi" w:cstheme="majorBidi"/>
                <w:color w:val="000000"/>
                <w:sz w:val="22"/>
                <w:szCs w:val="22"/>
                <w:lang w:val="en-GB"/>
              </w:rPr>
              <w:t>B. Kudarikilu</w:t>
            </w:r>
          </w:p>
          <w:p w14:paraId="4E0087A4" w14:textId="77777777" w:rsidR="0058181A" w:rsidRPr="005C6008" w:rsidRDefault="0058181A" w:rsidP="005F363D">
            <w:pPr>
              <w:pStyle w:val="Default"/>
              <w:widowControl w:val="0"/>
              <w:numPr>
                <w:ilvl w:val="0"/>
                <w:numId w:val="49"/>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B. Dhonfanu </w:t>
            </w:r>
          </w:p>
          <w:p w14:paraId="056086BB" w14:textId="77777777" w:rsidR="0058181A" w:rsidRPr="005C6008" w:rsidRDefault="0058181A" w:rsidP="005F363D">
            <w:pPr>
              <w:pStyle w:val="CM54"/>
              <w:numPr>
                <w:ilvl w:val="0"/>
                <w:numId w:val="49"/>
              </w:numPr>
              <w:spacing w:after="0" w:line="276" w:lineRule="auto"/>
              <w:ind w:right="510"/>
              <w:rPr>
                <w:rFonts w:asciiTheme="majorBidi" w:hAnsiTheme="majorBidi" w:cstheme="majorBidi"/>
                <w:sz w:val="22"/>
                <w:szCs w:val="22"/>
                <w:lang w:val="en-GB"/>
              </w:rPr>
            </w:pPr>
            <w:r>
              <w:rPr>
                <w:rFonts w:asciiTheme="majorBidi" w:hAnsiTheme="majorBidi" w:cstheme="majorBidi"/>
                <w:sz w:val="22"/>
                <w:szCs w:val="22"/>
                <w:lang w:val="en-GB"/>
              </w:rPr>
              <w:t>B. Kihaadhoo</w:t>
            </w:r>
            <w:r w:rsidRPr="005C6008">
              <w:rPr>
                <w:rFonts w:asciiTheme="majorBidi" w:hAnsiTheme="majorBidi" w:cstheme="majorBidi"/>
                <w:color w:val="000000"/>
                <w:sz w:val="22"/>
                <w:szCs w:val="22"/>
                <w:lang w:val="en-GB"/>
              </w:rPr>
              <w:tab/>
            </w:r>
          </w:p>
          <w:p w14:paraId="631D79D7" w14:textId="77777777" w:rsidR="0058181A" w:rsidRPr="005C6008" w:rsidRDefault="0058181A" w:rsidP="0058181A">
            <w:pPr>
              <w:pStyle w:val="Default"/>
              <w:spacing w:line="276" w:lineRule="auto"/>
              <w:jc w:val="both"/>
              <w:rPr>
                <w:rFonts w:asciiTheme="majorBidi" w:hAnsiTheme="majorBidi" w:cstheme="majorBidi"/>
                <w:sz w:val="22"/>
                <w:szCs w:val="22"/>
                <w:lang w:val="en-GB"/>
              </w:rPr>
            </w:pPr>
          </w:p>
          <w:p w14:paraId="7CD81900" w14:textId="77777777" w:rsidR="0058181A" w:rsidRPr="005C6008" w:rsidRDefault="0058181A" w:rsidP="0058181A">
            <w:pPr>
              <w:pStyle w:val="Default"/>
              <w:spacing w:line="276" w:lineRule="auto"/>
              <w:jc w:val="both"/>
              <w:rPr>
                <w:rFonts w:asciiTheme="majorBidi" w:hAnsiTheme="majorBidi" w:cstheme="majorBidi"/>
                <w:sz w:val="22"/>
                <w:szCs w:val="22"/>
                <w:lang w:val="en-GB"/>
              </w:rPr>
            </w:pPr>
            <w:r w:rsidRPr="005C6008">
              <w:rPr>
                <w:rFonts w:asciiTheme="majorBidi" w:hAnsiTheme="majorBidi" w:cstheme="majorBidi"/>
                <w:sz w:val="22"/>
                <w:szCs w:val="22"/>
                <w:lang w:val="en-GB"/>
              </w:rPr>
              <w:t>The scope of works of the project includes (but not limited to):</w:t>
            </w:r>
          </w:p>
          <w:p w14:paraId="0944046C" w14:textId="77777777" w:rsidR="0058181A" w:rsidRPr="005C6008" w:rsidRDefault="0058181A" w:rsidP="0058181A">
            <w:pPr>
              <w:pStyle w:val="Default"/>
              <w:spacing w:line="276" w:lineRule="auto"/>
              <w:jc w:val="both"/>
              <w:rPr>
                <w:rFonts w:asciiTheme="majorBidi" w:hAnsiTheme="majorBidi" w:cstheme="majorBidi"/>
                <w:b/>
                <w:bCs/>
                <w:sz w:val="22"/>
                <w:szCs w:val="22"/>
                <w:lang w:val="en-GB"/>
              </w:rPr>
            </w:pPr>
          </w:p>
          <w:p w14:paraId="116A5A9C" w14:textId="77777777" w:rsidR="0058181A" w:rsidRDefault="0058181A" w:rsidP="005F363D">
            <w:pPr>
              <w:pStyle w:val="Default"/>
              <w:widowControl w:val="0"/>
              <w:numPr>
                <w:ilvl w:val="0"/>
                <w:numId w:val="51"/>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design of the harbour based on the preliminary design as per the requirements</w:t>
            </w:r>
          </w:p>
          <w:p w14:paraId="3822CF11" w14:textId="77777777" w:rsidR="0058181A" w:rsidRPr="005C6008" w:rsidRDefault="0058181A" w:rsidP="005F363D">
            <w:pPr>
              <w:pStyle w:val="Default"/>
              <w:widowControl w:val="0"/>
              <w:numPr>
                <w:ilvl w:val="0"/>
                <w:numId w:val="51"/>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surveys</w:t>
            </w:r>
          </w:p>
          <w:p w14:paraId="2A6E8217" w14:textId="77777777" w:rsidR="0058181A" w:rsidRPr="005C6008" w:rsidRDefault="0058181A" w:rsidP="005F363D">
            <w:pPr>
              <w:pStyle w:val="Default"/>
              <w:widowControl w:val="0"/>
              <w:numPr>
                <w:ilvl w:val="0"/>
                <w:numId w:val="51"/>
              </w:numPr>
              <w:spacing w:line="276" w:lineRule="auto"/>
              <w:ind w:left="709" w:hanging="357"/>
              <w:jc w:val="both"/>
              <w:rPr>
                <w:rFonts w:asciiTheme="majorBidi" w:hAnsiTheme="majorBidi" w:cstheme="majorBidi"/>
                <w:sz w:val="22"/>
                <w:szCs w:val="22"/>
                <w:lang w:val="en-GB"/>
              </w:rPr>
            </w:pPr>
            <w:r w:rsidRPr="005C6008">
              <w:rPr>
                <w:rFonts w:asciiTheme="majorBidi" w:hAnsiTheme="majorBidi" w:cstheme="majorBidi"/>
                <w:sz w:val="22"/>
                <w:szCs w:val="22"/>
                <w:lang w:val="en-GB"/>
              </w:rPr>
              <w:t xml:space="preserve">Carrying </w:t>
            </w:r>
            <w:r w:rsidRPr="0087170C">
              <w:rPr>
                <w:rFonts w:asciiTheme="majorBidi" w:hAnsiTheme="majorBidi" w:cstheme="majorBidi"/>
                <w:sz w:val="22"/>
                <w:szCs w:val="22"/>
                <w:lang w:val="en-GB"/>
              </w:rPr>
              <w:t xml:space="preserve">out an Environmental Impact Assessment (EIA) </w:t>
            </w:r>
            <w:r>
              <w:rPr>
                <w:rFonts w:asciiTheme="majorBidi" w:hAnsiTheme="majorBidi" w:cstheme="majorBidi"/>
                <w:sz w:val="22"/>
                <w:szCs w:val="22"/>
                <w:lang w:val="en-GB"/>
              </w:rPr>
              <w:t xml:space="preserve">for the </w:t>
            </w:r>
            <w:r w:rsidRPr="005C6008">
              <w:rPr>
                <w:rFonts w:asciiTheme="majorBidi" w:hAnsiTheme="majorBidi" w:cstheme="majorBidi"/>
                <w:sz w:val="22"/>
                <w:szCs w:val="22"/>
                <w:lang w:val="en-GB"/>
              </w:rPr>
              <w:t xml:space="preserve">requirement of Environmental Protection Agency.  </w:t>
            </w:r>
          </w:p>
          <w:p w14:paraId="6C8167B2" w14:textId="77777777" w:rsidR="0058181A" w:rsidRDefault="0058181A" w:rsidP="005F363D">
            <w:pPr>
              <w:pStyle w:val="Default"/>
              <w:widowControl w:val="0"/>
              <w:numPr>
                <w:ilvl w:val="0"/>
                <w:numId w:val="51"/>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For islands with existing harbours, c</w:t>
            </w:r>
            <w:r w:rsidRPr="005C6008">
              <w:rPr>
                <w:rFonts w:asciiTheme="majorBidi" w:hAnsiTheme="majorBidi" w:cstheme="majorBidi"/>
                <w:sz w:val="22"/>
                <w:szCs w:val="22"/>
                <w:lang w:val="en-GB"/>
              </w:rPr>
              <w:t>onstruction of harbours</w:t>
            </w:r>
            <w:r>
              <w:rPr>
                <w:rFonts w:asciiTheme="majorBidi" w:hAnsiTheme="majorBidi" w:cstheme="majorBidi"/>
                <w:sz w:val="22"/>
                <w:szCs w:val="22"/>
                <w:lang w:val="en-GB"/>
              </w:rPr>
              <w:t>, which include, but not limited to reconstruction of breakwaters and quay walls and (if required) maintenance dredging of the existing harbour basin including the channel and if an expansion is proposed, capital dredging of any new basin area.  If required by the work methodology proposed by the contractor, the scope of works should include removal/demolition, transportation and disposal of existing harbour structures.  For islands without a harbour or if a harbour is constructed in a new location, the scope of works include, but not limited to construction of breakwaters and quay walls and capital dredging of harbour basin and channel.</w:t>
            </w:r>
          </w:p>
          <w:p w14:paraId="3B741279" w14:textId="77777777" w:rsidR="0058181A" w:rsidRPr="005C6008" w:rsidRDefault="0058181A" w:rsidP="0058181A">
            <w:pPr>
              <w:pStyle w:val="Default"/>
              <w:spacing w:line="276" w:lineRule="auto"/>
              <w:ind w:left="896"/>
              <w:rPr>
                <w:rFonts w:asciiTheme="majorBidi" w:hAnsiTheme="majorBidi" w:cstheme="majorBidi"/>
                <w:sz w:val="22"/>
                <w:szCs w:val="22"/>
                <w:lang w:val="en-GB"/>
              </w:rPr>
            </w:pPr>
            <w:r>
              <w:rPr>
                <w:rFonts w:asciiTheme="majorBidi" w:hAnsiTheme="majorBidi" w:cstheme="majorBidi"/>
                <w:sz w:val="22"/>
                <w:szCs w:val="22"/>
                <w:lang w:val="en-GB"/>
              </w:rPr>
              <w:br/>
            </w:r>
          </w:p>
          <w:p w14:paraId="6EF57AB4" w14:textId="77777777" w:rsidR="0058181A" w:rsidRPr="005C6008" w:rsidRDefault="0058181A" w:rsidP="0058181A">
            <w:pPr>
              <w:pStyle w:val="Default"/>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DESIGN CRITERIA</w:t>
            </w:r>
          </w:p>
          <w:p w14:paraId="5A7147EC" w14:textId="77777777" w:rsidR="0058181A" w:rsidRPr="005C6008" w:rsidRDefault="0058181A" w:rsidP="0058181A">
            <w:pPr>
              <w:pStyle w:val="Default"/>
              <w:spacing w:line="276" w:lineRule="auto"/>
              <w:rPr>
                <w:rFonts w:asciiTheme="majorBidi" w:hAnsiTheme="majorBidi" w:cstheme="majorBidi"/>
                <w:sz w:val="22"/>
                <w:szCs w:val="22"/>
                <w:lang w:val="en-GB"/>
              </w:rPr>
            </w:pPr>
          </w:p>
          <w:p w14:paraId="46E0FE61" w14:textId="77777777" w:rsidR="0058181A" w:rsidRDefault="0058181A" w:rsidP="0058181A">
            <w:pPr>
              <w:spacing w:line="276" w:lineRule="auto"/>
              <w:rPr>
                <w:rFonts w:asciiTheme="majorBidi" w:hAnsiTheme="majorBidi" w:cstheme="majorBidi"/>
                <w:sz w:val="22"/>
                <w:szCs w:val="22"/>
              </w:rPr>
            </w:pPr>
            <w:r>
              <w:rPr>
                <w:rFonts w:asciiTheme="majorBidi" w:hAnsiTheme="majorBidi" w:cstheme="majorBidi"/>
                <w:sz w:val="22"/>
                <w:szCs w:val="22"/>
              </w:rPr>
              <w:t>The design layout and structural components of</w:t>
            </w:r>
            <w:r w:rsidRPr="005C6008">
              <w:rPr>
                <w:rFonts w:asciiTheme="majorBidi" w:hAnsiTheme="majorBidi" w:cstheme="majorBidi"/>
                <w:sz w:val="22"/>
                <w:szCs w:val="22"/>
              </w:rPr>
              <w:t xml:space="preserve"> a harbour should be established after careful consideration of various operational, functional, navigational requirements, environmental and site conditions and physical constraints. Vessels’ using the harbours in Maldives come in all shapes and sizes such as fishing dhonis, passenger ferry vessels, powerboats, pleasure yachts, small cargo boats, and passenger-cum-cargo vessels.  Such small craft harbours in the Maldives typically provide adequate draft to enable a boat to dock securely without risking damage. We can categorise these into six main functions in a typical harbour, such as:</w:t>
            </w:r>
          </w:p>
          <w:p w14:paraId="408B9A51" w14:textId="77777777" w:rsidR="0058181A" w:rsidRPr="005C6008" w:rsidRDefault="0058181A" w:rsidP="0058181A">
            <w:pPr>
              <w:spacing w:line="276" w:lineRule="auto"/>
              <w:rPr>
                <w:rFonts w:asciiTheme="majorBidi" w:hAnsiTheme="majorBidi" w:cstheme="majorBidi"/>
                <w:sz w:val="22"/>
                <w:szCs w:val="22"/>
              </w:rPr>
            </w:pPr>
          </w:p>
          <w:p w14:paraId="46ABEF6A"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Fish landing facility</w:t>
            </w:r>
          </w:p>
          <w:p w14:paraId="4D0C951E"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Loading/unloading of cargo space</w:t>
            </w:r>
          </w:p>
          <w:p w14:paraId="76C1710B"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Passenger Ferry/Boat facilities</w:t>
            </w:r>
          </w:p>
          <w:p w14:paraId="761AA855"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Mooring of mainly locally registered vessels</w:t>
            </w:r>
          </w:p>
          <w:p w14:paraId="77B8B019"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Recharging of fuel and water for the vessels</w:t>
            </w:r>
          </w:p>
          <w:p w14:paraId="0348AC97" w14:textId="77777777" w:rsidR="0058181A"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Boat beaching for repair and maintenance</w:t>
            </w:r>
          </w:p>
          <w:p w14:paraId="1611D9ED" w14:textId="77777777" w:rsidR="0058181A" w:rsidRPr="005C6008" w:rsidRDefault="0058181A" w:rsidP="0058181A">
            <w:pPr>
              <w:pStyle w:val="ListParagraph"/>
              <w:contextualSpacing w:val="0"/>
              <w:rPr>
                <w:rFonts w:asciiTheme="majorBidi" w:hAnsiTheme="majorBidi" w:cstheme="majorBidi"/>
              </w:rPr>
            </w:pPr>
          </w:p>
          <w:p w14:paraId="45E20E00" w14:textId="0FCE5EAB" w:rsidR="0058181A" w:rsidRDefault="0058181A" w:rsidP="0058181A">
            <w:pPr>
              <w:spacing w:line="276" w:lineRule="auto"/>
              <w:rPr>
                <w:rFonts w:asciiTheme="majorBidi" w:hAnsiTheme="majorBidi" w:cstheme="majorBidi"/>
                <w:sz w:val="22"/>
                <w:szCs w:val="22"/>
              </w:rPr>
            </w:pPr>
            <w:r w:rsidRPr="005C6008">
              <w:rPr>
                <w:rFonts w:asciiTheme="majorBidi" w:hAnsiTheme="majorBidi" w:cstheme="majorBidi"/>
                <w:sz w:val="22"/>
                <w:szCs w:val="22"/>
              </w:rPr>
              <w:t>It is noted that until now harbours in the Maldives were built with little thought on the above functionalities. The sizes of the harbours are not in essence determined based on vessel size, types and their numbers or usage of the harbour. Likewise, the structural elements of the harbour; quay walls, mooring facilities, passenger facilities, etc, are not adequately designed for the vessels using the harbour.</w:t>
            </w:r>
          </w:p>
          <w:p w14:paraId="7B127087" w14:textId="77777777" w:rsidR="0058181A" w:rsidRPr="005C6008" w:rsidRDefault="0058181A" w:rsidP="0058181A">
            <w:pPr>
              <w:spacing w:line="276" w:lineRule="auto"/>
              <w:rPr>
                <w:rFonts w:asciiTheme="majorBidi" w:hAnsiTheme="majorBidi" w:cstheme="majorBidi"/>
                <w:sz w:val="22"/>
                <w:szCs w:val="22"/>
              </w:rPr>
            </w:pPr>
          </w:p>
          <w:p w14:paraId="0C3FE9A0" w14:textId="77777777" w:rsidR="0058181A" w:rsidRDefault="0058181A" w:rsidP="0058181A">
            <w:pPr>
              <w:spacing w:line="276" w:lineRule="auto"/>
              <w:rPr>
                <w:rFonts w:asciiTheme="majorBidi" w:hAnsiTheme="majorBidi" w:cstheme="majorBidi"/>
                <w:sz w:val="22"/>
                <w:szCs w:val="22"/>
              </w:rPr>
            </w:pPr>
            <w:r w:rsidRPr="005C6008">
              <w:rPr>
                <w:rFonts w:asciiTheme="majorBidi" w:hAnsiTheme="majorBidi" w:cstheme="majorBidi"/>
                <w:sz w:val="22"/>
                <w:szCs w:val="22"/>
              </w:rPr>
              <w:t xml:space="preserve">Current policy of the government in planning and design of the new harbours and reconstruction of existing harbours is that the design criteria of all the structures and the size of the harbour is followed from an evaluation of valid functional and operational requirement as well as site and environmental conditions. The materials and construction methods of various structures must reflect the usage of the structure. For example the </w:t>
            </w:r>
            <w:r>
              <w:rPr>
                <w:rFonts w:asciiTheme="majorBidi" w:hAnsiTheme="majorBidi" w:cstheme="majorBidi"/>
                <w:sz w:val="22"/>
                <w:szCs w:val="22"/>
              </w:rPr>
              <w:t>quay wall</w:t>
            </w:r>
            <w:r w:rsidRPr="005C6008">
              <w:rPr>
                <w:rFonts w:asciiTheme="majorBidi" w:hAnsiTheme="majorBidi" w:cstheme="majorBidi"/>
                <w:sz w:val="22"/>
                <w:szCs w:val="22"/>
              </w:rPr>
              <w:t xml:space="preserve"> structure used for mooring of the vessels necessarily need not be designed and built using the same material and methodology as that for a quay wall structure used for loading/unloading of cargo.</w:t>
            </w:r>
            <w:r>
              <w:rPr>
                <w:rFonts w:asciiTheme="majorBidi" w:hAnsiTheme="majorBidi" w:cstheme="majorBidi"/>
                <w:sz w:val="22"/>
                <w:szCs w:val="22"/>
              </w:rPr>
              <w:t xml:space="preserve">  Depending on the nature of each island, all 6 functions might not be required within the harbor (Eg. The island may have an existing beaching area in another part of the island). The following is a</w:t>
            </w:r>
            <w:r w:rsidRPr="005C6008">
              <w:rPr>
                <w:rFonts w:asciiTheme="majorBidi" w:hAnsiTheme="majorBidi" w:cstheme="majorBidi"/>
                <w:sz w:val="22"/>
                <w:szCs w:val="22"/>
              </w:rPr>
              <w:t xml:space="preserve"> schematic diagram identifying different functionality of a typical harbour in the Maldives.</w:t>
            </w:r>
          </w:p>
          <w:p w14:paraId="0AF24784" w14:textId="77777777" w:rsidR="0058181A" w:rsidRPr="005C6008" w:rsidRDefault="0058181A" w:rsidP="0058181A">
            <w:pPr>
              <w:spacing w:line="276" w:lineRule="auto"/>
              <w:rPr>
                <w:rFonts w:asciiTheme="majorBidi" w:hAnsiTheme="majorBidi" w:cstheme="majorBidi"/>
                <w:sz w:val="22"/>
                <w:szCs w:val="22"/>
              </w:rPr>
            </w:pPr>
          </w:p>
          <w:p w14:paraId="0BAE42C3" w14:textId="77777777" w:rsidR="0058181A" w:rsidRDefault="0058181A" w:rsidP="0058181A">
            <w:pPr>
              <w:pStyle w:val="Default"/>
              <w:spacing w:line="276" w:lineRule="auto"/>
              <w:jc w:val="center"/>
              <w:rPr>
                <w:rFonts w:asciiTheme="majorBidi" w:hAnsiTheme="majorBidi" w:cstheme="majorBidi"/>
                <w:sz w:val="22"/>
                <w:szCs w:val="22"/>
                <w:lang w:val="en-GB"/>
              </w:rPr>
            </w:pPr>
          </w:p>
          <w:p w14:paraId="3743E1F8" w14:textId="77777777" w:rsidR="0058181A" w:rsidRPr="005C6008" w:rsidRDefault="0058181A" w:rsidP="0058181A">
            <w:pPr>
              <w:pStyle w:val="Default"/>
              <w:spacing w:line="276" w:lineRule="auto"/>
              <w:jc w:val="center"/>
              <w:rPr>
                <w:rFonts w:asciiTheme="majorBidi" w:hAnsiTheme="majorBidi" w:cstheme="majorBidi"/>
                <w:sz w:val="22"/>
                <w:szCs w:val="22"/>
                <w:lang w:val="en-GB"/>
              </w:rPr>
            </w:pPr>
            <w:r w:rsidRPr="00EA5590">
              <w:rPr>
                <w:noProof/>
                <w:szCs w:val="22"/>
              </w:rPr>
              <w:drawing>
                <wp:inline distT="0" distB="0" distL="0" distR="0" wp14:anchorId="34583D4C" wp14:editId="38344C13">
                  <wp:extent cx="5228811" cy="3034468"/>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a:srcRect/>
                          <a:stretch>
                            <a:fillRect/>
                          </a:stretch>
                        </pic:blipFill>
                        <pic:spPr bwMode="auto">
                          <a:xfrm>
                            <a:off x="0" y="0"/>
                            <a:ext cx="5228083" cy="3034045"/>
                          </a:xfrm>
                          <a:prstGeom prst="rect">
                            <a:avLst/>
                          </a:prstGeom>
                          <a:noFill/>
                          <a:ln w="9525">
                            <a:noFill/>
                            <a:miter lim="800000"/>
                            <a:headEnd/>
                            <a:tailEnd/>
                          </a:ln>
                        </pic:spPr>
                      </pic:pic>
                    </a:graphicData>
                  </a:graphic>
                </wp:inline>
              </w:drawing>
            </w:r>
          </w:p>
          <w:p w14:paraId="4AA931D0" w14:textId="77777777" w:rsidR="0058181A" w:rsidRDefault="0058181A" w:rsidP="0058181A">
            <w:pPr>
              <w:pStyle w:val="Default"/>
              <w:spacing w:line="276" w:lineRule="auto"/>
              <w:rPr>
                <w:rFonts w:asciiTheme="majorBidi" w:hAnsiTheme="majorBidi" w:cstheme="majorBidi"/>
                <w:i/>
                <w:iCs/>
                <w:sz w:val="22"/>
                <w:szCs w:val="22"/>
                <w:lang w:val="en-GB"/>
              </w:rPr>
            </w:pPr>
          </w:p>
          <w:p w14:paraId="57E8D76C" w14:textId="77777777" w:rsidR="0058181A" w:rsidRPr="00E16CC9" w:rsidRDefault="0058181A" w:rsidP="0058181A">
            <w:pPr>
              <w:pStyle w:val="Default"/>
              <w:spacing w:line="276" w:lineRule="auto"/>
              <w:rPr>
                <w:rFonts w:asciiTheme="majorBidi" w:hAnsiTheme="majorBidi" w:cstheme="majorBidi"/>
                <w:b/>
                <w:bCs/>
                <w:sz w:val="22"/>
                <w:szCs w:val="22"/>
                <w:lang w:val="en-GB"/>
              </w:rPr>
            </w:pPr>
            <w:r w:rsidRPr="00E16CC9">
              <w:rPr>
                <w:rFonts w:asciiTheme="majorBidi" w:hAnsiTheme="majorBidi" w:cstheme="majorBidi"/>
                <w:b/>
                <w:bCs/>
                <w:sz w:val="22"/>
                <w:szCs w:val="22"/>
                <w:lang w:val="en-GB"/>
              </w:rPr>
              <w:t>Other factors that should be taken into account when designing the harbour are:</w:t>
            </w:r>
          </w:p>
          <w:p w14:paraId="1A9D226D" w14:textId="77777777" w:rsidR="0058181A" w:rsidRDefault="0058181A" w:rsidP="0058181A">
            <w:pPr>
              <w:pStyle w:val="Default"/>
              <w:spacing w:line="276" w:lineRule="auto"/>
              <w:rPr>
                <w:rFonts w:asciiTheme="majorBidi" w:hAnsiTheme="majorBidi" w:cstheme="majorBidi"/>
                <w:sz w:val="22"/>
                <w:szCs w:val="22"/>
                <w:lang w:val="en-GB"/>
              </w:rPr>
            </w:pPr>
          </w:p>
          <w:p w14:paraId="2016B53A" w14:textId="77777777" w:rsidR="00F702E0" w:rsidRPr="002C73CE" w:rsidRDefault="00F702E0" w:rsidP="00F702E0">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2C73CE">
              <w:rPr>
                <w:rFonts w:asciiTheme="majorBidi" w:hAnsiTheme="majorBidi" w:cstheme="majorBidi"/>
                <w:sz w:val="22"/>
                <w:szCs w:val="22"/>
                <w:lang w:val="en-GB"/>
              </w:rPr>
              <w:t xml:space="preserve">New </w:t>
            </w:r>
            <w:r w:rsidR="0058181A" w:rsidRPr="002C73CE">
              <w:rPr>
                <w:rFonts w:asciiTheme="majorBidi" w:hAnsiTheme="majorBidi" w:cstheme="majorBidi"/>
                <w:sz w:val="22"/>
                <w:szCs w:val="22"/>
                <w:lang w:val="en-GB"/>
              </w:rPr>
              <w:t xml:space="preserve">Harbour basin and entrance channel shall be dredged to a minimum depth of </w:t>
            </w:r>
            <w:r w:rsidRPr="002C73CE">
              <w:rPr>
                <w:rFonts w:asciiTheme="majorBidi" w:hAnsiTheme="majorBidi" w:cstheme="majorBidi"/>
                <w:sz w:val="22"/>
                <w:szCs w:val="22"/>
                <w:lang w:val="en-GB"/>
              </w:rPr>
              <w:t>3.5</w:t>
            </w:r>
            <w:r w:rsidR="0058181A" w:rsidRPr="002C73CE">
              <w:rPr>
                <w:rFonts w:asciiTheme="majorBidi" w:hAnsiTheme="majorBidi" w:cstheme="majorBidi"/>
                <w:sz w:val="22"/>
                <w:szCs w:val="22"/>
                <w:lang w:val="en-GB"/>
              </w:rPr>
              <w:t xml:space="preserve"> metres below Mean Sea Level (MSL).</w:t>
            </w:r>
          </w:p>
          <w:p w14:paraId="6CF58656" w14:textId="77777777" w:rsidR="00F702E0" w:rsidRPr="002C73CE" w:rsidRDefault="00F702E0" w:rsidP="00F702E0">
            <w:pPr>
              <w:pStyle w:val="Default"/>
              <w:widowControl w:val="0"/>
              <w:spacing w:line="276" w:lineRule="auto"/>
              <w:ind w:left="720"/>
              <w:rPr>
                <w:rFonts w:asciiTheme="majorBidi" w:hAnsiTheme="majorBidi" w:cstheme="majorBidi"/>
                <w:sz w:val="22"/>
                <w:szCs w:val="22"/>
                <w:lang w:val="en-GB"/>
              </w:rPr>
            </w:pPr>
          </w:p>
          <w:p w14:paraId="193E816C" w14:textId="3711DE38" w:rsidR="0058181A" w:rsidRPr="002C73CE" w:rsidRDefault="00F702E0" w:rsidP="00F702E0">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2C73CE">
              <w:rPr>
                <w:rFonts w:asciiTheme="majorBidi" w:hAnsiTheme="majorBidi" w:cstheme="majorBidi"/>
                <w:sz w:val="22"/>
                <w:szCs w:val="22"/>
                <w:lang w:val="en-GB"/>
              </w:rPr>
              <w:t>New Harbour entrance channel shall be dredged to a minimum depth of 4 metres below Mean Sea Level (MSL)</w:t>
            </w:r>
            <w:r w:rsidR="0058181A" w:rsidRPr="002C73CE">
              <w:rPr>
                <w:rFonts w:asciiTheme="majorBidi" w:hAnsiTheme="majorBidi" w:cstheme="majorBidi"/>
                <w:sz w:val="22"/>
                <w:szCs w:val="22"/>
                <w:lang w:val="en-GB"/>
              </w:rPr>
              <w:br/>
            </w:r>
          </w:p>
          <w:p w14:paraId="0DF7CD33" w14:textId="24F7F29E"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The vessel mooring area should be design such that it provides reasonable shelter from adverse weather conditions throughout the year.</w:t>
            </w:r>
          </w:p>
          <w:p w14:paraId="7687E382" w14:textId="77777777" w:rsidR="0058181A" w:rsidRPr="00EC25DC"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Entrance channel shall be oriented in a direction that gives maximum safe usage during the year.</w:t>
            </w:r>
            <w:r>
              <w:rPr>
                <w:rFonts w:asciiTheme="majorBidi" w:hAnsiTheme="majorBidi" w:cstheme="majorBidi"/>
                <w:sz w:val="22"/>
                <w:szCs w:val="22"/>
                <w:lang w:val="en-GB"/>
              </w:rPr>
              <w:t xml:space="preserve"> Also the e</w:t>
            </w:r>
            <w:r w:rsidRPr="00EC25DC">
              <w:rPr>
                <w:rFonts w:asciiTheme="majorBidi" w:hAnsiTheme="majorBidi" w:cstheme="majorBidi"/>
                <w:sz w:val="22"/>
                <w:szCs w:val="22"/>
                <w:lang w:val="en-GB"/>
              </w:rPr>
              <w:t>ntrance channel shall have sufficient protection from waves.</w:t>
            </w:r>
            <w:r>
              <w:rPr>
                <w:rFonts w:asciiTheme="majorBidi" w:hAnsiTheme="majorBidi" w:cstheme="majorBidi"/>
                <w:sz w:val="22"/>
                <w:szCs w:val="22"/>
                <w:lang w:val="en-GB"/>
              </w:rPr>
              <w:br/>
            </w:r>
          </w:p>
          <w:p w14:paraId="562FE517" w14:textId="77777777"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The harbour shall be designed with proper water circulation</w:t>
            </w:r>
            <w:r>
              <w:rPr>
                <w:rFonts w:asciiTheme="majorBidi" w:hAnsiTheme="majorBidi" w:cstheme="majorBidi"/>
                <w:sz w:val="22"/>
                <w:szCs w:val="22"/>
                <w:lang w:val="en-GB"/>
              </w:rPr>
              <w:t xml:space="preserve"> within the basin</w:t>
            </w:r>
            <w:r w:rsidRPr="005C6008">
              <w:rPr>
                <w:rFonts w:asciiTheme="majorBidi" w:hAnsiTheme="majorBidi" w:cstheme="majorBidi"/>
                <w:sz w:val="22"/>
                <w:szCs w:val="22"/>
                <w:lang w:val="en-GB"/>
              </w:rPr>
              <w:t>.</w:t>
            </w:r>
            <w:r>
              <w:rPr>
                <w:rFonts w:asciiTheme="majorBidi" w:hAnsiTheme="majorBidi" w:cstheme="majorBidi"/>
                <w:sz w:val="22"/>
                <w:szCs w:val="22"/>
                <w:lang w:val="en-GB"/>
              </w:rPr>
              <w:br/>
            </w:r>
          </w:p>
          <w:p w14:paraId="06748EBB" w14:textId="77777777"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 xml:space="preserve">Harbour design layout shall ensure minimum sediment accumulation at the entrance channel and inside the basin to allow for a maintenance dredging period of not less than 5 years. </w:t>
            </w:r>
            <w:r>
              <w:rPr>
                <w:rFonts w:asciiTheme="majorBidi" w:hAnsiTheme="majorBidi" w:cstheme="majorBidi"/>
                <w:sz w:val="22"/>
                <w:szCs w:val="22"/>
                <w:lang w:val="en-GB"/>
              </w:rPr>
              <w:br/>
            </w:r>
          </w:p>
          <w:p w14:paraId="40945A93" w14:textId="77777777" w:rsidR="0058181A"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Harbour component shall be designed for a minimum maintenance free period of 10 years. Design life of all structures shall not be less than 30 years.</w:t>
            </w:r>
            <w:r>
              <w:rPr>
                <w:rFonts w:asciiTheme="majorBidi" w:hAnsiTheme="majorBidi" w:cstheme="majorBidi"/>
                <w:sz w:val="22"/>
                <w:szCs w:val="22"/>
                <w:lang w:val="en-GB"/>
              </w:rPr>
              <w:br/>
            </w:r>
          </w:p>
          <w:p w14:paraId="16638D8D" w14:textId="77777777"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Breakwater crest height shall be determined to provide reasonable shelter from adverse weather conditions throughout the year.</w:t>
            </w:r>
            <w:r>
              <w:rPr>
                <w:rFonts w:asciiTheme="majorBidi" w:hAnsiTheme="majorBidi" w:cstheme="majorBidi"/>
                <w:sz w:val="22"/>
                <w:szCs w:val="22"/>
                <w:lang w:val="en-GB"/>
              </w:rPr>
              <w:br/>
            </w:r>
          </w:p>
          <w:p w14:paraId="043A0D07" w14:textId="77777777"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vanish/>
                <w:sz w:val="22"/>
                <w:szCs w:val="22"/>
                <w:lang w:val="en-GB"/>
              </w:rPr>
              <w:t>.  amme – G.A NilandhA Nilandhoo</w:t>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sz w:val="22"/>
                <w:szCs w:val="22"/>
                <w:lang w:val="en-GB"/>
              </w:rPr>
              <w:t xml:space="preserve">Top of quay shall be the higher of the following </w:t>
            </w:r>
          </w:p>
          <w:p w14:paraId="42127EDD" w14:textId="77777777" w:rsidR="0058181A" w:rsidRPr="005C6008" w:rsidRDefault="0058181A" w:rsidP="005F363D">
            <w:pPr>
              <w:pStyle w:val="Default"/>
              <w:widowControl w:val="0"/>
              <w:numPr>
                <w:ilvl w:val="1"/>
                <w:numId w:val="29"/>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1.</w:t>
            </w:r>
            <w:r>
              <w:rPr>
                <w:rFonts w:asciiTheme="majorBidi" w:hAnsiTheme="majorBidi" w:cstheme="majorBidi"/>
                <w:sz w:val="22"/>
                <w:szCs w:val="22"/>
                <w:lang w:val="en-GB"/>
              </w:rPr>
              <w:t>4</w:t>
            </w:r>
            <w:r w:rsidRPr="005C6008">
              <w:rPr>
                <w:rFonts w:asciiTheme="majorBidi" w:hAnsiTheme="majorBidi" w:cstheme="majorBidi"/>
                <w:sz w:val="22"/>
                <w:szCs w:val="22"/>
                <w:lang w:val="en-GB"/>
              </w:rPr>
              <w:t xml:space="preserve"> m above MSL</w:t>
            </w:r>
          </w:p>
          <w:p w14:paraId="5A99BC66" w14:textId="77777777" w:rsidR="0058181A" w:rsidRPr="005C6008" w:rsidRDefault="0058181A" w:rsidP="005F363D">
            <w:pPr>
              <w:pStyle w:val="Default"/>
              <w:widowControl w:val="0"/>
              <w:numPr>
                <w:ilvl w:val="1"/>
                <w:numId w:val="29"/>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0.15m above ground level.</w:t>
            </w:r>
            <w:r>
              <w:rPr>
                <w:rFonts w:asciiTheme="majorBidi" w:hAnsiTheme="majorBidi" w:cstheme="majorBidi"/>
                <w:sz w:val="22"/>
                <w:szCs w:val="22"/>
                <w:lang w:val="en-GB"/>
              </w:rPr>
              <w:br/>
            </w:r>
          </w:p>
          <w:p w14:paraId="56DD8645" w14:textId="5D116098" w:rsidR="0058181A" w:rsidRDefault="0058181A" w:rsidP="00053AC6">
            <w:pPr>
              <w:pStyle w:val="Default"/>
              <w:widowControl w:val="0"/>
              <w:numPr>
                <w:ilvl w:val="0"/>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Appropriate number of access stairs shall be incorporated into the quay wall</w:t>
            </w:r>
            <w:r>
              <w:rPr>
                <w:rFonts w:asciiTheme="majorBidi" w:hAnsiTheme="majorBidi" w:cstheme="majorBidi"/>
                <w:sz w:val="22"/>
                <w:szCs w:val="22"/>
                <w:lang w:val="en-GB"/>
              </w:rPr>
              <w:t xml:space="preserve">.  </w:t>
            </w:r>
            <w:r w:rsidRPr="00540B9D">
              <w:rPr>
                <w:rFonts w:asciiTheme="majorBidi" w:hAnsiTheme="majorBidi" w:cstheme="majorBidi"/>
                <w:sz w:val="22"/>
                <w:szCs w:val="22"/>
                <w:lang w:val="en-GB"/>
              </w:rPr>
              <w:t xml:space="preserve">Mooring Hooks at intervals not less than </w:t>
            </w:r>
            <w:r w:rsidR="00053AC6">
              <w:rPr>
                <w:rFonts w:asciiTheme="majorBidi" w:hAnsiTheme="majorBidi" w:cstheme="majorBidi"/>
                <w:sz w:val="22"/>
                <w:szCs w:val="22"/>
                <w:lang w:val="en-GB"/>
              </w:rPr>
              <w:t>4</w:t>
            </w:r>
            <w:r w:rsidRPr="00540B9D">
              <w:rPr>
                <w:rFonts w:asciiTheme="majorBidi" w:hAnsiTheme="majorBidi" w:cstheme="majorBidi"/>
                <w:sz w:val="22"/>
                <w:szCs w:val="22"/>
                <w:lang w:val="en-GB"/>
              </w:rPr>
              <w:t>m shall be provided.</w:t>
            </w:r>
          </w:p>
          <w:p w14:paraId="0B74F084" w14:textId="77777777" w:rsidR="0058181A" w:rsidRDefault="0058181A" w:rsidP="0058181A">
            <w:pPr>
              <w:pStyle w:val="Default"/>
              <w:spacing w:line="276" w:lineRule="auto"/>
              <w:rPr>
                <w:rFonts w:asciiTheme="majorBidi" w:hAnsiTheme="majorBidi" w:cstheme="majorBidi"/>
                <w:sz w:val="22"/>
                <w:szCs w:val="22"/>
                <w:lang w:val="en-GB"/>
              </w:rPr>
            </w:pPr>
          </w:p>
          <w:p w14:paraId="203BBD90" w14:textId="38D513CB" w:rsidR="0058181A" w:rsidRPr="002C73CE" w:rsidRDefault="0058181A" w:rsidP="003C6A45">
            <w:pPr>
              <w:pStyle w:val="Default"/>
              <w:widowControl w:val="0"/>
              <w:numPr>
                <w:ilvl w:val="0"/>
                <w:numId w:val="50"/>
              </w:numPr>
              <w:spacing w:line="276" w:lineRule="auto"/>
              <w:rPr>
                <w:rFonts w:asciiTheme="majorBidi" w:hAnsiTheme="majorBidi" w:cstheme="majorBidi"/>
                <w:sz w:val="22"/>
                <w:szCs w:val="22"/>
                <w:lang w:val="en-GB"/>
              </w:rPr>
            </w:pPr>
            <w:r w:rsidRPr="002C73CE">
              <w:rPr>
                <w:rFonts w:asciiTheme="majorBidi" w:hAnsiTheme="majorBidi" w:cstheme="majorBidi"/>
                <w:sz w:val="22"/>
                <w:szCs w:val="22"/>
                <w:lang w:val="en-GB"/>
              </w:rPr>
              <w:t xml:space="preserve">Pavement and drainage to be included around the quaywall perimeter. Width of pavement shall be </w:t>
            </w:r>
            <w:r w:rsidR="003C6A45" w:rsidRPr="002C73CE">
              <w:rPr>
                <w:rFonts w:asciiTheme="majorBidi" w:hAnsiTheme="majorBidi" w:cstheme="majorBidi"/>
                <w:sz w:val="22"/>
                <w:szCs w:val="22"/>
                <w:lang w:val="en-GB"/>
              </w:rPr>
              <w:t>5</w:t>
            </w:r>
            <w:r w:rsidRPr="002C73CE">
              <w:rPr>
                <w:rFonts w:asciiTheme="majorBidi" w:hAnsiTheme="majorBidi" w:cstheme="majorBidi"/>
                <w:sz w:val="22"/>
                <w:szCs w:val="22"/>
                <w:lang w:val="en-GB"/>
              </w:rPr>
              <w:t xml:space="preserve">m. </w:t>
            </w:r>
          </w:p>
          <w:p w14:paraId="7C3B74F9" w14:textId="77777777" w:rsidR="00053AC6" w:rsidRPr="002C73CE" w:rsidRDefault="00053AC6" w:rsidP="00053AC6">
            <w:pPr>
              <w:pStyle w:val="Default"/>
              <w:widowControl w:val="0"/>
              <w:spacing w:line="276" w:lineRule="auto"/>
              <w:rPr>
                <w:rFonts w:asciiTheme="majorBidi" w:hAnsiTheme="majorBidi" w:cstheme="majorBidi"/>
                <w:sz w:val="22"/>
                <w:szCs w:val="22"/>
                <w:lang w:val="en-GB"/>
              </w:rPr>
            </w:pPr>
          </w:p>
          <w:p w14:paraId="2EE40D56" w14:textId="7DE2D0E6" w:rsidR="0058181A" w:rsidRPr="002C73CE" w:rsidRDefault="0058181A" w:rsidP="003C6A45">
            <w:pPr>
              <w:pStyle w:val="Default"/>
              <w:widowControl w:val="0"/>
              <w:numPr>
                <w:ilvl w:val="0"/>
                <w:numId w:val="50"/>
              </w:numPr>
              <w:spacing w:line="276" w:lineRule="auto"/>
              <w:rPr>
                <w:rFonts w:asciiTheme="majorBidi" w:hAnsiTheme="majorBidi" w:cstheme="majorBidi"/>
                <w:sz w:val="22"/>
                <w:szCs w:val="22"/>
                <w:lang w:val="en-GB"/>
              </w:rPr>
            </w:pPr>
            <w:r w:rsidRPr="002C73CE">
              <w:rPr>
                <w:rFonts w:asciiTheme="majorBidi" w:hAnsiTheme="majorBidi" w:cstheme="majorBidi"/>
                <w:sz w:val="22"/>
                <w:szCs w:val="22"/>
                <w:lang w:val="en-GB"/>
              </w:rPr>
              <w:t>Harbour lights shall be placed at a distance of 20</w:t>
            </w:r>
            <w:r w:rsidR="003C6A45" w:rsidRPr="002C73CE">
              <w:rPr>
                <w:rFonts w:asciiTheme="majorBidi" w:hAnsiTheme="majorBidi" w:cstheme="majorBidi"/>
                <w:sz w:val="22"/>
                <w:szCs w:val="22"/>
                <w:lang w:val="en-GB"/>
              </w:rPr>
              <w:t>m</w:t>
            </w:r>
            <w:r w:rsidRPr="002C73CE">
              <w:rPr>
                <w:rFonts w:asciiTheme="majorBidi" w:hAnsiTheme="majorBidi" w:cstheme="majorBidi"/>
                <w:sz w:val="22"/>
                <w:szCs w:val="22"/>
                <w:lang w:val="en-GB"/>
              </w:rPr>
              <w:t xml:space="preserve"> along the pavement. </w:t>
            </w:r>
          </w:p>
          <w:p w14:paraId="7DE075C7" w14:textId="77777777" w:rsidR="0058181A" w:rsidRPr="002C73CE" w:rsidRDefault="0058181A" w:rsidP="0058181A">
            <w:pPr>
              <w:pStyle w:val="Default"/>
              <w:spacing w:line="276" w:lineRule="auto"/>
              <w:rPr>
                <w:rFonts w:asciiTheme="majorBidi" w:hAnsiTheme="majorBidi" w:cstheme="majorBidi"/>
                <w:sz w:val="22"/>
                <w:szCs w:val="22"/>
                <w:lang w:val="en-GB"/>
              </w:rPr>
            </w:pPr>
          </w:p>
          <w:p w14:paraId="271355D2" w14:textId="77777777" w:rsidR="0058181A" w:rsidRPr="002C73CE" w:rsidRDefault="0058181A" w:rsidP="005F363D">
            <w:pPr>
              <w:pStyle w:val="Default"/>
              <w:widowControl w:val="0"/>
              <w:numPr>
                <w:ilvl w:val="0"/>
                <w:numId w:val="50"/>
              </w:numPr>
              <w:spacing w:line="276" w:lineRule="auto"/>
              <w:rPr>
                <w:rFonts w:asciiTheme="majorBidi" w:hAnsiTheme="majorBidi" w:cstheme="majorBidi"/>
                <w:sz w:val="22"/>
                <w:szCs w:val="22"/>
                <w:lang w:val="en-GB"/>
              </w:rPr>
            </w:pPr>
            <w:r w:rsidRPr="002C73CE">
              <w:rPr>
                <w:rFonts w:asciiTheme="majorBidi" w:hAnsiTheme="majorBidi" w:cstheme="majorBidi"/>
                <w:sz w:val="22"/>
                <w:szCs w:val="22"/>
                <w:lang w:val="en-GB"/>
              </w:rPr>
              <w:t xml:space="preserve">Adequate drainage must be placed taking into consideration topography of the harbour area. </w:t>
            </w:r>
            <w:r w:rsidRPr="002C73CE">
              <w:rPr>
                <w:rFonts w:asciiTheme="majorBidi" w:hAnsiTheme="majorBidi" w:cstheme="majorBidi"/>
                <w:sz w:val="22"/>
                <w:szCs w:val="22"/>
                <w:lang w:val="en-GB"/>
              </w:rPr>
              <w:br/>
            </w:r>
          </w:p>
          <w:p w14:paraId="2BD01CF3" w14:textId="77777777" w:rsidR="0058181A" w:rsidRPr="005C6008" w:rsidRDefault="0058181A" w:rsidP="005F363D">
            <w:pPr>
              <w:pStyle w:val="Default"/>
              <w:widowControl w:val="0"/>
              <w:numPr>
                <w:ilvl w:val="0"/>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Sand cement bag construction shall not be proposed for any component of the works.</w:t>
            </w:r>
            <w:r>
              <w:rPr>
                <w:rFonts w:asciiTheme="majorBidi" w:hAnsiTheme="majorBidi" w:cstheme="majorBidi"/>
                <w:sz w:val="22"/>
                <w:szCs w:val="22"/>
                <w:lang w:val="en-GB"/>
              </w:rPr>
              <w:br/>
            </w:r>
          </w:p>
          <w:p w14:paraId="69F370F0" w14:textId="77777777" w:rsidR="0058181A" w:rsidRPr="005C6008" w:rsidRDefault="0058181A" w:rsidP="005F363D">
            <w:pPr>
              <w:pStyle w:val="Default"/>
              <w:widowControl w:val="0"/>
              <w:numPr>
                <w:ilvl w:val="0"/>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Unless substantiated with relevant data soil properties shall be assumed as below.</w:t>
            </w:r>
          </w:p>
          <w:p w14:paraId="3B409F26" w14:textId="77777777" w:rsidR="0058181A" w:rsidRPr="005C6008" w:rsidRDefault="0058181A" w:rsidP="005F363D">
            <w:pPr>
              <w:pStyle w:val="Default"/>
              <w:widowControl w:val="0"/>
              <w:numPr>
                <w:ilvl w:val="1"/>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Angle of friction of sand not greater than 32º.</w:t>
            </w:r>
          </w:p>
          <w:p w14:paraId="3926473A" w14:textId="77777777" w:rsidR="0058181A" w:rsidRPr="005C6008" w:rsidRDefault="0058181A" w:rsidP="005F363D">
            <w:pPr>
              <w:pStyle w:val="Default"/>
              <w:widowControl w:val="0"/>
              <w:numPr>
                <w:ilvl w:val="1"/>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 xml:space="preserve">Bearing capacity of sand not greater than 100 KN/m² </w:t>
            </w:r>
            <w:r>
              <w:rPr>
                <w:rFonts w:asciiTheme="majorBidi" w:hAnsiTheme="majorBidi" w:cstheme="majorBidi"/>
                <w:sz w:val="22"/>
                <w:szCs w:val="22"/>
                <w:lang w:val="en-GB"/>
              </w:rPr>
              <w:br/>
            </w:r>
          </w:p>
          <w:p w14:paraId="4DC2B352" w14:textId="77777777" w:rsidR="003C6A45" w:rsidRDefault="0058181A" w:rsidP="005F363D">
            <w:pPr>
              <w:pStyle w:val="Default"/>
              <w:widowControl w:val="0"/>
              <w:numPr>
                <w:ilvl w:val="0"/>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All reinforced concrete shall be a minimum of grade C35 and a minimum concrete cover of 50mm shall be provided to all steel reinforcement.</w:t>
            </w:r>
          </w:p>
          <w:p w14:paraId="5F8B06ED" w14:textId="77777777" w:rsidR="003C6A45" w:rsidRDefault="003C6A45" w:rsidP="003C6A45">
            <w:pPr>
              <w:pStyle w:val="Default"/>
              <w:widowControl w:val="0"/>
              <w:spacing w:line="276" w:lineRule="auto"/>
              <w:rPr>
                <w:rFonts w:asciiTheme="majorBidi" w:hAnsiTheme="majorBidi" w:cstheme="majorBidi"/>
                <w:sz w:val="22"/>
                <w:szCs w:val="22"/>
                <w:lang w:val="en-GB"/>
              </w:rPr>
            </w:pPr>
          </w:p>
          <w:p w14:paraId="55EA1774" w14:textId="77777777" w:rsidR="003C6A45" w:rsidRPr="002C73CE" w:rsidRDefault="003C6A45" w:rsidP="003C6A45">
            <w:pPr>
              <w:pStyle w:val="ListParagraph"/>
              <w:numPr>
                <w:ilvl w:val="0"/>
                <w:numId w:val="50"/>
              </w:numPr>
              <w:jc w:val="left"/>
              <w:rPr>
                <w:rFonts w:asciiTheme="majorBidi" w:hAnsiTheme="majorBidi" w:cstheme="majorBidi"/>
                <w:color w:val="000000"/>
                <w:sz w:val="22"/>
                <w:szCs w:val="22"/>
                <w:lang w:val="en-GB"/>
              </w:rPr>
            </w:pPr>
            <w:r w:rsidRPr="002C73CE">
              <w:rPr>
                <w:rFonts w:asciiTheme="majorBidi" w:hAnsiTheme="majorBidi" w:cstheme="majorBidi"/>
                <w:color w:val="000000"/>
                <w:sz w:val="22"/>
                <w:szCs w:val="22"/>
                <w:lang w:val="en-GB"/>
              </w:rPr>
              <w:t xml:space="preserve">Mooring bouys tied to concrete blocks at sufficient distances. with high strength rope and epoxy coated hooks shall be proposed </w:t>
            </w:r>
          </w:p>
          <w:p w14:paraId="4AB06D29" w14:textId="77777777" w:rsidR="003C6A45" w:rsidRPr="002C73CE" w:rsidRDefault="003C6A45" w:rsidP="003C6A45">
            <w:pPr>
              <w:pStyle w:val="ListParagraph"/>
              <w:rPr>
                <w:rFonts w:asciiTheme="majorBidi" w:hAnsiTheme="majorBidi" w:cstheme="majorBidi"/>
                <w:color w:val="000000"/>
                <w:sz w:val="22"/>
                <w:szCs w:val="22"/>
                <w:lang w:val="en-GB"/>
              </w:rPr>
            </w:pPr>
          </w:p>
          <w:p w14:paraId="45902767" w14:textId="77777777" w:rsidR="003C6A45" w:rsidRPr="002C73CE" w:rsidRDefault="003C6A45" w:rsidP="003C6A45">
            <w:pPr>
              <w:pStyle w:val="ListParagraph"/>
              <w:numPr>
                <w:ilvl w:val="0"/>
                <w:numId w:val="50"/>
              </w:numPr>
              <w:jc w:val="left"/>
              <w:rPr>
                <w:rFonts w:asciiTheme="majorBidi" w:hAnsiTheme="majorBidi" w:cstheme="majorBidi"/>
                <w:color w:val="000000"/>
                <w:sz w:val="22"/>
                <w:szCs w:val="22"/>
                <w:lang w:val="en-GB"/>
              </w:rPr>
            </w:pPr>
            <w:r w:rsidRPr="002C73CE">
              <w:rPr>
                <w:rFonts w:asciiTheme="majorBidi" w:hAnsiTheme="majorBidi" w:cstheme="majorBidi"/>
                <w:color w:val="000000"/>
                <w:sz w:val="22"/>
                <w:szCs w:val="22"/>
                <w:lang w:val="en-GB"/>
              </w:rPr>
              <w:t xml:space="preserve">Solar powered navigation beacons within minimum nominal light range of 2 nautical miles shall be proposed for lagoon entrance and/or harbour entrance, and at any critical vessel turning points, with a proper stable base. </w:t>
            </w:r>
          </w:p>
          <w:p w14:paraId="7E49A369" w14:textId="77777777" w:rsidR="003C6A45" w:rsidRPr="002C73CE" w:rsidRDefault="003C6A45" w:rsidP="003C6A45">
            <w:pPr>
              <w:jc w:val="left"/>
              <w:rPr>
                <w:rFonts w:asciiTheme="majorBidi" w:hAnsiTheme="majorBidi" w:cstheme="majorBidi"/>
                <w:color w:val="000000"/>
                <w:sz w:val="22"/>
                <w:szCs w:val="22"/>
                <w:lang w:val="en-GB"/>
              </w:rPr>
            </w:pPr>
          </w:p>
          <w:p w14:paraId="1ACEEFAF" w14:textId="77777777" w:rsidR="003C6A45" w:rsidRPr="002C73CE" w:rsidRDefault="003C6A45" w:rsidP="003C6A45">
            <w:pPr>
              <w:pStyle w:val="ListParagraph"/>
              <w:numPr>
                <w:ilvl w:val="0"/>
                <w:numId w:val="50"/>
              </w:numPr>
              <w:jc w:val="left"/>
              <w:rPr>
                <w:rFonts w:asciiTheme="majorBidi" w:hAnsiTheme="majorBidi" w:cstheme="majorBidi"/>
                <w:color w:val="000000"/>
                <w:sz w:val="22"/>
                <w:szCs w:val="22"/>
                <w:lang w:val="en-GB"/>
              </w:rPr>
            </w:pPr>
            <w:r w:rsidRPr="002C73CE">
              <w:rPr>
                <w:rFonts w:asciiTheme="majorBidi" w:hAnsiTheme="majorBidi" w:cstheme="majorBidi"/>
                <w:color w:val="000000"/>
                <w:sz w:val="22"/>
                <w:szCs w:val="22"/>
                <w:lang w:val="en-GB"/>
              </w:rPr>
              <w:t xml:space="preserve">The ramp for landing craft access shall be designed with a cope edge protector for protecting the concrete edge of ramp. </w:t>
            </w:r>
          </w:p>
          <w:p w14:paraId="5A282C54" w14:textId="77777777" w:rsidR="003C6A45" w:rsidRPr="003C6A45" w:rsidRDefault="003C6A45" w:rsidP="003C6A45">
            <w:pPr>
              <w:pStyle w:val="ListParagraph"/>
              <w:rPr>
                <w:rFonts w:asciiTheme="majorBidi" w:hAnsiTheme="majorBidi" w:cstheme="majorBidi"/>
                <w:color w:val="000000"/>
                <w:sz w:val="22"/>
                <w:szCs w:val="22"/>
                <w:lang w:val="en-GB"/>
              </w:rPr>
            </w:pPr>
          </w:p>
          <w:p w14:paraId="4FDB09D0" w14:textId="34B52923" w:rsidR="003C6A45" w:rsidRPr="002C73CE" w:rsidRDefault="0058181A" w:rsidP="002C73CE">
            <w:pPr>
              <w:pStyle w:val="Default"/>
              <w:widowControl w:val="0"/>
              <w:numPr>
                <w:ilvl w:val="0"/>
                <w:numId w:val="50"/>
              </w:numPr>
              <w:spacing w:line="276" w:lineRule="auto"/>
              <w:rPr>
                <w:rFonts w:asciiTheme="majorBidi" w:hAnsiTheme="majorBidi" w:cstheme="majorBidi"/>
                <w:sz w:val="22"/>
                <w:szCs w:val="22"/>
              </w:rPr>
            </w:pPr>
            <w:r>
              <w:rPr>
                <w:rFonts w:asciiTheme="majorBidi" w:hAnsiTheme="majorBidi" w:cstheme="majorBidi"/>
                <w:sz w:val="22"/>
                <w:szCs w:val="22"/>
              </w:rPr>
              <w:t>Based on the design,</w:t>
            </w:r>
            <w:r w:rsidRPr="005C6008">
              <w:rPr>
                <w:rFonts w:asciiTheme="majorBidi" w:hAnsiTheme="majorBidi" w:cstheme="majorBidi"/>
                <w:sz w:val="22"/>
                <w:szCs w:val="22"/>
              </w:rPr>
              <w:t xml:space="preserve"> the contractor shall submit technical specification for evaluation</w:t>
            </w:r>
            <w:r>
              <w:rPr>
                <w:rFonts w:asciiTheme="majorBidi" w:hAnsiTheme="majorBidi" w:cstheme="majorBidi"/>
                <w:sz w:val="22"/>
                <w:szCs w:val="22"/>
              </w:rPr>
              <w:t xml:space="preserve"> and</w:t>
            </w:r>
            <w:r w:rsidR="008F3785">
              <w:rPr>
                <w:rFonts w:asciiTheme="majorBidi" w:hAnsiTheme="majorBidi" w:cstheme="majorBidi"/>
                <w:sz w:val="22"/>
                <w:szCs w:val="22"/>
              </w:rPr>
              <w:t xml:space="preserve"> </w:t>
            </w:r>
            <w:r>
              <w:rPr>
                <w:rFonts w:asciiTheme="majorBidi" w:hAnsiTheme="majorBidi" w:cstheme="majorBidi"/>
                <w:sz w:val="22"/>
                <w:szCs w:val="22"/>
              </w:rPr>
              <w:t>approval</w:t>
            </w:r>
            <w:r w:rsidRPr="005C6008">
              <w:rPr>
                <w:rFonts w:asciiTheme="majorBidi" w:hAnsiTheme="majorBidi" w:cstheme="majorBidi"/>
                <w:sz w:val="22"/>
                <w:szCs w:val="22"/>
              </w:rPr>
              <w:t xml:space="preserve">. </w:t>
            </w:r>
          </w:p>
          <w:p w14:paraId="412B9CE0" w14:textId="77777777" w:rsidR="0058181A" w:rsidRPr="005C6008" w:rsidRDefault="0058181A" w:rsidP="0058181A">
            <w:pPr>
              <w:pStyle w:val="Default"/>
              <w:spacing w:line="276" w:lineRule="auto"/>
              <w:ind w:left="360"/>
              <w:rPr>
                <w:rFonts w:asciiTheme="majorBidi" w:hAnsiTheme="majorBidi" w:cstheme="majorBidi"/>
                <w:sz w:val="22"/>
                <w:szCs w:val="22"/>
                <w:lang w:val="en-GB"/>
              </w:rPr>
            </w:pPr>
          </w:p>
          <w:p w14:paraId="412E1005" w14:textId="77777777" w:rsidR="0058181A" w:rsidRPr="00E16CC9" w:rsidRDefault="0058181A" w:rsidP="0058181A">
            <w:pPr>
              <w:pStyle w:val="CM54"/>
              <w:spacing w:after="0" w:line="276" w:lineRule="auto"/>
              <w:ind w:left="738" w:right="3403" w:hanging="737"/>
              <w:rPr>
                <w:rFonts w:asciiTheme="majorBidi" w:hAnsiTheme="majorBidi" w:cstheme="majorBidi"/>
                <w:b/>
                <w:bCs/>
                <w:color w:val="000000"/>
                <w:sz w:val="22"/>
                <w:szCs w:val="22"/>
                <w:lang w:val="en-GB"/>
              </w:rPr>
            </w:pPr>
            <w:r w:rsidRPr="00E16CC9">
              <w:rPr>
                <w:rFonts w:asciiTheme="majorBidi" w:hAnsiTheme="majorBidi" w:cstheme="majorBidi"/>
                <w:b/>
                <w:bCs/>
                <w:color w:val="000000"/>
                <w:sz w:val="22"/>
                <w:szCs w:val="22"/>
                <w:lang w:val="en-GB"/>
              </w:rPr>
              <w:t xml:space="preserve">The contractor shall submit the following with the tender: </w:t>
            </w:r>
          </w:p>
          <w:p w14:paraId="1F297712" w14:textId="77777777" w:rsidR="0058181A" w:rsidRPr="00540B9D" w:rsidRDefault="0058181A" w:rsidP="0058181A">
            <w:pPr>
              <w:pStyle w:val="Default"/>
              <w:spacing w:line="276" w:lineRule="auto"/>
              <w:rPr>
                <w:lang w:val="en-GB"/>
              </w:rPr>
            </w:pPr>
          </w:p>
          <w:p w14:paraId="14C9AC8F" w14:textId="77777777" w:rsidR="0058181A" w:rsidRDefault="0058181A" w:rsidP="005F363D">
            <w:pPr>
              <w:pStyle w:val="CM54"/>
              <w:numPr>
                <w:ilvl w:val="0"/>
                <w:numId w:val="53"/>
              </w:numPr>
              <w:spacing w:after="0" w:line="276" w:lineRule="auto"/>
              <w:ind w:right="3403"/>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Layout drawing of the proposed harbour.</w:t>
            </w:r>
            <w:r>
              <w:rPr>
                <w:rFonts w:asciiTheme="majorBidi" w:hAnsiTheme="majorBidi" w:cstheme="majorBidi"/>
                <w:color w:val="000000"/>
                <w:sz w:val="22"/>
                <w:szCs w:val="22"/>
                <w:lang w:val="en-GB"/>
              </w:rPr>
              <w:br/>
            </w:r>
          </w:p>
          <w:p w14:paraId="17ED9436" w14:textId="42DCFF6A" w:rsidR="0058181A" w:rsidRPr="005C6008" w:rsidRDefault="0058181A" w:rsidP="003C6A45">
            <w:pPr>
              <w:pStyle w:val="CM54"/>
              <w:numPr>
                <w:ilvl w:val="0"/>
                <w:numId w:val="53"/>
              </w:numPr>
              <w:spacing w:after="0" w:line="276" w:lineRule="auto"/>
              <w:ind w:right="4"/>
              <w:rPr>
                <w:rFonts w:asciiTheme="majorBidi" w:hAnsiTheme="majorBidi" w:cstheme="majorBidi"/>
                <w:color w:val="000000"/>
                <w:sz w:val="22"/>
                <w:szCs w:val="22"/>
                <w:lang w:val="en-GB"/>
              </w:rPr>
            </w:pPr>
            <w:r w:rsidRPr="005C6008">
              <w:rPr>
                <w:rFonts w:asciiTheme="majorBidi" w:hAnsiTheme="majorBidi" w:cstheme="majorBidi"/>
                <w:sz w:val="22"/>
                <w:szCs w:val="22"/>
                <w:lang w:val="en-GB"/>
              </w:rPr>
              <w:t>Preliminary design of quay wall section for a dredge depth of -</w:t>
            </w:r>
            <w:r w:rsidR="003C6A45">
              <w:rPr>
                <w:rFonts w:asciiTheme="majorBidi" w:hAnsiTheme="majorBidi" w:cstheme="majorBidi"/>
                <w:sz w:val="22"/>
                <w:szCs w:val="22"/>
                <w:lang w:val="en-GB"/>
              </w:rPr>
              <w:t>3.5</w:t>
            </w:r>
            <w:r w:rsidRPr="005C6008">
              <w:rPr>
                <w:rFonts w:asciiTheme="majorBidi" w:hAnsiTheme="majorBidi" w:cstheme="majorBidi"/>
                <w:sz w:val="22"/>
                <w:szCs w:val="22"/>
                <w:lang w:val="en-GB"/>
              </w:rPr>
              <w:t>m below MSL. Contractor’s proposed equipments to carry out the works, including the proposed work methodology. Preliminary design calculations.</w:t>
            </w:r>
            <w:r>
              <w:rPr>
                <w:rFonts w:asciiTheme="majorBidi" w:hAnsiTheme="majorBidi" w:cstheme="majorBidi"/>
                <w:sz w:val="22"/>
                <w:szCs w:val="22"/>
                <w:lang w:val="en-GB"/>
              </w:rPr>
              <w:br/>
            </w:r>
          </w:p>
          <w:p w14:paraId="105BA02E" w14:textId="77777777" w:rsidR="0058181A" w:rsidRPr="005C6008" w:rsidRDefault="0058181A" w:rsidP="005F363D">
            <w:pPr>
              <w:pStyle w:val="Default"/>
              <w:widowControl w:val="0"/>
              <w:numPr>
                <w:ilvl w:val="0"/>
                <w:numId w:val="53"/>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Preliminary design of the breakwater.  Contractor’s proposed equipments to carry out the work, including the proposed work methodology. Preliminary design calculations.</w:t>
            </w:r>
            <w:r>
              <w:rPr>
                <w:rFonts w:asciiTheme="majorBidi" w:hAnsiTheme="majorBidi" w:cstheme="majorBidi"/>
                <w:sz w:val="22"/>
                <w:szCs w:val="22"/>
                <w:lang w:val="en-GB"/>
              </w:rPr>
              <w:br/>
            </w:r>
          </w:p>
          <w:p w14:paraId="261CBFE8" w14:textId="77777777" w:rsidR="0058181A" w:rsidRPr="005C6008" w:rsidRDefault="0058181A" w:rsidP="005F363D">
            <w:pPr>
              <w:pStyle w:val="Default"/>
              <w:widowControl w:val="0"/>
              <w:numPr>
                <w:ilvl w:val="0"/>
                <w:numId w:val="53"/>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 xml:space="preserve">Proposed equipment for dredging works and work methodology. </w:t>
            </w:r>
            <w:r>
              <w:rPr>
                <w:rFonts w:asciiTheme="majorBidi" w:hAnsiTheme="majorBidi" w:cstheme="majorBidi"/>
                <w:sz w:val="22"/>
                <w:szCs w:val="22"/>
                <w:lang w:val="en-GB"/>
              </w:rPr>
              <w:br/>
            </w:r>
          </w:p>
          <w:p w14:paraId="37FAEDCA" w14:textId="77777777" w:rsidR="0058181A" w:rsidRPr="005C6008" w:rsidRDefault="0058181A" w:rsidP="005F363D">
            <w:pPr>
              <w:pStyle w:val="Default"/>
              <w:widowControl w:val="0"/>
              <w:numPr>
                <w:ilvl w:val="0"/>
                <w:numId w:val="53"/>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 xml:space="preserve">Project costing </w:t>
            </w:r>
          </w:p>
          <w:p w14:paraId="3081354D" w14:textId="77777777" w:rsidR="0058181A" w:rsidRPr="005C6008" w:rsidRDefault="0058181A" w:rsidP="0058181A">
            <w:pPr>
              <w:pStyle w:val="CM35"/>
              <w:spacing w:line="276" w:lineRule="auto"/>
              <w:ind w:left="993"/>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The project is a lump sum contract, with bill of quantities.  Provide linear meter or cubic metre rates for the individual components as given below.  </w:t>
            </w:r>
            <w:r w:rsidRPr="005C6008">
              <w:rPr>
                <w:rFonts w:asciiTheme="majorBidi" w:hAnsiTheme="majorBidi" w:cstheme="majorBidi"/>
                <w:sz w:val="22"/>
                <w:szCs w:val="22"/>
                <w:lang w:val="en-GB"/>
              </w:rPr>
              <w:t xml:space="preserve">Any cost not detailed on the cost sheets (bill of quantities) shall be deemed covered by other rates and prices in the bill of quantities. The costing sheet shall show costs </w:t>
            </w:r>
            <w:r>
              <w:rPr>
                <w:rFonts w:asciiTheme="majorBidi" w:hAnsiTheme="majorBidi" w:cstheme="majorBidi"/>
                <w:sz w:val="22"/>
                <w:szCs w:val="22"/>
                <w:lang w:val="en-GB"/>
              </w:rPr>
              <w:t>for</w:t>
            </w:r>
            <w:r w:rsidRPr="005C6008">
              <w:rPr>
                <w:rFonts w:asciiTheme="majorBidi" w:hAnsiTheme="majorBidi" w:cstheme="majorBidi"/>
                <w:sz w:val="22"/>
                <w:szCs w:val="22"/>
                <w:lang w:val="en-GB"/>
              </w:rPr>
              <w:t xml:space="preserve"> the following </w:t>
            </w:r>
            <w:r>
              <w:rPr>
                <w:rFonts w:asciiTheme="majorBidi" w:hAnsiTheme="majorBidi" w:cstheme="majorBidi"/>
                <w:sz w:val="22"/>
                <w:szCs w:val="22"/>
                <w:lang w:val="en-GB"/>
              </w:rPr>
              <w:t xml:space="preserve">major </w:t>
            </w:r>
            <w:r w:rsidRPr="005C6008">
              <w:rPr>
                <w:rFonts w:asciiTheme="majorBidi" w:hAnsiTheme="majorBidi" w:cstheme="majorBidi"/>
                <w:sz w:val="22"/>
                <w:szCs w:val="22"/>
                <w:lang w:val="en-GB"/>
              </w:rPr>
              <w:t>component</w:t>
            </w:r>
            <w:r>
              <w:rPr>
                <w:rFonts w:asciiTheme="majorBidi" w:hAnsiTheme="majorBidi" w:cstheme="majorBidi"/>
                <w:sz w:val="22"/>
                <w:szCs w:val="22"/>
                <w:lang w:val="en-GB"/>
              </w:rPr>
              <w:t>s (All costs related to these activities shall be included in the rate)</w:t>
            </w:r>
            <w:r w:rsidRPr="005C6008">
              <w:rPr>
                <w:rFonts w:asciiTheme="majorBidi" w:hAnsiTheme="majorBidi" w:cstheme="majorBidi"/>
                <w:sz w:val="22"/>
                <w:szCs w:val="22"/>
                <w:lang w:val="en-GB"/>
              </w:rPr>
              <w:t>.</w:t>
            </w:r>
            <w:r>
              <w:rPr>
                <w:rFonts w:asciiTheme="majorBidi" w:hAnsiTheme="majorBidi" w:cstheme="majorBidi"/>
                <w:sz w:val="22"/>
                <w:szCs w:val="22"/>
                <w:lang w:val="en-GB"/>
              </w:rPr>
              <w:t xml:space="preserve">  The contractor shall provide costing as per the unit rates given below. </w:t>
            </w:r>
            <w:r>
              <w:rPr>
                <w:rFonts w:asciiTheme="majorBidi" w:hAnsiTheme="majorBidi" w:cstheme="majorBidi"/>
                <w:sz w:val="22"/>
                <w:szCs w:val="22"/>
                <w:lang w:val="en-GB"/>
              </w:rPr>
              <w:br/>
            </w:r>
          </w:p>
          <w:p w14:paraId="67E6996C" w14:textId="77777777" w:rsidR="0058181A" w:rsidRPr="005C6008" w:rsidRDefault="0058181A" w:rsidP="005F363D">
            <w:pPr>
              <w:pStyle w:val="Default"/>
              <w:widowControl w:val="0"/>
              <w:numPr>
                <w:ilvl w:val="0"/>
                <w:numId w:val="54"/>
              </w:numPr>
              <w:tabs>
                <w:tab w:val="clear" w:pos="3240"/>
                <w:tab w:val="num" w:pos="2268"/>
              </w:tabs>
              <w:spacing w:line="276" w:lineRule="auto"/>
              <w:ind w:left="1701"/>
              <w:rPr>
                <w:rFonts w:asciiTheme="majorBidi" w:hAnsiTheme="majorBidi" w:cstheme="majorBidi"/>
                <w:sz w:val="22"/>
                <w:szCs w:val="22"/>
                <w:lang w:val="en-GB"/>
              </w:rPr>
            </w:pPr>
            <w:r w:rsidRPr="005C6008">
              <w:rPr>
                <w:rFonts w:asciiTheme="majorBidi" w:hAnsiTheme="majorBidi" w:cstheme="majorBidi"/>
                <w:sz w:val="22"/>
                <w:szCs w:val="22"/>
                <w:lang w:val="en-GB"/>
              </w:rPr>
              <w:t xml:space="preserve">Quay wall (including supply, installation of quay wall elements, capping, anchor etc. Including labour cost) as a </w:t>
            </w:r>
            <w:r w:rsidRPr="007221BB">
              <w:rPr>
                <w:rFonts w:asciiTheme="majorBidi" w:hAnsiTheme="majorBidi" w:cstheme="majorBidi"/>
                <w:b/>
                <w:bCs/>
                <w:sz w:val="22"/>
                <w:szCs w:val="22"/>
                <w:u w:val="single"/>
                <w:lang w:val="en-GB"/>
              </w:rPr>
              <w:t>linear metre rate</w:t>
            </w:r>
          </w:p>
          <w:p w14:paraId="1498A4E5" w14:textId="333F6318" w:rsidR="0058181A" w:rsidRPr="002C73CE" w:rsidRDefault="0058181A" w:rsidP="005F363D">
            <w:pPr>
              <w:pStyle w:val="Default"/>
              <w:widowControl w:val="0"/>
              <w:numPr>
                <w:ilvl w:val="0"/>
                <w:numId w:val="54"/>
              </w:numPr>
              <w:tabs>
                <w:tab w:val="clear" w:pos="3240"/>
                <w:tab w:val="num" w:pos="2268"/>
              </w:tabs>
              <w:spacing w:line="276" w:lineRule="auto"/>
              <w:ind w:left="1701"/>
              <w:rPr>
                <w:rFonts w:asciiTheme="majorBidi" w:hAnsiTheme="majorBidi" w:cstheme="majorBidi"/>
                <w:sz w:val="22"/>
                <w:szCs w:val="22"/>
                <w:lang w:val="en-GB"/>
              </w:rPr>
            </w:pPr>
            <w:r w:rsidRPr="005C6008">
              <w:rPr>
                <w:rFonts w:asciiTheme="majorBidi" w:hAnsiTheme="majorBidi" w:cstheme="majorBidi"/>
                <w:sz w:val="22"/>
                <w:szCs w:val="22"/>
                <w:lang w:val="en-GB"/>
              </w:rPr>
              <w:t xml:space="preserve">Break </w:t>
            </w:r>
            <w:r w:rsidRPr="002C73CE">
              <w:rPr>
                <w:rFonts w:asciiTheme="majorBidi" w:hAnsiTheme="majorBidi" w:cstheme="majorBidi"/>
                <w:sz w:val="22"/>
                <w:szCs w:val="22"/>
                <w:lang w:val="en-GB"/>
              </w:rPr>
              <w:t>water</w:t>
            </w:r>
            <w:r w:rsidR="003C6A45" w:rsidRPr="002C73CE">
              <w:rPr>
                <w:rFonts w:asciiTheme="majorBidi" w:hAnsiTheme="majorBidi" w:cstheme="majorBidi"/>
                <w:sz w:val="22"/>
                <w:szCs w:val="22"/>
                <w:lang w:val="en-GB"/>
              </w:rPr>
              <w:t xml:space="preserve"> and Groyns</w:t>
            </w:r>
            <w:r w:rsidRPr="002C73CE">
              <w:rPr>
                <w:rFonts w:asciiTheme="majorBidi" w:hAnsiTheme="majorBidi" w:cstheme="majorBidi"/>
                <w:sz w:val="22"/>
                <w:szCs w:val="22"/>
                <w:lang w:val="en-GB"/>
              </w:rPr>
              <w:t xml:space="preserve"> (including supply and installation of material and including labour cost of all components) as a </w:t>
            </w:r>
            <w:r w:rsidRPr="002C73CE">
              <w:rPr>
                <w:rFonts w:asciiTheme="majorBidi" w:hAnsiTheme="majorBidi" w:cstheme="majorBidi"/>
                <w:b/>
                <w:bCs/>
                <w:sz w:val="22"/>
                <w:szCs w:val="22"/>
                <w:u w:val="single"/>
                <w:lang w:val="en-GB"/>
              </w:rPr>
              <w:t>linear metre rate</w:t>
            </w:r>
          </w:p>
          <w:p w14:paraId="3EFAA4CE" w14:textId="77777777" w:rsidR="0058181A" w:rsidRPr="002C73CE" w:rsidRDefault="0058181A" w:rsidP="005F363D">
            <w:pPr>
              <w:pStyle w:val="Default"/>
              <w:widowControl w:val="0"/>
              <w:numPr>
                <w:ilvl w:val="0"/>
                <w:numId w:val="54"/>
              </w:numPr>
              <w:tabs>
                <w:tab w:val="clear" w:pos="3240"/>
                <w:tab w:val="num" w:pos="2268"/>
              </w:tabs>
              <w:spacing w:line="276" w:lineRule="auto"/>
              <w:ind w:left="1701"/>
              <w:rPr>
                <w:rFonts w:asciiTheme="majorBidi" w:hAnsiTheme="majorBidi" w:cstheme="majorBidi"/>
                <w:sz w:val="22"/>
                <w:szCs w:val="22"/>
                <w:lang w:val="en-GB"/>
              </w:rPr>
            </w:pPr>
            <w:r w:rsidRPr="002C73CE">
              <w:rPr>
                <w:rFonts w:asciiTheme="majorBidi" w:hAnsiTheme="majorBidi" w:cstheme="majorBidi"/>
                <w:sz w:val="22"/>
                <w:szCs w:val="22"/>
                <w:lang w:val="en-GB"/>
              </w:rPr>
              <w:t xml:space="preserve">Dredging (dredging and backfill) as a </w:t>
            </w:r>
            <w:r w:rsidRPr="002C73CE">
              <w:rPr>
                <w:rFonts w:asciiTheme="majorBidi" w:hAnsiTheme="majorBidi" w:cstheme="majorBidi"/>
                <w:b/>
                <w:bCs/>
                <w:sz w:val="22"/>
                <w:szCs w:val="22"/>
                <w:u w:val="single"/>
                <w:lang w:val="en-GB"/>
              </w:rPr>
              <w:t>cubic metre rate</w:t>
            </w:r>
          </w:p>
          <w:p w14:paraId="309154D8" w14:textId="77777777" w:rsidR="0058181A" w:rsidRPr="002C73CE" w:rsidRDefault="0058181A" w:rsidP="005F363D">
            <w:pPr>
              <w:pStyle w:val="Default"/>
              <w:widowControl w:val="0"/>
              <w:numPr>
                <w:ilvl w:val="0"/>
                <w:numId w:val="54"/>
              </w:numPr>
              <w:tabs>
                <w:tab w:val="clear" w:pos="3240"/>
                <w:tab w:val="num" w:pos="2268"/>
              </w:tabs>
              <w:spacing w:line="276" w:lineRule="auto"/>
              <w:ind w:left="1701"/>
              <w:rPr>
                <w:rFonts w:asciiTheme="majorBidi" w:hAnsiTheme="majorBidi" w:cstheme="majorBidi"/>
                <w:sz w:val="22"/>
                <w:szCs w:val="22"/>
                <w:lang w:val="en-GB"/>
              </w:rPr>
            </w:pPr>
            <w:r w:rsidRPr="002C73CE">
              <w:rPr>
                <w:rFonts w:asciiTheme="majorBidi" w:hAnsiTheme="majorBidi" w:cstheme="majorBidi"/>
                <w:sz w:val="22"/>
                <w:szCs w:val="22"/>
                <w:lang w:val="en-GB"/>
              </w:rPr>
              <w:t xml:space="preserve">Revetment (including supply and installation of  material and including labour cost of all components) as a </w:t>
            </w:r>
            <w:r w:rsidRPr="002C73CE">
              <w:rPr>
                <w:rFonts w:asciiTheme="majorBidi" w:hAnsiTheme="majorBidi" w:cstheme="majorBidi"/>
                <w:b/>
                <w:bCs/>
                <w:sz w:val="22"/>
                <w:szCs w:val="22"/>
                <w:u w:val="single"/>
                <w:lang w:val="en-GB"/>
              </w:rPr>
              <w:t>linear metre rate</w:t>
            </w:r>
          </w:p>
          <w:p w14:paraId="4C5A7C44" w14:textId="77777777" w:rsidR="0086440F" w:rsidRPr="002C73CE" w:rsidRDefault="0086440F" w:rsidP="0086440F">
            <w:pPr>
              <w:pStyle w:val="ListParagraph"/>
              <w:numPr>
                <w:ilvl w:val="0"/>
                <w:numId w:val="54"/>
              </w:numPr>
              <w:tabs>
                <w:tab w:val="clear" w:pos="3240"/>
              </w:tabs>
              <w:ind w:left="1710"/>
              <w:rPr>
                <w:b/>
                <w:bCs/>
                <w:u w:val="single"/>
              </w:rPr>
            </w:pPr>
            <w:r w:rsidRPr="002C73CE">
              <w:t xml:space="preserve">Harbour street lights as item quantities and electric cables required as </w:t>
            </w:r>
            <w:r w:rsidRPr="002C73CE">
              <w:rPr>
                <w:b/>
                <w:bCs/>
                <w:u w:val="single"/>
              </w:rPr>
              <w:t>linear meter</w:t>
            </w:r>
          </w:p>
          <w:p w14:paraId="465E0B01" w14:textId="77777777" w:rsidR="0086440F" w:rsidRPr="002C73CE" w:rsidRDefault="0086440F" w:rsidP="0086440F">
            <w:pPr>
              <w:pStyle w:val="ListParagraph"/>
              <w:numPr>
                <w:ilvl w:val="0"/>
                <w:numId w:val="54"/>
              </w:numPr>
              <w:tabs>
                <w:tab w:val="clear" w:pos="3240"/>
              </w:tabs>
              <w:ind w:left="1710"/>
            </w:pPr>
            <w:r w:rsidRPr="002C73CE">
              <w:t xml:space="preserve">Pavement as </w:t>
            </w:r>
            <w:r w:rsidRPr="002C73CE">
              <w:rPr>
                <w:b/>
                <w:bCs/>
                <w:u w:val="single"/>
              </w:rPr>
              <w:t>square meter rate</w:t>
            </w:r>
            <w:r w:rsidRPr="002C73CE">
              <w:t xml:space="preserve"> </w:t>
            </w:r>
          </w:p>
          <w:p w14:paraId="20D8F816" w14:textId="77777777" w:rsidR="0086440F" w:rsidRPr="002C73CE" w:rsidRDefault="0086440F" w:rsidP="0086440F">
            <w:pPr>
              <w:pStyle w:val="ListParagraph"/>
              <w:numPr>
                <w:ilvl w:val="0"/>
                <w:numId w:val="54"/>
              </w:numPr>
              <w:tabs>
                <w:tab w:val="clear" w:pos="3240"/>
              </w:tabs>
              <w:ind w:left="1710"/>
            </w:pPr>
            <w:r w:rsidRPr="002C73CE">
              <w:t xml:space="preserve">Drainage related components as </w:t>
            </w:r>
            <w:r w:rsidRPr="002C73CE">
              <w:rPr>
                <w:b/>
                <w:bCs/>
                <w:u w:val="single"/>
              </w:rPr>
              <w:t>item quantities</w:t>
            </w:r>
            <w:r w:rsidRPr="002C73CE">
              <w:t xml:space="preserve"> </w:t>
            </w:r>
          </w:p>
          <w:p w14:paraId="3EB22BD9" w14:textId="77777777" w:rsidR="0086440F" w:rsidRPr="002C73CE" w:rsidRDefault="0086440F" w:rsidP="0086440F">
            <w:pPr>
              <w:pStyle w:val="ListParagraph"/>
              <w:numPr>
                <w:ilvl w:val="0"/>
                <w:numId w:val="54"/>
              </w:numPr>
              <w:tabs>
                <w:tab w:val="clear" w:pos="3240"/>
              </w:tabs>
              <w:ind w:left="1710"/>
            </w:pPr>
            <w:r w:rsidRPr="002C73CE">
              <w:t xml:space="preserve">Ramp as </w:t>
            </w:r>
            <w:r w:rsidRPr="002C73CE">
              <w:rPr>
                <w:b/>
                <w:bCs/>
                <w:u w:val="single"/>
              </w:rPr>
              <w:t>square meter rate</w:t>
            </w:r>
          </w:p>
          <w:p w14:paraId="54490517" w14:textId="77777777" w:rsidR="0086440F" w:rsidRPr="002C73CE" w:rsidRDefault="0086440F" w:rsidP="0086440F">
            <w:pPr>
              <w:pStyle w:val="ListParagraph"/>
              <w:numPr>
                <w:ilvl w:val="0"/>
                <w:numId w:val="54"/>
              </w:numPr>
              <w:tabs>
                <w:tab w:val="clear" w:pos="3240"/>
              </w:tabs>
              <w:ind w:left="1710"/>
            </w:pPr>
            <w:r w:rsidRPr="002C73CE">
              <w:t xml:space="preserve">Mooring bouys as </w:t>
            </w:r>
            <w:r w:rsidRPr="002C73CE">
              <w:rPr>
                <w:b/>
                <w:bCs/>
                <w:u w:val="single"/>
              </w:rPr>
              <w:t>item quantities</w:t>
            </w:r>
          </w:p>
          <w:p w14:paraId="1055145B" w14:textId="77777777" w:rsidR="0086440F" w:rsidRPr="002C73CE" w:rsidRDefault="0086440F" w:rsidP="0086440F">
            <w:pPr>
              <w:pStyle w:val="ListParagraph"/>
              <w:numPr>
                <w:ilvl w:val="0"/>
                <w:numId w:val="54"/>
              </w:numPr>
              <w:tabs>
                <w:tab w:val="clear" w:pos="3240"/>
              </w:tabs>
              <w:ind w:left="1710"/>
            </w:pPr>
            <w:r w:rsidRPr="002C73CE">
              <w:t xml:space="preserve">Bridge/Walkway as </w:t>
            </w:r>
            <w:r w:rsidRPr="002C73CE">
              <w:rPr>
                <w:b/>
                <w:bCs/>
                <w:u w:val="single"/>
              </w:rPr>
              <w:t>square meter rate</w:t>
            </w:r>
          </w:p>
          <w:p w14:paraId="6FDCF66A" w14:textId="7EB37EA8" w:rsidR="0086440F" w:rsidRPr="002C73CE" w:rsidRDefault="0086440F" w:rsidP="0086440F">
            <w:pPr>
              <w:pStyle w:val="ListParagraph"/>
              <w:numPr>
                <w:ilvl w:val="0"/>
                <w:numId w:val="54"/>
              </w:numPr>
              <w:tabs>
                <w:tab w:val="clear" w:pos="3240"/>
              </w:tabs>
              <w:ind w:left="1710"/>
            </w:pPr>
            <w:r w:rsidRPr="002C73CE">
              <w:t xml:space="preserve">EIA and Establishment of Permanent Survey Marks (PSM) as </w:t>
            </w:r>
            <w:r w:rsidRPr="002C73CE">
              <w:rPr>
                <w:b/>
                <w:bCs/>
                <w:u w:val="single"/>
              </w:rPr>
              <w:t>item quantit</w:t>
            </w:r>
            <w:r w:rsidR="00053AC6" w:rsidRPr="002C73CE">
              <w:rPr>
                <w:b/>
                <w:bCs/>
                <w:u w:val="single"/>
              </w:rPr>
              <w:t xml:space="preserve"> (if required)</w:t>
            </w:r>
          </w:p>
          <w:p w14:paraId="5270AC6C" w14:textId="77777777" w:rsidR="0058181A" w:rsidRPr="002C73CE" w:rsidRDefault="0058181A" w:rsidP="0086440F">
            <w:pPr>
              <w:pStyle w:val="Default"/>
              <w:widowControl w:val="0"/>
              <w:numPr>
                <w:ilvl w:val="0"/>
                <w:numId w:val="54"/>
              </w:numPr>
              <w:tabs>
                <w:tab w:val="clear" w:pos="3240"/>
              </w:tabs>
              <w:spacing w:line="276" w:lineRule="auto"/>
              <w:ind w:left="1710"/>
              <w:rPr>
                <w:rFonts w:asciiTheme="majorBidi" w:hAnsiTheme="majorBidi" w:cstheme="majorBidi"/>
                <w:sz w:val="22"/>
                <w:szCs w:val="22"/>
                <w:lang w:val="en-GB"/>
              </w:rPr>
            </w:pPr>
            <w:r w:rsidRPr="002C73CE">
              <w:rPr>
                <w:rFonts w:asciiTheme="majorBidi" w:hAnsiTheme="majorBidi" w:cstheme="majorBidi"/>
                <w:sz w:val="22"/>
                <w:szCs w:val="22"/>
                <w:lang w:val="en-GB"/>
              </w:rPr>
              <w:t>Total cost for each island</w:t>
            </w:r>
          </w:p>
          <w:p w14:paraId="47938FCA" w14:textId="77777777" w:rsidR="0058181A" w:rsidRPr="002C73CE" w:rsidRDefault="0058181A" w:rsidP="0086440F">
            <w:pPr>
              <w:pStyle w:val="Default"/>
              <w:widowControl w:val="0"/>
              <w:numPr>
                <w:ilvl w:val="0"/>
                <w:numId w:val="54"/>
              </w:numPr>
              <w:tabs>
                <w:tab w:val="clear" w:pos="3240"/>
              </w:tabs>
              <w:spacing w:line="276" w:lineRule="auto"/>
              <w:ind w:left="1710"/>
              <w:rPr>
                <w:rFonts w:asciiTheme="majorBidi" w:hAnsiTheme="majorBidi" w:cstheme="majorBidi"/>
                <w:sz w:val="22"/>
                <w:szCs w:val="22"/>
                <w:lang w:val="en-GB"/>
              </w:rPr>
            </w:pPr>
            <w:r w:rsidRPr="002C73CE">
              <w:rPr>
                <w:rFonts w:asciiTheme="majorBidi" w:hAnsiTheme="majorBidi" w:cstheme="majorBidi"/>
                <w:sz w:val="22"/>
                <w:szCs w:val="22"/>
                <w:lang w:val="en-GB"/>
              </w:rPr>
              <w:t>Total cost of the project</w:t>
            </w:r>
          </w:p>
          <w:p w14:paraId="03000916" w14:textId="77777777" w:rsidR="0058181A" w:rsidRPr="005C6008" w:rsidRDefault="0058181A" w:rsidP="0058181A">
            <w:pPr>
              <w:pStyle w:val="Default"/>
              <w:spacing w:line="276" w:lineRule="auto"/>
              <w:rPr>
                <w:rFonts w:asciiTheme="majorBidi" w:hAnsiTheme="majorBidi" w:cstheme="majorBidi"/>
                <w:sz w:val="22"/>
                <w:szCs w:val="22"/>
                <w:lang w:val="en-GB"/>
              </w:rPr>
            </w:pPr>
          </w:p>
          <w:p w14:paraId="664F79F8" w14:textId="77777777" w:rsidR="0058181A" w:rsidRPr="00EC25DC" w:rsidRDefault="0058181A" w:rsidP="005F363D">
            <w:pPr>
              <w:pStyle w:val="Default"/>
              <w:widowControl w:val="0"/>
              <w:numPr>
                <w:ilvl w:val="0"/>
                <w:numId w:val="53"/>
              </w:numPr>
              <w:spacing w:line="276" w:lineRule="auto"/>
              <w:rPr>
                <w:rFonts w:asciiTheme="majorBidi" w:hAnsiTheme="majorBidi" w:cstheme="majorBidi"/>
                <w:sz w:val="22"/>
                <w:szCs w:val="22"/>
                <w:lang w:val="en-GB"/>
              </w:rPr>
            </w:pPr>
            <w:r w:rsidRPr="00EC25DC">
              <w:rPr>
                <w:rFonts w:asciiTheme="majorBidi" w:hAnsiTheme="majorBidi" w:cstheme="majorBidi"/>
                <w:sz w:val="22"/>
                <w:szCs w:val="22"/>
                <w:lang w:val="en-GB"/>
              </w:rPr>
              <w:t>Work schedule</w:t>
            </w:r>
          </w:p>
          <w:p w14:paraId="1206FCFB" w14:textId="77777777" w:rsidR="0058181A" w:rsidRPr="005C6008" w:rsidRDefault="0058181A" w:rsidP="0058181A">
            <w:pPr>
              <w:pStyle w:val="Default"/>
              <w:spacing w:line="276" w:lineRule="auto"/>
              <w:ind w:left="990"/>
              <w:jc w:val="both"/>
              <w:rPr>
                <w:rFonts w:asciiTheme="majorBidi" w:hAnsiTheme="majorBidi" w:cstheme="majorBidi"/>
                <w:sz w:val="22"/>
                <w:szCs w:val="22"/>
                <w:lang w:val="en-GB"/>
              </w:rPr>
            </w:pPr>
            <w:r w:rsidRPr="005C6008">
              <w:rPr>
                <w:rFonts w:asciiTheme="majorBidi" w:hAnsiTheme="majorBidi" w:cstheme="majorBidi"/>
                <w:sz w:val="22"/>
                <w:szCs w:val="22"/>
                <w:lang w:val="en-GB"/>
              </w:rPr>
              <w:t xml:space="preserve">The contractor shall submit proposed work schedule. The work schedule shall be subdivided into each island harbour and shall indicate the major works to be carried out under the scope of the project. The work schedule shall clearly show the proposed start and end date </w:t>
            </w:r>
            <w:r>
              <w:rPr>
                <w:rFonts w:asciiTheme="majorBidi" w:hAnsiTheme="majorBidi" w:cstheme="majorBidi"/>
                <w:sz w:val="22"/>
                <w:szCs w:val="22"/>
                <w:lang w:val="en-GB"/>
              </w:rPr>
              <w:t>for</w:t>
            </w:r>
            <w:r w:rsidRPr="005C6008">
              <w:rPr>
                <w:rFonts w:asciiTheme="majorBidi" w:hAnsiTheme="majorBidi" w:cstheme="majorBidi"/>
                <w:sz w:val="22"/>
                <w:szCs w:val="22"/>
                <w:lang w:val="en-GB"/>
              </w:rPr>
              <w:t xml:space="preserve"> each island harbour. Following points shall be taken into consideration when preparing the work schedule.</w:t>
            </w:r>
          </w:p>
          <w:p w14:paraId="3123F384" w14:textId="77777777" w:rsidR="0058181A" w:rsidRPr="005C6008" w:rsidRDefault="0058181A" w:rsidP="005F363D">
            <w:pPr>
              <w:pStyle w:val="Default"/>
              <w:widowControl w:val="0"/>
              <w:numPr>
                <w:ilvl w:val="3"/>
                <w:numId w:val="55"/>
              </w:numPr>
              <w:tabs>
                <w:tab w:val="clear" w:pos="5400"/>
                <w:tab w:val="num" w:pos="5529"/>
              </w:tabs>
              <w:spacing w:line="276" w:lineRule="auto"/>
              <w:ind w:left="1701" w:hanging="283"/>
              <w:jc w:val="both"/>
              <w:rPr>
                <w:rFonts w:asciiTheme="majorBidi" w:hAnsiTheme="majorBidi" w:cstheme="majorBidi"/>
                <w:sz w:val="22"/>
                <w:szCs w:val="22"/>
                <w:lang w:val="en-GB"/>
              </w:rPr>
            </w:pPr>
            <w:r w:rsidRPr="005C6008">
              <w:rPr>
                <w:rFonts w:asciiTheme="majorBidi" w:hAnsiTheme="majorBidi" w:cstheme="majorBidi"/>
                <w:sz w:val="22"/>
                <w:szCs w:val="22"/>
                <w:lang w:val="en-GB"/>
              </w:rPr>
              <w:t>Detail design and EIA period shall be clearly specified and should be included within the total duration of the project</w:t>
            </w:r>
          </w:p>
          <w:p w14:paraId="4B41C99F" w14:textId="77777777" w:rsidR="0058181A" w:rsidRPr="005C6008" w:rsidRDefault="0058181A" w:rsidP="005F363D">
            <w:pPr>
              <w:pStyle w:val="Default"/>
              <w:widowControl w:val="0"/>
              <w:numPr>
                <w:ilvl w:val="3"/>
                <w:numId w:val="55"/>
              </w:numPr>
              <w:tabs>
                <w:tab w:val="clear" w:pos="5400"/>
                <w:tab w:val="num" w:pos="5529"/>
              </w:tabs>
              <w:spacing w:line="276" w:lineRule="auto"/>
              <w:ind w:left="1701" w:hanging="283"/>
              <w:jc w:val="both"/>
              <w:rPr>
                <w:rFonts w:asciiTheme="majorBidi" w:hAnsiTheme="majorBidi" w:cstheme="majorBidi"/>
                <w:sz w:val="22"/>
                <w:szCs w:val="22"/>
                <w:lang w:val="en-GB"/>
              </w:rPr>
            </w:pPr>
            <w:r w:rsidRPr="005C6008">
              <w:rPr>
                <w:rFonts w:asciiTheme="majorBidi" w:hAnsiTheme="majorBidi" w:cstheme="majorBidi"/>
                <w:sz w:val="22"/>
                <w:szCs w:val="22"/>
                <w:lang w:val="en-GB"/>
              </w:rPr>
              <w:t xml:space="preserve">The total duration of the project shall not be more than </w:t>
            </w:r>
            <w:r>
              <w:rPr>
                <w:rFonts w:asciiTheme="majorBidi" w:hAnsiTheme="majorBidi" w:cstheme="majorBidi"/>
                <w:sz w:val="22"/>
                <w:szCs w:val="22"/>
                <w:lang w:val="en-GB"/>
              </w:rPr>
              <w:t>18</w:t>
            </w:r>
            <w:r w:rsidRPr="005C6008">
              <w:rPr>
                <w:rFonts w:asciiTheme="majorBidi" w:hAnsiTheme="majorBidi" w:cstheme="majorBidi"/>
                <w:sz w:val="22"/>
                <w:szCs w:val="22"/>
                <w:lang w:val="en-GB"/>
              </w:rPr>
              <w:t xml:space="preserve"> months.</w:t>
            </w:r>
          </w:p>
          <w:p w14:paraId="35E0BB38" w14:textId="77777777" w:rsidR="0058181A" w:rsidRPr="00093E6C" w:rsidRDefault="0058181A" w:rsidP="005F363D">
            <w:pPr>
              <w:pStyle w:val="Default"/>
              <w:widowControl w:val="0"/>
              <w:numPr>
                <w:ilvl w:val="3"/>
                <w:numId w:val="55"/>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Contractor shall allow for yearly climatic conditions in the Maldives.   </w:t>
            </w:r>
          </w:p>
          <w:p w14:paraId="097B20C0" w14:textId="77777777" w:rsidR="0058181A" w:rsidRPr="005C6008" w:rsidRDefault="0058181A" w:rsidP="0058181A">
            <w:pPr>
              <w:pStyle w:val="Default"/>
              <w:spacing w:line="276" w:lineRule="auto"/>
              <w:rPr>
                <w:rFonts w:asciiTheme="majorBidi" w:hAnsiTheme="majorBidi" w:cstheme="majorBidi"/>
                <w:sz w:val="22"/>
                <w:szCs w:val="22"/>
                <w:lang w:val="en-GB"/>
              </w:rPr>
            </w:pPr>
          </w:p>
          <w:p w14:paraId="53A40B37" w14:textId="77777777" w:rsidR="0058181A" w:rsidRDefault="0058181A" w:rsidP="0058181A">
            <w:pPr>
              <w:spacing w:line="276" w:lineRule="auto"/>
              <w:rPr>
                <w:rFonts w:asciiTheme="majorBidi" w:hAnsiTheme="majorBidi" w:cstheme="majorBidi"/>
                <w:b/>
                <w:bCs/>
                <w:sz w:val="22"/>
                <w:szCs w:val="22"/>
                <w:lang w:val="en-GB"/>
              </w:rPr>
            </w:pPr>
          </w:p>
          <w:p w14:paraId="574F0FED" w14:textId="77777777" w:rsidR="0058181A" w:rsidRDefault="0058181A" w:rsidP="0058181A">
            <w:pPr>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CONTRACTOR’S DOCUMENTS</w:t>
            </w:r>
          </w:p>
          <w:p w14:paraId="0F22D3DD" w14:textId="77777777" w:rsidR="0058181A" w:rsidRDefault="0058181A" w:rsidP="0058181A">
            <w:pPr>
              <w:spacing w:line="276" w:lineRule="auto"/>
              <w:rPr>
                <w:rFonts w:asciiTheme="majorBidi" w:hAnsiTheme="majorBidi" w:cstheme="majorBidi"/>
                <w:sz w:val="22"/>
                <w:szCs w:val="22"/>
                <w:lang w:val="en-GB"/>
              </w:rPr>
            </w:pPr>
          </w:p>
          <w:p w14:paraId="462673D1" w14:textId="77777777" w:rsidR="0058181A" w:rsidRDefault="0058181A" w:rsidP="0058181A">
            <w:pPr>
              <w:spacing w:line="276" w:lineRule="auto"/>
              <w:rPr>
                <w:rFonts w:asciiTheme="majorBidi" w:hAnsiTheme="majorBidi" w:cstheme="majorBidi"/>
                <w:sz w:val="22"/>
                <w:szCs w:val="22"/>
                <w:lang w:val="en-GB"/>
              </w:rPr>
            </w:pPr>
            <w:r w:rsidRPr="00DC4450">
              <w:rPr>
                <w:rFonts w:asciiTheme="majorBidi" w:hAnsiTheme="majorBidi" w:cstheme="majorBidi"/>
                <w:sz w:val="22"/>
                <w:szCs w:val="22"/>
                <w:lang w:val="en-GB"/>
              </w:rPr>
              <w:t>The following documents shall be submitted to the Employer by the winning contractor</w:t>
            </w:r>
            <w:r>
              <w:rPr>
                <w:rFonts w:asciiTheme="majorBidi" w:hAnsiTheme="majorBidi" w:cstheme="majorBidi"/>
                <w:sz w:val="22"/>
                <w:szCs w:val="22"/>
                <w:lang w:val="en-GB"/>
              </w:rPr>
              <w:t>:</w:t>
            </w:r>
          </w:p>
          <w:p w14:paraId="4C35EB0C" w14:textId="77777777" w:rsidR="0058181A" w:rsidRDefault="0058181A" w:rsidP="0058181A">
            <w:pPr>
              <w:spacing w:line="276" w:lineRule="auto"/>
              <w:rPr>
                <w:rFonts w:asciiTheme="majorBidi" w:hAnsiTheme="majorBidi" w:cstheme="majorBidi"/>
                <w:sz w:val="22"/>
                <w:szCs w:val="22"/>
                <w:lang w:val="en-GB"/>
              </w:rPr>
            </w:pPr>
          </w:p>
          <w:p w14:paraId="75905F24"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1.</w:t>
            </w:r>
            <w:r w:rsidRPr="002C73CE">
              <w:rPr>
                <w:rFonts w:asciiTheme="majorBidi" w:hAnsiTheme="majorBidi" w:cstheme="majorBidi"/>
              </w:rPr>
              <w:tab/>
              <w:t>Project survey reports.</w:t>
            </w:r>
          </w:p>
          <w:p w14:paraId="3E9EEAE7"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2.</w:t>
            </w:r>
            <w:r w:rsidRPr="002C73CE">
              <w:rPr>
                <w:rFonts w:asciiTheme="majorBidi" w:hAnsiTheme="majorBidi" w:cstheme="majorBidi"/>
              </w:rPr>
              <w:tab/>
              <w:t>Detail Design Report including calculations.</w:t>
            </w:r>
          </w:p>
          <w:p w14:paraId="71A67F73"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3.</w:t>
            </w:r>
            <w:r w:rsidRPr="002C73CE">
              <w:rPr>
                <w:rFonts w:asciiTheme="majorBidi" w:hAnsiTheme="majorBidi" w:cstheme="majorBidi"/>
              </w:rPr>
              <w:tab/>
              <w:t>Detail design drawings.</w:t>
            </w:r>
          </w:p>
          <w:p w14:paraId="1B744F52"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4.</w:t>
            </w:r>
            <w:r w:rsidRPr="002C73CE">
              <w:rPr>
                <w:rFonts w:asciiTheme="majorBidi" w:hAnsiTheme="majorBidi" w:cstheme="majorBidi"/>
              </w:rPr>
              <w:tab/>
              <w:t>Final Schedule</w:t>
            </w:r>
          </w:p>
          <w:p w14:paraId="5813D009"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5.</w:t>
            </w:r>
            <w:r w:rsidRPr="002C73CE">
              <w:rPr>
                <w:rFonts w:asciiTheme="majorBidi" w:hAnsiTheme="majorBidi" w:cstheme="majorBidi"/>
              </w:rPr>
              <w:tab/>
              <w:t>EIA (to be submitted to EPA and should be done to EPA requirement)</w:t>
            </w:r>
          </w:p>
          <w:p w14:paraId="0B20BB8B" w14:textId="6CC1C286"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6.</w:t>
            </w:r>
            <w:r w:rsidRPr="002C73CE">
              <w:rPr>
                <w:rFonts w:asciiTheme="majorBidi" w:hAnsiTheme="majorBidi" w:cstheme="majorBidi"/>
              </w:rPr>
              <w:tab/>
              <w:t>Establishment of PSM should be according to the guideline of MLSA</w:t>
            </w:r>
            <w:r w:rsidR="00F702E0" w:rsidRPr="002C73CE">
              <w:rPr>
                <w:rFonts w:asciiTheme="majorBidi" w:hAnsiTheme="majorBidi" w:cstheme="majorBidi"/>
              </w:rPr>
              <w:t xml:space="preserve"> (if Required )</w:t>
            </w:r>
          </w:p>
          <w:p w14:paraId="6CBBD48A" w14:textId="01C787E9" w:rsidR="0058181A" w:rsidRPr="0086440F" w:rsidRDefault="0086440F" w:rsidP="00F702E0">
            <w:pPr>
              <w:spacing w:line="276" w:lineRule="auto"/>
              <w:ind w:left="810"/>
              <w:jc w:val="left"/>
              <w:rPr>
                <w:rFonts w:asciiTheme="majorBidi" w:hAnsiTheme="majorBidi" w:cstheme="majorBidi"/>
              </w:rPr>
            </w:pPr>
            <w:r w:rsidRPr="002C73CE">
              <w:rPr>
                <w:rFonts w:asciiTheme="majorBidi" w:hAnsiTheme="majorBidi" w:cstheme="majorBidi"/>
              </w:rPr>
              <w:t>7.</w:t>
            </w:r>
            <w:r w:rsidRPr="002C73CE">
              <w:rPr>
                <w:rFonts w:asciiTheme="majorBidi" w:hAnsiTheme="majorBidi" w:cstheme="majorBidi"/>
              </w:rPr>
              <w:tab/>
              <w:t>Information mentioned in the contract for approval of materials should be submitted to the client.</w:t>
            </w:r>
            <w:r w:rsidR="0058181A" w:rsidRPr="0086440F">
              <w:rPr>
                <w:rFonts w:asciiTheme="majorBidi" w:hAnsiTheme="majorBidi" w:cstheme="majorBidi"/>
              </w:rPr>
              <w:br/>
            </w:r>
          </w:p>
          <w:p w14:paraId="7CD5B5B4" w14:textId="77777777" w:rsidR="0058181A" w:rsidRPr="005C6008" w:rsidRDefault="0058181A" w:rsidP="0058181A">
            <w:pPr>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OTHER INFORMATION</w:t>
            </w:r>
          </w:p>
          <w:p w14:paraId="2DA8B919" w14:textId="77777777" w:rsidR="0058181A" w:rsidRPr="005C6008" w:rsidRDefault="0058181A" w:rsidP="0058181A">
            <w:pPr>
              <w:spacing w:line="276" w:lineRule="auto"/>
              <w:rPr>
                <w:rFonts w:asciiTheme="majorBidi" w:hAnsiTheme="majorBidi" w:cstheme="majorBidi"/>
                <w:sz w:val="22"/>
                <w:szCs w:val="22"/>
                <w:lang w:val="en-GB"/>
              </w:rPr>
            </w:pPr>
          </w:p>
          <w:p w14:paraId="3CD1AD8D" w14:textId="77777777" w:rsidR="0058181A" w:rsidRPr="00F36F6A" w:rsidRDefault="0058181A" w:rsidP="005F363D">
            <w:pPr>
              <w:pStyle w:val="ListParagraph"/>
              <w:numPr>
                <w:ilvl w:val="6"/>
                <w:numId w:val="56"/>
              </w:numPr>
              <w:spacing w:line="276" w:lineRule="auto"/>
              <w:ind w:left="426"/>
              <w:contextualSpacing w:val="0"/>
              <w:rPr>
                <w:rFonts w:asciiTheme="majorBidi" w:hAnsiTheme="majorBidi" w:cstheme="majorBidi"/>
                <w:color w:val="000000"/>
              </w:rPr>
            </w:pPr>
            <w:r w:rsidRPr="00DC4450">
              <w:rPr>
                <w:rFonts w:asciiTheme="majorBidi" w:hAnsiTheme="majorBidi" w:cstheme="majorBidi"/>
              </w:rPr>
              <w:t xml:space="preserve">Ground </w:t>
            </w:r>
            <w:r w:rsidRPr="00DC4450">
              <w:rPr>
                <w:rFonts w:asciiTheme="majorBidi" w:hAnsiTheme="majorBidi" w:cstheme="majorBidi"/>
                <w:color w:val="000000"/>
              </w:rPr>
              <w:t xml:space="preserve">water shall not be used for any construction. Coral sand shall not be used for any concrete works.  Sand shall not be taken from the island or the island lagoon except as specified under the scope of the project. </w:t>
            </w:r>
          </w:p>
          <w:p w14:paraId="52FBE046"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All designs shall be to the relevant and l</w:t>
            </w:r>
            <w:r>
              <w:rPr>
                <w:rFonts w:asciiTheme="majorBidi" w:hAnsiTheme="majorBidi" w:cstheme="majorBidi"/>
                <w:color w:val="000000"/>
                <w:sz w:val="22"/>
                <w:szCs w:val="22"/>
                <w:lang w:val="en-GB"/>
              </w:rPr>
              <w:t>atest British Standards or an equivalent standard.</w:t>
            </w:r>
          </w:p>
          <w:p w14:paraId="23D7C668"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14:paraId="27E3499E"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The contractor shall have his quality control measures in place and submit quality reports regularly. Apart from this the employer may at anytime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558BF0F6"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The contractor shall provide the testing results provided by an independent third party.  </w:t>
            </w:r>
          </w:p>
          <w:p w14:paraId="74A800E7"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Electricity and water required for the project shall be supplied by the contractor at his expense. </w:t>
            </w:r>
          </w:p>
          <w:p w14:paraId="6C37A191"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It is contractors’ responsibility to obtain all the permits required (from regulatory authorities, service providers etc.) for the designs, and for construction. </w:t>
            </w:r>
          </w:p>
          <w:p w14:paraId="2D3E1710"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The metric system of units shall be used throughout. </w:t>
            </w:r>
          </w:p>
          <w:p w14:paraId="42077D21"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The confirmation of the ground conditions is the r</w:t>
            </w:r>
            <w:r>
              <w:rPr>
                <w:rFonts w:asciiTheme="majorBidi" w:hAnsiTheme="majorBidi" w:cstheme="majorBidi"/>
                <w:color w:val="000000"/>
                <w:sz w:val="22"/>
                <w:szCs w:val="22"/>
                <w:lang w:val="en-GB"/>
              </w:rPr>
              <w:t>esponsibility of the contractor.  The sub-surface soil condition in the coastal zone in the Maldives, relevant to harbour construction, is well known from previous harbour projects.  Hence encounter of hard strata that cannot be removed from a standard excavator would not be considered as an unforeseeable condition.  The contractor shall allow for the possible use of drop hammer or any other means to remove the hard strata, if encountered, in his dredging rate.  Hence the cost of any such work would be deemed to have been covered in the contract price.</w:t>
            </w:r>
          </w:p>
          <w:p w14:paraId="46B1A648" w14:textId="77777777" w:rsidR="0058181A" w:rsidRDefault="0058181A" w:rsidP="008F3785">
            <w:pPr>
              <w:pStyle w:val="SectionVIHeader"/>
              <w:jc w:val="both"/>
              <w:rPr>
                <w:sz w:val="96"/>
                <w:szCs w:val="96"/>
              </w:rPr>
            </w:pPr>
            <w:bookmarkStart w:id="445" w:name="_Toc17891075"/>
          </w:p>
          <w:p w14:paraId="470EF242" w14:textId="77777777" w:rsidR="00053AC6" w:rsidRDefault="00053AC6" w:rsidP="00C93575">
            <w:pPr>
              <w:pStyle w:val="SectionVIHeader"/>
              <w:rPr>
                <w:sz w:val="96"/>
                <w:szCs w:val="96"/>
              </w:rPr>
            </w:pPr>
          </w:p>
          <w:p w14:paraId="2370B84D" w14:textId="77777777" w:rsidR="00053AC6" w:rsidRDefault="00053AC6" w:rsidP="00C93575">
            <w:pPr>
              <w:pStyle w:val="SectionVIHeader"/>
              <w:rPr>
                <w:sz w:val="96"/>
                <w:szCs w:val="96"/>
              </w:rPr>
            </w:pPr>
          </w:p>
          <w:p w14:paraId="365B3226" w14:textId="77777777" w:rsidR="00053AC6" w:rsidRDefault="00053AC6" w:rsidP="00C93575">
            <w:pPr>
              <w:pStyle w:val="SectionVIHeader"/>
              <w:rPr>
                <w:sz w:val="96"/>
                <w:szCs w:val="96"/>
              </w:rPr>
            </w:pPr>
          </w:p>
          <w:p w14:paraId="5F477297" w14:textId="77777777" w:rsidR="00053AC6" w:rsidRDefault="00053AC6" w:rsidP="008F3785">
            <w:pPr>
              <w:pStyle w:val="SectionVIHeader"/>
              <w:jc w:val="both"/>
              <w:rPr>
                <w:sz w:val="96"/>
                <w:szCs w:val="96"/>
              </w:rPr>
            </w:pPr>
          </w:p>
          <w:p w14:paraId="15002AD8" w14:textId="3E5E6767" w:rsidR="006309F7" w:rsidRPr="00FF5CA5" w:rsidRDefault="000F0EF2" w:rsidP="00C93575">
            <w:pPr>
              <w:pStyle w:val="SectionVIHeader"/>
              <w:rPr>
                <w:sz w:val="96"/>
                <w:szCs w:val="96"/>
              </w:rPr>
            </w:pPr>
            <w:r w:rsidRPr="00FF5CA5">
              <w:rPr>
                <w:sz w:val="96"/>
                <w:szCs w:val="96"/>
              </w:rPr>
              <w:t xml:space="preserve">Technical </w:t>
            </w:r>
            <w:r w:rsidR="006309F7" w:rsidRPr="00FF5CA5">
              <w:rPr>
                <w:sz w:val="96"/>
                <w:szCs w:val="96"/>
              </w:rPr>
              <w:t>Specification</w:t>
            </w:r>
            <w:bookmarkEnd w:id="442"/>
            <w:bookmarkEnd w:id="443"/>
            <w:bookmarkEnd w:id="444"/>
            <w:r w:rsidRPr="00FF5CA5">
              <w:rPr>
                <w:sz w:val="96"/>
                <w:szCs w:val="96"/>
              </w:rPr>
              <w:t>s</w:t>
            </w:r>
            <w:bookmarkEnd w:id="445"/>
          </w:p>
        </w:tc>
      </w:tr>
      <w:tr w:rsidR="00F702E0" w:rsidRPr="00D20367" w14:paraId="759EEB9C" w14:textId="77777777">
        <w:trPr>
          <w:trHeight w:val="900"/>
        </w:trPr>
        <w:tc>
          <w:tcPr>
            <w:tcW w:w="9198" w:type="dxa"/>
            <w:vAlign w:val="center"/>
          </w:tcPr>
          <w:p w14:paraId="0CF03145" w14:textId="77777777" w:rsidR="00F702E0" w:rsidRDefault="00F702E0" w:rsidP="00C93575">
            <w:pPr>
              <w:pStyle w:val="SectionVIHeader"/>
              <w:rPr>
                <w:sz w:val="144"/>
              </w:rPr>
            </w:pPr>
          </w:p>
        </w:tc>
      </w:tr>
    </w:tbl>
    <w:p w14:paraId="1D0B3EA8" w14:textId="77777777" w:rsidR="006309F7" w:rsidRPr="00D20367" w:rsidRDefault="006309F7">
      <w:pPr>
        <w:jc w:val="center"/>
      </w:pPr>
    </w:p>
    <w:p w14:paraId="536F81A1" w14:textId="06D72FC2" w:rsidR="00D33CBE" w:rsidRDefault="00D33CBE">
      <w:pPr>
        <w:rPr>
          <w:b/>
        </w:rPr>
      </w:pPr>
      <w:bookmarkStart w:id="446" w:name="_Toc23233013"/>
      <w:bookmarkStart w:id="447" w:name="_Toc23238062"/>
      <w:bookmarkStart w:id="448" w:name="_Toc41971553"/>
      <w:r>
        <w:rPr>
          <w:b/>
        </w:rPr>
        <w:br w:type="page"/>
      </w:r>
    </w:p>
    <w:p w14:paraId="1A9CC066" w14:textId="77777777" w:rsidR="0058181A" w:rsidRPr="002F5DAB" w:rsidRDefault="0058181A" w:rsidP="005F363D">
      <w:pPr>
        <w:pStyle w:val="Heading1"/>
        <w:keepNext/>
        <w:numPr>
          <w:ilvl w:val="0"/>
          <w:numId w:val="27"/>
        </w:numPr>
        <w:suppressAutoHyphens w:val="0"/>
        <w:spacing w:before="0" w:after="0"/>
        <w:jc w:val="left"/>
        <w:rPr>
          <w:sz w:val="24"/>
          <w:szCs w:val="24"/>
        </w:rPr>
      </w:pPr>
      <w:bookmarkStart w:id="449" w:name="_Toc260143576"/>
      <w:bookmarkStart w:id="450" w:name="_Toc460833680"/>
      <w:r w:rsidRPr="002F5DAB">
        <w:rPr>
          <w:sz w:val="24"/>
          <w:szCs w:val="24"/>
        </w:rPr>
        <w:t>DREDGING AND EARTHWORKS</w:t>
      </w:r>
      <w:bookmarkEnd w:id="449"/>
      <w:bookmarkEnd w:id="450"/>
    </w:p>
    <w:p w14:paraId="0A8DDC3B" w14:textId="77777777" w:rsidR="0058181A" w:rsidRPr="002F5DAB" w:rsidRDefault="0058181A" w:rsidP="0058181A">
      <w:pPr>
        <w:rPr>
          <w:rFonts w:ascii="Arial" w:hAnsi="Arial" w:cs="Arial"/>
          <w:szCs w:val="24"/>
        </w:rPr>
      </w:pPr>
    </w:p>
    <w:p w14:paraId="7F46685F" w14:textId="77777777" w:rsidR="0058181A" w:rsidRPr="002F5DAB" w:rsidRDefault="0058181A" w:rsidP="0058181A">
      <w:pPr>
        <w:autoSpaceDE w:val="0"/>
        <w:autoSpaceDN w:val="0"/>
        <w:adjustRightInd w:val="0"/>
        <w:ind w:left="709" w:hanging="540"/>
        <w:rPr>
          <w:rFonts w:ascii="Arial" w:hAnsi="Arial" w:cs="Arial"/>
          <w:szCs w:val="24"/>
        </w:rPr>
      </w:pPr>
    </w:p>
    <w:p w14:paraId="4B1EF368" w14:textId="77777777" w:rsidR="0058181A" w:rsidRPr="002F5DAB" w:rsidRDefault="0058181A" w:rsidP="0058181A">
      <w:pPr>
        <w:autoSpaceDE w:val="0"/>
        <w:autoSpaceDN w:val="0"/>
        <w:adjustRightInd w:val="0"/>
        <w:ind w:firstLine="360"/>
        <w:rPr>
          <w:rFonts w:ascii="Arial" w:hAnsi="Arial" w:cs="Arial"/>
          <w:b/>
          <w:szCs w:val="24"/>
        </w:rPr>
      </w:pPr>
      <w:r w:rsidRPr="002F5DAB">
        <w:rPr>
          <w:rFonts w:ascii="Arial" w:hAnsi="Arial" w:cs="Arial"/>
          <w:b/>
          <w:szCs w:val="24"/>
        </w:rPr>
        <w:t>1.1  Scope of Works</w:t>
      </w:r>
    </w:p>
    <w:p w14:paraId="7D6CB006" w14:textId="77777777" w:rsidR="0058181A" w:rsidRPr="002F5DAB" w:rsidRDefault="0058181A" w:rsidP="0058181A">
      <w:pPr>
        <w:autoSpaceDE w:val="0"/>
        <w:autoSpaceDN w:val="0"/>
        <w:adjustRightInd w:val="0"/>
        <w:ind w:left="709"/>
        <w:rPr>
          <w:rFonts w:ascii="Arial" w:hAnsi="Arial" w:cs="Arial"/>
          <w:b/>
          <w:szCs w:val="24"/>
        </w:rPr>
      </w:pPr>
    </w:p>
    <w:p w14:paraId="4DA9CED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works specified in this section of the specifications comprise dredging for: </w:t>
      </w:r>
    </w:p>
    <w:p w14:paraId="066FEC7D"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Dredging areas, dredging depths and dredging limits are as specified on drawings and / or specifications. </w:t>
      </w:r>
    </w:p>
    <w:p w14:paraId="0ED0329B" w14:textId="77777777" w:rsidR="0058181A" w:rsidRPr="002F5DAB" w:rsidRDefault="0058181A" w:rsidP="0058181A">
      <w:pPr>
        <w:autoSpaceDE w:val="0"/>
        <w:autoSpaceDN w:val="0"/>
        <w:adjustRightInd w:val="0"/>
        <w:ind w:left="709"/>
        <w:rPr>
          <w:rFonts w:ascii="Arial" w:hAnsi="Arial" w:cs="Arial"/>
          <w:szCs w:val="24"/>
        </w:rPr>
      </w:pPr>
    </w:p>
    <w:p w14:paraId="64322AD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Dredging is limited to re-dredging of existing harbour basin and channel, and dredging of new harbour basin extension to the depths specified in the drawing. Contractor may need to carryout additional dredging elsewhere, in the event that sufficient fill material is not available within the basin and channel of existing harbour. </w:t>
      </w:r>
    </w:p>
    <w:p w14:paraId="73A16AD7" w14:textId="77777777" w:rsidR="0058181A" w:rsidRPr="002F5DAB" w:rsidRDefault="0058181A" w:rsidP="0058181A">
      <w:pPr>
        <w:autoSpaceDE w:val="0"/>
        <w:autoSpaceDN w:val="0"/>
        <w:adjustRightInd w:val="0"/>
        <w:ind w:left="709"/>
        <w:rPr>
          <w:rFonts w:ascii="Arial" w:hAnsi="Arial" w:cs="Arial"/>
          <w:szCs w:val="24"/>
        </w:rPr>
      </w:pPr>
    </w:p>
    <w:p w14:paraId="128CAEE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dredging works consists of excavation of coral materials below the existing seabed regardless of the nature of the materials encountered during the course of dredging. Disposal of dredged material at either stockpile or as fill, backfill, reclamation filling or core and filter material in harbour structures, shall be carried out in accordance with these specifications and in compliance with the drawings as directed by the Engineer.</w:t>
      </w:r>
    </w:p>
    <w:p w14:paraId="3A1F4E1B" w14:textId="77777777" w:rsidR="0058181A" w:rsidRPr="002F5DAB" w:rsidRDefault="0058181A" w:rsidP="0058181A">
      <w:pPr>
        <w:autoSpaceDE w:val="0"/>
        <w:autoSpaceDN w:val="0"/>
        <w:adjustRightInd w:val="0"/>
        <w:ind w:left="709"/>
        <w:rPr>
          <w:rFonts w:ascii="Arial" w:hAnsi="Arial" w:cs="Arial"/>
          <w:szCs w:val="24"/>
        </w:rPr>
      </w:pPr>
    </w:p>
    <w:p w14:paraId="5E04286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works include supply of all materials and the provision of all labour, plant and equipment required for the actual dredging, reclamation and other reuse of dredged material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Control Programme according to the specifications in Section 02.</w:t>
      </w:r>
    </w:p>
    <w:p w14:paraId="608E6236" w14:textId="77777777" w:rsidR="0058181A" w:rsidRPr="002F5DAB" w:rsidRDefault="0058181A" w:rsidP="0058181A">
      <w:pPr>
        <w:autoSpaceDE w:val="0"/>
        <w:autoSpaceDN w:val="0"/>
        <w:adjustRightInd w:val="0"/>
        <w:ind w:left="709"/>
        <w:rPr>
          <w:rFonts w:ascii="Arial" w:hAnsi="Arial" w:cs="Arial"/>
          <w:szCs w:val="24"/>
        </w:rPr>
      </w:pPr>
    </w:p>
    <w:p w14:paraId="515AA24F" w14:textId="77777777" w:rsidR="0058181A" w:rsidRPr="002F5DAB" w:rsidRDefault="0058181A" w:rsidP="0058181A">
      <w:pPr>
        <w:autoSpaceDE w:val="0"/>
        <w:autoSpaceDN w:val="0"/>
        <w:adjustRightInd w:val="0"/>
        <w:ind w:left="709" w:hanging="540"/>
        <w:rPr>
          <w:rFonts w:ascii="Arial" w:hAnsi="Arial" w:cs="Arial"/>
          <w:szCs w:val="24"/>
        </w:rPr>
      </w:pPr>
    </w:p>
    <w:p w14:paraId="1D1191BC"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References</w:t>
      </w:r>
    </w:p>
    <w:p w14:paraId="46109564" w14:textId="77777777" w:rsidR="0058181A" w:rsidRPr="002F5DAB" w:rsidRDefault="0058181A" w:rsidP="0058181A">
      <w:pPr>
        <w:autoSpaceDE w:val="0"/>
        <w:autoSpaceDN w:val="0"/>
        <w:adjustRightInd w:val="0"/>
        <w:ind w:left="709"/>
        <w:rPr>
          <w:rFonts w:ascii="Arial" w:hAnsi="Arial" w:cs="Arial"/>
          <w:b/>
          <w:szCs w:val="24"/>
          <w:u w:val="single"/>
        </w:rPr>
      </w:pPr>
    </w:p>
    <w:p w14:paraId="053FEAB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following Standards and Codes of Practice are referred to in this specification and fully or partly incorporated herein as specified:</w:t>
      </w:r>
    </w:p>
    <w:p w14:paraId="001CD3C4" w14:textId="77777777" w:rsidR="0058181A" w:rsidRPr="002F5DAB" w:rsidRDefault="0058181A" w:rsidP="0058181A">
      <w:pPr>
        <w:autoSpaceDE w:val="0"/>
        <w:autoSpaceDN w:val="0"/>
        <w:adjustRightInd w:val="0"/>
        <w:ind w:left="709"/>
        <w:rPr>
          <w:rFonts w:ascii="Arial" w:hAnsi="Arial" w:cs="Arial"/>
          <w:szCs w:val="24"/>
        </w:rPr>
      </w:pPr>
    </w:p>
    <w:p w14:paraId="6CF4B2C8" w14:textId="77777777" w:rsidR="0058181A" w:rsidRPr="002F5DAB" w:rsidRDefault="0058181A" w:rsidP="0058181A">
      <w:pPr>
        <w:autoSpaceDE w:val="0"/>
        <w:autoSpaceDN w:val="0"/>
        <w:adjustRightInd w:val="0"/>
        <w:ind w:left="709"/>
        <w:rPr>
          <w:rFonts w:ascii="Arial" w:hAnsi="Arial" w:cs="Arial"/>
          <w:szCs w:val="24"/>
          <w:u w:val="single"/>
        </w:rPr>
      </w:pPr>
      <w:r w:rsidRPr="002F5DAB">
        <w:rPr>
          <w:rFonts w:ascii="Arial" w:hAnsi="Arial" w:cs="Arial"/>
          <w:szCs w:val="24"/>
          <w:u w:val="single"/>
        </w:rPr>
        <w:t>Designation</w:t>
      </w:r>
      <w:r w:rsidRPr="002F5DAB">
        <w:rPr>
          <w:rFonts w:ascii="Arial" w:hAnsi="Arial" w:cs="Arial"/>
          <w:szCs w:val="24"/>
        </w:rPr>
        <w:t xml:space="preserve">                </w:t>
      </w:r>
      <w:r w:rsidRPr="002F5DAB">
        <w:rPr>
          <w:rFonts w:ascii="Arial" w:hAnsi="Arial" w:cs="Arial"/>
          <w:szCs w:val="24"/>
        </w:rPr>
        <w:tab/>
      </w:r>
      <w:r w:rsidRPr="002F5DAB">
        <w:rPr>
          <w:rFonts w:ascii="Arial" w:hAnsi="Arial" w:cs="Arial"/>
          <w:szCs w:val="24"/>
          <w:u w:val="single"/>
        </w:rPr>
        <w:t>Title of Standards/Code of Practice</w:t>
      </w:r>
    </w:p>
    <w:p w14:paraId="027BA5C9" w14:textId="77777777" w:rsidR="0058181A" w:rsidRPr="002F5DAB" w:rsidRDefault="0058181A" w:rsidP="0058181A">
      <w:pPr>
        <w:pStyle w:val="Header"/>
        <w:autoSpaceDE w:val="0"/>
        <w:autoSpaceDN w:val="0"/>
        <w:adjustRightInd w:val="0"/>
        <w:ind w:left="709"/>
      </w:pPr>
    </w:p>
    <w:p w14:paraId="5C93CCE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BS 812    </w:t>
      </w:r>
      <w:r w:rsidRPr="002F5DAB">
        <w:rPr>
          <w:rFonts w:ascii="Arial" w:hAnsi="Arial" w:cs="Arial"/>
          <w:szCs w:val="24"/>
        </w:rPr>
        <w:tab/>
      </w:r>
      <w:r w:rsidRPr="002F5DAB">
        <w:rPr>
          <w:rFonts w:ascii="Arial" w:hAnsi="Arial" w:cs="Arial"/>
          <w:szCs w:val="24"/>
        </w:rPr>
        <w:tab/>
        <w:t>Sampling and Testing of Mineral Aggregates, Sand and Fillers</w:t>
      </w:r>
    </w:p>
    <w:p w14:paraId="2D29E084" w14:textId="77777777" w:rsidR="0058181A" w:rsidRPr="002F5DAB" w:rsidRDefault="0058181A" w:rsidP="0058181A">
      <w:pPr>
        <w:autoSpaceDE w:val="0"/>
        <w:autoSpaceDN w:val="0"/>
        <w:adjustRightInd w:val="0"/>
        <w:ind w:left="709" w:hanging="2160"/>
        <w:rPr>
          <w:rFonts w:ascii="Arial" w:hAnsi="Arial" w:cs="Arial"/>
          <w:szCs w:val="24"/>
        </w:rPr>
      </w:pPr>
    </w:p>
    <w:p w14:paraId="3A9703D1" w14:textId="77777777" w:rsidR="0058181A" w:rsidRPr="002F5DAB" w:rsidRDefault="0058181A" w:rsidP="0058181A">
      <w:pPr>
        <w:autoSpaceDE w:val="0"/>
        <w:autoSpaceDN w:val="0"/>
        <w:adjustRightInd w:val="0"/>
        <w:ind w:left="4320" w:hanging="3600"/>
        <w:rPr>
          <w:rFonts w:ascii="Arial" w:hAnsi="Arial" w:cs="Arial"/>
          <w:szCs w:val="24"/>
        </w:rPr>
      </w:pPr>
      <w:r w:rsidRPr="002F5DAB">
        <w:rPr>
          <w:rFonts w:ascii="Arial" w:hAnsi="Arial" w:cs="Arial"/>
          <w:szCs w:val="24"/>
        </w:rPr>
        <w:t xml:space="preserve">BS 6349, Part 5              Maritime structures. </w:t>
      </w:r>
      <w:r w:rsidRPr="002F5DAB">
        <w:rPr>
          <w:rFonts w:ascii="Arial" w:hAnsi="Arial" w:cs="Arial"/>
          <w:szCs w:val="24"/>
        </w:rPr>
        <w:tab/>
        <w:t xml:space="preserve">Code of Practice for dredging and land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reclamation</w:t>
      </w:r>
    </w:p>
    <w:p w14:paraId="4E7A36ED" w14:textId="77777777" w:rsidR="0058181A" w:rsidRPr="002F5DAB" w:rsidRDefault="0058181A" w:rsidP="0058181A">
      <w:pPr>
        <w:autoSpaceDE w:val="0"/>
        <w:autoSpaceDN w:val="0"/>
        <w:adjustRightInd w:val="0"/>
        <w:ind w:left="709" w:hanging="2160"/>
        <w:rPr>
          <w:rFonts w:ascii="Arial" w:hAnsi="Arial" w:cs="Arial"/>
          <w:szCs w:val="24"/>
        </w:rPr>
      </w:pPr>
    </w:p>
    <w:p w14:paraId="4199FF4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CIRIA/CUR: </w:t>
      </w:r>
      <w:r w:rsidRPr="002F5DAB">
        <w:rPr>
          <w:rFonts w:ascii="Arial" w:hAnsi="Arial" w:cs="Arial"/>
          <w:szCs w:val="24"/>
        </w:rPr>
        <w:tab/>
      </w:r>
      <w:r w:rsidRPr="002F5DAB">
        <w:rPr>
          <w:rFonts w:ascii="Arial" w:hAnsi="Arial" w:cs="Arial"/>
          <w:szCs w:val="24"/>
        </w:rPr>
        <w:tab/>
        <w:t xml:space="preserve">Manual on the use of rock in coastal and shoreline engineering.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Report no. 83/154</w:t>
      </w:r>
    </w:p>
    <w:p w14:paraId="4BE4520A" w14:textId="77777777" w:rsidR="0058181A" w:rsidRPr="002F5DAB" w:rsidRDefault="0058181A" w:rsidP="0058181A">
      <w:pPr>
        <w:autoSpaceDE w:val="0"/>
        <w:autoSpaceDN w:val="0"/>
        <w:adjustRightInd w:val="0"/>
        <w:ind w:left="709"/>
        <w:rPr>
          <w:rFonts w:ascii="Arial" w:hAnsi="Arial" w:cs="Arial"/>
          <w:szCs w:val="24"/>
        </w:rPr>
      </w:pPr>
    </w:p>
    <w:p w14:paraId="112C2965"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CEM</w:t>
      </w:r>
      <w:r w:rsidRPr="002F5DAB">
        <w:rPr>
          <w:rFonts w:ascii="Arial" w:hAnsi="Arial" w:cs="Arial"/>
          <w:szCs w:val="24"/>
        </w:rPr>
        <w:tab/>
        <w:t xml:space="preserve">    </w:t>
      </w:r>
      <w:r w:rsidRPr="002F5DAB">
        <w:rPr>
          <w:rFonts w:ascii="Arial" w:hAnsi="Arial" w:cs="Arial"/>
          <w:szCs w:val="24"/>
        </w:rPr>
        <w:tab/>
      </w:r>
      <w:r w:rsidRPr="002F5DAB">
        <w:rPr>
          <w:rFonts w:ascii="Arial" w:hAnsi="Arial" w:cs="Arial"/>
          <w:szCs w:val="24"/>
        </w:rPr>
        <w:tab/>
        <w:t>Coastal Engineering Manual. U.S. Army Crops of Engineers.</w:t>
      </w:r>
    </w:p>
    <w:p w14:paraId="663CC069" w14:textId="77777777" w:rsidR="0058181A" w:rsidRPr="002F5DAB" w:rsidRDefault="0058181A" w:rsidP="0058181A">
      <w:pPr>
        <w:autoSpaceDE w:val="0"/>
        <w:autoSpaceDN w:val="0"/>
        <w:adjustRightInd w:val="0"/>
        <w:ind w:left="709"/>
        <w:rPr>
          <w:rFonts w:ascii="Arial" w:hAnsi="Arial" w:cs="Arial"/>
          <w:szCs w:val="24"/>
        </w:rPr>
      </w:pPr>
    </w:p>
    <w:p w14:paraId="3F17486C" w14:textId="77777777" w:rsidR="008F3785" w:rsidRDefault="008F3785" w:rsidP="005F363D">
      <w:pPr>
        <w:numPr>
          <w:ilvl w:val="1"/>
          <w:numId w:val="27"/>
        </w:numPr>
        <w:autoSpaceDE w:val="0"/>
        <w:autoSpaceDN w:val="0"/>
        <w:adjustRightInd w:val="0"/>
        <w:jc w:val="left"/>
        <w:rPr>
          <w:rFonts w:ascii="Arial" w:hAnsi="Arial" w:cs="Arial"/>
          <w:b/>
          <w:szCs w:val="24"/>
        </w:rPr>
      </w:pPr>
    </w:p>
    <w:p w14:paraId="43AE693D"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Utilization of Dredged Material</w:t>
      </w:r>
    </w:p>
    <w:p w14:paraId="150834FC" w14:textId="77777777" w:rsidR="0058181A" w:rsidRPr="002F5DAB" w:rsidRDefault="0058181A" w:rsidP="0058181A">
      <w:pPr>
        <w:autoSpaceDE w:val="0"/>
        <w:autoSpaceDN w:val="0"/>
        <w:adjustRightInd w:val="0"/>
        <w:ind w:left="360"/>
        <w:rPr>
          <w:rFonts w:ascii="Arial" w:hAnsi="Arial" w:cs="Arial"/>
          <w:b/>
          <w:szCs w:val="24"/>
        </w:rPr>
      </w:pPr>
    </w:p>
    <w:p w14:paraId="76E569A1" w14:textId="77777777" w:rsidR="0058181A" w:rsidRPr="002F5DAB" w:rsidRDefault="0058181A" w:rsidP="0058181A">
      <w:pPr>
        <w:autoSpaceDE w:val="0"/>
        <w:autoSpaceDN w:val="0"/>
        <w:adjustRightInd w:val="0"/>
        <w:ind w:left="709"/>
        <w:rPr>
          <w:rFonts w:ascii="Arial" w:hAnsi="Arial" w:cs="Arial"/>
          <w:szCs w:val="24"/>
        </w:rPr>
      </w:pPr>
    </w:p>
    <w:p w14:paraId="5A124DA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Fill is required for reclamation and backfill along quay walls. Graded variations of the dredged materials may be reused subject to the approval by the Engineer.</w:t>
      </w:r>
    </w:p>
    <w:p w14:paraId="0B391B58" w14:textId="77777777" w:rsidR="0058181A" w:rsidRPr="002F5DAB" w:rsidRDefault="0058181A" w:rsidP="0058181A">
      <w:pPr>
        <w:autoSpaceDE w:val="0"/>
        <w:autoSpaceDN w:val="0"/>
        <w:adjustRightInd w:val="0"/>
        <w:ind w:left="709"/>
        <w:rPr>
          <w:rFonts w:ascii="Arial" w:hAnsi="Arial" w:cs="Arial"/>
          <w:szCs w:val="24"/>
        </w:rPr>
      </w:pPr>
    </w:p>
    <w:p w14:paraId="28DAAA2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Dredged materials not being used for the harbour construction shall be deposited of at an area located less than 1000 m from the construction site in accordance with the Engineer’s instructions.</w:t>
      </w:r>
    </w:p>
    <w:p w14:paraId="67BD7F70" w14:textId="77777777" w:rsidR="0058181A" w:rsidRPr="002F5DAB" w:rsidRDefault="0058181A" w:rsidP="0058181A">
      <w:pPr>
        <w:autoSpaceDE w:val="0"/>
        <w:autoSpaceDN w:val="0"/>
        <w:adjustRightInd w:val="0"/>
        <w:ind w:left="709"/>
        <w:rPr>
          <w:rFonts w:ascii="Arial" w:hAnsi="Arial" w:cs="Arial"/>
          <w:szCs w:val="24"/>
        </w:rPr>
      </w:pPr>
    </w:p>
    <w:p w14:paraId="6BCEE88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No materials from the dredging shall be dumped at sea unless approved by the Employer.</w:t>
      </w:r>
    </w:p>
    <w:p w14:paraId="7BBB0151" w14:textId="77777777" w:rsidR="0058181A" w:rsidRPr="002F5DAB" w:rsidRDefault="0058181A" w:rsidP="0058181A">
      <w:pPr>
        <w:autoSpaceDE w:val="0"/>
        <w:autoSpaceDN w:val="0"/>
        <w:adjustRightInd w:val="0"/>
        <w:ind w:left="709"/>
        <w:rPr>
          <w:rFonts w:ascii="Arial" w:hAnsi="Arial" w:cs="Arial"/>
          <w:szCs w:val="24"/>
        </w:rPr>
      </w:pPr>
    </w:p>
    <w:p w14:paraId="502E79E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suitable material removed from the dredging areas shall, subject to the approval by the Engineer mainly be used for reclamation or, either be initially sorted by excavator and manual labour or by means of a grizzly plant and/or hauled to a stockpile for screening, or shall be used for reclamation, sub-grade for paving work, backfill for structures, or for other purposes shown on the drawings and / or specifications or as directed. Materials which are otherwise suitable but contain excess moisture shall be processed and utilized for fill.</w:t>
      </w:r>
    </w:p>
    <w:p w14:paraId="2206BDE0" w14:textId="77777777" w:rsidR="0058181A" w:rsidRPr="002F5DAB" w:rsidRDefault="0058181A" w:rsidP="0058181A">
      <w:pPr>
        <w:autoSpaceDE w:val="0"/>
        <w:autoSpaceDN w:val="0"/>
        <w:adjustRightInd w:val="0"/>
        <w:ind w:left="709"/>
        <w:rPr>
          <w:rFonts w:ascii="Arial" w:hAnsi="Arial" w:cs="Arial"/>
          <w:szCs w:val="24"/>
        </w:rPr>
      </w:pPr>
    </w:p>
    <w:p w14:paraId="77AF0DF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 from the dredging determined by the Engineer as suitable for slope protection in revetments, filter or core material or other purposes shall be conserved and utilized as directed.</w:t>
      </w:r>
    </w:p>
    <w:p w14:paraId="11B8BE64" w14:textId="77777777" w:rsidR="0058181A" w:rsidRPr="002F5DAB" w:rsidRDefault="0058181A" w:rsidP="0058181A">
      <w:pPr>
        <w:autoSpaceDE w:val="0"/>
        <w:autoSpaceDN w:val="0"/>
        <w:adjustRightInd w:val="0"/>
        <w:ind w:left="709"/>
        <w:rPr>
          <w:rFonts w:ascii="Arial" w:hAnsi="Arial" w:cs="Arial"/>
          <w:szCs w:val="24"/>
        </w:rPr>
      </w:pPr>
    </w:p>
    <w:p w14:paraId="776CB23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Materials from the dredging determined by the Engineer to be unsuitable for use in the Works shall be disposed of at the designated disposal areas or other areas approved by the Engineer. Unless otherwise specified, compaction will not be required. However, the materials taken to disposal areas shall be levelled and shaped attractively to the approval by the Engineer.</w:t>
      </w:r>
    </w:p>
    <w:p w14:paraId="1FFD77B8" w14:textId="77777777" w:rsidR="0058181A" w:rsidRPr="002F5DAB" w:rsidRDefault="0058181A" w:rsidP="0058181A">
      <w:pPr>
        <w:autoSpaceDE w:val="0"/>
        <w:autoSpaceDN w:val="0"/>
        <w:adjustRightInd w:val="0"/>
        <w:ind w:left="709"/>
        <w:rPr>
          <w:rFonts w:ascii="Arial" w:hAnsi="Arial" w:cs="Arial"/>
          <w:szCs w:val="24"/>
        </w:rPr>
      </w:pPr>
    </w:p>
    <w:p w14:paraId="59E6870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excess material shall be delivered for other utilization on the island or disposed of as directed. It is the Contractor’s responsibility to determine if sufficient material is available for the completion of the works before delivering or disposing of any materials. Any shortage of suitable materials for completion of the work caused by premature disposal of materials by the Contractor shall be replaced by the Contractor at no cost to Employer.</w:t>
      </w:r>
    </w:p>
    <w:p w14:paraId="7BD66EA1" w14:textId="77777777" w:rsidR="0058181A" w:rsidRPr="002F5DAB" w:rsidRDefault="0058181A" w:rsidP="0058181A">
      <w:pPr>
        <w:autoSpaceDE w:val="0"/>
        <w:autoSpaceDN w:val="0"/>
        <w:adjustRightInd w:val="0"/>
        <w:ind w:left="709"/>
        <w:rPr>
          <w:rFonts w:ascii="Arial" w:hAnsi="Arial" w:cs="Arial"/>
          <w:szCs w:val="24"/>
        </w:rPr>
      </w:pPr>
    </w:p>
    <w:p w14:paraId="6C5F0FF2" w14:textId="77777777" w:rsidR="0058181A" w:rsidRPr="002F5DAB" w:rsidRDefault="0058181A" w:rsidP="0058181A">
      <w:pPr>
        <w:autoSpaceDE w:val="0"/>
        <w:autoSpaceDN w:val="0"/>
        <w:adjustRightInd w:val="0"/>
        <w:ind w:left="709"/>
        <w:rPr>
          <w:rFonts w:ascii="Arial" w:hAnsi="Arial" w:cs="Arial"/>
          <w:szCs w:val="24"/>
        </w:rPr>
      </w:pPr>
    </w:p>
    <w:p w14:paraId="15F3A1B1"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Materials</w:t>
      </w:r>
    </w:p>
    <w:p w14:paraId="3E8EB0A2" w14:textId="77777777" w:rsidR="0058181A" w:rsidRPr="002F5DAB" w:rsidRDefault="0058181A" w:rsidP="0058181A">
      <w:pPr>
        <w:autoSpaceDE w:val="0"/>
        <w:autoSpaceDN w:val="0"/>
        <w:adjustRightInd w:val="0"/>
        <w:ind w:left="709"/>
        <w:rPr>
          <w:rFonts w:ascii="Arial" w:hAnsi="Arial" w:cs="Arial"/>
          <w:b/>
          <w:szCs w:val="24"/>
          <w:u w:val="single"/>
        </w:rPr>
      </w:pPr>
    </w:p>
    <w:p w14:paraId="031B0C9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specific gravity of the coral sand may be ranging from 23 to 26 kn/m3. Actual geotechnical parameters including specific gravity and density of dredged materials reused in the harbour structures shall be verified according to the function of the materials used in the structures and the specified quality requirements. Fill and backfill shall consist of selected coral aggregate and sand surplus from the harbour dredging operation and complying with Highway Works, clause 804 Granular Subbase Material Type 2.</w:t>
      </w:r>
    </w:p>
    <w:p w14:paraId="3FBE0F16" w14:textId="77777777" w:rsidR="0058181A" w:rsidRPr="002F5DAB" w:rsidRDefault="0058181A" w:rsidP="0058181A">
      <w:pPr>
        <w:autoSpaceDE w:val="0"/>
        <w:autoSpaceDN w:val="0"/>
        <w:adjustRightInd w:val="0"/>
        <w:ind w:left="709"/>
        <w:rPr>
          <w:rFonts w:ascii="Arial" w:hAnsi="Arial" w:cs="Arial"/>
          <w:szCs w:val="24"/>
        </w:rPr>
      </w:pPr>
    </w:p>
    <w:p w14:paraId="795594DC" w14:textId="77777777" w:rsidR="0058181A" w:rsidRPr="002F5DAB" w:rsidRDefault="0058181A" w:rsidP="0058181A">
      <w:pPr>
        <w:autoSpaceDE w:val="0"/>
        <w:autoSpaceDN w:val="0"/>
        <w:adjustRightInd w:val="0"/>
        <w:ind w:left="709" w:hanging="540"/>
        <w:rPr>
          <w:rFonts w:ascii="Arial" w:hAnsi="Arial" w:cs="Arial"/>
          <w:szCs w:val="24"/>
        </w:rPr>
      </w:pPr>
    </w:p>
    <w:p w14:paraId="633CB2E8"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Testing of Materials</w:t>
      </w:r>
    </w:p>
    <w:p w14:paraId="2AA85935" w14:textId="77777777" w:rsidR="0058181A" w:rsidRPr="002F5DAB" w:rsidRDefault="0058181A" w:rsidP="0058181A">
      <w:pPr>
        <w:autoSpaceDE w:val="0"/>
        <w:autoSpaceDN w:val="0"/>
        <w:adjustRightInd w:val="0"/>
        <w:ind w:left="360"/>
        <w:rPr>
          <w:rFonts w:ascii="Arial" w:hAnsi="Arial" w:cs="Arial"/>
          <w:szCs w:val="24"/>
          <w:highlight w:val="yellow"/>
          <w:u w:val="single"/>
        </w:rPr>
      </w:pPr>
    </w:p>
    <w:p w14:paraId="1773017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Testing will be required when the dredged material is reused in the harbour construction works. This testing shall provide sufficient documentation of the material quality and ensure fulfillment of all requirements specified for the material when used in the actual structures.</w:t>
      </w:r>
    </w:p>
    <w:p w14:paraId="320B5F49" w14:textId="77777777" w:rsidR="0058181A" w:rsidRPr="002F5DAB" w:rsidRDefault="0058181A" w:rsidP="0058181A">
      <w:pPr>
        <w:autoSpaceDE w:val="0"/>
        <w:autoSpaceDN w:val="0"/>
        <w:adjustRightInd w:val="0"/>
        <w:ind w:left="709"/>
        <w:rPr>
          <w:rFonts w:ascii="Arial" w:hAnsi="Arial" w:cs="Arial"/>
          <w:szCs w:val="24"/>
        </w:rPr>
      </w:pPr>
    </w:p>
    <w:p w14:paraId="79534A6F" w14:textId="77777777" w:rsidR="0058181A" w:rsidRPr="002F5DAB" w:rsidRDefault="0058181A" w:rsidP="0058181A">
      <w:pPr>
        <w:autoSpaceDE w:val="0"/>
        <w:autoSpaceDN w:val="0"/>
        <w:adjustRightInd w:val="0"/>
        <w:ind w:left="709" w:hanging="709"/>
        <w:rPr>
          <w:rFonts w:ascii="Arial" w:hAnsi="Arial" w:cs="Arial"/>
          <w:b/>
          <w:szCs w:val="24"/>
        </w:rPr>
      </w:pPr>
    </w:p>
    <w:p w14:paraId="0B5B7924"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Workmanship</w:t>
      </w:r>
    </w:p>
    <w:p w14:paraId="4F431472" w14:textId="77777777" w:rsidR="0058181A" w:rsidRPr="002F5DAB" w:rsidRDefault="0058181A" w:rsidP="0058181A">
      <w:pPr>
        <w:autoSpaceDE w:val="0"/>
        <w:autoSpaceDN w:val="0"/>
        <w:adjustRightInd w:val="0"/>
        <w:ind w:left="360"/>
        <w:rPr>
          <w:rFonts w:ascii="Arial" w:hAnsi="Arial" w:cs="Arial"/>
          <w:b/>
          <w:szCs w:val="24"/>
        </w:rPr>
      </w:pPr>
    </w:p>
    <w:p w14:paraId="5B74465C" w14:textId="77777777" w:rsidR="0058181A" w:rsidRPr="002F5DAB" w:rsidRDefault="0058181A" w:rsidP="0058181A">
      <w:pPr>
        <w:autoSpaceDE w:val="0"/>
        <w:autoSpaceDN w:val="0"/>
        <w:adjustRightInd w:val="0"/>
        <w:ind w:left="709" w:hanging="540"/>
        <w:rPr>
          <w:rFonts w:ascii="Arial" w:hAnsi="Arial" w:cs="Arial"/>
          <w:szCs w:val="24"/>
        </w:rPr>
      </w:pPr>
    </w:p>
    <w:p w14:paraId="16BC154F" w14:textId="77777777" w:rsidR="0058181A" w:rsidRPr="002F5DAB" w:rsidRDefault="0058181A" w:rsidP="005F363D">
      <w:pPr>
        <w:numPr>
          <w:ilvl w:val="2"/>
          <w:numId w:val="27"/>
        </w:numPr>
        <w:autoSpaceDE w:val="0"/>
        <w:autoSpaceDN w:val="0"/>
        <w:adjustRightInd w:val="0"/>
        <w:jc w:val="left"/>
        <w:rPr>
          <w:rFonts w:ascii="Arial" w:hAnsi="Arial" w:cs="Arial"/>
          <w:i/>
          <w:iCs/>
          <w:szCs w:val="24"/>
        </w:rPr>
      </w:pPr>
      <w:r w:rsidRPr="002F5DAB">
        <w:rPr>
          <w:rFonts w:ascii="Arial" w:hAnsi="Arial" w:cs="Arial"/>
          <w:i/>
          <w:iCs/>
          <w:szCs w:val="24"/>
        </w:rPr>
        <w:t>Setting out of Dredging Works</w:t>
      </w:r>
    </w:p>
    <w:p w14:paraId="488A4207" w14:textId="77777777" w:rsidR="0058181A" w:rsidRPr="002F5DAB" w:rsidRDefault="0058181A" w:rsidP="0058181A">
      <w:pPr>
        <w:autoSpaceDE w:val="0"/>
        <w:autoSpaceDN w:val="0"/>
        <w:adjustRightInd w:val="0"/>
        <w:ind w:left="360"/>
        <w:rPr>
          <w:rFonts w:ascii="Arial" w:hAnsi="Arial" w:cs="Arial"/>
          <w:szCs w:val="24"/>
        </w:rPr>
      </w:pPr>
    </w:p>
    <w:p w14:paraId="7B13E792" w14:textId="77777777" w:rsidR="0058181A" w:rsidRPr="002F5DAB" w:rsidRDefault="0058181A" w:rsidP="0058181A">
      <w:pPr>
        <w:autoSpaceDE w:val="0"/>
        <w:autoSpaceDN w:val="0"/>
        <w:adjustRightInd w:val="0"/>
        <w:ind w:left="709"/>
        <w:rPr>
          <w:rFonts w:ascii="Arial" w:hAnsi="Arial" w:cs="Arial"/>
          <w:b/>
          <w:i/>
          <w:szCs w:val="24"/>
        </w:rPr>
      </w:pPr>
    </w:p>
    <w:p w14:paraId="45A7D4D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boundaries of dredging areas shall be established on the site by installation of markers in the appropriate reference lines or electronically established subject to the Engineer’s approval.</w:t>
      </w:r>
    </w:p>
    <w:p w14:paraId="529DC979" w14:textId="77777777" w:rsidR="0058181A" w:rsidRPr="002F5DAB" w:rsidRDefault="0058181A" w:rsidP="0058181A">
      <w:pPr>
        <w:autoSpaceDE w:val="0"/>
        <w:autoSpaceDN w:val="0"/>
        <w:adjustRightInd w:val="0"/>
        <w:ind w:left="709"/>
        <w:rPr>
          <w:rFonts w:ascii="Arial" w:hAnsi="Arial" w:cs="Arial"/>
          <w:szCs w:val="24"/>
        </w:rPr>
      </w:pPr>
    </w:p>
    <w:p w14:paraId="0A4700BA"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Markers shall be robust and clearly visible from all parts of the dredging area.</w:t>
      </w:r>
    </w:p>
    <w:p w14:paraId="60F383E9"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setting out of dredging works shall be carried out by the Contractor.</w:t>
      </w:r>
    </w:p>
    <w:p w14:paraId="79185F27" w14:textId="77777777" w:rsidR="0058181A" w:rsidRPr="002F5DAB" w:rsidRDefault="0058181A" w:rsidP="0058181A">
      <w:pPr>
        <w:autoSpaceDE w:val="0"/>
        <w:autoSpaceDN w:val="0"/>
        <w:adjustRightInd w:val="0"/>
        <w:ind w:left="709" w:hanging="540"/>
        <w:rPr>
          <w:rFonts w:ascii="Arial" w:hAnsi="Arial" w:cs="Arial"/>
          <w:szCs w:val="24"/>
        </w:rPr>
      </w:pPr>
    </w:p>
    <w:p w14:paraId="37074F62" w14:textId="77777777" w:rsidR="0058181A" w:rsidRPr="002F5DAB" w:rsidRDefault="0058181A" w:rsidP="005F363D">
      <w:pPr>
        <w:numPr>
          <w:ilvl w:val="2"/>
          <w:numId w:val="27"/>
        </w:numPr>
        <w:autoSpaceDE w:val="0"/>
        <w:autoSpaceDN w:val="0"/>
        <w:adjustRightInd w:val="0"/>
        <w:rPr>
          <w:rFonts w:ascii="Arial" w:hAnsi="Arial" w:cs="Arial"/>
          <w:i/>
          <w:iCs/>
          <w:szCs w:val="24"/>
        </w:rPr>
      </w:pPr>
      <w:r w:rsidRPr="002F5DAB">
        <w:rPr>
          <w:rFonts w:ascii="Arial" w:hAnsi="Arial" w:cs="Arial"/>
          <w:i/>
          <w:iCs/>
          <w:szCs w:val="24"/>
        </w:rPr>
        <w:t>Execution of Dredging</w:t>
      </w:r>
    </w:p>
    <w:p w14:paraId="2E7D31F4" w14:textId="77777777" w:rsidR="0058181A" w:rsidRPr="002F5DAB" w:rsidRDefault="0058181A" w:rsidP="0058181A">
      <w:pPr>
        <w:autoSpaceDE w:val="0"/>
        <w:autoSpaceDN w:val="0"/>
        <w:adjustRightInd w:val="0"/>
        <w:ind w:left="709"/>
        <w:rPr>
          <w:rFonts w:ascii="Arial" w:hAnsi="Arial" w:cs="Arial"/>
          <w:i/>
          <w:szCs w:val="24"/>
        </w:rPr>
      </w:pPr>
    </w:p>
    <w:p w14:paraId="13F21ED5"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dredging works and earthworks shall be carried out in compliance with the criteria and environmental mitigating measures outlined in Section 02.</w:t>
      </w:r>
    </w:p>
    <w:p w14:paraId="4A9585E7" w14:textId="77777777" w:rsidR="0058181A" w:rsidRPr="002F5DAB" w:rsidRDefault="0058181A" w:rsidP="0058181A">
      <w:pPr>
        <w:autoSpaceDE w:val="0"/>
        <w:autoSpaceDN w:val="0"/>
        <w:adjustRightInd w:val="0"/>
        <w:ind w:left="709"/>
        <w:rPr>
          <w:rFonts w:ascii="Arial" w:hAnsi="Arial" w:cs="Arial"/>
          <w:szCs w:val="24"/>
        </w:rPr>
      </w:pPr>
    </w:p>
    <w:p w14:paraId="653ED56B"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Prior to dredging or disposal of materials in any area, such area shall be cleared and its surface level shall be surveyed in the presence of the Engineer.</w:t>
      </w:r>
    </w:p>
    <w:p w14:paraId="368E564B" w14:textId="77777777" w:rsidR="0058181A" w:rsidRPr="002F5DAB" w:rsidRDefault="0058181A" w:rsidP="0058181A">
      <w:pPr>
        <w:autoSpaceDE w:val="0"/>
        <w:autoSpaceDN w:val="0"/>
        <w:adjustRightInd w:val="0"/>
        <w:ind w:left="709"/>
        <w:rPr>
          <w:rFonts w:ascii="Arial" w:hAnsi="Arial" w:cs="Arial"/>
          <w:szCs w:val="24"/>
        </w:rPr>
      </w:pPr>
    </w:p>
    <w:p w14:paraId="0D914EB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survey shall be detailed sufficiently for the recording of any major irregularities in the surveyed surface.</w:t>
      </w:r>
    </w:p>
    <w:p w14:paraId="1A85A9A9" w14:textId="77777777" w:rsidR="0058181A" w:rsidRPr="002F5DAB" w:rsidRDefault="0058181A" w:rsidP="0058181A">
      <w:pPr>
        <w:autoSpaceDE w:val="0"/>
        <w:autoSpaceDN w:val="0"/>
        <w:adjustRightInd w:val="0"/>
        <w:ind w:left="709"/>
        <w:rPr>
          <w:rFonts w:ascii="Arial" w:hAnsi="Arial" w:cs="Arial"/>
          <w:szCs w:val="24"/>
        </w:rPr>
      </w:pPr>
    </w:p>
    <w:p w14:paraId="14CA707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No separate payments would be made for dredging the edge slopes. This dredging is deemed included in the contract price (shown on drawings and / or specifications).</w:t>
      </w:r>
    </w:p>
    <w:p w14:paraId="354873CC" w14:textId="77777777" w:rsidR="0058181A" w:rsidRPr="002F5DAB" w:rsidRDefault="0058181A" w:rsidP="0058181A">
      <w:pPr>
        <w:autoSpaceDE w:val="0"/>
        <w:autoSpaceDN w:val="0"/>
        <w:adjustRightInd w:val="0"/>
        <w:ind w:left="709"/>
        <w:rPr>
          <w:rFonts w:ascii="Arial" w:hAnsi="Arial" w:cs="Arial"/>
          <w:szCs w:val="24"/>
        </w:rPr>
      </w:pPr>
    </w:p>
    <w:p w14:paraId="378F1D4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Prior to any dredging and reclamation works, the Contractor shall submit and get the approval from the engineer for a detail dredging and reclamation plan including plant details, discharge and handling methods and mitigation measures to meet the requirements specified in section 02. The Contractor shall notify the Engineer min. 48 hours in advance of dredging or disposal of materials in any area.</w:t>
      </w:r>
    </w:p>
    <w:p w14:paraId="0863AB54" w14:textId="77777777" w:rsidR="0058181A" w:rsidRPr="002F5DAB" w:rsidRDefault="0058181A" w:rsidP="0058181A">
      <w:pPr>
        <w:autoSpaceDE w:val="0"/>
        <w:autoSpaceDN w:val="0"/>
        <w:adjustRightInd w:val="0"/>
        <w:ind w:left="709"/>
        <w:rPr>
          <w:rFonts w:ascii="Arial" w:hAnsi="Arial" w:cs="Arial"/>
          <w:szCs w:val="24"/>
        </w:rPr>
      </w:pPr>
    </w:p>
    <w:p w14:paraId="72B06A4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Dredging shall be carried out by using a backhoe, or other dredging equipment with sufficient capacity to dredge the dredging classes 1 through 3.</w:t>
      </w:r>
    </w:p>
    <w:p w14:paraId="74E987BE" w14:textId="77777777" w:rsidR="0058181A" w:rsidRPr="002F5DAB" w:rsidRDefault="0058181A" w:rsidP="0058181A">
      <w:pPr>
        <w:autoSpaceDE w:val="0"/>
        <w:autoSpaceDN w:val="0"/>
        <w:adjustRightInd w:val="0"/>
        <w:ind w:left="709"/>
        <w:rPr>
          <w:rFonts w:ascii="Arial" w:hAnsi="Arial" w:cs="Arial"/>
          <w:szCs w:val="24"/>
        </w:rPr>
      </w:pPr>
    </w:p>
    <w:p w14:paraId="3E098A85"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Contractor’s method and sequence of dredging and reclamation shall be such that localised deterioration of water quality is kept to a minimum.  And the Contractor is responsible for undertaking at his own cost, all appropriate mitigation measures deemed necessary to protect the environment.</w:t>
      </w:r>
    </w:p>
    <w:p w14:paraId="0F13EBF5" w14:textId="77777777" w:rsidR="0058181A" w:rsidRPr="002F5DAB" w:rsidRDefault="0058181A" w:rsidP="0058181A">
      <w:pPr>
        <w:autoSpaceDE w:val="0"/>
        <w:autoSpaceDN w:val="0"/>
        <w:adjustRightInd w:val="0"/>
        <w:ind w:left="709"/>
        <w:rPr>
          <w:rFonts w:ascii="Arial" w:hAnsi="Arial" w:cs="Arial"/>
          <w:szCs w:val="24"/>
        </w:rPr>
      </w:pPr>
    </w:p>
    <w:p w14:paraId="0A4FCF1A"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supply, placement and compaction of fill and backfill shall be in accordance with the Specification for Highway Works: 1994 – Department of Transport, London.</w:t>
      </w:r>
    </w:p>
    <w:p w14:paraId="32C8DBA8" w14:textId="77777777" w:rsidR="0058181A" w:rsidRPr="002F5DAB" w:rsidRDefault="0058181A" w:rsidP="0058181A">
      <w:pPr>
        <w:autoSpaceDE w:val="0"/>
        <w:autoSpaceDN w:val="0"/>
        <w:adjustRightInd w:val="0"/>
        <w:ind w:left="709"/>
        <w:rPr>
          <w:rFonts w:ascii="Arial" w:hAnsi="Arial" w:cs="Arial"/>
          <w:szCs w:val="24"/>
        </w:rPr>
      </w:pPr>
    </w:p>
    <w:p w14:paraId="5E9F933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Placement and compaction of fill and backfill shall be in accordance with clauses 801 and 802.</w:t>
      </w:r>
    </w:p>
    <w:p w14:paraId="2AE0C236" w14:textId="77777777" w:rsidR="0058181A" w:rsidRPr="002F5DAB" w:rsidRDefault="0058181A" w:rsidP="0058181A">
      <w:pPr>
        <w:autoSpaceDE w:val="0"/>
        <w:autoSpaceDN w:val="0"/>
        <w:adjustRightInd w:val="0"/>
        <w:ind w:left="709"/>
        <w:rPr>
          <w:rFonts w:ascii="Arial" w:hAnsi="Arial" w:cs="Arial"/>
          <w:szCs w:val="24"/>
        </w:rPr>
      </w:pPr>
    </w:p>
    <w:p w14:paraId="0B8761CB"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Unless otherwise permitted, fill and backfill materials from dredging work shall contain no organic or other deleterious matter. The contractor shall ensure that the reclamation is free from accumulation of fines, including pockets of silt. Rock or other solid matter may be placed in a reclamation area subject to the Engineer’s approval. </w:t>
      </w:r>
    </w:p>
    <w:p w14:paraId="63BF69DB" w14:textId="77777777" w:rsidR="0058181A" w:rsidRPr="002F5DAB" w:rsidRDefault="0058181A" w:rsidP="0058181A">
      <w:pPr>
        <w:autoSpaceDE w:val="0"/>
        <w:autoSpaceDN w:val="0"/>
        <w:adjustRightInd w:val="0"/>
        <w:ind w:left="709"/>
        <w:rPr>
          <w:rFonts w:ascii="Arial" w:hAnsi="Arial" w:cs="Arial"/>
          <w:szCs w:val="24"/>
        </w:rPr>
      </w:pPr>
    </w:p>
    <w:p w14:paraId="414CF0D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For reclamation below seawater level, dredged materials shall be placed directly in reclamation areas. Large pieces of coral deposited in reclamation areas shall be spread over the full width of the reclamation area with sufficient small coral pieces or other fine material used to fill the voids in order to produce a dense, compact reclamation.</w:t>
      </w:r>
    </w:p>
    <w:p w14:paraId="3FC052BB" w14:textId="77777777" w:rsidR="0058181A" w:rsidRPr="002F5DAB" w:rsidRDefault="0058181A" w:rsidP="0058181A">
      <w:pPr>
        <w:autoSpaceDE w:val="0"/>
        <w:autoSpaceDN w:val="0"/>
        <w:adjustRightInd w:val="0"/>
        <w:ind w:left="709"/>
        <w:rPr>
          <w:rFonts w:ascii="Arial" w:hAnsi="Arial" w:cs="Arial"/>
          <w:szCs w:val="24"/>
        </w:rPr>
      </w:pPr>
    </w:p>
    <w:p w14:paraId="5032959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For reclamation above the seawater level, coral material shall be placed in level, horizontal layers not exceeding 0.3 meter (loose measurement) thick and be compacted before the next layer is placed. Effective spreading equipment shall be used on each lift to obtain a uniform thickness prior to compacting.</w:t>
      </w:r>
    </w:p>
    <w:p w14:paraId="3FA2A564" w14:textId="77777777" w:rsidR="0058181A" w:rsidRPr="002F5DAB" w:rsidRDefault="0058181A" w:rsidP="0058181A">
      <w:pPr>
        <w:autoSpaceDE w:val="0"/>
        <w:autoSpaceDN w:val="0"/>
        <w:adjustRightInd w:val="0"/>
        <w:ind w:left="709"/>
        <w:rPr>
          <w:rFonts w:ascii="Arial" w:hAnsi="Arial" w:cs="Arial"/>
          <w:szCs w:val="24"/>
        </w:rPr>
      </w:pPr>
    </w:p>
    <w:p w14:paraId="5DAFC2B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As the compaction of each layer progresses, leveling and adjustments shall be performed continuously to ensure uniform density.</w:t>
      </w:r>
    </w:p>
    <w:p w14:paraId="3ACEF5EC" w14:textId="77777777" w:rsidR="0058181A" w:rsidRPr="002F5DAB" w:rsidRDefault="0058181A" w:rsidP="0058181A">
      <w:pPr>
        <w:autoSpaceDE w:val="0"/>
        <w:autoSpaceDN w:val="0"/>
        <w:adjustRightInd w:val="0"/>
        <w:ind w:left="709"/>
        <w:rPr>
          <w:rFonts w:ascii="Arial" w:hAnsi="Arial" w:cs="Arial"/>
          <w:szCs w:val="24"/>
        </w:rPr>
      </w:pPr>
    </w:p>
    <w:p w14:paraId="30BD451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14:paraId="68103B7A" w14:textId="77777777" w:rsidR="0058181A" w:rsidRPr="002F5DAB" w:rsidRDefault="0058181A" w:rsidP="0058181A">
      <w:pPr>
        <w:autoSpaceDE w:val="0"/>
        <w:autoSpaceDN w:val="0"/>
        <w:adjustRightInd w:val="0"/>
        <w:ind w:left="709"/>
        <w:rPr>
          <w:rFonts w:ascii="Arial" w:hAnsi="Arial" w:cs="Arial"/>
          <w:szCs w:val="24"/>
        </w:rPr>
      </w:pPr>
    </w:p>
    <w:p w14:paraId="51C69308" w14:textId="77777777" w:rsidR="0058181A" w:rsidRPr="002F5DAB" w:rsidRDefault="0058181A" w:rsidP="005F363D">
      <w:pPr>
        <w:numPr>
          <w:ilvl w:val="2"/>
          <w:numId w:val="27"/>
        </w:numPr>
        <w:autoSpaceDE w:val="0"/>
        <w:autoSpaceDN w:val="0"/>
        <w:adjustRightInd w:val="0"/>
        <w:jc w:val="left"/>
        <w:rPr>
          <w:rFonts w:ascii="Arial" w:hAnsi="Arial" w:cs="Arial"/>
          <w:i/>
          <w:iCs/>
          <w:szCs w:val="24"/>
        </w:rPr>
      </w:pPr>
      <w:r w:rsidRPr="002F5DAB">
        <w:rPr>
          <w:rFonts w:ascii="Arial" w:hAnsi="Arial" w:cs="Arial"/>
          <w:i/>
          <w:iCs/>
          <w:szCs w:val="24"/>
        </w:rPr>
        <w:t>Dredging in Front of Quay Walls</w:t>
      </w:r>
    </w:p>
    <w:p w14:paraId="4A038055" w14:textId="77777777" w:rsidR="0058181A" w:rsidRPr="002F5DAB" w:rsidRDefault="0058181A" w:rsidP="0058181A">
      <w:pPr>
        <w:autoSpaceDE w:val="0"/>
        <w:autoSpaceDN w:val="0"/>
        <w:adjustRightInd w:val="0"/>
        <w:ind w:left="709"/>
        <w:rPr>
          <w:rFonts w:ascii="Arial" w:hAnsi="Arial" w:cs="Arial"/>
          <w:b/>
          <w:szCs w:val="24"/>
          <w:u w:val="single"/>
        </w:rPr>
      </w:pPr>
    </w:p>
    <w:p w14:paraId="035F225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In addition to the requirements of 6.1 and 6.2 the following shall apply for dredging in front of quay walls and breakwater structure:</w:t>
      </w:r>
    </w:p>
    <w:p w14:paraId="73B4EE78" w14:textId="77777777" w:rsidR="0058181A" w:rsidRPr="002F5DAB" w:rsidRDefault="0058181A" w:rsidP="0058181A">
      <w:pPr>
        <w:autoSpaceDE w:val="0"/>
        <w:autoSpaceDN w:val="0"/>
        <w:adjustRightInd w:val="0"/>
        <w:rPr>
          <w:rFonts w:ascii="Arial" w:hAnsi="Arial" w:cs="Arial"/>
          <w:szCs w:val="24"/>
        </w:rPr>
      </w:pPr>
    </w:p>
    <w:p w14:paraId="7F2D5864" w14:textId="77777777" w:rsidR="0058181A" w:rsidRPr="002F5DAB" w:rsidRDefault="0058181A" w:rsidP="005F363D">
      <w:pPr>
        <w:numPr>
          <w:ilvl w:val="0"/>
          <w:numId w:val="26"/>
        </w:numPr>
        <w:autoSpaceDE w:val="0"/>
        <w:autoSpaceDN w:val="0"/>
        <w:adjustRightInd w:val="0"/>
        <w:ind w:left="709"/>
        <w:rPr>
          <w:rFonts w:ascii="Arial" w:hAnsi="Arial" w:cs="Arial"/>
          <w:szCs w:val="24"/>
        </w:rPr>
      </w:pPr>
      <w:r w:rsidRPr="002F5DAB">
        <w:rPr>
          <w:rFonts w:ascii="Arial" w:hAnsi="Arial" w:cs="Arial"/>
          <w:szCs w:val="24"/>
        </w:rPr>
        <w:t>All dredging involving application of equipment within a distance of 5 m from any new or existing structure shall be carried out with special care in order to avoid any damage or dislocation to the structure and only in the presence of the Engineer. The Contractor will be held responsible for any damage and dislocation caused to structures as a result of the dredging operations.</w:t>
      </w:r>
    </w:p>
    <w:p w14:paraId="09A4FCA0" w14:textId="77777777" w:rsidR="0058181A" w:rsidRPr="002F5DAB" w:rsidRDefault="0058181A" w:rsidP="0058181A">
      <w:pPr>
        <w:autoSpaceDE w:val="0"/>
        <w:autoSpaceDN w:val="0"/>
        <w:adjustRightInd w:val="0"/>
        <w:ind w:left="709"/>
        <w:rPr>
          <w:rFonts w:ascii="Arial" w:hAnsi="Arial" w:cs="Arial"/>
          <w:szCs w:val="24"/>
        </w:rPr>
      </w:pPr>
    </w:p>
    <w:p w14:paraId="197C4930" w14:textId="77777777" w:rsidR="0058181A" w:rsidRPr="002F5DAB" w:rsidRDefault="0058181A" w:rsidP="005F363D">
      <w:pPr>
        <w:numPr>
          <w:ilvl w:val="0"/>
          <w:numId w:val="26"/>
        </w:numPr>
        <w:autoSpaceDE w:val="0"/>
        <w:autoSpaceDN w:val="0"/>
        <w:adjustRightInd w:val="0"/>
        <w:ind w:left="709"/>
        <w:rPr>
          <w:rFonts w:ascii="Arial" w:hAnsi="Arial" w:cs="Arial"/>
          <w:szCs w:val="24"/>
        </w:rPr>
      </w:pPr>
      <w:r w:rsidRPr="002F5DAB">
        <w:rPr>
          <w:rFonts w:ascii="Arial" w:hAnsi="Arial" w:cs="Arial"/>
          <w:szCs w:val="24"/>
        </w:rPr>
        <w:t>The maximum permissible over-dredging is limited to 0.2 m within a distance of 5 meters from any existing structure.</w:t>
      </w:r>
    </w:p>
    <w:p w14:paraId="50107FB7" w14:textId="77777777" w:rsidR="0058181A" w:rsidRPr="002F5DAB" w:rsidRDefault="0058181A" w:rsidP="0058181A">
      <w:pPr>
        <w:autoSpaceDE w:val="0"/>
        <w:autoSpaceDN w:val="0"/>
        <w:adjustRightInd w:val="0"/>
        <w:ind w:left="709"/>
        <w:rPr>
          <w:rFonts w:ascii="Arial" w:hAnsi="Arial" w:cs="Arial"/>
          <w:szCs w:val="24"/>
        </w:rPr>
      </w:pPr>
    </w:p>
    <w:p w14:paraId="2400820C" w14:textId="77777777" w:rsidR="0058181A" w:rsidRPr="002F5DAB" w:rsidRDefault="0058181A" w:rsidP="005F363D">
      <w:pPr>
        <w:numPr>
          <w:ilvl w:val="0"/>
          <w:numId w:val="26"/>
        </w:numPr>
        <w:tabs>
          <w:tab w:val="clear" w:pos="720"/>
          <w:tab w:val="num" w:pos="-4962"/>
        </w:tabs>
        <w:autoSpaceDE w:val="0"/>
        <w:autoSpaceDN w:val="0"/>
        <w:adjustRightInd w:val="0"/>
        <w:ind w:left="709"/>
        <w:rPr>
          <w:rFonts w:ascii="Arial" w:hAnsi="Arial" w:cs="Arial"/>
          <w:szCs w:val="24"/>
        </w:rPr>
      </w:pPr>
      <w:r w:rsidRPr="002F5DAB">
        <w:rPr>
          <w:rFonts w:ascii="Arial" w:hAnsi="Arial" w:cs="Arial"/>
          <w:szCs w:val="24"/>
        </w:rPr>
        <w:t>In case of excessive over-dredging the Contractor shall on his own account back-fill the over-dredged area and/or takes all necessary precautions as directed by the Engineer.</w:t>
      </w:r>
    </w:p>
    <w:p w14:paraId="3CDB482D" w14:textId="77777777" w:rsidR="0058181A" w:rsidRPr="002F5DAB" w:rsidRDefault="0058181A" w:rsidP="0058181A">
      <w:pPr>
        <w:autoSpaceDE w:val="0"/>
        <w:autoSpaceDN w:val="0"/>
        <w:adjustRightInd w:val="0"/>
        <w:ind w:left="349"/>
        <w:rPr>
          <w:rFonts w:ascii="Arial" w:hAnsi="Arial" w:cs="Arial"/>
          <w:szCs w:val="24"/>
        </w:rPr>
      </w:pPr>
    </w:p>
    <w:p w14:paraId="436CBD1D"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Tolerances</w:t>
      </w:r>
    </w:p>
    <w:p w14:paraId="3D9FE86A" w14:textId="77777777" w:rsidR="0058181A" w:rsidRPr="002F5DAB" w:rsidRDefault="0058181A" w:rsidP="0058181A">
      <w:pPr>
        <w:autoSpaceDE w:val="0"/>
        <w:autoSpaceDN w:val="0"/>
        <w:adjustRightInd w:val="0"/>
        <w:ind w:left="360"/>
        <w:rPr>
          <w:rFonts w:ascii="Arial" w:hAnsi="Arial" w:cs="Arial"/>
          <w:b/>
          <w:szCs w:val="24"/>
        </w:rPr>
      </w:pPr>
    </w:p>
    <w:p w14:paraId="3AA3ED0B" w14:textId="77777777" w:rsidR="0058181A" w:rsidRPr="002F5DAB" w:rsidRDefault="0058181A" w:rsidP="0058181A">
      <w:pPr>
        <w:pStyle w:val="Header"/>
        <w:tabs>
          <w:tab w:val="num" w:pos="-4962"/>
        </w:tabs>
        <w:autoSpaceDE w:val="0"/>
        <w:autoSpaceDN w:val="0"/>
        <w:adjustRightInd w:val="0"/>
        <w:ind w:left="709"/>
      </w:pPr>
    </w:p>
    <w:p w14:paraId="3DC9A43A"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Dredging shall be carried out to the designated depths in all parts of dredging areas with a maximum permissible over dredging of 0.3 m below the specified level (Maximum Depth) unless noted otherwise by or as agreed with the Engineer.</w:t>
      </w:r>
    </w:p>
    <w:p w14:paraId="7BAE07C1" w14:textId="77777777" w:rsidR="0058181A" w:rsidRPr="002F5DAB" w:rsidRDefault="0058181A" w:rsidP="0058181A">
      <w:pPr>
        <w:tabs>
          <w:tab w:val="num" w:pos="-4962"/>
        </w:tabs>
        <w:autoSpaceDE w:val="0"/>
        <w:autoSpaceDN w:val="0"/>
        <w:adjustRightInd w:val="0"/>
        <w:ind w:left="709"/>
        <w:rPr>
          <w:rFonts w:ascii="Arial" w:hAnsi="Arial" w:cs="Arial"/>
          <w:szCs w:val="24"/>
        </w:rPr>
      </w:pPr>
    </w:p>
    <w:p w14:paraId="5E6C6A47"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Excess dredging below Maximum Depth is not accepted unless approved by the Engineer and shall be replaced by suitable material at no cost to the Employer.</w:t>
      </w:r>
    </w:p>
    <w:p w14:paraId="003606AE" w14:textId="77777777" w:rsidR="0058181A" w:rsidRPr="002F5DAB" w:rsidRDefault="0058181A" w:rsidP="0058181A">
      <w:pPr>
        <w:tabs>
          <w:tab w:val="num" w:pos="-4962"/>
        </w:tabs>
        <w:autoSpaceDE w:val="0"/>
        <w:autoSpaceDN w:val="0"/>
        <w:adjustRightInd w:val="0"/>
        <w:ind w:left="709"/>
        <w:rPr>
          <w:rFonts w:ascii="Arial" w:hAnsi="Arial" w:cs="Arial"/>
          <w:szCs w:val="24"/>
        </w:rPr>
      </w:pPr>
    </w:p>
    <w:p w14:paraId="33AAEF5E"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 xml:space="preserve">The tolerances relative to the Specified Depth for dredging of harbour areas in general is </w:t>
      </w:r>
    </w:p>
    <w:p w14:paraId="3FADBECB"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+0 mm to 200 mm.</w:t>
      </w:r>
    </w:p>
    <w:p w14:paraId="077D4B37" w14:textId="77777777" w:rsidR="0058181A" w:rsidRPr="002F5DAB" w:rsidRDefault="0058181A" w:rsidP="0058181A">
      <w:pPr>
        <w:tabs>
          <w:tab w:val="num" w:pos="-4962"/>
        </w:tabs>
        <w:autoSpaceDE w:val="0"/>
        <w:autoSpaceDN w:val="0"/>
        <w:adjustRightInd w:val="0"/>
        <w:ind w:left="709"/>
        <w:rPr>
          <w:rFonts w:ascii="Arial" w:hAnsi="Arial" w:cs="Arial"/>
          <w:szCs w:val="24"/>
        </w:rPr>
      </w:pPr>
    </w:p>
    <w:p w14:paraId="6CBB2BCF"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The natural profile of slopes resulting from the dredging has in general been indicated as 1:3 reflecting the expected result of dredging in sand and gravel exposed to moderate wave impact only.</w:t>
      </w:r>
    </w:p>
    <w:p w14:paraId="638C9231" w14:textId="77777777" w:rsidR="0058181A" w:rsidRPr="002F5DAB" w:rsidRDefault="0058181A" w:rsidP="0058181A">
      <w:pPr>
        <w:tabs>
          <w:tab w:val="num" w:pos="-4962"/>
        </w:tabs>
        <w:autoSpaceDE w:val="0"/>
        <w:autoSpaceDN w:val="0"/>
        <w:adjustRightInd w:val="0"/>
        <w:ind w:left="709"/>
        <w:rPr>
          <w:rFonts w:ascii="Arial" w:hAnsi="Arial" w:cs="Arial"/>
          <w:szCs w:val="24"/>
        </w:rPr>
      </w:pPr>
    </w:p>
    <w:p w14:paraId="22D15485"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The tolerance on the levels of the land reclamation fill is –100 mm to +100 mm.</w:t>
      </w:r>
    </w:p>
    <w:p w14:paraId="53A42950" w14:textId="77777777" w:rsidR="0058181A" w:rsidRPr="002F5DAB" w:rsidRDefault="0058181A" w:rsidP="0058181A">
      <w:pPr>
        <w:autoSpaceDE w:val="0"/>
        <w:autoSpaceDN w:val="0"/>
        <w:adjustRightInd w:val="0"/>
        <w:ind w:left="709" w:hanging="540"/>
        <w:rPr>
          <w:rFonts w:ascii="Arial" w:hAnsi="Arial" w:cs="Arial"/>
          <w:szCs w:val="24"/>
        </w:rPr>
      </w:pPr>
    </w:p>
    <w:p w14:paraId="5BD1C857" w14:textId="77777777" w:rsidR="0058181A" w:rsidRPr="002F5DAB" w:rsidRDefault="0058181A" w:rsidP="0058181A">
      <w:pPr>
        <w:autoSpaceDE w:val="0"/>
        <w:autoSpaceDN w:val="0"/>
        <w:adjustRightInd w:val="0"/>
        <w:ind w:left="709" w:hanging="540"/>
        <w:rPr>
          <w:rFonts w:ascii="Arial" w:hAnsi="Arial" w:cs="Arial"/>
          <w:szCs w:val="24"/>
        </w:rPr>
      </w:pPr>
    </w:p>
    <w:p w14:paraId="19FF8920" w14:textId="77777777" w:rsidR="0058181A" w:rsidRPr="002F5DAB" w:rsidRDefault="0058181A" w:rsidP="005F363D">
      <w:pPr>
        <w:numPr>
          <w:ilvl w:val="1"/>
          <w:numId w:val="27"/>
        </w:numPr>
        <w:autoSpaceDE w:val="0"/>
        <w:autoSpaceDN w:val="0"/>
        <w:adjustRightInd w:val="0"/>
        <w:rPr>
          <w:rFonts w:ascii="Arial" w:hAnsi="Arial" w:cs="Arial"/>
          <w:b/>
          <w:bCs/>
          <w:szCs w:val="24"/>
        </w:rPr>
      </w:pPr>
      <w:r w:rsidRPr="002F5DAB">
        <w:rPr>
          <w:rFonts w:ascii="Arial" w:hAnsi="Arial" w:cs="Arial"/>
          <w:b/>
          <w:bCs/>
          <w:szCs w:val="24"/>
        </w:rPr>
        <w:t>Inspection</w:t>
      </w:r>
    </w:p>
    <w:p w14:paraId="7B3C4A17" w14:textId="77777777" w:rsidR="0058181A" w:rsidRPr="002F5DAB" w:rsidRDefault="0058181A" w:rsidP="0058181A">
      <w:pPr>
        <w:autoSpaceDE w:val="0"/>
        <w:autoSpaceDN w:val="0"/>
        <w:adjustRightInd w:val="0"/>
        <w:ind w:left="360"/>
        <w:rPr>
          <w:rFonts w:ascii="Arial" w:hAnsi="Arial" w:cs="Arial"/>
          <w:szCs w:val="24"/>
        </w:rPr>
      </w:pPr>
    </w:p>
    <w:p w14:paraId="52F360C5" w14:textId="77777777" w:rsidR="0058181A" w:rsidRPr="002F5DAB" w:rsidRDefault="0058181A" w:rsidP="0058181A">
      <w:pPr>
        <w:autoSpaceDE w:val="0"/>
        <w:autoSpaceDN w:val="0"/>
        <w:adjustRightInd w:val="0"/>
        <w:ind w:left="709" w:hanging="709"/>
        <w:rPr>
          <w:rFonts w:ascii="Arial" w:hAnsi="Arial" w:cs="Arial"/>
          <w:szCs w:val="24"/>
        </w:rPr>
      </w:pPr>
    </w:p>
    <w:p w14:paraId="5DD44EB0" w14:textId="77777777" w:rsidR="0058181A" w:rsidRPr="002F5DAB" w:rsidRDefault="0058181A" w:rsidP="005F363D">
      <w:pPr>
        <w:numPr>
          <w:ilvl w:val="2"/>
          <w:numId w:val="27"/>
        </w:numPr>
        <w:autoSpaceDE w:val="0"/>
        <w:autoSpaceDN w:val="0"/>
        <w:adjustRightInd w:val="0"/>
        <w:rPr>
          <w:rFonts w:ascii="Arial" w:hAnsi="Arial" w:cs="Arial"/>
          <w:i/>
          <w:iCs/>
          <w:szCs w:val="24"/>
        </w:rPr>
      </w:pPr>
      <w:r w:rsidRPr="002F5DAB">
        <w:rPr>
          <w:rFonts w:ascii="Arial" w:hAnsi="Arial" w:cs="Arial"/>
          <w:i/>
          <w:iCs/>
          <w:szCs w:val="24"/>
        </w:rPr>
        <w:t>General</w:t>
      </w:r>
    </w:p>
    <w:p w14:paraId="34DBB012" w14:textId="77777777" w:rsidR="0058181A" w:rsidRPr="002F5DAB" w:rsidRDefault="0058181A" w:rsidP="0058181A">
      <w:pPr>
        <w:autoSpaceDE w:val="0"/>
        <w:autoSpaceDN w:val="0"/>
        <w:adjustRightInd w:val="0"/>
        <w:ind w:left="360"/>
        <w:rPr>
          <w:rFonts w:ascii="Arial" w:hAnsi="Arial" w:cs="Arial"/>
          <w:szCs w:val="24"/>
        </w:rPr>
      </w:pPr>
    </w:p>
    <w:p w14:paraId="6AFE7F39" w14:textId="77777777" w:rsidR="0058181A" w:rsidRPr="002F5DAB" w:rsidRDefault="0058181A" w:rsidP="0058181A">
      <w:pPr>
        <w:autoSpaceDE w:val="0"/>
        <w:autoSpaceDN w:val="0"/>
        <w:adjustRightInd w:val="0"/>
        <w:ind w:left="709"/>
        <w:rPr>
          <w:rFonts w:ascii="Arial" w:hAnsi="Arial" w:cs="Arial"/>
          <w:b/>
          <w:szCs w:val="24"/>
          <w:u w:val="single"/>
        </w:rPr>
      </w:pPr>
    </w:p>
    <w:p w14:paraId="4063A1F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Contractor shall, prior to commencement and after completion of dredging works carry out surveys of the respective areas (in-survey and out-survey) </w:t>
      </w:r>
    </w:p>
    <w:p w14:paraId="494A89E1" w14:textId="77777777" w:rsidR="0058181A" w:rsidRPr="002F5DAB" w:rsidRDefault="0058181A" w:rsidP="0058181A">
      <w:pPr>
        <w:autoSpaceDE w:val="0"/>
        <w:autoSpaceDN w:val="0"/>
        <w:adjustRightInd w:val="0"/>
        <w:ind w:left="709" w:hanging="540"/>
        <w:rPr>
          <w:rFonts w:ascii="Arial" w:hAnsi="Arial" w:cs="Arial"/>
          <w:szCs w:val="24"/>
        </w:rPr>
      </w:pPr>
    </w:p>
    <w:p w14:paraId="4B985933" w14:textId="77777777" w:rsidR="0058181A" w:rsidRPr="002F5DAB" w:rsidRDefault="0058181A" w:rsidP="005F363D">
      <w:pPr>
        <w:numPr>
          <w:ilvl w:val="2"/>
          <w:numId w:val="27"/>
        </w:numPr>
        <w:autoSpaceDE w:val="0"/>
        <w:autoSpaceDN w:val="0"/>
        <w:adjustRightInd w:val="0"/>
        <w:rPr>
          <w:rFonts w:ascii="Arial" w:hAnsi="Arial" w:cs="Arial"/>
          <w:i/>
          <w:iCs/>
          <w:szCs w:val="24"/>
        </w:rPr>
      </w:pPr>
      <w:r w:rsidRPr="002F5DAB">
        <w:rPr>
          <w:rFonts w:ascii="Arial" w:hAnsi="Arial" w:cs="Arial"/>
          <w:i/>
          <w:iCs/>
          <w:szCs w:val="24"/>
        </w:rPr>
        <w:t>In-survey of Existing Bottom or Ground</w:t>
      </w:r>
    </w:p>
    <w:p w14:paraId="2EA2D8EA" w14:textId="77777777" w:rsidR="0058181A" w:rsidRPr="002F5DAB" w:rsidRDefault="0058181A" w:rsidP="0058181A">
      <w:pPr>
        <w:autoSpaceDE w:val="0"/>
        <w:autoSpaceDN w:val="0"/>
        <w:adjustRightInd w:val="0"/>
        <w:ind w:left="709"/>
        <w:rPr>
          <w:rFonts w:ascii="Arial" w:hAnsi="Arial" w:cs="Arial"/>
          <w:i/>
          <w:szCs w:val="24"/>
        </w:rPr>
      </w:pPr>
    </w:p>
    <w:p w14:paraId="3868454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An area covering the entire working area, bid document shall be surveyed in the presence of the Engineers representative. Maps and “raw” data shall be submitted to the Engineer not later than one week after the scheduled execution of the in-survey. If the contractor fails to carry out this survey before the commencement of dredging operations (ANY DREDGING OR EXCAVATION WORKS) it would be deemed that the contractor accepts the survey information given and as such any in-surveys carried out would not be accepted.</w:t>
      </w:r>
    </w:p>
    <w:p w14:paraId="13358397" w14:textId="77777777" w:rsidR="0058181A" w:rsidRPr="002F5DAB" w:rsidRDefault="0058181A" w:rsidP="0058181A">
      <w:pPr>
        <w:autoSpaceDE w:val="0"/>
        <w:autoSpaceDN w:val="0"/>
        <w:adjustRightInd w:val="0"/>
        <w:ind w:left="709" w:hanging="540"/>
        <w:rPr>
          <w:rFonts w:ascii="Arial" w:hAnsi="Arial" w:cs="Arial"/>
          <w:szCs w:val="24"/>
        </w:rPr>
      </w:pPr>
    </w:p>
    <w:p w14:paraId="0705FB72" w14:textId="77777777" w:rsidR="0058181A" w:rsidRPr="002F5DAB" w:rsidRDefault="0058181A" w:rsidP="005F363D">
      <w:pPr>
        <w:numPr>
          <w:ilvl w:val="2"/>
          <w:numId w:val="27"/>
        </w:numPr>
        <w:autoSpaceDE w:val="0"/>
        <w:autoSpaceDN w:val="0"/>
        <w:adjustRightInd w:val="0"/>
        <w:rPr>
          <w:rFonts w:ascii="Arial" w:hAnsi="Arial" w:cs="Arial"/>
          <w:i/>
          <w:iCs/>
          <w:szCs w:val="24"/>
        </w:rPr>
      </w:pPr>
      <w:r w:rsidRPr="002F5DAB">
        <w:rPr>
          <w:rFonts w:ascii="Arial" w:hAnsi="Arial" w:cs="Arial"/>
          <w:i/>
          <w:iCs/>
          <w:szCs w:val="24"/>
        </w:rPr>
        <w:t>Inspection after Completion</w:t>
      </w:r>
    </w:p>
    <w:p w14:paraId="0B8BF1C0" w14:textId="77777777" w:rsidR="0058181A" w:rsidRPr="002F5DAB" w:rsidRDefault="0058181A" w:rsidP="0058181A">
      <w:pPr>
        <w:autoSpaceDE w:val="0"/>
        <w:autoSpaceDN w:val="0"/>
        <w:adjustRightInd w:val="0"/>
        <w:ind w:left="709"/>
        <w:rPr>
          <w:rFonts w:ascii="Arial" w:hAnsi="Arial" w:cs="Arial"/>
          <w:i/>
          <w:szCs w:val="24"/>
        </w:rPr>
      </w:pPr>
    </w:p>
    <w:p w14:paraId="12C6021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Before the Work is handed over, an out-survey shall be made covering the entire working area.</w:t>
      </w:r>
    </w:p>
    <w:p w14:paraId="514B97DB" w14:textId="77777777" w:rsidR="0058181A" w:rsidRPr="002F5DAB" w:rsidRDefault="0058181A" w:rsidP="0058181A">
      <w:pPr>
        <w:autoSpaceDE w:val="0"/>
        <w:autoSpaceDN w:val="0"/>
        <w:adjustRightInd w:val="0"/>
        <w:ind w:left="709"/>
        <w:rPr>
          <w:rFonts w:ascii="Arial" w:hAnsi="Arial" w:cs="Arial"/>
          <w:szCs w:val="24"/>
        </w:rPr>
      </w:pPr>
    </w:p>
    <w:p w14:paraId="5C0D826D"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Contractor shall verify that the dredging has been carried out as required. Supplementary verification of areas dredged to a specified level shall be carried out by suspending a 6 to 10 m long straight edge (rail) from a boat, so that the underside of the straight edge is horizontal and level with the indicated dredging level. A sounding rod shall extend vertically above the water table in order to disclose the vertical movements of the straight edge. The boat shall move slowly across the area in a manner which ensures that the total area is covered by the straight edge. Areas where the straight edge can not pass freely shall be marked with buoys and the necessary corrections of the seabed carried out.</w:t>
      </w:r>
    </w:p>
    <w:p w14:paraId="0D516F96" w14:textId="77777777" w:rsidR="0058181A" w:rsidRPr="002F5DAB" w:rsidRDefault="0058181A" w:rsidP="0058181A">
      <w:pPr>
        <w:pStyle w:val="BodyText"/>
        <w:ind w:left="709"/>
        <w:rPr>
          <w:rFonts w:ascii="Arial" w:hAnsi="Arial"/>
          <w:b/>
          <w:szCs w:val="24"/>
        </w:rPr>
      </w:pPr>
    </w:p>
    <w:p w14:paraId="083274C2" w14:textId="77777777" w:rsidR="0058181A" w:rsidRPr="002F5DAB" w:rsidRDefault="0058181A" w:rsidP="008F3785">
      <w:pPr>
        <w:pStyle w:val="BodyText"/>
        <w:ind w:left="709"/>
        <w:jc w:val="left"/>
        <w:rPr>
          <w:rFonts w:ascii="Arial" w:hAnsi="Arial"/>
          <w:b/>
          <w:szCs w:val="24"/>
        </w:rPr>
        <w:sectPr w:rsidR="0058181A" w:rsidRPr="002F5DAB" w:rsidSect="00AB2AD8">
          <w:footerReference w:type="even" r:id="rId70"/>
          <w:footerReference w:type="default" r:id="rId71"/>
          <w:type w:val="oddPage"/>
          <w:pgSz w:w="11906" w:h="16838" w:code="9"/>
          <w:pgMar w:top="1247" w:right="1134" w:bottom="1616" w:left="1418" w:header="709" w:footer="924" w:gutter="0"/>
          <w:cols w:space="708"/>
          <w:docGrid w:linePitch="360"/>
        </w:sectPr>
      </w:pPr>
      <w:r w:rsidRPr="002F5DAB">
        <w:rPr>
          <w:rFonts w:ascii="Arial" w:hAnsi="Arial"/>
          <w:b/>
          <w:szCs w:val="24"/>
        </w:rPr>
        <w:t>The verification of slopes shall be made by soundings. Maps and “raw” data shall be submitted to the Engineer not later than two weeks after the execution of the respective survey.</w:t>
      </w:r>
    </w:p>
    <w:p w14:paraId="12B5F0D9" w14:textId="77777777" w:rsidR="0058181A" w:rsidRPr="002F5DAB" w:rsidRDefault="0058181A" w:rsidP="005F363D">
      <w:pPr>
        <w:pStyle w:val="Heading1"/>
        <w:keepNext/>
        <w:numPr>
          <w:ilvl w:val="0"/>
          <w:numId w:val="27"/>
        </w:numPr>
        <w:suppressAutoHyphens w:val="0"/>
        <w:spacing w:before="240" w:after="60"/>
        <w:jc w:val="left"/>
        <w:rPr>
          <w:sz w:val="24"/>
          <w:szCs w:val="24"/>
        </w:rPr>
      </w:pPr>
      <w:bookmarkStart w:id="451" w:name="_Toc7688889"/>
      <w:bookmarkStart w:id="452" w:name="_Toc260143577"/>
      <w:bookmarkStart w:id="453" w:name="_Toc460833681"/>
      <w:r w:rsidRPr="002F5DAB">
        <w:rPr>
          <w:sz w:val="24"/>
          <w:szCs w:val="24"/>
        </w:rPr>
        <w:t>ENVIRONMENTAL REQUIREMENTS</w:t>
      </w:r>
      <w:bookmarkEnd w:id="451"/>
      <w:bookmarkEnd w:id="452"/>
      <w:bookmarkEnd w:id="453"/>
    </w:p>
    <w:p w14:paraId="68E57B6A" w14:textId="77777777" w:rsidR="0058181A" w:rsidRPr="002F5DAB" w:rsidRDefault="0058181A" w:rsidP="0058181A">
      <w:pPr>
        <w:ind w:left="360"/>
        <w:rPr>
          <w:szCs w:val="24"/>
        </w:rPr>
      </w:pPr>
    </w:p>
    <w:p w14:paraId="46BC6F65" w14:textId="77777777" w:rsidR="0058181A" w:rsidRPr="002F5DAB" w:rsidRDefault="0058181A" w:rsidP="0058181A">
      <w:pPr>
        <w:spacing w:line="360" w:lineRule="auto"/>
        <w:ind w:left="357"/>
        <w:rPr>
          <w:rFonts w:ascii="Arial" w:hAnsi="Arial" w:cs="Arial"/>
          <w:szCs w:val="24"/>
        </w:rPr>
      </w:pPr>
      <w:r w:rsidRPr="002F5DAB">
        <w:rPr>
          <w:rFonts w:ascii="Arial" w:hAnsi="Arial" w:cs="Arial"/>
          <w:bCs/>
          <w:szCs w:val="24"/>
          <w:lang w:val="en-GB"/>
        </w:rPr>
        <w:t>It is the Employer’s requirement that the Contractor prepare all documentation to the requirement of the Environment Protection Agency excluding any monitoring that maybe required and to obtain all necessary permits. The contractor shall follow all Environmental laws and regulations of Maldives in design and during implementation of the project.  It is the responsibility of the contractor to follow the mitigation measures given in the Environmental Impact Assessment report for the project while undertaking the harbour construction works</w:t>
      </w:r>
      <w:r w:rsidRPr="002F5DAB">
        <w:rPr>
          <w:rFonts w:ascii="Arial" w:hAnsi="Arial" w:cs="Arial"/>
          <w:szCs w:val="24"/>
        </w:rPr>
        <w:t>.</w:t>
      </w:r>
    </w:p>
    <w:p w14:paraId="460A4005" w14:textId="77777777" w:rsidR="0058181A" w:rsidRPr="002F5DAB" w:rsidRDefault="0058181A" w:rsidP="0058181A">
      <w:pPr>
        <w:autoSpaceDE w:val="0"/>
        <w:autoSpaceDN w:val="0"/>
        <w:adjustRightInd w:val="0"/>
        <w:rPr>
          <w:rFonts w:ascii="Arial" w:hAnsi="Arial" w:cs="Arial"/>
          <w:szCs w:val="24"/>
        </w:rPr>
      </w:pPr>
    </w:p>
    <w:p w14:paraId="1246E0DA" w14:textId="77777777" w:rsidR="0058181A" w:rsidRPr="002F5DAB" w:rsidRDefault="0058181A" w:rsidP="0058181A">
      <w:pPr>
        <w:autoSpaceDE w:val="0"/>
        <w:autoSpaceDN w:val="0"/>
        <w:adjustRightInd w:val="0"/>
        <w:rPr>
          <w:rFonts w:ascii="Arial" w:hAnsi="Arial" w:cs="Arial"/>
          <w:szCs w:val="24"/>
        </w:rPr>
      </w:pPr>
    </w:p>
    <w:p w14:paraId="442CC74A" w14:textId="77777777" w:rsidR="0058181A" w:rsidRPr="002F5DAB" w:rsidRDefault="0058181A" w:rsidP="0058181A">
      <w:pPr>
        <w:pStyle w:val="Heading1"/>
        <w:rPr>
          <w:sz w:val="24"/>
          <w:szCs w:val="24"/>
        </w:rPr>
      </w:pPr>
    </w:p>
    <w:p w14:paraId="04E62F4A" w14:textId="77777777" w:rsidR="0058181A" w:rsidRPr="002F5DAB" w:rsidRDefault="0058181A" w:rsidP="0058181A">
      <w:pPr>
        <w:pStyle w:val="Default"/>
      </w:pPr>
      <w:r w:rsidRPr="002F5DAB">
        <w:br w:type="page"/>
      </w:r>
    </w:p>
    <w:p w14:paraId="0DB0CF5A" w14:textId="77777777" w:rsidR="0058181A" w:rsidRPr="002F5DAB" w:rsidRDefault="0058181A" w:rsidP="0058181A">
      <w:pPr>
        <w:pStyle w:val="Default"/>
        <w:rPr>
          <w:rFonts w:ascii="Arial" w:hAnsi="Arial" w:cs="Arial"/>
          <w:b/>
          <w:bCs/>
        </w:rPr>
      </w:pPr>
      <w:r w:rsidRPr="002F5DAB">
        <w:rPr>
          <w:rFonts w:ascii="Arial" w:hAnsi="Arial" w:cs="Arial"/>
          <w:b/>
          <w:bCs/>
        </w:rPr>
        <w:t>3 BREAKWATERS AND REVETMENTS</w:t>
      </w:r>
    </w:p>
    <w:p w14:paraId="530F5C47" w14:textId="77777777" w:rsidR="0058181A" w:rsidRPr="002F5DAB" w:rsidRDefault="0058181A" w:rsidP="0058181A">
      <w:pPr>
        <w:pStyle w:val="Default"/>
        <w:rPr>
          <w:rFonts w:ascii="Arial" w:hAnsi="Arial" w:cs="Arial"/>
          <w:b/>
          <w:bCs/>
        </w:rPr>
      </w:pPr>
    </w:p>
    <w:p w14:paraId="0F53EC8F" w14:textId="77777777" w:rsidR="0058181A" w:rsidRPr="002F5DAB" w:rsidRDefault="0058181A" w:rsidP="0058181A">
      <w:pPr>
        <w:pStyle w:val="Heading1"/>
        <w:rPr>
          <w:sz w:val="24"/>
          <w:szCs w:val="24"/>
        </w:rPr>
      </w:pPr>
      <w:bookmarkStart w:id="454" w:name="_Toc258428736"/>
      <w:bookmarkStart w:id="455" w:name="_Toc258428812"/>
      <w:bookmarkStart w:id="456" w:name="_Toc258429416"/>
      <w:bookmarkStart w:id="457" w:name="_Toc460833682"/>
      <w:r w:rsidRPr="002F5DAB">
        <w:rPr>
          <w:sz w:val="24"/>
          <w:szCs w:val="24"/>
        </w:rPr>
        <w:t>3.1 Scope of Works</w:t>
      </w:r>
      <w:bookmarkEnd w:id="454"/>
      <w:bookmarkEnd w:id="455"/>
      <w:bookmarkEnd w:id="456"/>
      <w:bookmarkEnd w:id="457"/>
    </w:p>
    <w:p w14:paraId="21A6D87B" w14:textId="77777777" w:rsidR="0058181A" w:rsidRPr="002F5DAB" w:rsidRDefault="0058181A" w:rsidP="0058181A">
      <w:pPr>
        <w:rPr>
          <w:rFonts w:ascii="Arial" w:hAnsi="Arial" w:cs="Arial"/>
          <w:szCs w:val="24"/>
        </w:rPr>
      </w:pPr>
    </w:p>
    <w:p w14:paraId="18CBB8CF" w14:textId="77777777" w:rsidR="0058181A" w:rsidRPr="002F5DAB" w:rsidRDefault="0058181A" w:rsidP="0058181A">
      <w:pPr>
        <w:ind w:left="360"/>
        <w:rPr>
          <w:rFonts w:ascii="Arial" w:hAnsi="Arial" w:cs="Arial"/>
          <w:szCs w:val="24"/>
        </w:rPr>
      </w:pPr>
      <w:r w:rsidRPr="002F5DAB">
        <w:rPr>
          <w:rFonts w:ascii="Arial" w:hAnsi="Arial" w:cs="Arial"/>
          <w:szCs w:val="24"/>
        </w:rPr>
        <w:t>The works specified in this Chapter of the Specifications compromises the construction of Breakwaters and revetments.</w:t>
      </w:r>
    </w:p>
    <w:p w14:paraId="5A7D93AC" w14:textId="77777777" w:rsidR="0058181A" w:rsidRPr="002F5DAB" w:rsidRDefault="0058181A" w:rsidP="0058181A">
      <w:pPr>
        <w:ind w:left="360"/>
        <w:rPr>
          <w:rFonts w:ascii="Arial" w:hAnsi="Arial" w:cs="Arial"/>
          <w:szCs w:val="24"/>
        </w:rPr>
      </w:pPr>
    </w:p>
    <w:p w14:paraId="1E970959" w14:textId="77777777" w:rsidR="0058181A" w:rsidRPr="002F5DAB" w:rsidRDefault="0058181A" w:rsidP="0058181A">
      <w:pPr>
        <w:ind w:left="360"/>
        <w:rPr>
          <w:rFonts w:ascii="Arial" w:hAnsi="Arial" w:cs="Arial"/>
          <w:szCs w:val="24"/>
        </w:rPr>
      </w:pPr>
      <w:r w:rsidRPr="002F5DAB">
        <w:rPr>
          <w:rFonts w:ascii="Arial" w:hAnsi="Arial" w:cs="Arial"/>
          <w:szCs w:val="24"/>
        </w:rPr>
        <w:t>The works include supply or dredging of all materials required. According to Drawings, the specifications and the instructions from the Employer the Contractor shall furnish all materials, equipment, tools, and labour which are required for the construction, testing, measurement and completion of the works.</w:t>
      </w:r>
    </w:p>
    <w:p w14:paraId="234E6956" w14:textId="77777777" w:rsidR="0058181A" w:rsidRPr="002F5DAB" w:rsidRDefault="0058181A" w:rsidP="0058181A">
      <w:pPr>
        <w:rPr>
          <w:rFonts w:ascii="Arial" w:hAnsi="Arial" w:cs="Arial"/>
          <w:szCs w:val="24"/>
        </w:rPr>
      </w:pPr>
    </w:p>
    <w:p w14:paraId="122BBF18" w14:textId="77777777" w:rsidR="0058181A" w:rsidRPr="002F5DAB" w:rsidRDefault="0058181A" w:rsidP="0058181A">
      <w:pPr>
        <w:rPr>
          <w:rFonts w:ascii="Arial" w:hAnsi="Arial" w:cs="Arial"/>
          <w:szCs w:val="24"/>
        </w:rPr>
      </w:pPr>
    </w:p>
    <w:p w14:paraId="334EADB2" w14:textId="77777777" w:rsidR="0058181A" w:rsidRPr="002F5DAB" w:rsidRDefault="0058181A" w:rsidP="0058181A">
      <w:pPr>
        <w:pStyle w:val="Heading1"/>
        <w:rPr>
          <w:sz w:val="24"/>
          <w:szCs w:val="24"/>
        </w:rPr>
      </w:pPr>
      <w:bookmarkStart w:id="458" w:name="_Toc258428737"/>
      <w:bookmarkStart w:id="459" w:name="_Toc258428813"/>
      <w:bookmarkStart w:id="460" w:name="_Toc258429417"/>
      <w:bookmarkStart w:id="461" w:name="_Toc460833683"/>
      <w:r w:rsidRPr="002F5DAB">
        <w:rPr>
          <w:sz w:val="24"/>
          <w:szCs w:val="24"/>
        </w:rPr>
        <w:t>3.2 References</w:t>
      </w:r>
      <w:bookmarkEnd w:id="458"/>
      <w:bookmarkEnd w:id="459"/>
      <w:bookmarkEnd w:id="460"/>
      <w:bookmarkEnd w:id="461"/>
    </w:p>
    <w:p w14:paraId="6C6A656C" w14:textId="77777777" w:rsidR="0058181A" w:rsidRPr="002F5DAB" w:rsidRDefault="0058181A" w:rsidP="0058181A">
      <w:pPr>
        <w:rPr>
          <w:rFonts w:ascii="Arial" w:hAnsi="Arial" w:cs="Arial"/>
          <w:szCs w:val="24"/>
        </w:rPr>
      </w:pPr>
    </w:p>
    <w:p w14:paraId="48C1BF51" w14:textId="77777777" w:rsidR="0058181A" w:rsidRPr="002F5DAB" w:rsidRDefault="0058181A" w:rsidP="0058181A">
      <w:pPr>
        <w:rPr>
          <w:rFonts w:ascii="Arial" w:hAnsi="Arial" w:cs="Arial"/>
          <w:szCs w:val="24"/>
        </w:rPr>
      </w:pPr>
      <w:r w:rsidRPr="002F5DAB">
        <w:rPr>
          <w:rFonts w:ascii="Arial" w:hAnsi="Arial" w:cs="Arial"/>
          <w:szCs w:val="24"/>
        </w:rPr>
        <w:t>The following Standards and Codes of Practice are referred to in this specification:</w:t>
      </w:r>
    </w:p>
    <w:p w14:paraId="4BD57399" w14:textId="77777777" w:rsidR="0058181A" w:rsidRPr="002F5DAB" w:rsidRDefault="0058181A" w:rsidP="0058181A">
      <w:pPr>
        <w:rPr>
          <w:rFonts w:ascii="Arial" w:hAnsi="Arial" w:cs="Arial"/>
          <w:szCs w:val="24"/>
        </w:rPr>
      </w:pPr>
    </w:p>
    <w:p w14:paraId="56C08102" w14:textId="77777777" w:rsidR="0058181A" w:rsidRPr="002F5DAB" w:rsidRDefault="0058181A" w:rsidP="0058181A">
      <w:pPr>
        <w:pBdr>
          <w:bottom w:val="single" w:sz="4" w:space="1" w:color="auto"/>
        </w:pBdr>
        <w:rPr>
          <w:rFonts w:ascii="Arial" w:hAnsi="Arial" w:cs="Arial"/>
          <w:szCs w:val="24"/>
        </w:rPr>
      </w:pPr>
      <w:r w:rsidRPr="002F5DAB">
        <w:rPr>
          <w:rFonts w:ascii="Arial" w:hAnsi="Arial" w:cs="Arial"/>
          <w:szCs w:val="24"/>
        </w:rPr>
        <w:t>Designation</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 xml:space="preserve">Title of Standards/Codes of Practice </w:t>
      </w:r>
    </w:p>
    <w:p w14:paraId="32220E0F" w14:textId="77777777" w:rsidR="0058181A" w:rsidRPr="002F5DAB" w:rsidRDefault="0058181A" w:rsidP="0058181A">
      <w:pPr>
        <w:rPr>
          <w:rFonts w:ascii="Arial" w:hAnsi="Arial" w:cs="Arial"/>
          <w:szCs w:val="24"/>
        </w:rPr>
      </w:pPr>
    </w:p>
    <w:p w14:paraId="5F82113E" w14:textId="77777777" w:rsidR="0058181A" w:rsidRPr="002F5DAB" w:rsidRDefault="0058181A" w:rsidP="0058181A">
      <w:pPr>
        <w:ind w:left="2880" w:hanging="2880"/>
        <w:rPr>
          <w:rFonts w:ascii="Arial" w:hAnsi="Arial" w:cs="Arial"/>
          <w:szCs w:val="24"/>
        </w:rPr>
      </w:pPr>
      <w:r w:rsidRPr="002F5DAB">
        <w:rPr>
          <w:rFonts w:ascii="Arial" w:hAnsi="Arial" w:cs="Arial"/>
          <w:szCs w:val="24"/>
        </w:rPr>
        <w:t>BS 812 Parts 100-103</w:t>
      </w:r>
      <w:r w:rsidRPr="002F5DAB">
        <w:rPr>
          <w:rFonts w:ascii="Arial" w:hAnsi="Arial" w:cs="Arial"/>
          <w:szCs w:val="24"/>
        </w:rPr>
        <w:tab/>
        <w:t>Sampling and Testing of Mineral Aggregates, Sand and Fillers</w:t>
      </w:r>
    </w:p>
    <w:p w14:paraId="1BDC4F6B" w14:textId="77777777" w:rsidR="0058181A" w:rsidRPr="002F5DAB" w:rsidRDefault="0058181A" w:rsidP="0058181A">
      <w:pPr>
        <w:ind w:left="2880" w:hanging="2880"/>
        <w:rPr>
          <w:rFonts w:ascii="Arial" w:hAnsi="Arial" w:cs="Arial"/>
          <w:szCs w:val="24"/>
        </w:rPr>
      </w:pPr>
    </w:p>
    <w:p w14:paraId="6DDF71D1" w14:textId="77777777" w:rsidR="0058181A" w:rsidRPr="002F5DAB" w:rsidRDefault="0058181A" w:rsidP="0058181A">
      <w:pPr>
        <w:ind w:left="2880" w:hanging="2880"/>
        <w:rPr>
          <w:rFonts w:ascii="Arial" w:hAnsi="Arial" w:cs="Arial"/>
          <w:szCs w:val="24"/>
          <w:lang w:val="fr-FR"/>
        </w:rPr>
      </w:pPr>
      <w:r w:rsidRPr="002F5DAB">
        <w:rPr>
          <w:rFonts w:ascii="Arial" w:hAnsi="Arial" w:cs="Arial"/>
          <w:szCs w:val="24"/>
          <w:lang w:val="fr-FR"/>
        </w:rPr>
        <w:t>BS 6349 Part 1, Part 2</w:t>
      </w:r>
      <w:r w:rsidRPr="002F5DAB">
        <w:rPr>
          <w:rFonts w:ascii="Arial" w:hAnsi="Arial" w:cs="Arial"/>
          <w:szCs w:val="24"/>
          <w:lang w:val="fr-FR"/>
        </w:rPr>
        <w:tab/>
        <w:t>Maritime Structures</w:t>
      </w:r>
    </w:p>
    <w:p w14:paraId="301E56BD" w14:textId="77777777" w:rsidR="0058181A" w:rsidRPr="002F5DAB" w:rsidRDefault="0058181A" w:rsidP="0058181A">
      <w:pPr>
        <w:ind w:left="2880" w:hanging="2880"/>
        <w:rPr>
          <w:rFonts w:ascii="Arial" w:hAnsi="Arial" w:cs="Arial"/>
          <w:szCs w:val="24"/>
          <w:lang w:val="fr-FR"/>
        </w:rPr>
      </w:pPr>
    </w:p>
    <w:p w14:paraId="16F25539" w14:textId="77777777" w:rsidR="0058181A" w:rsidRPr="002F5DAB" w:rsidRDefault="0058181A" w:rsidP="0058181A">
      <w:pPr>
        <w:ind w:left="2880" w:hanging="2880"/>
        <w:rPr>
          <w:rFonts w:ascii="Arial" w:hAnsi="Arial" w:cs="Arial"/>
          <w:szCs w:val="24"/>
        </w:rPr>
      </w:pPr>
      <w:r w:rsidRPr="002F5DAB">
        <w:rPr>
          <w:rFonts w:ascii="Arial" w:hAnsi="Arial" w:cs="Arial"/>
          <w:szCs w:val="24"/>
        </w:rPr>
        <w:t>ISO 5081</w:t>
      </w:r>
      <w:r w:rsidRPr="002F5DAB">
        <w:rPr>
          <w:rFonts w:ascii="Arial" w:hAnsi="Arial" w:cs="Arial"/>
          <w:szCs w:val="24"/>
        </w:rPr>
        <w:tab/>
        <w:t>Textiles- Woven Fabrics – Determination of Breaking Strength and Elongation (Strip Method)</w:t>
      </w:r>
    </w:p>
    <w:p w14:paraId="69BC26E6" w14:textId="77777777" w:rsidR="0058181A" w:rsidRPr="002F5DAB" w:rsidRDefault="0058181A" w:rsidP="0058181A">
      <w:pPr>
        <w:ind w:left="2880" w:hanging="2880"/>
        <w:rPr>
          <w:rFonts w:ascii="Arial" w:hAnsi="Arial" w:cs="Arial"/>
          <w:szCs w:val="24"/>
        </w:rPr>
      </w:pPr>
    </w:p>
    <w:p w14:paraId="722D326C"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CEM</w:t>
      </w:r>
      <w:r w:rsidRPr="002F5DAB">
        <w:rPr>
          <w:rFonts w:ascii="Arial" w:hAnsi="Arial" w:cs="Arial"/>
          <w:szCs w:val="24"/>
        </w:rPr>
        <w:tab/>
        <w:t xml:space="preserve">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Coastal Engineering Manual. U.S. Army Crops of Engineers.</w:t>
      </w:r>
    </w:p>
    <w:p w14:paraId="4AF45684" w14:textId="77777777" w:rsidR="0058181A" w:rsidRPr="002F5DAB" w:rsidRDefault="0058181A" w:rsidP="0058181A">
      <w:pPr>
        <w:ind w:left="2880" w:hanging="2880"/>
        <w:rPr>
          <w:rFonts w:ascii="Arial" w:hAnsi="Arial" w:cs="Arial"/>
          <w:szCs w:val="24"/>
        </w:rPr>
      </w:pPr>
    </w:p>
    <w:p w14:paraId="1AA7D468" w14:textId="77777777" w:rsidR="0058181A" w:rsidRPr="002F5DAB" w:rsidRDefault="0058181A" w:rsidP="0058181A">
      <w:pPr>
        <w:ind w:left="2880" w:hanging="2880"/>
        <w:rPr>
          <w:rFonts w:ascii="Arial" w:hAnsi="Arial" w:cs="Arial"/>
          <w:szCs w:val="24"/>
        </w:rPr>
      </w:pPr>
    </w:p>
    <w:p w14:paraId="338C5414" w14:textId="77777777" w:rsidR="0058181A" w:rsidRPr="002F5DAB" w:rsidRDefault="0058181A" w:rsidP="0058181A">
      <w:pPr>
        <w:pStyle w:val="Heading1"/>
        <w:rPr>
          <w:sz w:val="24"/>
          <w:szCs w:val="24"/>
        </w:rPr>
      </w:pPr>
      <w:bookmarkStart w:id="462" w:name="_Toc460833684"/>
      <w:r w:rsidRPr="002F5DAB">
        <w:rPr>
          <w:sz w:val="24"/>
          <w:szCs w:val="24"/>
        </w:rPr>
        <w:t>3.3 Materials</w:t>
      </w:r>
      <w:bookmarkEnd w:id="462"/>
    </w:p>
    <w:p w14:paraId="298242E2" w14:textId="77777777" w:rsidR="0058181A" w:rsidRPr="002F5DAB" w:rsidRDefault="0058181A" w:rsidP="0058181A">
      <w:pPr>
        <w:rPr>
          <w:szCs w:val="24"/>
        </w:rPr>
      </w:pPr>
    </w:p>
    <w:p w14:paraId="054C93C0"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3.3.1 General</w:t>
      </w:r>
    </w:p>
    <w:p w14:paraId="65CCD057" w14:textId="77777777" w:rsidR="0058181A" w:rsidRPr="002F5DAB" w:rsidRDefault="0058181A" w:rsidP="0058181A">
      <w:pPr>
        <w:ind w:left="360"/>
        <w:rPr>
          <w:rFonts w:ascii="Arial" w:hAnsi="Arial" w:cs="Arial"/>
          <w:szCs w:val="24"/>
        </w:rPr>
      </w:pPr>
      <w:r w:rsidRPr="002F5DAB">
        <w:rPr>
          <w:rFonts w:ascii="Arial" w:hAnsi="Arial" w:cs="Arial"/>
          <w:szCs w:val="24"/>
        </w:rPr>
        <w:t xml:space="preserve">All stone materials specified in the following as stone class I, II and III shall be of granite, basalt or equal igneous rock. The material shall have an apparent specific gravity of not less than 26KN/m3 with 90% of the stones having a density of at least 25KN/m3 when saturated and surface dry, according to BS 812. </w:t>
      </w:r>
    </w:p>
    <w:p w14:paraId="7D617E28" w14:textId="77777777" w:rsidR="0058181A" w:rsidRPr="002F5DAB" w:rsidRDefault="0058181A" w:rsidP="0058181A">
      <w:pPr>
        <w:ind w:left="360"/>
        <w:rPr>
          <w:rFonts w:ascii="Arial" w:hAnsi="Arial" w:cs="Arial"/>
          <w:szCs w:val="24"/>
        </w:rPr>
      </w:pPr>
    </w:p>
    <w:p w14:paraId="2031BB98" w14:textId="77777777" w:rsidR="0058181A" w:rsidRPr="002F5DAB" w:rsidRDefault="0058181A" w:rsidP="0058181A">
      <w:pPr>
        <w:ind w:left="360"/>
        <w:rPr>
          <w:rFonts w:ascii="Arial" w:hAnsi="Arial" w:cs="Arial"/>
          <w:szCs w:val="24"/>
        </w:rPr>
      </w:pPr>
      <w:r w:rsidRPr="002F5DAB">
        <w:rPr>
          <w:rFonts w:ascii="Arial" w:hAnsi="Arial" w:cs="Arial"/>
          <w:szCs w:val="24"/>
        </w:rPr>
        <w:t>The average water absorption of quarry stone must be less than 2% and the water absorption of nine of the individual stones less than 2.5%.</w:t>
      </w:r>
    </w:p>
    <w:p w14:paraId="2EF681D3" w14:textId="77777777" w:rsidR="0058181A" w:rsidRPr="002F5DAB" w:rsidRDefault="0058181A" w:rsidP="0058181A">
      <w:pPr>
        <w:ind w:left="360"/>
        <w:rPr>
          <w:rFonts w:ascii="Arial" w:hAnsi="Arial" w:cs="Arial"/>
          <w:szCs w:val="24"/>
        </w:rPr>
      </w:pPr>
    </w:p>
    <w:p w14:paraId="41DF39B1" w14:textId="77777777" w:rsidR="0058181A" w:rsidRPr="002F5DAB" w:rsidRDefault="0058181A" w:rsidP="0058181A">
      <w:pPr>
        <w:ind w:left="360"/>
        <w:rPr>
          <w:rFonts w:ascii="Arial" w:hAnsi="Arial" w:cs="Arial"/>
          <w:szCs w:val="24"/>
        </w:rPr>
      </w:pPr>
      <w:r w:rsidRPr="002F5DAB">
        <w:rPr>
          <w:rFonts w:ascii="Arial" w:hAnsi="Arial" w:cs="Arial"/>
          <w:szCs w:val="24"/>
        </w:rPr>
        <w:t>The loss for magnesium sulphate soundness test must be less than 12% for all rock.</w:t>
      </w:r>
    </w:p>
    <w:p w14:paraId="2BB5246D" w14:textId="77777777" w:rsidR="0058181A" w:rsidRPr="002F5DAB" w:rsidRDefault="0058181A" w:rsidP="0058181A">
      <w:pPr>
        <w:ind w:left="360"/>
        <w:rPr>
          <w:rFonts w:ascii="Arial" w:hAnsi="Arial" w:cs="Arial"/>
          <w:szCs w:val="24"/>
        </w:rPr>
      </w:pPr>
      <w:r w:rsidRPr="002F5DAB">
        <w:rPr>
          <w:rFonts w:ascii="Arial" w:hAnsi="Arial" w:cs="Arial"/>
          <w:szCs w:val="24"/>
        </w:rPr>
        <w:t>Deleterious secondary minerals shall not be present. For all rock types, this is taken to be indicated by Methylene Blue absorption values of less than (0.7 g/100g).</w:t>
      </w:r>
    </w:p>
    <w:p w14:paraId="5F433D5E" w14:textId="77777777" w:rsidR="0058181A" w:rsidRPr="002F5DAB" w:rsidRDefault="0058181A" w:rsidP="0058181A">
      <w:pPr>
        <w:ind w:left="360"/>
        <w:rPr>
          <w:rFonts w:ascii="Arial" w:hAnsi="Arial" w:cs="Arial"/>
          <w:szCs w:val="24"/>
        </w:rPr>
      </w:pPr>
    </w:p>
    <w:p w14:paraId="31961BD6" w14:textId="77777777" w:rsidR="0058181A" w:rsidRPr="002F5DAB" w:rsidRDefault="0058181A" w:rsidP="0058181A">
      <w:pPr>
        <w:ind w:left="360"/>
        <w:rPr>
          <w:rFonts w:ascii="Arial" w:hAnsi="Arial" w:cs="Arial"/>
          <w:szCs w:val="24"/>
        </w:rPr>
      </w:pPr>
      <w:r w:rsidRPr="002F5DAB">
        <w:rPr>
          <w:rFonts w:ascii="Arial" w:hAnsi="Arial" w:cs="Arial"/>
          <w:szCs w:val="24"/>
        </w:rPr>
        <w:t>Average point load index in the planar direction of the most pronounced layering should any visible anisotropy exist and for sampling, testing and reporting in accordance with the ISRM 1986 recommended method must be at least 4.0 Mpa with the average minus the standard deviation of the point load index of at least 3.0 Mpa.</w:t>
      </w:r>
    </w:p>
    <w:p w14:paraId="66B6AEAA" w14:textId="77777777" w:rsidR="0058181A" w:rsidRPr="002F5DAB" w:rsidRDefault="0058181A" w:rsidP="0058181A">
      <w:pPr>
        <w:ind w:left="360"/>
        <w:rPr>
          <w:rFonts w:ascii="Arial" w:hAnsi="Arial" w:cs="Arial"/>
          <w:szCs w:val="24"/>
        </w:rPr>
      </w:pPr>
    </w:p>
    <w:p w14:paraId="0957AC5E" w14:textId="77777777" w:rsidR="0058181A" w:rsidRPr="002F5DAB" w:rsidRDefault="0058181A" w:rsidP="0058181A">
      <w:pPr>
        <w:ind w:left="360"/>
        <w:rPr>
          <w:rFonts w:ascii="Arial" w:hAnsi="Arial" w:cs="Arial"/>
          <w:szCs w:val="24"/>
        </w:rPr>
      </w:pPr>
      <w:r w:rsidRPr="002F5DAB">
        <w:rPr>
          <w:rFonts w:ascii="Arial" w:hAnsi="Arial" w:cs="Arial"/>
          <w:szCs w:val="24"/>
        </w:rPr>
        <w:t>The mill abrasion resistance index must be less than 0.004.</w:t>
      </w:r>
    </w:p>
    <w:p w14:paraId="037C4840" w14:textId="77777777" w:rsidR="0058181A" w:rsidRPr="002F5DAB" w:rsidRDefault="0058181A" w:rsidP="0058181A">
      <w:pPr>
        <w:ind w:left="360"/>
        <w:rPr>
          <w:rFonts w:ascii="Arial" w:hAnsi="Arial" w:cs="Arial"/>
          <w:szCs w:val="24"/>
        </w:rPr>
      </w:pPr>
    </w:p>
    <w:p w14:paraId="51EC7845" w14:textId="77777777" w:rsidR="0058181A" w:rsidRPr="002F5DAB" w:rsidRDefault="0058181A" w:rsidP="0058181A">
      <w:pPr>
        <w:ind w:left="360"/>
        <w:rPr>
          <w:rFonts w:ascii="Arial" w:hAnsi="Arial" w:cs="Arial"/>
          <w:szCs w:val="24"/>
        </w:rPr>
      </w:pPr>
      <w:r w:rsidRPr="002F5DAB">
        <w:rPr>
          <w:rFonts w:ascii="Arial" w:hAnsi="Arial" w:cs="Arial"/>
          <w:szCs w:val="24"/>
        </w:rPr>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14:paraId="77CED1AB" w14:textId="77777777" w:rsidR="0058181A" w:rsidRPr="002F5DAB" w:rsidRDefault="0058181A" w:rsidP="0058181A">
      <w:pPr>
        <w:ind w:left="360"/>
        <w:rPr>
          <w:rFonts w:ascii="Arial" w:hAnsi="Arial" w:cs="Arial"/>
          <w:szCs w:val="24"/>
        </w:rPr>
      </w:pPr>
    </w:p>
    <w:p w14:paraId="544E8ED2" w14:textId="77777777" w:rsidR="0058181A" w:rsidRPr="002F5DAB" w:rsidRDefault="0058181A" w:rsidP="0058181A">
      <w:pPr>
        <w:ind w:left="360"/>
        <w:rPr>
          <w:rFonts w:ascii="Arial" w:hAnsi="Arial" w:cs="Arial"/>
          <w:szCs w:val="24"/>
        </w:rPr>
      </w:pPr>
      <w:r w:rsidRPr="002F5DAB">
        <w:rPr>
          <w:rFonts w:ascii="Arial" w:hAnsi="Arial" w:cs="Arial"/>
          <w:szCs w:val="24"/>
        </w:rPr>
        <w:t xml:space="preserve">All stone materials specified in the following as stone class IV, V, VI and VII may as an alternative to the above mentioned rock be obtained from sound coral rock or beach rock. The material shall have an apparent specific gravity of not less than 24KN/m3 when saturated and surface dry. </w:t>
      </w:r>
    </w:p>
    <w:p w14:paraId="64C9F850" w14:textId="77777777" w:rsidR="0058181A" w:rsidRPr="002F5DAB" w:rsidRDefault="0058181A" w:rsidP="0058181A">
      <w:pPr>
        <w:ind w:left="360"/>
        <w:rPr>
          <w:rFonts w:ascii="Arial" w:hAnsi="Arial" w:cs="Arial"/>
          <w:szCs w:val="24"/>
        </w:rPr>
      </w:pPr>
    </w:p>
    <w:p w14:paraId="3347EFBA" w14:textId="77777777" w:rsidR="0058181A" w:rsidRPr="002F5DAB" w:rsidRDefault="0058181A" w:rsidP="0058181A">
      <w:pPr>
        <w:ind w:left="360"/>
        <w:rPr>
          <w:rFonts w:ascii="Arial" w:hAnsi="Arial" w:cs="Arial"/>
          <w:szCs w:val="24"/>
        </w:rPr>
      </w:pPr>
      <w:r w:rsidRPr="002F5DAB">
        <w:rPr>
          <w:rFonts w:ascii="Arial" w:hAnsi="Arial" w:cs="Arial"/>
          <w:szCs w:val="24"/>
        </w:rPr>
        <w:t xml:space="preserve">The stone materials shall be sound, compact, hard, durable and resistant to action of seawater and free of cracks and fissures determined for the proper performance of the material in quest on. </w:t>
      </w:r>
    </w:p>
    <w:p w14:paraId="69C4842A" w14:textId="77777777" w:rsidR="0058181A" w:rsidRPr="002F5DAB" w:rsidRDefault="0058181A" w:rsidP="0058181A">
      <w:pPr>
        <w:ind w:left="360"/>
        <w:rPr>
          <w:rFonts w:ascii="Arial" w:hAnsi="Arial" w:cs="Arial"/>
          <w:szCs w:val="24"/>
        </w:rPr>
      </w:pPr>
    </w:p>
    <w:p w14:paraId="330F380B" w14:textId="77777777" w:rsidR="0058181A" w:rsidRPr="002F5DAB" w:rsidRDefault="0058181A" w:rsidP="0058181A">
      <w:pPr>
        <w:ind w:left="360"/>
        <w:rPr>
          <w:rFonts w:ascii="Arial" w:hAnsi="Arial" w:cs="Arial"/>
          <w:szCs w:val="24"/>
        </w:rPr>
      </w:pPr>
      <w:r w:rsidRPr="002F5DAB">
        <w:rPr>
          <w:rFonts w:ascii="Arial" w:hAnsi="Arial" w:cs="Arial"/>
          <w:szCs w:val="24"/>
        </w:rPr>
        <w:t>All fill material shall be dredge and stored to suit the specific demands in the structure.</w:t>
      </w:r>
    </w:p>
    <w:p w14:paraId="69E5D057" w14:textId="77777777" w:rsidR="0058181A" w:rsidRPr="002F5DAB" w:rsidRDefault="0058181A" w:rsidP="0058181A">
      <w:pPr>
        <w:ind w:left="360"/>
        <w:rPr>
          <w:rFonts w:ascii="Arial" w:hAnsi="Arial" w:cs="Arial"/>
          <w:szCs w:val="24"/>
        </w:rPr>
      </w:pPr>
    </w:p>
    <w:p w14:paraId="30768B59"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3.3.2 Source of Stone Materials</w:t>
      </w:r>
    </w:p>
    <w:p w14:paraId="4ECCA4D5" w14:textId="77777777" w:rsidR="0058181A" w:rsidRPr="002F5DAB" w:rsidRDefault="0058181A" w:rsidP="0058181A">
      <w:pPr>
        <w:ind w:left="360"/>
        <w:rPr>
          <w:rFonts w:ascii="Arial" w:hAnsi="Arial" w:cs="Arial"/>
          <w:szCs w:val="24"/>
        </w:rPr>
      </w:pPr>
      <w:r w:rsidRPr="002F5DAB">
        <w:rPr>
          <w:rFonts w:ascii="Arial" w:hAnsi="Arial" w:cs="Arial"/>
          <w:szCs w:val="24"/>
        </w:rPr>
        <w:t>The contractor shall select the source or sources of rock and shall be responsible for quarrying, supply and transport to the Site of suitable rock in sufficient quantities.</w:t>
      </w:r>
    </w:p>
    <w:p w14:paraId="1BDC4E81" w14:textId="77777777" w:rsidR="0058181A" w:rsidRPr="002F5DAB" w:rsidRDefault="0058181A" w:rsidP="0058181A">
      <w:pPr>
        <w:ind w:left="360"/>
        <w:rPr>
          <w:rFonts w:ascii="Arial" w:hAnsi="Arial" w:cs="Arial"/>
          <w:szCs w:val="24"/>
        </w:rPr>
      </w:pPr>
      <w:r w:rsidRPr="002F5DAB">
        <w:rPr>
          <w:rFonts w:ascii="Arial" w:hAnsi="Arial" w:cs="Arial"/>
          <w:szCs w:val="24"/>
        </w:rPr>
        <w:t>The suitability of the source or sources of rock selected by the Contractor shall be subject to the approval of the Employer. Approval of the quarry is only supplementary to other requirement of the rock.</w:t>
      </w:r>
    </w:p>
    <w:p w14:paraId="6DBC7D82" w14:textId="77777777" w:rsidR="0058181A" w:rsidRPr="002F5DAB" w:rsidRDefault="0058181A" w:rsidP="0058181A">
      <w:pPr>
        <w:ind w:left="360"/>
        <w:rPr>
          <w:rFonts w:ascii="Arial" w:hAnsi="Arial" w:cs="Arial"/>
          <w:szCs w:val="24"/>
        </w:rPr>
      </w:pPr>
    </w:p>
    <w:p w14:paraId="7327CB7A" w14:textId="77777777" w:rsidR="0058181A" w:rsidRPr="002F5DAB" w:rsidRDefault="0058181A" w:rsidP="0058181A">
      <w:pPr>
        <w:ind w:left="360"/>
        <w:rPr>
          <w:rFonts w:ascii="Arial" w:hAnsi="Arial" w:cs="Arial"/>
          <w:szCs w:val="24"/>
        </w:rPr>
      </w:pPr>
      <w:r w:rsidRPr="002F5DAB">
        <w:rPr>
          <w:rFonts w:ascii="Arial" w:hAnsi="Arial" w:cs="Arial"/>
          <w:szCs w:val="24"/>
        </w:rPr>
        <w:t>The Contractor shall submit for the approval of the Employer an experiences geologist’s determination of the type of stones based on visual inspection of 10 respective samples.</w:t>
      </w:r>
    </w:p>
    <w:p w14:paraId="58B5ECD9" w14:textId="77777777" w:rsidR="0058181A" w:rsidRPr="002F5DAB" w:rsidRDefault="0058181A" w:rsidP="0058181A">
      <w:pPr>
        <w:ind w:left="360"/>
        <w:rPr>
          <w:rFonts w:ascii="Arial" w:hAnsi="Arial" w:cs="Arial"/>
          <w:szCs w:val="24"/>
        </w:rPr>
      </w:pPr>
      <w:r w:rsidRPr="002F5DAB">
        <w:rPr>
          <w:rFonts w:ascii="Arial" w:hAnsi="Arial" w:cs="Arial"/>
          <w:szCs w:val="24"/>
        </w:rPr>
        <w:t>The coral rock or beach rock dredged may be used for stone classes IV, V, VI and VII if the testing shows it comply with these specifications.</w:t>
      </w:r>
    </w:p>
    <w:p w14:paraId="564C1F77" w14:textId="77777777" w:rsidR="0058181A" w:rsidRPr="002F5DAB" w:rsidRDefault="0058181A" w:rsidP="0058181A">
      <w:pPr>
        <w:ind w:left="360"/>
        <w:rPr>
          <w:rFonts w:ascii="Arial" w:hAnsi="Arial" w:cs="Arial"/>
          <w:szCs w:val="24"/>
        </w:rPr>
      </w:pPr>
    </w:p>
    <w:p w14:paraId="416001E1"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3.3.3 Classification of Stone Materials</w:t>
      </w:r>
    </w:p>
    <w:p w14:paraId="1B34F2ED"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Armour layer in the break waters and filters overlaying sand fill and unspecified coral rock fill shall be constructed from the following stone classes specifying the minimum mean weight (or size) and the lower and the upper limit.</w:t>
      </w:r>
    </w:p>
    <w:p w14:paraId="59582DEF" w14:textId="77777777" w:rsidR="0058181A" w:rsidRPr="002F5DAB" w:rsidRDefault="0058181A" w:rsidP="0058181A">
      <w:pPr>
        <w:autoSpaceDE w:val="0"/>
        <w:autoSpaceDN w:val="0"/>
        <w:adjustRightInd w:val="0"/>
        <w:rPr>
          <w:rFonts w:ascii="Arial" w:hAnsi="Arial" w:cs="Arial"/>
          <w:szCs w:val="24"/>
        </w:rPr>
      </w:pPr>
    </w:p>
    <w:p w14:paraId="26E720BD"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Granite:</w:t>
      </w:r>
    </w:p>
    <w:p w14:paraId="0BDFB041"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I: </w:t>
      </w:r>
      <w:r w:rsidRPr="002F5DAB">
        <w:rPr>
          <w:rFonts w:ascii="Arial" w:hAnsi="Arial" w:cs="Arial"/>
          <w:szCs w:val="24"/>
        </w:rPr>
        <w:tab/>
        <w:t>Weight range: 2t to 8t</w:t>
      </w:r>
    </w:p>
    <w:p w14:paraId="1F796CEE"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Mean weight: Min. 4t</w:t>
      </w:r>
    </w:p>
    <w:p w14:paraId="1054AC99"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II: </w:t>
      </w:r>
      <w:r w:rsidRPr="002F5DAB">
        <w:rPr>
          <w:rFonts w:ascii="Arial" w:hAnsi="Arial" w:cs="Arial"/>
          <w:szCs w:val="24"/>
        </w:rPr>
        <w:tab/>
        <w:t>Weight range: 1t to 4t</w:t>
      </w:r>
    </w:p>
    <w:p w14:paraId="1B6E1DA9" w14:textId="77777777" w:rsidR="0058181A" w:rsidRPr="002F5DAB" w:rsidRDefault="0058181A" w:rsidP="0058181A">
      <w:pPr>
        <w:autoSpaceDE w:val="0"/>
        <w:autoSpaceDN w:val="0"/>
        <w:adjustRightInd w:val="0"/>
        <w:ind w:left="1440"/>
        <w:rPr>
          <w:rFonts w:ascii="Arial" w:hAnsi="Arial" w:cs="Arial"/>
          <w:szCs w:val="24"/>
        </w:rPr>
      </w:pPr>
      <w:r w:rsidRPr="002F5DAB">
        <w:rPr>
          <w:rFonts w:ascii="Arial" w:hAnsi="Arial" w:cs="Arial"/>
          <w:szCs w:val="24"/>
        </w:rPr>
        <w:t>Mean weight: Min. 2t</w:t>
      </w:r>
    </w:p>
    <w:p w14:paraId="6A749916"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III: </w:t>
      </w:r>
      <w:r w:rsidRPr="002F5DAB">
        <w:rPr>
          <w:rFonts w:ascii="Arial" w:hAnsi="Arial" w:cs="Arial"/>
          <w:szCs w:val="24"/>
        </w:rPr>
        <w:tab/>
        <w:t>Weight range: 350 kg to 1400 kg</w:t>
      </w:r>
    </w:p>
    <w:p w14:paraId="1621BFC8"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Mean weight: 700 kg.</w:t>
      </w:r>
    </w:p>
    <w:p w14:paraId="27C70684"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Granite or coral rocks.</w:t>
      </w:r>
    </w:p>
    <w:p w14:paraId="1951CBE6"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IV: </w:t>
      </w:r>
      <w:r w:rsidRPr="002F5DAB">
        <w:rPr>
          <w:rFonts w:ascii="Arial" w:hAnsi="Arial" w:cs="Arial"/>
          <w:szCs w:val="24"/>
        </w:rPr>
        <w:tab/>
        <w:t>Weight range: 100 kg to 400 kg</w:t>
      </w:r>
    </w:p>
    <w:p w14:paraId="7207F724"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Mean weight: 200 kg</w:t>
      </w:r>
    </w:p>
    <w:p w14:paraId="36A10FF2"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V (filter): 150 – 300 mm</w:t>
      </w:r>
    </w:p>
    <w:p w14:paraId="5BED9818"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VI (filter): 75 – 150 mm</w:t>
      </w:r>
    </w:p>
    <w:p w14:paraId="44F0C11C"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VII (filter): 50 – 100 mm</w:t>
      </w:r>
    </w:p>
    <w:p w14:paraId="632D3AB1" w14:textId="77777777" w:rsidR="0058181A" w:rsidRPr="002F5DAB" w:rsidRDefault="0058181A" w:rsidP="0058181A">
      <w:pPr>
        <w:autoSpaceDE w:val="0"/>
        <w:autoSpaceDN w:val="0"/>
        <w:adjustRightInd w:val="0"/>
        <w:ind w:firstLine="720"/>
        <w:rPr>
          <w:rFonts w:ascii="Arial" w:hAnsi="Arial" w:cs="Arial"/>
          <w:szCs w:val="24"/>
        </w:rPr>
      </w:pPr>
    </w:p>
    <w:p w14:paraId="59318B3D"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Stone materials shall be well graded between the specified limit and comply with the following filter criteria</w:t>
      </w:r>
    </w:p>
    <w:p w14:paraId="5CB7956D" w14:textId="77777777" w:rsidR="0058181A" w:rsidRPr="002F5DAB" w:rsidRDefault="0058181A" w:rsidP="0058181A">
      <w:pPr>
        <w:autoSpaceDE w:val="0"/>
        <w:autoSpaceDN w:val="0"/>
        <w:adjustRightInd w:val="0"/>
        <w:rPr>
          <w:i/>
          <w:iCs/>
          <w:szCs w:val="24"/>
        </w:rPr>
      </w:pPr>
    </w:p>
    <w:p w14:paraId="09EC5084" w14:textId="77777777" w:rsidR="0058181A" w:rsidRPr="002F5DAB" w:rsidRDefault="0058181A" w:rsidP="0058181A">
      <w:pPr>
        <w:autoSpaceDE w:val="0"/>
        <w:autoSpaceDN w:val="0"/>
        <w:adjustRightInd w:val="0"/>
        <w:ind w:left="1440" w:firstLine="720"/>
        <w:rPr>
          <w:i/>
          <w:iCs/>
          <w:szCs w:val="24"/>
        </w:rPr>
      </w:pPr>
      <w:r w:rsidRPr="002F5DAB">
        <w:rPr>
          <w:i/>
          <w:iCs/>
          <w:szCs w:val="24"/>
        </w:rPr>
        <w:t>d</w:t>
      </w:r>
      <w:r w:rsidRPr="002F5DAB">
        <w:rPr>
          <w:i/>
          <w:iCs/>
          <w:szCs w:val="24"/>
          <w:vertAlign w:val="subscript"/>
        </w:rPr>
        <w:t>85</w:t>
      </w:r>
      <w:r w:rsidRPr="002F5DAB">
        <w:rPr>
          <w:i/>
          <w:iCs/>
          <w:szCs w:val="24"/>
        </w:rPr>
        <w:t xml:space="preserve"> </w:t>
      </w:r>
      <w:r w:rsidRPr="002F5DAB">
        <w:rPr>
          <w:rFonts w:ascii="SymbolMT" w:hAnsi="SymbolMT" w:cs="SymbolMT"/>
          <w:szCs w:val="24"/>
        </w:rPr>
        <w:t xml:space="preserve">≥ </w:t>
      </w:r>
      <w:r w:rsidRPr="002F5DAB">
        <w:rPr>
          <w:i/>
          <w:iCs/>
          <w:szCs w:val="24"/>
        </w:rPr>
        <w:t>D</w:t>
      </w:r>
      <w:r w:rsidRPr="002F5DAB">
        <w:rPr>
          <w:i/>
          <w:iCs/>
          <w:szCs w:val="24"/>
          <w:vertAlign w:val="subscript"/>
        </w:rPr>
        <w:t>15</w:t>
      </w:r>
      <w:r w:rsidRPr="002F5DAB">
        <w:rPr>
          <w:i/>
          <w:iCs/>
          <w:szCs w:val="24"/>
        </w:rPr>
        <w:t>/4</w:t>
      </w:r>
    </w:p>
    <w:p w14:paraId="49D98A3B" w14:textId="77777777" w:rsidR="0058181A" w:rsidRPr="002F5DAB" w:rsidRDefault="0058181A" w:rsidP="0058181A">
      <w:pPr>
        <w:autoSpaceDE w:val="0"/>
        <w:autoSpaceDN w:val="0"/>
        <w:adjustRightInd w:val="0"/>
        <w:rPr>
          <w:i/>
          <w:iCs/>
          <w:szCs w:val="24"/>
        </w:rPr>
      </w:pPr>
    </w:p>
    <w:p w14:paraId="3998CEB4" w14:textId="77777777" w:rsidR="0058181A" w:rsidRPr="002F5DAB" w:rsidRDefault="0058181A" w:rsidP="0058181A">
      <w:pPr>
        <w:autoSpaceDE w:val="0"/>
        <w:autoSpaceDN w:val="0"/>
        <w:adjustRightInd w:val="0"/>
        <w:ind w:left="1440" w:firstLine="720"/>
        <w:rPr>
          <w:i/>
          <w:iCs/>
          <w:szCs w:val="24"/>
        </w:rPr>
      </w:pPr>
      <w:r w:rsidRPr="002F5DAB">
        <w:rPr>
          <w:i/>
          <w:iCs/>
          <w:szCs w:val="24"/>
        </w:rPr>
        <w:t>d</w:t>
      </w:r>
      <w:r w:rsidRPr="002F5DAB">
        <w:rPr>
          <w:i/>
          <w:iCs/>
          <w:szCs w:val="24"/>
          <w:vertAlign w:val="subscript"/>
        </w:rPr>
        <w:t>15</w:t>
      </w:r>
      <w:r w:rsidRPr="002F5DAB">
        <w:rPr>
          <w:i/>
          <w:iCs/>
          <w:szCs w:val="24"/>
        </w:rPr>
        <w:t xml:space="preserve"> </w:t>
      </w:r>
      <w:r w:rsidRPr="002F5DAB">
        <w:rPr>
          <w:rFonts w:ascii="SymbolMT" w:hAnsi="SymbolMT" w:cs="SymbolMT"/>
          <w:szCs w:val="24"/>
        </w:rPr>
        <w:t xml:space="preserve">≥ </w:t>
      </w:r>
      <w:r w:rsidRPr="002F5DAB">
        <w:rPr>
          <w:i/>
          <w:iCs/>
          <w:szCs w:val="24"/>
        </w:rPr>
        <w:t>D</w:t>
      </w:r>
      <w:r w:rsidRPr="002F5DAB">
        <w:rPr>
          <w:i/>
          <w:iCs/>
          <w:szCs w:val="24"/>
          <w:vertAlign w:val="subscript"/>
        </w:rPr>
        <w:t>15</w:t>
      </w:r>
      <w:r w:rsidRPr="002F5DAB">
        <w:rPr>
          <w:i/>
          <w:iCs/>
          <w:szCs w:val="24"/>
        </w:rPr>
        <w:t>/7</w:t>
      </w:r>
    </w:p>
    <w:p w14:paraId="363E9DFE" w14:textId="77777777" w:rsidR="0058181A" w:rsidRPr="002F5DAB" w:rsidRDefault="0058181A" w:rsidP="0058181A">
      <w:pPr>
        <w:autoSpaceDE w:val="0"/>
        <w:autoSpaceDN w:val="0"/>
        <w:adjustRightInd w:val="0"/>
        <w:rPr>
          <w:i/>
          <w:iCs/>
          <w:szCs w:val="24"/>
        </w:rPr>
      </w:pPr>
    </w:p>
    <w:p w14:paraId="1B3FE182" w14:textId="77777777" w:rsidR="0058181A" w:rsidRPr="002F5DAB" w:rsidRDefault="0058181A" w:rsidP="0058181A">
      <w:pPr>
        <w:autoSpaceDE w:val="0"/>
        <w:autoSpaceDN w:val="0"/>
        <w:adjustRightInd w:val="0"/>
        <w:ind w:left="1440" w:firstLine="720"/>
        <w:rPr>
          <w:i/>
          <w:iCs/>
          <w:szCs w:val="24"/>
        </w:rPr>
      </w:pPr>
      <w:r w:rsidRPr="002F5DAB">
        <w:rPr>
          <w:i/>
          <w:iCs/>
          <w:szCs w:val="24"/>
        </w:rPr>
        <w:t>d</w:t>
      </w:r>
      <w:r w:rsidRPr="002F5DAB">
        <w:rPr>
          <w:i/>
          <w:iCs/>
          <w:szCs w:val="24"/>
          <w:vertAlign w:val="subscript"/>
        </w:rPr>
        <w:t>50</w:t>
      </w:r>
      <w:r w:rsidRPr="002F5DAB">
        <w:rPr>
          <w:i/>
          <w:iCs/>
          <w:szCs w:val="24"/>
        </w:rPr>
        <w:t xml:space="preserve"> </w:t>
      </w:r>
      <w:r w:rsidRPr="002F5DAB">
        <w:rPr>
          <w:rFonts w:ascii="SymbolMT" w:hAnsi="SymbolMT" w:cs="SymbolMT"/>
          <w:szCs w:val="24"/>
        </w:rPr>
        <w:t xml:space="preserve">≥ </w:t>
      </w:r>
      <w:r w:rsidRPr="002F5DAB">
        <w:rPr>
          <w:i/>
          <w:iCs/>
          <w:szCs w:val="24"/>
        </w:rPr>
        <w:t>D</w:t>
      </w:r>
      <w:r w:rsidRPr="002F5DAB">
        <w:rPr>
          <w:i/>
          <w:iCs/>
          <w:szCs w:val="24"/>
          <w:vertAlign w:val="subscript"/>
        </w:rPr>
        <w:t>50</w:t>
      </w:r>
      <w:r w:rsidRPr="002F5DAB">
        <w:rPr>
          <w:i/>
          <w:iCs/>
          <w:szCs w:val="24"/>
        </w:rPr>
        <w:t>/7</w:t>
      </w:r>
    </w:p>
    <w:p w14:paraId="7CBAEF98" w14:textId="77777777" w:rsidR="0058181A" w:rsidRPr="002F5DAB" w:rsidRDefault="0058181A" w:rsidP="0058181A">
      <w:pPr>
        <w:autoSpaceDE w:val="0"/>
        <w:autoSpaceDN w:val="0"/>
        <w:adjustRightInd w:val="0"/>
        <w:rPr>
          <w:i/>
          <w:iCs/>
          <w:szCs w:val="24"/>
        </w:rPr>
      </w:pPr>
    </w:p>
    <w:p w14:paraId="2A86A357"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In which d represents the finer material and D represents the coarser material.</w:t>
      </w:r>
    </w:p>
    <w:p w14:paraId="0A3503AB"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D</w:t>
      </w:r>
      <w:r w:rsidRPr="002F5DAB">
        <w:rPr>
          <w:rFonts w:ascii="Arial" w:hAnsi="Arial" w:cs="Arial"/>
          <w:szCs w:val="24"/>
          <w:vertAlign w:val="subscript"/>
        </w:rPr>
        <w:t>nn</w:t>
      </w:r>
      <w:r w:rsidRPr="002F5DAB">
        <w:rPr>
          <w:rFonts w:ascii="Arial" w:hAnsi="Arial" w:cs="Arial"/>
          <w:szCs w:val="24"/>
        </w:rPr>
        <w:t xml:space="preserve"> means that nn% of the material by weight passes a sieve having a square mesh width of D.</w:t>
      </w:r>
    </w:p>
    <w:p w14:paraId="2EDA8067" w14:textId="77777777" w:rsidR="0058181A" w:rsidRPr="002F5DAB" w:rsidRDefault="0058181A" w:rsidP="0058181A">
      <w:pPr>
        <w:autoSpaceDE w:val="0"/>
        <w:autoSpaceDN w:val="0"/>
        <w:adjustRightInd w:val="0"/>
        <w:rPr>
          <w:rFonts w:ascii="Arial" w:hAnsi="Arial" w:cs="Arial"/>
          <w:szCs w:val="24"/>
        </w:rPr>
      </w:pPr>
    </w:p>
    <w:p w14:paraId="0F7CBBA0"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For stones used as armour stones or filter stones the following additional requirements shall apply:</w:t>
      </w:r>
    </w:p>
    <w:p w14:paraId="3F369230" w14:textId="77777777" w:rsidR="0058181A" w:rsidRPr="002F5DAB" w:rsidRDefault="0058181A" w:rsidP="005F363D">
      <w:pPr>
        <w:numPr>
          <w:ilvl w:val="0"/>
          <w:numId w:val="28"/>
        </w:numPr>
        <w:autoSpaceDE w:val="0"/>
        <w:autoSpaceDN w:val="0"/>
        <w:adjustRightInd w:val="0"/>
        <w:jc w:val="left"/>
        <w:rPr>
          <w:rFonts w:ascii="Arial" w:hAnsi="Arial" w:cs="Arial"/>
          <w:szCs w:val="24"/>
        </w:rPr>
      </w:pPr>
      <w:r w:rsidRPr="002F5DAB">
        <w:rPr>
          <w:rFonts w:ascii="Arial" w:hAnsi="Arial" w:cs="Arial"/>
          <w:szCs w:val="24"/>
        </w:rPr>
        <w:t>The stones shall be rough and angular in shape</w:t>
      </w:r>
    </w:p>
    <w:p w14:paraId="2B930398" w14:textId="77777777" w:rsidR="0058181A" w:rsidRPr="002F5DAB" w:rsidRDefault="0058181A" w:rsidP="005F363D">
      <w:pPr>
        <w:numPr>
          <w:ilvl w:val="0"/>
          <w:numId w:val="28"/>
        </w:numPr>
        <w:autoSpaceDE w:val="0"/>
        <w:autoSpaceDN w:val="0"/>
        <w:adjustRightInd w:val="0"/>
        <w:jc w:val="left"/>
        <w:rPr>
          <w:rFonts w:ascii="Arial" w:hAnsi="Arial" w:cs="Arial"/>
          <w:szCs w:val="24"/>
        </w:rPr>
      </w:pPr>
      <w:r w:rsidRPr="002F5DAB">
        <w:rPr>
          <w:rFonts w:ascii="Arial" w:hAnsi="Arial" w:cs="Arial"/>
          <w:szCs w:val="24"/>
        </w:rPr>
        <w:t>The maximum stone dimension (length) shall not exceed 2.5 times the minimum dimension (thickness) of the stone.</w:t>
      </w:r>
    </w:p>
    <w:p w14:paraId="41FDB4FC" w14:textId="77777777" w:rsidR="0058181A" w:rsidRPr="002F5DAB" w:rsidRDefault="0058181A" w:rsidP="0058181A">
      <w:pPr>
        <w:autoSpaceDE w:val="0"/>
        <w:autoSpaceDN w:val="0"/>
        <w:adjustRightInd w:val="0"/>
        <w:rPr>
          <w:rFonts w:ascii="Arial" w:hAnsi="Arial" w:cs="Arial"/>
          <w:szCs w:val="24"/>
        </w:rPr>
      </w:pPr>
    </w:p>
    <w:p w14:paraId="3D150E6D" w14:textId="77777777" w:rsidR="0058181A" w:rsidRPr="002F5DAB" w:rsidRDefault="0058181A" w:rsidP="0058181A">
      <w:pPr>
        <w:autoSpaceDE w:val="0"/>
        <w:autoSpaceDN w:val="0"/>
        <w:adjustRightInd w:val="0"/>
        <w:rPr>
          <w:rFonts w:ascii="Arial" w:hAnsi="Arial" w:cs="Arial"/>
          <w:b/>
          <w:bCs/>
          <w:szCs w:val="24"/>
        </w:rPr>
      </w:pPr>
      <w:r w:rsidRPr="002F5DAB">
        <w:rPr>
          <w:rFonts w:ascii="Arial" w:hAnsi="Arial" w:cs="Arial"/>
          <w:b/>
          <w:bCs/>
          <w:szCs w:val="24"/>
        </w:rPr>
        <w:t>3.4 Testing of Materials</w:t>
      </w:r>
    </w:p>
    <w:p w14:paraId="6BD72E22" w14:textId="77777777" w:rsidR="0058181A" w:rsidRPr="002F5DAB" w:rsidRDefault="0058181A" w:rsidP="0058181A">
      <w:pPr>
        <w:autoSpaceDE w:val="0"/>
        <w:autoSpaceDN w:val="0"/>
        <w:adjustRightInd w:val="0"/>
        <w:rPr>
          <w:rFonts w:ascii="Arial" w:hAnsi="Arial" w:cs="Arial"/>
          <w:b/>
          <w:bCs/>
          <w:szCs w:val="24"/>
        </w:rPr>
      </w:pPr>
    </w:p>
    <w:p w14:paraId="3911B395" w14:textId="77777777" w:rsidR="0058181A" w:rsidRPr="002F5DAB" w:rsidRDefault="0058181A" w:rsidP="0058181A">
      <w:pPr>
        <w:ind w:left="360"/>
        <w:rPr>
          <w:rFonts w:ascii="Arial" w:hAnsi="Arial" w:cs="Arial"/>
          <w:szCs w:val="24"/>
        </w:rPr>
      </w:pPr>
      <w:r w:rsidRPr="002F5DAB">
        <w:rPr>
          <w:rFonts w:ascii="Arial" w:hAnsi="Arial" w:cs="Arial"/>
          <w:szCs w:val="24"/>
        </w:rPr>
        <w:t>Inspection and testing of rock materials shall be carried out as an integral part of the Contractor’s quality control programme with the objective to ensure the quality of all parts of the work. 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14:paraId="77231DE3" w14:textId="77777777" w:rsidR="0058181A" w:rsidRPr="002F5DAB" w:rsidRDefault="0058181A" w:rsidP="0058181A">
      <w:pPr>
        <w:ind w:left="360"/>
        <w:rPr>
          <w:rFonts w:ascii="Arial" w:hAnsi="Arial" w:cs="Arial"/>
          <w:szCs w:val="24"/>
        </w:rPr>
      </w:pPr>
    </w:p>
    <w:p w14:paraId="193E879A" w14:textId="77777777" w:rsidR="0058181A" w:rsidRPr="002F5DAB" w:rsidRDefault="0058181A" w:rsidP="0058181A">
      <w:pPr>
        <w:ind w:left="360"/>
        <w:rPr>
          <w:rFonts w:ascii="Arial" w:hAnsi="Arial" w:cs="Arial"/>
          <w:szCs w:val="24"/>
        </w:rPr>
      </w:pPr>
      <w:r w:rsidRPr="002F5DAB">
        <w:rPr>
          <w:rFonts w:ascii="Arial" w:hAnsi="Arial" w:cs="Arial"/>
          <w:szCs w:val="24"/>
        </w:rPr>
        <w:t>The test specifications given in the following subsections shall be understood as ‘State of art’</w:t>
      </w:r>
    </w:p>
    <w:p w14:paraId="0EE4D56C" w14:textId="77777777" w:rsidR="0058181A" w:rsidRPr="002F5DAB" w:rsidRDefault="0058181A" w:rsidP="0058181A">
      <w:pPr>
        <w:ind w:left="360"/>
        <w:rPr>
          <w:rFonts w:ascii="Arial" w:hAnsi="Arial" w:cs="Arial"/>
          <w:szCs w:val="24"/>
        </w:rPr>
      </w:pPr>
      <w:r w:rsidRPr="002F5DAB">
        <w:rPr>
          <w:rFonts w:ascii="Arial" w:hAnsi="Arial" w:cs="Arial"/>
          <w:szCs w:val="24"/>
        </w:rPr>
        <w:t>specifications. Other test standards may, subject to the Engineers acceptance, be introduced for compliance with the Contractor’s test procedures or procedures used by existing procedures. Test procedures related to possible stockpiling of rock materials near the construction site and in connection with placement of materials in the permanent works are not covered by this section of the Specification.</w:t>
      </w:r>
    </w:p>
    <w:p w14:paraId="7BDC45BB" w14:textId="77777777" w:rsidR="0058181A" w:rsidRPr="002F5DAB" w:rsidRDefault="0058181A" w:rsidP="0058181A">
      <w:pPr>
        <w:ind w:left="360"/>
        <w:rPr>
          <w:rFonts w:ascii="Arial" w:hAnsi="Arial" w:cs="Arial"/>
          <w:szCs w:val="24"/>
        </w:rPr>
      </w:pPr>
    </w:p>
    <w:p w14:paraId="4C6C0B4C"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3.4.1 Basic Procedures</w:t>
      </w:r>
    </w:p>
    <w:p w14:paraId="67FA3FE5" w14:textId="77777777" w:rsidR="0058181A" w:rsidRPr="002F5DAB" w:rsidRDefault="0058181A" w:rsidP="0058181A">
      <w:pPr>
        <w:ind w:left="360"/>
        <w:rPr>
          <w:rFonts w:ascii="Arial" w:hAnsi="Arial" w:cs="Arial"/>
          <w:szCs w:val="24"/>
        </w:rPr>
      </w:pPr>
      <w:r w:rsidRPr="002F5DAB">
        <w:rPr>
          <w:rFonts w:ascii="Arial" w:hAnsi="Arial" w:cs="Arial"/>
          <w:szCs w:val="24"/>
        </w:rPr>
        <w:t>From each quarry front the following properties shall be tested and fully documented prior to</w:t>
      </w:r>
    </w:p>
    <w:p w14:paraId="06721381" w14:textId="77777777" w:rsidR="0058181A" w:rsidRPr="002F5DAB" w:rsidRDefault="0058181A" w:rsidP="0058181A">
      <w:pPr>
        <w:ind w:left="360"/>
        <w:rPr>
          <w:rFonts w:ascii="Arial" w:hAnsi="Arial" w:cs="Arial"/>
          <w:szCs w:val="24"/>
        </w:rPr>
      </w:pPr>
      <w:r w:rsidRPr="002F5DAB">
        <w:rPr>
          <w:rFonts w:ascii="Arial" w:hAnsi="Arial" w:cs="Arial"/>
          <w:szCs w:val="24"/>
        </w:rPr>
        <w:t>commencement of any production, in connection with any significant change of materials in the opinion of the engineer and as a minimum for every 5 000 m3 of delivery (all classifications ) from the quarry front should be tested for the following:</w:t>
      </w:r>
    </w:p>
    <w:p w14:paraId="6162F123" w14:textId="77777777" w:rsidR="0058181A" w:rsidRPr="002F5DAB" w:rsidRDefault="0058181A" w:rsidP="0058181A">
      <w:pPr>
        <w:ind w:left="360"/>
        <w:rPr>
          <w:rFonts w:ascii="Arial" w:hAnsi="Arial" w:cs="Arial"/>
          <w:szCs w:val="24"/>
        </w:rPr>
      </w:pPr>
      <w:r w:rsidRPr="002F5DAB">
        <w:rPr>
          <w:rFonts w:ascii="Arial" w:hAnsi="Arial" w:cs="Arial"/>
          <w:szCs w:val="24"/>
        </w:rPr>
        <w:t>- density</w:t>
      </w:r>
    </w:p>
    <w:p w14:paraId="2BC9AB2D" w14:textId="77777777" w:rsidR="0058181A" w:rsidRPr="002F5DAB" w:rsidRDefault="0058181A" w:rsidP="0058181A">
      <w:pPr>
        <w:ind w:left="360"/>
        <w:rPr>
          <w:rFonts w:ascii="Arial" w:hAnsi="Arial" w:cs="Arial"/>
          <w:szCs w:val="24"/>
        </w:rPr>
      </w:pPr>
      <w:r w:rsidRPr="002F5DAB">
        <w:rPr>
          <w:rFonts w:ascii="Arial" w:hAnsi="Arial" w:cs="Arial"/>
          <w:szCs w:val="24"/>
        </w:rPr>
        <w:t>- water absorption</w:t>
      </w:r>
    </w:p>
    <w:p w14:paraId="72B8A08E" w14:textId="77777777" w:rsidR="0058181A" w:rsidRPr="002F5DAB" w:rsidRDefault="0058181A" w:rsidP="0058181A">
      <w:pPr>
        <w:ind w:left="360"/>
        <w:rPr>
          <w:rFonts w:ascii="Arial" w:hAnsi="Arial" w:cs="Arial"/>
          <w:szCs w:val="24"/>
        </w:rPr>
      </w:pPr>
      <w:r w:rsidRPr="002F5DAB">
        <w:rPr>
          <w:rFonts w:ascii="Arial" w:hAnsi="Arial" w:cs="Arial"/>
          <w:szCs w:val="24"/>
        </w:rPr>
        <w:t>- resistance to weathering</w:t>
      </w:r>
    </w:p>
    <w:p w14:paraId="2FF4652B" w14:textId="77777777" w:rsidR="0058181A" w:rsidRPr="002F5DAB" w:rsidRDefault="0058181A" w:rsidP="0058181A">
      <w:pPr>
        <w:ind w:left="360"/>
        <w:rPr>
          <w:rFonts w:ascii="Arial" w:hAnsi="Arial" w:cs="Arial"/>
          <w:szCs w:val="24"/>
        </w:rPr>
      </w:pPr>
      <w:r w:rsidRPr="002F5DAB">
        <w:rPr>
          <w:rFonts w:ascii="Arial" w:hAnsi="Arial" w:cs="Arial"/>
          <w:szCs w:val="24"/>
        </w:rPr>
        <w:t>- resistance to impact</w:t>
      </w:r>
    </w:p>
    <w:p w14:paraId="4DD9E695" w14:textId="77777777" w:rsidR="0058181A" w:rsidRPr="002F5DAB" w:rsidRDefault="0058181A" w:rsidP="0058181A">
      <w:pPr>
        <w:ind w:left="360"/>
        <w:rPr>
          <w:rFonts w:ascii="Arial" w:hAnsi="Arial" w:cs="Arial"/>
          <w:szCs w:val="24"/>
        </w:rPr>
      </w:pPr>
      <w:r w:rsidRPr="002F5DAB">
        <w:rPr>
          <w:rFonts w:ascii="Arial" w:hAnsi="Arial" w:cs="Arial"/>
          <w:szCs w:val="24"/>
        </w:rPr>
        <w:t>- resistance to abrasion</w:t>
      </w:r>
    </w:p>
    <w:p w14:paraId="3B6FB24E" w14:textId="77777777" w:rsidR="0058181A" w:rsidRPr="002F5DAB" w:rsidRDefault="0058181A" w:rsidP="0058181A">
      <w:pPr>
        <w:ind w:left="360"/>
        <w:rPr>
          <w:rFonts w:ascii="Arial" w:hAnsi="Arial" w:cs="Arial"/>
          <w:szCs w:val="24"/>
        </w:rPr>
      </w:pPr>
    </w:p>
    <w:p w14:paraId="47181B73" w14:textId="77777777" w:rsidR="0058181A" w:rsidRPr="002F5DAB" w:rsidRDefault="0058181A" w:rsidP="0058181A">
      <w:pPr>
        <w:ind w:left="360"/>
        <w:rPr>
          <w:rFonts w:ascii="Arial" w:hAnsi="Arial" w:cs="Arial"/>
          <w:szCs w:val="24"/>
        </w:rPr>
      </w:pPr>
      <w:r w:rsidRPr="002F5DAB">
        <w:rPr>
          <w:rFonts w:ascii="Arial" w:hAnsi="Arial" w:cs="Arial"/>
          <w:szCs w:val="24"/>
        </w:rPr>
        <w:t>The tests shall be carried out in accordance with the test specification accepted by the Engineer.</w:t>
      </w:r>
    </w:p>
    <w:p w14:paraId="02E1DEB3" w14:textId="77777777" w:rsidR="0058181A" w:rsidRPr="002F5DAB" w:rsidRDefault="0058181A" w:rsidP="0058181A">
      <w:pPr>
        <w:ind w:left="360"/>
        <w:rPr>
          <w:rFonts w:ascii="Arial" w:hAnsi="Arial" w:cs="Arial"/>
          <w:szCs w:val="24"/>
        </w:rPr>
      </w:pPr>
    </w:p>
    <w:p w14:paraId="2E293D4A"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3.4.2 Testing of Stone Weights and Stone Gradation</w:t>
      </w:r>
    </w:p>
    <w:p w14:paraId="7F210591" w14:textId="77777777" w:rsidR="0058181A" w:rsidRPr="002F5DAB" w:rsidRDefault="0058181A" w:rsidP="0058181A">
      <w:pPr>
        <w:ind w:left="360"/>
        <w:rPr>
          <w:rFonts w:ascii="Arial" w:hAnsi="Arial" w:cs="Arial"/>
          <w:szCs w:val="24"/>
        </w:rPr>
      </w:pPr>
      <w:r w:rsidRPr="002F5DAB">
        <w:rPr>
          <w:rFonts w:ascii="Arial" w:hAnsi="Arial" w:cs="Arial"/>
          <w:szCs w:val="24"/>
        </w:rPr>
        <w:t>The Contractor shall at any time during working hours at the direction of the Engineer carry out test weighing of stones and the determination of the gradation of stones as indicated below:</w:t>
      </w:r>
    </w:p>
    <w:p w14:paraId="30DF79AC" w14:textId="77777777" w:rsidR="0058181A" w:rsidRPr="002F5DAB" w:rsidRDefault="0058181A" w:rsidP="0058181A">
      <w:pPr>
        <w:ind w:left="360"/>
        <w:rPr>
          <w:rFonts w:ascii="Arial" w:hAnsi="Arial" w:cs="Arial"/>
          <w:szCs w:val="24"/>
        </w:rPr>
      </w:pPr>
    </w:p>
    <w:p w14:paraId="084B87D7" w14:textId="77777777" w:rsidR="0058181A" w:rsidRPr="002F5DAB" w:rsidRDefault="0058181A" w:rsidP="0058181A">
      <w:pPr>
        <w:ind w:left="360"/>
        <w:rPr>
          <w:rFonts w:ascii="Arial" w:hAnsi="Arial" w:cs="Arial"/>
          <w:b/>
          <w:bCs/>
          <w:szCs w:val="24"/>
        </w:rPr>
      </w:pPr>
      <w:r w:rsidRPr="002F5DAB">
        <w:rPr>
          <w:rFonts w:ascii="Arial" w:hAnsi="Arial" w:cs="Arial"/>
          <w:b/>
          <w:bCs/>
          <w:szCs w:val="24"/>
        </w:rPr>
        <w:t>Stone Class I, II and III</w:t>
      </w:r>
    </w:p>
    <w:p w14:paraId="54A6FA1A" w14:textId="77777777" w:rsidR="0058181A" w:rsidRPr="002F5DAB" w:rsidRDefault="0058181A" w:rsidP="0058181A">
      <w:pPr>
        <w:ind w:left="360"/>
        <w:rPr>
          <w:rFonts w:ascii="Arial" w:hAnsi="Arial" w:cs="Arial"/>
          <w:szCs w:val="24"/>
        </w:rPr>
      </w:pPr>
      <w:r w:rsidRPr="002F5DAB">
        <w:rPr>
          <w:rFonts w:ascii="Arial" w:hAnsi="Arial" w:cs="Arial"/>
          <w:szCs w:val="24"/>
        </w:rPr>
        <w:t>Test weighing of armour stones will be carried out at random. The Contractor shall include in</w:t>
      </w:r>
    </w:p>
    <w:p w14:paraId="24D59DB9" w14:textId="77777777" w:rsidR="0058181A" w:rsidRPr="002F5DAB" w:rsidRDefault="0058181A" w:rsidP="0058181A">
      <w:pPr>
        <w:ind w:left="360"/>
        <w:rPr>
          <w:rFonts w:ascii="Arial" w:hAnsi="Arial" w:cs="Arial"/>
          <w:szCs w:val="24"/>
        </w:rPr>
      </w:pPr>
      <w:r w:rsidRPr="002F5DAB">
        <w:rPr>
          <w:rFonts w:ascii="Arial" w:hAnsi="Arial" w:cs="Arial"/>
          <w:szCs w:val="24"/>
        </w:rPr>
        <w:t>his unit prices one control weighing per 80m3 of armour stones. Stones which do not meet</w:t>
      </w:r>
    </w:p>
    <w:p w14:paraId="321099B9" w14:textId="77777777" w:rsidR="0058181A" w:rsidRPr="002F5DAB" w:rsidRDefault="0058181A" w:rsidP="0058181A">
      <w:pPr>
        <w:ind w:left="360"/>
        <w:rPr>
          <w:rFonts w:ascii="Arial" w:hAnsi="Arial" w:cs="Arial"/>
          <w:szCs w:val="24"/>
        </w:rPr>
      </w:pPr>
      <w:r w:rsidRPr="002F5DAB">
        <w:rPr>
          <w:rFonts w:ascii="Arial" w:hAnsi="Arial" w:cs="Arial"/>
          <w:szCs w:val="24"/>
        </w:rPr>
        <w:t>the weight requirements shall not count.</w:t>
      </w:r>
    </w:p>
    <w:p w14:paraId="41E62E0A" w14:textId="77777777" w:rsidR="0058181A" w:rsidRPr="002F5DAB" w:rsidRDefault="0058181A" w:rsidP="0058181A">
      <w:pPr>
        <w:ind w:left="360"/>
        <w:rPr>
          <w:rFonts w:ascii="Arial" w:hAnsi="Arial" w:cs="Arial"/>
          <w:szCs w:val="24"/>
        </w:rPr>
      </w:pPr>
    </w:p>
    <w:p w14:paraId="36811BB0" w14:textId="77777777" w:rsidR="0058181A" w:rsidRPr="002F5DAB" w:rsidRDefault="0058181A" w:rsidP="0058181A">
      <w:pPr>
        <w:ind w:left="360"/>
        <w:rPr>
          <w:rFonts w:ascii="Arial" w:hAnsi="Arial" w:cs="Arial"/>
          <w:b/>
          <w:bCs/>
          <w:szCs w:val="24"/>
        </w:rPr>
      </w:pPr>
      <w:r w:rsidRPr="002F5DAB">
        <w:rPr>
          <w:rFonts w:ascii="Arial" w:hAnsi="Arial" w:cs="Arial"/>
          <w:b/>
          <w:bCs/>
          <w:szCs w:val="24"/>
        </w:rPr>
        <w:t>Stone Class IV and V</w:t>
      </w:r>
    </w:p>
    <w:p w14:paraId="120FF18D" w14:textId="77777777" w:rsidR="0058181A" w:rsidRPr="002F5DAB" w:rsidRDefault="0058181A" w:rsidP="0058181A">
      <w:pPr>
        <w:ind w:left="360"/>
        <w:rPr>
          <w:rFonts w:ascii="Arial" w:hAnsi="Arial" w:cs="Arial"/>
          <w:szCs w:val="24"/>
        </w:rPr>
      </w:pPr>
      <w:r w:rsidRPr="002F5DAB">
        <w:rPr>
          <w:rFonts w:ascii="Arial" w:hAnsi="Arial" w:cs="Arial"/>
          <w:szCs w:val="24"/>
        </w:rPr>
        <w:t>A test of the weight distribution of stone classes IV and V will be carried out on a</w:t>
      </w:r>
    </w:p>
    <w:p w14:paraId="08B2740F" w14:textId="77777777" w:rsidR="0058181A" w:rsidRPr="002F5DAB" w:rsidRDefault="0058181A" w:rsidP="0058181A">
      <w:pPr>
        <w:ind w:left="360"/>
        <w:rPr>
          <w:rFonts w:ascii="Arial" w:hAnsi="Arial" w:cs="Arial"/>
          <w:szCs w:val="24"/>
        </w:rPr>
      </w:pPr>
      <w:r w:rsidRPr="002F5DAB">
        <w:rPr>
          <w:rFonts w:ascii="Arial" w:hAnsi="Arial" w:cs="Arial"/>
          <w:szCs w:val="24"/>
        </w:rPr>
        <w:t>representative sample of not less than 3.0 m3 which is spread out on a clean, hard surface (</w:t>
      </w:r>
    </w:p>
    <w:p w14:paraId="411B2204" w14:textId="77777777" w:rsidR="0058181A" w:rsidRPr="002F5DAB" w:rsidRDefault="0058181A" w:rsidP="0058181A">
      <w:pPr>
        <w:ind w:left="360"/>
        <w:rPr>
          <w:rFonts w:ascii="Arial" w:hAnsi="Arial" w:cs="Arial"/>
          <w:szCs w:val="24"/>
        </w:rPr>
      </w:pPr>
      <w:r w:rsidRPr="002F5DAB">
        <w:rPr>
          <w:rFonts w:ascii="Arial" w:hAnsi="Arial" w:cs="Arial"/>
          <w:szCs w:val="24"/>
        </w:rPr>
        <w:t>e.g. a floor of wooden boards or a concrete floor) provided by the Contractor. The Engineer</w:t>
      </w:r>
    </w:p>
    <w:p w14:paraId="48F4C0A1" w14:textId="77777777" w:rsidR="0058181A" w:rsidRPr="002F5DAB" w:rsidRDefault="0058181A" w:rsidP="0058181A">
      <w:pPr>
        <w:ind w:left="360"/>
        <w:rPr>
          <w:rFonts w:ascii="Arial" w:hAnsi="Arial" w:cs="Arial"/>
          <w:szCs w:val="24"/>
        </w:rPr>
      </w:pPr>
      <w:r w:rsidRPr="002F5DAB">
        <w:rPr>
          <w:rFonts w:ascii="Arial" w:hAnsi="Arial" w:cs="Arial"/>
          <w:szCs w:val="24"/>
        </w:rPr>
        <w:t>selects 10 largest and the 20 smallest stones are then weighed/measured individually. The</w:t>
      </w:r>
    </w:p>
    <w:p w14:paraId="708EBDC5" w14:textId="77777777" w:rsidR="0058181A" w:rsidRPr="002F5DAB" w:rsidRDefault="0058181A" w:rsidP="0058181A">
      <w:pPr>
        <w:ind w:firstLine="360"/>
        <w:rPr>
          <w:rFonts w:ascii="Arial" w:hAnsi="Arial" w:cs="Arial"/>
          <w:szCs w:val="24"/>
        </w:rPr>
      </w:pPr>
      <w:r w:rsidRPr="002F5DAB">
        <w:rPr>
          <w:rFonts w:ascii="Arial" w:hAnsi="Arial" w:cs="Arial"/>
          <w:szCs w:val="24"/>
        </w:rPr>
        <w:t>remaining stones are then weighed and counted and the mean weight determined.</w:t>
      </w:r>
    </w:p>
    <w:p w14:paraId="2F13343D" w14:textId="77777777" w:rsidR="0058181A" w:rsidRPr="002F5DAB" w:rsidRDefault="0058181A" w:rsidP="0058181A">
      <w:pPr>
        <w:ind w:left="360"/>
        <w:rPr>
          <w:rFonts w:ascii="Arial" w:hAnsi="Arial" w:cs="Arial"/>
          <w:szCs w:val="24"/>
        </w:rPr>
      </w:pPr>
      <w:r w:rsidRPr="002F5DAB">
        <w:rPr>
          <w:rFonts w:ascii="Arial" w:hAnsi="Arial" w:cs="Arial"/>
          <w:szCs w:val="24"/>
        </w:rPr>
        <w:t>The Contractor shall include in his unit prices the cost of one weight distribution test as the</w:t>
      </w:r>
    </w:p>
    <w:p w14:paraId="0EC7E3CD" w14:textId="77777777" w:rsidR="0058181A" w:rsidRPr="002F5DAB" w:rsidRDefault="0058181A" w:rsidP="0058181A">
      <w:pPr>
        <w:ind w:left="360"/>
        <w:rPr>
          <w:rFonts w:ascii="Arial" w:hAnsi="Arial" w:cs="Arial"/>
          <w:szCs w:val="24"/>
        </w:rPr>
      </w:pPr>
      <w:r w:rsidRPr="002F5DAB">
        <w:rPr>
          <w:rFonts w:ascii="Arial" w:hAnsi="Arial" w:cs="Arial"/>
          <w:szCs w:val="24"/>
        </w:rPr>
        <w:t>one described above per 1 000 m3 of stones. Tests which do not meet the requirements shall not be counted.</w:t>
      </w:r>
    </w:p>
    <w:p w14:paraId="5DCC2A77" w14:textId="77777777" w:rsidR="0058181A" w:rsidRPr="002F5DAB" w:rsidRDefault="0058181A" w:rsidP="008F3785">
      <w:pPr>
        <w:rPr>
          <w:rFonts w:ascii="Arial" w:hAnsi="Arial" w:cs="Arial"/>
          <w:szCs w:val="24"/>
        </w:rPr>
      </w:pPr>
    </w:p>
    <w:p w14:paraId="7C86018D" w14:textId="77777777" w:rsidR="0058181A" w:rsidRPr="002F5DAB" w:rsidRDefault="0058181A" w:rsidP="0058181A">
      <w:pPr>
        <w:ind w:left="360"/>
        <w:rPr>
          <w:rFonts w:ascii="Arial" w:hAnsi="Arial" w:cs="Arial"/>
          <w:szCs w:val="24"/>
        </w:rPr>
      </w:pPr>
    </w:p>
    <w:p w14:paraId="3BF674C3" w14:textId="77777777" w:rsidR="0058181A" w:rsidRPr="002F5DAB" w:rsidRDefault="0058181A" w:rsidP="0058181A">
      <w:pPr>
        <w:ind w:left="360"/>
        <w:rPr>
          <w:rFonts w:ascii="Arial" w:hAnsi="Arial" w:cs="Arial"/>
          <w:b/>
          <w:bCs/>
          <w:szCs w:val="24"/>
        </w:rPr>
      </w:pPr>
      <w:r w:rsidRPr="002F5DAB">
        <w:rPr>
          <w:rFonts w:ascii="Arial" w:hAnsi="Arial" w:cs="Arial"/>
          <w:b/>
          <w:bCs/>
          <w:szCs w:val="24"/>
        </w:rPr>
        <w:t>Stone Classes VI and VII</w:t>
      </w:r>
    </w:p>
    <w:p w14:paraId="78EA1E19" w14:textId="77777777" w:rsidR="0058181A" w:rsidRPr="002F5DAB" w:rsidRDefault="0058181A" w:rsidP="0058181A">
      <w:pPr>
        <w:ind w:left="360"/>
        <w:rPr>
          <w:rFonts w:ascii="Arial" w:hAnsi="Arial" w:cs="Arial"/>
          <w:szCs w:val="24"/>
        </w:rPr>
      </w:pPr>
      <w:r w:rsidRPr="002F5DAB">
        <w:rPr>
          <w:rFonts w:ascii="Arial" w:hAnsi="Arial" w:cs="Arial"/>
          <w:szCs w:val="24"/>
        </w:rPr>
        <w:t>A test of the weight distribution of the stones in classes VI and VII shall be carried out as</w:t>
      </w:r>
    </w:p>
    <w:p w14:paraId="4891AD4D" w14:textId="77777777" w:rsidR="0058181A" w:rsidRPr="002F5DAB" w:rsidRDefault="0058181A" w:rsidP="0058181A">
      <w:pPr>
        <w:ind w:left="360"/>
        <w:rPr>
          <w:rFonts w:ascii="Arial" w:hAnsi="Arial" w:cs="Arial"/>
          <w:szCs w:val="24"/>
        </w:rPr>
      </w:pPr>
      <w:r w:rsidRPr="002F5DAB">
        <w:rPr>
          <w:rFonts w:ascii="Arial" w:hAnsi="Arial" w:cs="Arial"/>
          <w:szCs w:val="24"/>
        </w:rPr>
        <w:t>described under Stone Classes IV and V above, except the sample shall not be less than 1.5 m3.</w:t>
      </w:r>
    </w:p>
    <w:p w14:paraId="17B24582" w14:textId="77777777" w:rsidR="0058181A" w:rsidRPr="002F5DAB" w:rsidRDefault="0058181A" w:rsidP="0058181A">
      <w:pPr>
        <w:ind w:left="360"/>
        <w:rPr>
          <w:rFonts w:ascii="Arial" w:hAnsi="Arial" w:cs="Arial"/>
          <w:szCs w:val="24"/>
        </w:rPr>
      </w:pPr>
    </w:p>
    <w:p w14:paraId="2D213A3C"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3.4.3 Testing of Coral Rock and Beach Rock Durability</w:t>
      </w:r>
    </w:p>
    <w:p w14:paraId="6EC3D780" w14:textId="77777777" w:rsidR="0058181A" w:rsidRPr="002F5DAB" w:rsidRDefault="0058181A" w:rsidP="0058181A">
      <w:pPr>
        <w:autoSpaceDE w:val="0"/>
        <w:autoSpaceDN w:val="0"/>
        <w:adjustRightInd w:val="0"/>
        <w:rPr>
          <w:rFonts w:ascii="Arial" w:hAnsi="Arial" w:cs="Arial"/>
          <w:b/>
          <w:bCs/>
          <w:i/>
          <w:iCs/>
          <w:szCs w:val="24"/>
        </w:rPr>
      </w:pPr>
    </w:p>
    <w:p w14:paraId="6A2F432E" w14:textId="77777777" w:rsidR="0058181A" w:rsidRPr="002F5DAB" w:rsidRDefault="0058181A" w:rsidP="0058181A">
      <w:pPr>
        <w:ind w:left="360"/>
        <w:rPr>
          <w:rFonts w:ascii="Arial" w:hAnsi="Arial" w:cs="Arial"/>
          <w:szCs w:val="24"/>
        </w:rPr>
      </w:pPr>
      <w:r w:rsidRPr="002F5DAB">
        <w:rPr>
          <w:rFonts w:ascii="Arial" w:hAnsi="Arial" w:cs="Arial"/>
          <w:szCs w:val="24"/>
        </w:rPr>
        <w:t>One durability test shall be made for each 1 000 m3 of coral rock and beach rock to be used as Stone Classes IV, V, VI and VII.</w:t>
      </w:r>
    </w:p>
    <w:p w14:paraId="32313B51" w14:textId="77777777" w:rsidR="0058181A" w:rsidRPr="002F5DAB" w:rsidRDefault="0058181A" w:rsidP="0058181A">
      <w:pPr>
        <w:ind w:left="360"/>
        <w:rPr>
          <w:rFonts w:ascii="Arial" w:hAnsi="Arial" w:cs="Arial"/>
          <w:szCs w:val="24"/>
        </w:rPr>
      </w:pPr>
      <w:r w:rsidRPr="002F5DAB">
        <w:rPr>
          <w:rFonts w:ascii="Arial" w:hAnsi="Arial" w:cs="Arial"/>
          <w:szCs w:val="24"/>
        </w:rPr>
        <w:t>The test result shall be made available for the Engineer’s immediate approval.</w:t>
      </w:r>
    </w:p>
    <w:p w14:paraId="25BD52B7" w14:textId="77777777" w:rsidR="0058181A" w:rsidRPr="002F5DAB" w:rsidRDefault="0058181A" w:rsidP="0058181A">
      <w:pPr>
        <w:ind w:left="360"/>
        <w:rPr>
          <w:rFonts w:ascii="Arial" w:hAnsi="Arial" w:cs="Arial"/>
          <w:szCs w:val="24"/>
        </w:rPr>
      </w:pPr>
    </w:p>
    <w:p w14:paraId="6B1B0A79" w14:textId="77777777" w:rsidR="0058181A" w:rsidRPr="002F5DAB" w:rsidRDefault="0058181A" w:rsidP="0058181A">
      <w:pPr>
        <w:ind w:left="360"/>
        <w:rPr>
          <w:rFonts w:ascii="Arial" w:hAnsi="Arial" w:cs="Arial"/>
          <w:szCs w:val="24"/>
        </w:rPr>
      </w:pPr>
    </w:p>
    <w:p w14:paraId="076DB58D" w14:textId="77777777" w:rsidR="0058181A" w:rsidRPr="002F5DAB" w:rsidRDefault="0058181A" w:rsidP="0058181A">
      <w:pPr>
        <w:ind w:left="360"/>
        <w:rPr>
          <w:rFonts w:ascii="Arial" w:hAnsi="Arial" w:cs="Arial"/>
          <w:szCs w:val="24"/>
        </w:rPr>
      </w:pPr>
    </w:p>
    <w:p w14:paraId="16DAA3CA" w14:textId="77777777" w:rsidR="0058181A" w:rsidRPr="002F5DAB" w:rsidRDefault="0058181A" w:rsidP="0058181A">
      <w:pPr>
        <w:autoSpaceDE w:val="0"/>
        <w:autoSpaceDN w:val="0"/>
        <w:adjustRightInd w:val="0"/>
        <w:rPr>
          <w:rFonts w:ascii="Arial" w:hAnsi="Arial" w:cs="Arial"/>
          <w:b/>
          <w:bCs/>
          <w:szCs w:val="24"/>
        </w:rPr>
      </w:pPr>
      <w:r w:rsidRPr="002F5DAB">
        <w:rPr>
          <w:rFonts w:ascii="Arial" w:hAnsi="Arial" w:cs="Arial"/>
          <w:b/>
          <w:bCs/>
          <w:szCs w:val="24"/>
        </w:rPr>
        <w:t>3.5 Workmanship</w:t>
      </w:r>
    </w:p>
    <w:p w14:paraId="5CCA2D62" w14:textId="77777777" w:rsidR="0058181A" w:rsidRPr="002F5DAB" w:rsidRDefault="0058181A" w:rsidP="0058181A">
      <w:pPr>
        <w:autoSpaceDE w:val="0"/>
        <w:autoSpaceDN w:val="0"/>
        <w:adjustRightInd w:val="0"/>
        <w:rPr>
          <w:rFonts w:ascii="Arial" w:hAnsi="Arial" w:cs="Arial"/>
          <w:b/>
          <w:bCs/>
          <w:szCs w:val="24"/>
        </w:rPr>
      </w:pPr>
    </w:p>
    <w:p w14:paraId="533C00DC"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3.5.1 Placing of Stone Materials</w:t>
      </w:r>
    </w:p>
    <w:p w14:paraId="3FF9E637" w14:textId="77777777" w:rsidR="0058181A" w:rsidRPr="002F5DAB" w:rsidRDefault="0058181A" w:rsidP="0058181A">
      <w:pPr>
        <w:autoSpaceDE w:val="0"/>
        <w:autoSpaceDN w:val="0"/>
        <w:adjustRightInd w:val="0"/>
        <w:rPr>
          <w:rFonts w:ascii="Arial" w:hAnsi="Arial" w:cs="Arial"/>
          <w:b/>
          <w:bCs/>
          <w:i/>
          <w:iCs/>
          <w:szCs w:val="24"/>
        </w:rPr>
      </w:pPr>
    </w:p>
    <w:p w14:paraId="7101B434" w14:textId="77777777" w:rsidR="0058181A" w:rsidRPr="002F5DAB" w:rsidRDefault="0058181A" w:rsidP="0058181A">
      <w:pPr>
        <w:ind w:left="360"/>
        <w:rPr>
          <w:rFonts w:ascii="Arial" w:hAnsi="Arial" w:cs="Arial"/>
          <w:szCs w:val="24"/>
        </w:rPr>
      </w:pPr>
      <w:r w:rsidRPr="002F5DAB">
        <w:rPr>
          <w:rFonts w:ascii="Arial" w:hAnsi="Arial" w:cs="Arial"/>
          <w:szCs w:val="24"/>
        </w:rPr>
        <w:t>Placing of stones shall take place in a manner which will not damage the under laying layers of stones. When placing stones up to a theoretical boundary as defined by lines in the cross sections the Drawing, the Contractor shall aim at having the stones protrude the theoretical boundary over one third of its area.</w:t>
      </w:r>
    </w:p>
    <w:p w14:paraId="696B2221" w14:textId="77777777" w:rsidR="0058181A" w:rsidRPr="002F5DAB" w:rsidRDefault="0058181A" w:rsidP="0058181A">
      <w:pPr>
        <w:ind w:left="360"/>
        <w:rPr>
          <w:rFonts w:ascii="Arial" w:hAnsi="Arial" w:cs="Arial"/>
          <w:szCs w:val="24"/>
        </w:rPr>
      </w:pPr>
    </w:p>
    <w:p w14:paraId="4E0933EA" w14:textId="77777777" w:rsidR="0058181A" w:rsidRPr="002F5DAB" w:rsidRDefault="0058181A" w:rsidP="0058181A">
      <w:pPr>
        <w:ind w:left="360"/>
        <w:rPr>
          <w:rFonts w:ascii="Arial" w:hAnsi="Arial" w:cs="Arial"/>
          <w:szCs w:val="24"/>
        </w:rPr>
      </w:pPr>
      <w:r w:rsidRPr="002F5DAB">
        <w:rPr>
          <w:rFonts w:ascii="Arial" w:hAnsi="Arial" w:cs="Arial"/>
          <w:szCs w:val="24"/>
        </w:rPr>
        <w:t xml:space="preserve">The construction of rubble mound structures must be planned and carried out with due regard to the weather and sea conditions. The responsibility for the stability of the breakwaters and revetments under the various stages of completion rests solely with Contractor. </w:t>
      </w:r>
    </w:p>
    <w:p w14:paraId="52196F60" w14:textId="77777777" w:rsidR="0058181A" w:rsidRPr="002F5DAB" w:rsidRDefault="0058181A" w:rsidP="0058181A">
      <w:pPr>
        <w:ind w:left="360"/>
        <w:rPr>
          <w:rFonts w:ascii="Arial" w:hAnsi="Arial" w:cs="Arial"/>
          <w:szCs w:val="24"/>
        </w:rPr>
      </w:pPr>
    </w:p>
    <w:p w14:paraId="34D287C6" w14:textId="77777777" w:rsidR="0058181A" w:rsidRPr="002F5DAB" w:rsidRDefault="0058181A" w:rsidP="0058181A">
      <w:pPr>
        <w:ind w:left="360"/>
        <w:rPr>
          <w:rFonts w:ascii="Arial" w:hAnsi="Arial" w:cs="Arial"/>
          <w:szCs w:val="24"/>
        </w:rPr>
      </w:pPr>
      <w:r w:rsidRPr="002F5DAB">
        <w:rPr>
          <w:rFonts w:ascii="Arial" w:hAnsi="Arial" w:cs="Arial"/>
          <w:szCs w:val="24"/>
        </w:rPr>
        <w:t>Construction of filters shall not commence prior to the Engineer’s acceptance of the fill and the filter materials. 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 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14:paraId="58E16818" w14:textId="77777777" w:rsidR="0058181A" w:rsidRPr="002F5DAB" w:rsidRDefault="0058181A" w:rsidP="008F3785">
      <w:pPr>
        <w:rPr>
          <w:rFonts w:ascii="Arial" w:hAnsi="Arial" w:cs="Arial"/>
          <w:szCs w:val="24"/>
        </w:rPr>
      </w:pPr>
    </w:p>
    <w:p w14:paraId="5A633E61" w14:textId="77777777" w:rsidR="0058181A" w:rsidRPr="002F5DAB" w:rsidRDefault="0058181A" w:rsidP="0058181A">
      <w:pPr>
        <w:ind w:left="360"/>
        <w:rPr>
          <w:rFonts w:ascii="Arial" w:hAnsi="Arial" w:cs="Arial"/>
          <w:szCs w:val="24"/>
        </w:rPr>
      </w:pPr>
    </w:p>
    <w:p w14:paraId="2C5CEB07"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3.5.2 Amour Stones</w:t>
      </w:r>
    </w:p>
    <w:p w14:paraId="03B13294" w14:textId="77777777" w:rsidR="0058181A" w:rsidRPr="002F5DAB" w:rsidRDefault="0058181A" w:rsidP="0058181A">
      <w:pPr>
        <w:autoSpaceDE w:val="0"/>
        <w:autoSpaceDN w:val="0"/>
        <w:adjustRightInd w:val="0"/>
        <w:rPr>
          <w:rFonts w:ascii="Arial" w:hAnsi="Arial" w:cs="Arial"/>
          <w:b/>
          <w:bCs/>
          <w:i/>
          <w:iCs/>
          <w:szCs w:val="24"/>
        </w:rPr>
      </w:pPr>
    </w:p>
    <w:p w14:paraId="3FEE12BC" w14:textId="77777777" w:rsidR="0058181A" w:rsidRPr="002F5DAB" w:rsidRDefault="0058181A" w:rsidP="0058181A">
      <w:pPr>
        <w:ind w:left="360"/>
        <w:rPr>
          <w:rFonts w:ascii="Arial" w:hAnsi="Arial" w:cs="Arial"/>
          <w:szCs w:val="24"/>
        </w:rPr>
      </w:pPr>
      <w:r w:rsidRPr="002F5DAB">
        <w:rPr>
          <w:rFonts w:ascii="Arial" w:hAnsi="Arial" w:cs="Arial"/>
          <w:szCs w:val="24"/>
        </w:rPr>
        <w:t xml:space="preserve">When completed the armour layer shall be in a thoroughly stable condition and with the exposed surfaces reasonably uniform in appearance. </w:t>
      </w:r>
    </w:p>
    <w:p w14:paraId="2B518E44" w14:textId="77777777" w:rsidR="0058181A" w:rsidRPr="002F5DAB" w:rsidRDefault="0058181A" w:rsidP="0058181A">
      <w:pPr>
        <w:ind w:left="360"/>
        <w:rPr>
          <w:rFonts w:ascii="Arial" w:hAnsi="Arial" w:cs="Arial"/>
          <w:szCs w:val="24"/>
        </w:rPr>
      </w:pPr>
    </w:p>
    <w:p w14:paraId="72CB839E" w14:textId="77777777" w:rsidR="0058181A" w:rsidRPr="002F5DAB" w:rsidRDefault="0058181A" w:rsidP="0058181A">
      <w:pPr>
        <w:ind w:left="360"/>
        <w:rPr>
          <w:rFonts w:ascii="Arial" w:hAnsi="Arial" w:cs="Arial"/>
          <w:szCs w:val="24"/>
        </w:rPr>
      </w:pPr>
      <w:r w:rsidRPr="002F5DAB">
        <w:rPr>
          <w:rFonts w:ascii="Arial" w:hAnsi="Arial" w:cs="Arial"/>
          <w:szCs w:val="24"/>
        </w:rPr>
        <w:t>Haphazard dumping of armour stones will not be permitted. Above level of –0.5m armour stones shall be carefully place by crane. Below this level armour stones – one piece at the time- may be dumped at the waterline immediately over their final position and care shall be taken to produce as dense and stable layer as possible.</w:t>
      </w:r>
    </w:p>
    <w:p w14:paraId="04853817" w14:textId="77777777" w:rsidR="0058181A" w:rsidRPr="002F5DAB" w:rsidRDefault="0058181A" w:rsidP="0058181A">
      <w:pPr>
        <w:ind w:left="360"/>
        <w:rPr>
          <w:rFonts w:ascii="Arial" w:hAnsi="Arial" w:cs="Arial"/>
          <w:szCs w:val="24"/>
        </w:rPr>
      </w:pPr>
    </w:p>
    <w:p w14:paraId="05C58F38" w14:textId="77777777" w:rsidR="0058181A" w:rsidRPr="002F5DAB" w:rsidRDefault="0058181A" w:rsidP="0058181A">
      <w:pPr>
        <w:ind w:left="360"/>
        <w:rPr>
          <w:rFonts w:ascii="Arial" w:hAnsi="Arial" w:cs="Arial"/>
          <w:szCs w:val="24"/>
        </w:rPr>
      </w:pPr>
      <w:r w:rsidRPr="002F5DAB">
        <w:rPr>
          <w:rFonts w:ascii="Arial" w:hAnsi="Arial" w:cs="Arial"/>
          <w:szCs w:val="24"/>
        </w:rPr>
        <w:t xml:space="preserve">Elongated stones shall be placed with their long axis perpendicular to the slope. </w:t>
      </w:r>
    </w:p>
    <w:p w14:paraId="0714080D" w14:textId="77777777" w:rsidR="0058181A" w:rsidRPr="002F5DAB" w:rsidRDefault="0058181A" w:rsidP="0058181A">
      <w:pPr>
        <w:ind w:left="360"/>
        <w:rPr>
          <w:rFonts w:ascii="Arial" w:hAnsi="Arial" w:cs="Arial"/>
          <w:szCs w:val="24"/>
        </w:rPr>
      </w:pPr>
    </w:p>
    <w:p w14:paraId="268590BF" w14:textId="77777777" w:rsidR="0058181A" w:rsidRPr="002F5DAB" w:rsidRDefault="0058181A" w:rsidP="0058181A">
      <w:pPr>
        <w:ind w:left="360"/>
        <w:rPr>
          <w:rFonts w:ascii="Arial" w:hAnsi="Arial" w:cs="Arial"/>
          <w:szCs w:val="24"/>
        </w:rPr>
      </w:pPr>
      <w:r w:rsidRPr="002F5DAB">
        <w:rPr>
          <w:rFonts w:ascii="Arial" w:hAnsi="Arial" w:cs="Arial"/>
          <w:szCs w:val="24"/>
        </w:rPr>
        <w:t>Voids in armour layers shall not be filled with small rocks.</w:t>
      </w:r>
    </w:p>
    <w:p w14:paraId="6D0EC7CD" w14:textId="77777777" w:rsidR="0058181A" w:rsidRPr="002F5DAB" w:rsidRDefault="0058181A" w:rsidP="0058181A">
      <w:pPr>
        <w:autoSpaceDE w:val="0"/>
        <w:autoSpaceDN w:val="0"/>
        <w:adjustRightInd w:val="0"/>
        <w:rPr>
          <w:rFonts w:ascii="Arial" w:hAnsi="Arial" w:cs="Arial"/>
          <w:szCs w:val="24"/>
        </w:rPr>
      </w:pPr>
    </w:p>
    <w:p w14:paraId="6B13EA32"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3.5.3 Other Stones and Core Material</w:t>
      </w:r>
    </w:p>
    <w:p w14:paraId="760C8190" w14:textId="77777777" w:rsidR="0058181A" w:rsidRPr="002F5DAB" w:rsidRDefault="0058181A" w:rsidP="0058181A">
      <w:pPr>
        <w:autoSpaceDE w:val="0"/>
        <w:autoSpaceDN w:val="0"/>
        <w:adjustRightInd w:val="0"/>
        <w:rPr>
          <w:rFonts w:ascii="Arial" w:hAnsi="Arial" w:cs="Arial"/>
          <w:b/>
          <w:bCs/>
          <w:i/>
          <w:iCs/>
          <w:szCs w:val="24"/>
        </w:rPr>
      </w:pPr>
    </w:p>
    <w:p w14:paraId="58D365D3"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All materials not forming part of the armour layers may be dumped, but undue segregation shall be</w:t>
      </w:r>
    </w:p>
    <w:p w14:paraId="40F63AE0"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prevented.</w:t>
      </w:r>
    </w:p>
    <w:p w14:paraId="413D7A71" w14:textId="77777777" w:rsidR="0058181A" w:rsidRPr="002F5DAB" w:rsidRDefault="0058181A" w:rsidP="0058181A">
      <w:pPr>
        <w:rPr>
          <w:rFonts w:ascii="Arial" w:hAnsi="Arial" w:cs="Arial"/>
          <w:szCs w:val="24"/>
        </w:rPr>
      </w:pPr>
    </w:p>
    <w:p w14:paraId="6E8F1D6F" w14:textId="77777777" w:rsidR="0058181A" w:rsidRPr="002F5DAB" w:rsidRDefault="0058181A" w:rsidP="0058181A">
      <w:pPr>
        <w:rPr>
          <w:rFonts w:ascii="Arial" w:hAnsi="Arial" w:cs="Arial"/>
          <w:szCs w:val="24"/>
        </w:rPr>
      </w:pPr>
    </w:p>
    <w:p w14:paraId="03692A1B" w14:textId="77777777" w:rsidR="0058181A" w:rsidRPr="002F5DAB" w:rsidRDefault="0058181A" w:rsidP="0058181A">
      <w:pPr>
        <w:rPr>
          <w:rFonts w:ascii="Arial" w:hAnsi="Arial" w:cs="Arial"/>
          <w:b/>
          <w:szCs w:val="24"/>
        </w:rPr>
      </w:pPr>
      <w:r w:rsidRPr="002F5DAB">
        <w:rPr>
          <w:rFonts w:ascii="Arial" w:hAnsi="Arial" w:cs="Arial"/>
          <w:b/>
          <w:szCs w:val="24"/>
        </w:rPr>
        <w:t>3.6 Tolerances</w:t>
      </w:r>
    </w:p>
    <w:p w14:paraId="74810E2B" w14:textId="77777777" w:rsidR="0058181A" w:rsidRPr="002F5DAB" w:rsidRDefault="0058181A" w:rsidP="0058181A">
      <w:pPr>
        <w:rPr>
          <w:rFonts w:ascii="Arial" w:hAnsi="Arial" w:cs="Arial"/>
          <w:szCs w:val="24"/>
        </w:rPr>
      </w:pPr>
    </w:p>
    <w:p w14:paraId="160988F3" w14:textId="77777777" w:rsidR="0058181A" w:rsidRPr="002F5DAB" w:rsidRDefault="0058181A" w:rsidP="0058181A">
      <w:pPr>
        <w:rPr>
          <w:rFonts w:ascii="Arial" w:hAnsi="Arial" w:cs="Arial"/>
          <w:szCs w:val="24"/>
        </w:rPr>
      </w:pPr>
      <w:r w:rsidRPr="002F5DAB">
        <w:rPr>
          <w:rFonts w:ascii="Arial" w:hAnsi="Arial" w:cs="Arial"/>
          <w:szCs w:val="24"/>
        </w:rPr>
        <w:t>At the time for completion the following tolerances shall be respected unless otherwise indicated or directed by the Engineer.</w:t>
      </w:r>
    </w:p>
    <w:p w14:paraId="06D7998A" w14:textId="77777777" w:rsidR="0058181A" w:rsidRPr="002F5DAB" w:rsidRDefault="0058181A" w:rsidP="0058181A">
      <w:pPr>
        <w:rPr>
          <w:rFonts w:ascii="Arial" w:hAnsi="Arial" w:cs="Arial"/>
          <w:szCs w:val="24"/>
        </w:rPr>
      </w:pPr>
    </w:p>
    <w:p w14:paraId="1829ECA5" w14:textId="77777777" w:rsidR="0058181A" w:rsidRPr="002F5DAB" w:rsidRDefault="0058181A" w:rsidP="0058181A">
      <w:pPr>
        <w:rPr>
          <w:rFonts w:ascii="Arial" w:hAnsi="Arial" w:cs="Arial"/>
          <w:szCs w:val="24"/>
        </w:rPr>
      </w:pPr>
      <w:r w:rsidRPr="002F5DAB">
        <w:rPr>
          <w:rFonts w:ascii="Arial" w:hAnsi="Arial" w:cs="Arial"/>
          <w:szCs w:val="24"/>
        </w:rPr>
        <w:tab/>
      </w:r>
      <w:r w:rsidRPr="002F5DAB">
        <w:rPr>
          <w:rFonts w:ascii="Arial" w:hAnsi="Arial" w:cs="Arial"/>
          <w:szCs w:val="24"/>
        </w:rPr>
        <w:tab/>
        <w:t>Slope of core/fill</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±0.1</w:t>
      </w:r>
    </w:p>
    <w:p w14:paraId="1B68418C" w14:textId="77777777" w:rsidR="0058181A" w:rsidRPr="002F5DAB" w:rsidRDefault="0058181A" w:rsidP="0058181A">
      <w:pPr>
        <w:ind w:left="720" w:firstLine="720"/>
        <w:rPr>
          <w:rFonts w:ascii="Arial" w:hAnsi="Arial" w:cs="Arial"/>
          <w:szCs w:val="24"/>
        </w:rPr>
      </w:pPr>
      <w:r w:rsidRPr="002F5DAB">
        <w:rPr>
          <w:rFonts w:ascii="Arial" w:hAnsi="Arial" w:cs="Arial"/>
          <w:szCs w:val="24"/>
        </w:rPr>
        <w:t>Filter layer, thickness of individual layer +100/-50 mm</w:t>
      </w:r>
    </w:p>
    <w:p w14:paraId="09A755E7" w14:textId="77777777" w:rsidR="0058181A" w:rsidRPr="002F5DAB" w:rsidRDefault="0058181A" w:rsidP="0058181A">
      <w:pPr>
        <w:rPr>
          <w:rFonts w:ascii="Arial" w:hAnsi="Arial" w:cs="Arial"/>
          <w:szCs w:val="24"/>
        </w:rPr>
      </w:pPr>
    </w:p>
    <w:p w14:paraId="739741AD" w14:textId="77777777" w:rsidR="0058181A" w:rsidRPr="002F5DAB" w:rsidRDefault="0058181A" w:rsidP="0058181A">
      <w:pPr>
        <w:rPr>
          <w:rFonts w:ascii="Arial" w:hAnsi="Arial" w:cs="Arial"/>
          <w:szCs w:val="24"/>
        </w:rPr>
      </w:pPr>
      <w:r w:rsidRPr="002F5DAB">
        <w:rPr>
          <w:rFonts w:ascii="Arial" w:hAnsi="Arial" w:cs="Arial"/>
          <w:szCs w:val="24"/>
        </w:rPr>
        <w:tab/>
      </w:r>
      <w:r w:rsidRPr="002F5DAB">
        <w:rPr>
          <w:rFonts w:ascii="Arial" w:hAnsi="Arial" w:cs="Arial"/>
          <w:szCs w:val="24"/>
        </w:rPr>
        <w:tab/>
      </w:r>
    </w:p>
    <w:p w14:paraId="0CBF83FC" w14:textId="77777777" w:rsidR="0058181A" w:rsidRDefault="0058181A" w:rsidP="0058181A">
      <w:pPr>
        <w:rPr>
          <w:rFonts w:ascii="Arial" w:hAnsi="Arial" w:cs="Arial"/>
          <w:szCs w:val="24"/>
        </w:rPr>
      </w:pPr>
      <w:r w:rsidRPr="002F5DAB">
        <w:rPr>
          <w:rFonts w:ascii="Arial" w:hAnsi="Arial" w:cs="Arial"/>
          <w:szCs w:val="24"/>
        </w:rPr>
        <w:t>The surface of each layer shall be leveled before construction of the next layer in order to ensure that excess thickness of one layer shall not reduce the thickness of the next beyond the tolerance above.</w:t>
      </w:r>
    </w:p>
    <w:p w14:paraId="33872CEA" w14:textId="77777777" w:rsidR="008F3785" w:rsidRDefault="008F3785" w:rsidP="0058181A">
      <w:pPr>
        <w:rPr>
          <w:rFonts w:ascii="Arial" w:hAnsi="Arial" w:cs="Arial"/>
          <w:szCs w:val="24"/>
        </w:rPr>
      </w:pPr>
    </w:p>
    <w:p w14:paraId="63D2DBE8" w14:textId="77777777" w:rsidR="008F3785" w:rsidRDefault="008F3785" w:rsidP="0058181A">
      <w:pPr>
        <w:rPr>
          <w:rFonts w:ascii="Arial" w:hAnsi="Arial" w:cs="Arial"/>
          <w:szCs w:val="24"/>
        </w:rPr>
      </w:pPr>
    </w:p>
    <w:p w14:paraId="2B4B3763" w14:textId="77777777" w:rsidR="008F3785" w:rsidRDefault="008F3785" w:rsidP="0058181A">
      <w:pPr>
        <w:rPr>
          <w:rFonts w:ascii="Arial" w:hAnsi="Arial" w:cs="Arial"/>
          <w:szCs w:val="24"/>
        </w:rPr>
      </w:pPr>
    </w:p>
    <w:p w14:paraId="7F989E36" w14:textId="77777777" w:rsidR="008F3785" w:rsidRPr="00547143" w:rsidRDefault="008F3785" w:rsidP="0058181A">
      <w:pPr>
        <w:rPr>
          <w:rFonts w:ascii="Arial" w:hAnsi="Arial" w:cs="Arial"/>
          <w:szCs w:val="24"/>
        </w:rPr>
      </w:pPr>
    </w:p>
    <w:p w14:paraId="2A371105" w14:textId="77777777" w:rsidR="0058181A" w:rsidRPr="002F5DAB" w:rsidRDefault="0058181A" w:rsidP="0058181A">
      <w:pPr>
        <w:pStyle w:val="Heading1"/>
        <w:rPr>
          <w:sz w:val="24"/>
          <w:szCs w:val="24"/>
        </w:rPr>
      </w:pPr>
      <w:bookmarkStart w:id="463" w:name="_Toc460833685"/>
      <w:r w:rsidRPr="002F5DAB">
        <w:rPr>
          <w:color w:val="000000"/>
          <w:sz w:val="24"/>
          <w:szCs w:val="24"/>
          <w:lang w:val="en-GB"/>
        </w:rPr>
        <w:t xml:space="preserve">5. </w:t>
      </w:r>
      <w:r w:rsidRPr="002F5DAB">
        <w:rPr>
          <w:sz w:val="24"/>
          <w:szCs w:val="24"/>
        </w:rPr>
        <w:t>CONCRETE QUAY WALL</w:t>
      </w:r>
      <w:bookmarkEnd w:id="463"/>
    </w:p>
    <w:p w14:paraId="1D94C8AE" w14:textId="77777777" w:rsidR="0058181A" w:rsidRPr="002F5DAB" w:rsidRDefault="0058181A" w:rsidP="0058181A">
      <w:pPr>
        <w:rPr>
          <w:rFonts w:ascii="Arial" w:hAnsi="Arial" w:cs="Arial"/>
          <w:szCs w:val="24"/>
        </w:rPr>
      </w:pPr>
    </w:p>
    <w:p w14:paraId="6FE38935" w14:textId="77777777" w:rsidR="0058181A" w:rsidRPr="002F5DAB" w:rsidRDefault="0058181A" w:rsidP="00AB2AD8">
      <w:pPr>
        <w:pStyle w:val="Heading1"/>
        <w:jc w:val="left"/>
        <w:rPr>
          <w:sz w:val="24"/>
          <w:szCs w:val="24"/>
        </w:rPr>
      </w:pPr>
      <w:bookmarkStart w:id="464" w:name="_Toc460833686"/>
      <w:r w:rsidRPr="002F5DAB">
        <w:rPr>
          <w:sz w:val="24"/>
          <w:szCs w:val="24"/>
        </w:rPr>
        <w:t>5.1 Concrete formwork</w:t>
      </w:r>
      <w:bookmarkEnd w:id="464"/>
    </w:p>
    <w:p w14:paraId="0713B9D5" w14:textId="77777777" w:rsidR="0058181A" w:rsidRPr="002F5DAB" w:rsidRDefault="0058181A" w:rsidP="0058181A">
      <w:pPr>
        <w:autoSpaceDE w:val="0"/>
        <w:autoSpaceDN w:val="0"/>
        <w:adjustRightInd w:val="0"/>
        <w:ind w:left="709"/>
        <w:rPr>
          <w:rFonts w:ascii="Arial" w:hAnsi="Arial" w:cs="Arial"/>
          <w:b/>
          <w:szCs w:val="24"/>
        </w:rPr>
      </w:pPr>
    </w:p>
    <w:p w14:paraId="1ACCD25C"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1 : General</w:t>
      </w:r>
    </w:p>
    <w:p w14:paraId="3EAECCD1" w14:textId="77777777" w:rsidR="0058181A" w:rsidRPr="002F5DAB" w:rsidRDefault="0058181A" w:rsidP="0058181A">
      <w:pPr>
        <w:autoSpaceDE w:val="0"/>
        <w:autoSpaceDN w:val="0"/>
        <w:adjustRightInd w:val="0"/>
        <w:ind w:left="709" w:hanging="540"/>
        <w:rPr>
          <w:rFonts w:ascii="Arial" w:hAnsi="Arial" w:cs="Arial"/>
          <w:szCs w:val="24"/>
        </w:rPr>
      </w:pPr>
    </w:p>
    <w:p w14:paraId="52F44D02"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 Description</w:t>
      </w:r>
    </w:p>
    <w:p w14:paraId="013B32D4" w14:textId="77777777" w:rsidR="0058181A" w:rsidRPr="002F5DAB" w:rsidRDefault="0058181A" w:rsidP="0058181A">
      <w:pPr>
        <w:autoSpaceDE w:val="0"/>
        <w:autoSpaceDN w:val="0"/>
        <w:adjustRightInd w:val="0"/>
        <w:ind w:left="709"/>
        <w:rPr>
          <w:rFonts w:ascii="Arial" w:hAnsi="Arial" w:cs="Arial"/>
          <w:b/>
          <w:i/>
          <w:szCs w:val="24"/>
        </w:rPr>
      </w:pPr>
    </w:p>
    <w:p w14:paraId="57198E1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This section covers formwork for all concrete.</w:t>
      </w:r>
    </w:p>
    <w:p w14:paraId="0A6DB0A0" w14:textId="77777777" w:rsidR="0058181A" w:rsidRPr="002F5DAB" w:rsidRDefault="0058181A" w:rsidP="0058181A">
      <w:pPr>
        <w:autoSpaceDE w:val="0"/>
        <w:autoSpaceDN w:val="0"/>
        <w:adjustRightInd w:val="0"/>
        <w:ind w:left="709"/>
        <w:rPr>
          <w:rFonts w:ascii="Arial" w:hAnsi="Arial" w:cs="Arial"/>
          <w:szCs w:val="24"/>
        </w:rPr>
      </w:pPr>
    </w:p>
    <w:p w14:paraId="2D1DB10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All forms shall be accurately and properly placed and finished, so that concrete may be placed as indicated on the Approved Design Drawings, the Approved Shop Drawings and as specified. The forms shall produce a smooth concrete finish, free from offsets, or irregularities. </w:t>
      </w:r>
    </w:p>
    <w:p w14:paraId="671C6D1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 </w:t>
      </w:r>
    </w:p>
    <w:p w14:paraId="48931E78"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1.1.1 Coordination.</w:t>
      </w:r>
    </w:p>
    <w:p w14:paraId="4F04C420" w14:textId="77777777" w:rsidR="0058181A" w:rsidRPr="002F5DAB" w:rsidRDefault="0058181A" w:rsidP="0058181A">
      <w:pPr>
        <w:autoSpaceDE w:val="0"/>
        <w:autoSpaceDN w:val="0"/>
        <w:adjustRightInd w:val="0"/>
        <w:ind w:left="709"/>
        <w:rPr>
          <w:rFonts w:ascii="Arial" w:hAnsi="Arial" w:cs="Arial"/>
          <w:b/>
          <w:i/>
          <w:szCs w:val="24"/>
        </w:rPr>
      </w:pPr>
    </w:p>
    <w:p w14:paraId="04E4D40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Work performed, and materials used, in conjunction with formwork, for concrete, shall be coordinated with work under the Concrete Works Section.</w:t>
      </w:r>
    </w:p>
    <w:p w14:paraId="59A5A558" w14:textId="77777777" w:rsidR="0058181A" w:rsidRPr="002F5DAB" w:rsidRDefault="0058181A" w:rsidP="0058181A">
      <w:pPr>
        <w:autoSpaceDE w:val="0"/>
        <w:autoSpaceDN w:val="0"/>
        <w:adjustRightInd w:val="0"/>
        <w:ind w:left="709"/>
        <w:rPr>
          <w:rFonts w:ascii="Arial" w:hAnsi="Arial" w:cs="Arial"/>
          <w:szCs w:val="24"/>
        </w:rPr>
      </w:pPr>
    </w:p>
    <w:p w14:paraId="42C4F44A"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1.2 Applicable Codes and Standards:</w:t>
      </w:r>
    </w:p>
    <w:p w14:paraId="18DC9420" w14:textId="77777777" w:rsidR="0058181A" w:rsidRPr="002F5DAB" w:rsidRDefault="0058181A" w:rsidP="0058181A">
      <w:pPr>
        <w:autoSpaceDE w:val="0"/>
        <w:autoSpaceDN w:val="0"/>
        <w:adjustRightInd w:val="0"/>
        <w:ind w:left="709"/>
        <w:rPr>
          <w:rFonts w:ascii="Arial" w:hAnsi="Arial" w:cs="Arial"/>
          <w:b/>
          <w:i/>
          <w:szCs w:val="24"/>
        </w:rPr>
      </w:pPr>
    </w:p>
    <w:p w14:paraId="612B4FE9"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the BS shall prevail. </w:t>
      </w:r>
    </w:p>
    <w:p w14:paraId="55A59800" w14:textId="77777777" w:rsidR="0058181A" w:rsidRPr="002F5DAB" w:rsidRDefault="0058181A" w:rsidP="0058181A">
      <w:pPr>
        <w:autoSpaceDE w:val="0"/>
        <w:autoSpaceDN w:val="0"/>
        <w:adjustRightInd w:val="0"/>
        <w:ind w:left="709"/>
        <w:rPr>
          <w:rFonts w:ascii="Arial" w:hAnsi="Arial" w:cs="Arial"/>
          <w:szCs w:val="24"/>
        </w:rPr>
      </w:pPr>
    </w:p>
    <w:p w14:paraId="4CC5299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1.2.1 DIN </w:t>
      </w:r>
      <w:r w:rsidRPr="002F5DAB">
        <w:rPr>
          <w:rFonts w:ascii="Arial" w:hAnsi="Arial" w:cs="Arial"/>
          <w:szCs w:val="24"/>
        </w:rPr>
        <w:tab/>
        <w:t>-</w:t>
      </w:r>
      <w:r w:rsidRPr="002F5DAB">
        <w:rPr>
          <w:rFonts w:ascii="Arial" w:hAnsi="Arial" w:cs="Arial"/>
          <w:szCs w:val="24"/>
        </w:rPr>
        <w:tab/>
        <w:t>Deutches Institute fur Normung</w:t>
      </w:r>
    </w:p>
    <w:p w14:paraId="42D96DC8"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DIN 1045</w:t>
      </w:r>
    </w:p>
    <w:p w14:paraId="2A556906" w14:textId="77777777" w:rsidR="0058181A" w:rsidRPr="002F5DAB" w:rsidRDefault="0058181A" w:rsidP="0058181A">
      <w:pPr>
        <w:autoSpaceDE w:val="0"/>
        <w:autoSpaceDN w:val="0"/>
        <w:adjustRightInd w:val="0"/>
        <w:ind w:left="709"/>
        <w:rPr>
          <w:rFonts w:ascii="Arial" w:hAnsi="Arial" w:cs="Arial"/>
          <w:b/>
          <w:i/>
          <w:szCs w:val="24"/>
        </w:rPr>
      </w:pPr>
    </w:p>
    <w:p w14:paraId="29AADD1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1.2.2 BSI </w:t>
      </w:r>
      <w:r w:rsidRPr="002F5DAB">
        <w:rPr>
          <w:rFonts w:ascii="Arial" w:hAnsi="Arial" w:cs="Arial"/>
          <w:szCs w:val="24"/>
        </w:rPr>
        <w:tab/>
        <w:t>-</w:t>
      </w:r>
      <w:r w:rsidRPr="002F5DAB">
        <w:rPr>
          <w:rFonts w:ascii="Arial" w:hAnsi="Arial" w:cs="Arial"/>
          <w:szCs w:val="24"/>
        </w:rPr>
        <w:tab/>
        <w:t>British Standard Institute</w:t>
      </w:r>
    </w:p>
    <w:p w14:paraId="1AF01033" w14:textId="77777777" w:rsidR="0058181A" w:rsidRPr="002F5DAB" w:rsidRDefault="0058181A" w:rsidP="0058181A">
      <w:pPr>
        <w:autoSpaceDE w:val="0"/>
        <w:autoSpaceDN w:val="0"/>
        <w:adjustRightInd w:val="0"/>
        <w:ind w:left="180"/>
        <w:rPr>
          <w:rFonts w:ascii="Arial" w:hAnsi="Arial" w:cs="Arial"/>
          <w:szCs w:val="24"/>
        </w:rPr>
      </w:pPr>
    </w:p>
    <w:p w14:paraId="06AA3665"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1.2.3 ASTM </w:t>
      </w:r>
      <w:r w:rsidRPr="002F5DAB">
        <w:rPr>
          <w:rFonts w:ascii="Arial" w:hAnsi="Arial" w:cs="Arial"/>
          <w:szCs w:val="24"/>
        </w:rPr>
        <w:tab/>
        <w:t>-</w:t>
      </w:r>
      <w:r w:rsidRPr="002F5DAB">
        <w:rPr>
          <w:rFonts w:ascii="Arial" w:hAnsi="Arial" w:cs="Arial"/>
          <w:szCs w:val="24"/>
        </w:rPr>
        <w:tab/>
        <w:t>American society for Testing and Materials</w:t>
      </w:r>
    </w:p>
    <w:p w14:paraId="4AF56734"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r>
    </w:p>
    <w:p w14:paraId="43851DAB" w14:textId="77777777" w:rsidR="0058181A" w:rsidRPr="002F5DAB" w:rsidRDefault="0058181A" w:rsidP="0058181A">
      <w:pPr>
        <w:autoSpaceDE w:val="0"/>
        <w:autoSpaceDN w:val="0"/>
        <w:adjustRightInd w:val="0"/>
        <w:ind w:left="709" w:hanging="709"/>
        <w:rPr>
          <w:rFonts w:ascii="Arial" w:hAnsi="Arial" w:cs="Arial"/>
          <w:szCs w:val="24"/>
        </w:rPr>
      </w:pPr>
    </w:p>
    <w:p w14:paraId="64CFF28D"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2 : Products </w:t>
      </w:r>
    </w:p>
    <w:p w14:paraId="1898E55D" w14:textId="77777777" w:rsidR="0058181A" w:rsidRPr="002F5DAB" w:rsidRDefault="0058181A" w:rsidP="0058181A">
      <w:pPr>
        <w:autoSpaceDE w:val="0"/>
        <w:autoSpaceDN w:val="0"/>
        <w:adjustRightInd w:val="0"/>
        <w:ind w:left="709" w:hanging="540"/>
        <w:rPr>
          <w:rFonts w:ascii="Arial" w:hAnsi="Arial" w:cs="Arial"/>
          <w:szCs w:val="24"/>
        </w:rPr>
      </w:pPr>
    </w:p>
    <w:p w14:paraId="3CA3E7F8"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2.1 Materials:</w:t>
      </w:r>
    </w:p>
    <w:p w14:paraId="7706DDFF" w14:textId="77777777" w:rsidR="0058181A" w:rsidRPr="002F5DAB" w:rsidRDefault="0058181A" w:rsidP="0058181A">
      <w:pPr>
        <w:autoSpaceDE w:val="0"/>
        <w:autoSpaceDN w:val="0"/>
        <w:adjustRightInd w:val="0"/>
        <w:ind w:left="709"/>
        <w:rPr>
          <w:rFonts w:ascii="Arial" w:hAnsi="Arial" w:cs="Arial"/>
          <w:b/>
          <w:i/>
          <w:szCs w:val="24"/>
        </w:rPr>
      </w:pPr>
    </w:p>
    <w:p w14:paraId="5D7F75B9"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2.1.1 Material List.</w:t>
      </w:r>
    </w:p>
    <w:p w14:paraId="7DD41E3C" w14:textId="77777777" w:rsidR="0058181A" w:rsidRPr="002F5DAB" w:rsidRDefault="0058181A" w:rsidP="0058181A">
      <w:pPr>
        <w:autoSpaceDE w:val="0"/>
        <w:autoSpaceDN w:val="0"/>
        <w:adjustRightInd w:val="0"/>
        <w:ind w:left="709"/>
        <w:rPr>
          <w:rFonts w:ascii="Arial" w:hAnsi="Arial" w:cs="Arial"/>
          <w:b/>
          <w:i/>
          <w:szCs w:val="24"/>
        </w:rPr>
      </w:pPr>
    </w:p>
    <w:p w14:paraId="4D98D07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 used shall be:</w:t>
      </w:r>
    </w:p>
    <w:p w14:paraId="7A816793"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Forms</w:t>
      </w:r>
    </w:p>
    <w:p w14:paraId="516F5B27"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 xml:space="preserve">Steel </w:t>
      </w:r>
      <w:r w:rsidRPr="002F5DAB">
        <w:rPr>
          <w:rFonts w:ascii="Arial" w:hAnsi="Arial" w:cs="Arial"/>
          <w:szCs w:val="24"/>
        </w:rPr>
        <w:tab/>
        <w:t xml:space="preserve">     -</w:t>
      </w:r>
      <w:r w:rsidRPr="002F5DAB">
        <w:rPr>
          <w:rFonts w:ascii="Arial" w:hAnsi="Arial" w:cs="Arial"/>
          <w:szCs w:val="24"/>
        </w:rPr>
        <w:tab/>
        <w:t>Straight, uniform and free of surface defects.</w:t>
      </w:r>
    </w:p>
    <w:p w14:paraId="3808BE9C"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 xml:space="preserve">Plywood </w:t>
      </w:r>
      <w:r w:rsidRPr="002F5DAB">
        <w:rPr>
          <w:rFonts w:ascii="Arial" w:hAnsi="Arial" w:cs="Arial"/>
          <w:szCs w:val="24"/>
        </w:rPr>
        <w:tab/>
        <w:t xml:space="preserve">     -</w:t>
      </w:r>
      <w:r w:rsidRPr="002F5DAB">
        <w:rPr>
          <w:rFonts w:ascii="Arial" w:hAnsi="Arial" w:cs="Arial"/>
          <w:szCs w:val="24"/>
        </w:rPr>
        <w:tab/>
        <w:t>Product Standard PS 1, Waterproof, resin-bonded.</w:t>
      </w:r>
    </w:p>
    <w:p w14:paraId="42853F89"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 xml:space="preserve">Lumber </w:t>
      </w:r>
      <w:r w:rsidRPr="002F5DAB">
        <w:rPr>
          <w:rFonts w:ascii="Arial" w:hAnsi="Arial" w:cs="Arial"/>
          <w:szCs w:val="24"/>
        </w:rPr>
        <w:tab/>
        <w:t xml:space="preserve">     - </w:t>
      </w:r>
      <w:r w:rsidRPr="002F5DAB">
        <w:rPr>
          <w:rFonts w:ascii="Arial" w:hAnsi="Arial" w:cs="Arial"/>
          <w:szCs w:val="24"/>
        </w:rPr>
        <w:tab/>
        <w:t xml:space="preserve">Straight, uniform width and thickness, and free from knots, </w:t>
      </w:r>
    </w:p>
    <w:p w14:paraId="0CE354F2" w14:textId="77777777" w:rsidR="0058181A" w:rsidRPr="002F5DAB" w:rsidRDefault="0058181A" w:rsidP="0058181A">
      <w:pPr>
        <w:autoSpaceDE w:val="0"/>
        <w:autoSpaceDN w:val="0"/>
        <w:adjustRightInd w:val="0"/>
        <w:ind w:left="2498" w:firstLine="382"/>
        <w:rPr>
          <w:rFonts w:ascii="Arial" w:hAnsi="Arial" w:cs="Arial"/>
          <w:szCs w:val="24"/>
        </w:rPr>
      </w:pPr>
      <w:r w:rsidRPr="002F5DAB">
        <w:rPr>
          <w:rFonts w:ascii="Arial" w:hAnsi="Arial" w:cs="Arial"/>
          <w:szCs w:val="24"/>
        </w:rPr>
        <w:t>offsets, holes, dents, and other surface defects.</w:t>
      </w:r>
    </w:p>
    <w:p w14:paraId="083E8A28"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Chamfer Strips -</w:t>
      </w:r>
      <w:r w:rsidRPr="002F5DAB">
        <w:rPr>
          <w:rFonts w:ascii="Arial" w:hAnsi="Arial" w:cs="Arial"/>
          <w:szCs w:val="24"/>
        </w:rPr>
        <w:tab/>
        <w:t xml:space="preserve">Clear lumber, surface against concrete planed. </w:t>
      </w:r>
    </w:p>
    <w:p w14:paraId="6246C385"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Form Coating   -</w:t>
      </w:r>
      <w:r w:rsidRPr="002F5DAB">
        <w:rPr>
          <w:rFonts w:ascii="Arial" w:hAnsi="Arial" w:cs="Arial"/>
          <w:szCs w:val="24"/>
        </w:rPr>
        <w:tab/>
        <w:t xml:space="preserve">Single  component, pigmented copolymer resin type, applied </w:t>
      </w:r>
    </w:p>
    <w:p w14:paraId="4FC7BED9" w14:textId="77777777" w:rsidR="0058181A" w:rsidRPr="002F5DAB" w:rsidRDefault="0058181A" w:rsidP="0058181A">
      <w:pPr>
        <w:autoSpaceDE w:val="0"/>
        <w:autoSpaceDN w:val="0"/>
        <w:adjustRightInd w:val="0"/>
        <w:ind w:left="2498" w:firstLine="382"/>
        <w:rPr>
          <w:rFonts w:ascii="Arial" w:hAnsi="Arial" w:cs="Arial"/>
          <w:szCs w:val="24"/>
        </w:rPr>
      </w:pPr>
      <w:r w:rsidRPr="002F5DAB">
        <w:rPr>
          <w:rFonts w:ascii="Arial" w:hAnsi="Arial" w:cs="Arial"/>
          <w:szCs w:val="24"/>
        </w:rPr>
        <w:t>in accordance with the manufacturer’s recommendations.</w:t>
      </w:r>
    </w:p>
    <w:p w14:paraId="3CF17C80" w14:textId="77777777" w:rsidR="0058181A" w:rsidRPr="002F5DAB" w:rsidRDefault="0058181A" w:rsidP="0058181A">
      <w:pPr>
        <w:autoSpaceDE w:val="0"/>
        <w:autoSpaceDN w:val="0"/>
        <w:adjustRightInd w:val="0"/>
        <w:rPr>
          <w:rFonts w:ascii="Arial" w:hAnsi="Arial" w:cs="Arial"/>
          <w:szCs w:val="24"/>
        </w:rPr>
      </w:pPr>
    </w:p>
    <w:p w14:paraId="1742030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 Design Criteria:</w:t>
      </w:r>
    </w:p>
    <w:p w14:paraId="5A7B1D26" w14:textId="77777777" w:rsidR="0058181A" w:rsidRPr="002F5DAB" w:rsidRDefault="0058181A" w:rsidP="0058181A">
      <w:pPr>
        <w:autoSpaceDE w:val="0"/>
        <w:autoSpaceDN w:val="0"/>
        <w:adjustRightInd w:val="0"/>
        <w:ind w:left="180"/>
        <w:rPr>
          <w:rFonts w:ascii="Arial" w:hAnsi="Arial" w:cs="Arial"/>
          <w:b/>
          <w:szCs w:val="24"/>
          <w:u w:val="single"/>
        </w:rPr>
      </w:pPr>
    </w:p>
    <w:p w14:paraId="401A337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Forms, for cast in place or precast concrete, shall be designed to produce hardened concrete, having the shape, lines, and dimensions indicated on the approved Drawings. For all structures, forms for surfaces shall be prefabricated plywood panel forms, steel, or forms that are lined with plywood of fibreboard. Forms for exposed surfaces shall be laid out in a regular and uniform pattern, and all joints aligned. The forms shall produce finished surface that are free from offsets, ridges, waves, and concave, or convex areas, the maximum deviation from a true plane shall not exceed 3mm in 2m. </w:t>
      </w:r>
    </w:p>
    <w:p w14:paraId="48343A76" w14:textId="77777777" w:rsidR="0058181A" w:rsidRPr="002F5DAB" w:rsidRDefault="0058181A" w:rsidP="0058181A">
      <w:pPr>
        <w:autoSpaceDE w:val="0"/>
        <w:autoSpaceDN w:val="0"/>
        <w:adjustRightInd w:val="0"/>
        <w:ind w:left="709"/>
        <w:rPr>
          <w:rFonts w:ascii="Arial" w:hAnsi="Arial" w:cs="Arial"/>
          <w:szCs w:val="24"/>
        </w:rPr>
      </w:pPr>
    </w:p>
    <w:p w14:paraId="16B3947D"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Formwork shall be constructed to attain the required surface texture of the structures and to be such accuracy, strength and rigidity as to carry the weight and pressure from the concrete to be placed without any deformation, and remaining grout tight during the placing and setting of concrete. When required by engineer, joints between shutter facing boards shall be sealed with foam rubber, sealing strips or other approved material. </w:t>
      </w:r>
    </w:p>
    <w:p w14:paraId="02544E2A" w14:textId="77777777" w:rsidR="0058181A" w:rsidRPr="002F5DAB" w:rsidRDefault="0058181A" w:rsidP="0058181A">
      <w:pPr>
        <w:autoSpaceDE w:val="0"/>
        <w:autoSpaceDN w:val="0"/>
        <w:adjustRightInd w:val="0"/>
        <w:ind w:left="709"/>
        <w:rPr>
          <w:rFonts w:ascii="Arial" w:hAnsi="Arial" w:cs="Arial"/>
          <w:szCs w:val="24"/>
        </w:rPr>
      </w:pPr>
    </w:p>
    <w:p w14:paraId="7747510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Formwork shall be sufficiently rigid so as to prevent any grout loss during concreting and shall not distort due to environmental effects and concreting operations so that member dimensions, shape, required finish and texture are within the tolerances specified Walers, studs, internal ties, and other form supports shall be sized and spaced so that acceptable working stresses are not exceeded. Plywood or lined forms will not be required for surface of concrete not required to fair faced. </w:t>
      </w:r>
    </w:p>
    <w:p w14:paraId="05FDA850" w14:textId="77777777" w:rsidR="0058181A" w:rsidRPr="002F5DAB" w:rsidRDefault="0058181A" w:rsidP="0058181A">
      <w:pPr>
        <w:autoSpaceDE w:val="0"/>
        <w:autoSpaceDN w:val="0"/>
        <w:adjustRightInd w:val="0"/>
        <w:ind w:left="709"/>
        <w:rPr>
          <w:rFonts w:ascii="Arial" w:hAnsi="Arial" w:cs="Arial"/>
          <w:szCs w:val="24"/>
        </w:rPr>
      </w:pPr>
    </w:p>
    <w:p w14:paraId="6F2EB2D7"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Wherever the top of a wall will be exposed to weathering, the forms on at least one side shall not extend above the top of the wall, and shall be brought to true line and grade. At other locations, forms for concrete, which is to be finished to a specified elevation, slope, or contour, shall be brought to a true line grade; otherwise, or a wooden guide strip shall be provided at the proper location on the forms so that the top surface can be finished with a screed or template. At horizontal construction joints in walls, the forms on one side shall not extend more than 0.6 meters above the joint. </w:t>
      </w:r>
    </w:p>
    <w:p w14:paraId="6D8FE1A2" w14:textId="77777777" w:rsidR="0058181A" w:rsidRPr="002F5DAB" w:rsidRDefault="0058181A" w:rsidP="0058181A">
      <w:pPr>
        <w:autoSpaceDE w:val="0"/>
        <w:autoSpaceDN w:val="0"/>
        <w:adjustRightInd w:val="0"/>
        <w:ind w:left="709"/>
        <w:rPr>
          <w:rFonts w:ascii="Arial" w:hAnsi="Arial" w:cs="Arial"/>
          <w:szCs w:val="24"/>
        </w:rPr>
      </w:pPr>
    </w:p>
    <w:p w14:paraId="43CFE3A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Temporary openings shall bee provided at the bottom of wall forms and at other points, where necessary, to facilitate cleaning and inspection.</w:t>
      </w:r>
    </w:p>
    <w:p w14:paraId="195E96B4" w14:textId="77777777" w:rsidR="0058181A" w:rsidRPr="002F5DAB" w:rsidRDefault="0058181A" w:rsidP="0058181A">
      <w:pPr>
        <w:autoSpaceDE w:val="0"/>
        <w:autoSpaceDN w:val="0"/>
        <w:adjustRightInd w:val="0"/>
        <w:ind w:left="709"/>
        <w:rPr>
          <w:rFonts w:ascii="Arial" w:hAnsi="Arial" w:cs="Arial"/>
          <w:szCs w:val="24"/>
        </w:rPr>
      </w:pPr>
    </w:p>
    <w:p w14:paraId="5CC840F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Face of framework shall be free of projecting nails, adhering grout and other imperfections or defects which would prevent the specified surface finish from being attained. Before each concreting operation is commenced, form work shall be carefully examined and cleaned out and the concrete contact faces of the works shall be treated with an approved release agent comes in contact with reinforcement.</w:t>
      </w:r>
    </w:p>
    <w:p w14:paraId="0971522C" w14:textId="77777777" w:rsidR="0058181A" w:rsidRPr="002F5DAB" w:rsidRDefault="0058181A" w:rsidP="0058181A">
      <w:pPr>
        <w:autoSpaceDE w:val="0"/>
        <w:autoSpaceDN w:val="0"/>
        <w:adjustRightInd w:val="0"/>
        <w:ind w:left="709"/>
        <w:rPr>
          <w:rFonts w:ascii="Arial" w:hAnsi="Arial" w:cs="Arial"/>
          <w:szCs w:val="24"/>
        </w:rPr>
      </w:pPr>
    </w:p>
    <w:p w14:paraId="5B6A20E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Forms for all exposed surfaces shall be constructed of plywood, metal or glass reinforced plastics at the option of the Contractor. </w:t>
      </w:r>
    </w:p>
    <w:p w14:paraId="117DEDC1" w14:textId="77777777" w:rsidR="0058181A" w:rsidRPr="002F5DAB" w:rsidRDefault="0058181A" w:rsidP="0058181A">
      <w:pPr>
        <w:autoSpaceDE w:val="0"/>
        <w:autoSpaceDN w:val="0"/>
        <w:adjustRightInd w:val="0"/>
        <w:ind w:left="709"/>
        <w:rPr>
          <w:rFonts w:ascii="Arial" w:hAnsi="Arial" w:cs="Arial"/>
          <w:szCs w:val="24"/>
        </w:rPr>
      </w:pPr>
    </w:p>
    <w:p w14:paraId="2716CDC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No concreting shall commence until the Engineer has inspected and approved the erected formwork. Shooting height of concrete shall not be greater than 2 meters. The formwork shall be designed accordingly.  </w:t>
      </w:r>
    </w:p>
    <w:p w14:paraId="30E1C5EE" w14:textId="77777777" w:rsidR="0058181A" w:rsidRPr="002F5DAB" w:rsidRDefault="0058181A" w:rsidP="0058181A">
      <w:pPr>
        <w:autoSpaceDE w:val="0"/>
        <w:autoSpaceDN w:val="0"/>
        <w:adjustRightInd w:val="0"/>
        <w:ind w:left="709"/>
        <w:rPr>
          <w:rFonts w:ascii="Arial" w:hAnsi="Arial" w:cs="Arial"/>
          <w:szCs w:val="24"/>
        </w:rPr>
      </w:pPr>
    </w:p>
    <w:p w14:paraId="6073057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2.2.1 Form Ties.</w:t>
      </w:r>
    </w:p>
    <w:p w14:paraId="37A677EF" w14:textId="77777777" w:rsidR="0058181A" w:rsidRPr="002F5DAB" w:rsidRDefault="0058181A" w:rsidP="0058181A">
      <w:pPr>
        <w:autoSpaceDE w:val="0"/>
        <w:autoSpaceDN w:val="0"/>
        <w:adjustRightInd w:val="0"/>
        <w:ind w:left="180"/>
        <w:rPr>
          <w:rFonts w:ascii="Arial" w:hAnsi="Arial" w:cs="Arial"/>
          <w:b/>
          <w:szCs w:val="24"/>
          <w:u w:val="single"/>
        </w:rPr>
      </w:pPr>
    </w:p>
    <w:p w14:paraId="0853D86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Forms ties shall be of the removable or permanently embedded body type, and shall have sufficient strength and rigidity to support and maintain the form in proper position and alignment without the use of auxiliary spreaders. Cones, for the permanent embedded type shall be provided on the outer ends of each tie and the permanently embedded portion shall be at least 25mm back from adjacent outer concrete faces shall not be nearer the surface than the specified thickness of cover to the reinforcement. Form ties for indirect tutch with water walls, shall be provided with waterseal washers located on the permanently embedded portions of form ties, and approximately at the centre of the wall. Permanently embedded portions of form ties, which are not provided with threaded ends, shall be constructed so that the removable ends are readily broken off without damage to the concrete. The type of form ties used shall be acceptable to the Engineer. </w:t>
      </w:r>
    </w:p>
    <w:p w14:paraId="13A1B353" w14:textId="77777777" w:rsidR="0058181A" w:rsidRPr="002F5DAB" w:rsidRDefault="0058181A" w:rsidP="0058181A">
      <w:pPr>
        <w:autoSpaceDE w:val="0"/>
        <w:autoSpaceDN w:val="0"/>
        <w:adjustRightInd w:val="0"/>
        <w:ind w:left="709"/>
        <w:rPr>
          <w:rFonts w:ascii="Arial" w:hAnsi="Arial" w:cs="Arial"/>
          <w:szCs w:val="24"/>
        </w:rPr>
      </w:pPr>
    </w:p>
    <w:p w14:paraId="3D692AB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 ties in exposed surface shall be uniformly spaced and aligned in horizontal and vertical rows.   </w:t>
      </w:r>
    </w:p>
    <w:p w14:paraId="06981409" w14:textId="77777777" w:rsidR="0058181A" w:rsidRPr="002F5DAB" w:rsidRDefault="0058181A" w:rsidP="0058181A">
      <w:pPr>
        <w:autoSpaceDE w:val="0"/>
        <w:autoSpaceDN w:val="0"/>
        <w:adjustRightInd w:val="0"/>
        <w:ind w:left="709"/>
        <w:rPr>
          <w:rFonts w:ascii="Arial" w:hAnsi="Arial" w:cs="Arial"/>
          <w:szCs w:val="24"/>
        </w:rPr>
      </w:pPr>
    </w:p>
    <w:p w14:paraId="13454C2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2.2.2 Edges and Corners.</w:t>
      </w:r>
    </w:p>
    <w:p w14:paraId="648828F2" w14:textId="77777777" w:rsidR="0058181A" w:rsidRPr="002F5DAB" w:rsidRDefault="0058181A" w:rsidP="0058181A">
      <w:pPr>
        <w:autoSpaceDE w:val="0"/>
        <w:autoSpaceDN w:val="0"/>
        <w:adjustRightInd w:val="0"/>
        <w:ind w:left="180"/>
        <w:rPr>
          <w:rFonts w:ascii="Arial" w:hAnsi="Arial" w:cs="Arial"/>
          <w:b/>
          <w:szCs w:val="24"/>
          <w:u w:val="single"/>
        </w:rPr>
      </w:pPr>
    </w:p>
    <w:p w14:paraId="5697BA8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Chamfer strips shall be placed in forms to bevel all salient edges and corners, for all vertical and horizontal corners, unless specifically shown otherwise on the Approved Drawings. Unless otherwise noted, bevels shall be 25mm wide.</w:t>
      </w:r>
    </w:p>
    <w:p w14:paraId="15DAEAF7" w14:textId="77777777" w:rsidR="0058181A" w:rsidRPr="002F5DAB" w:rsidRDefault="0058181A" w:rsidP="0058181A">
      <w:pPr>
        <w:autoSpaceDE w:val="0"/>
        <w:autoSpaceDN w:val="0"/>
        <w:adjustRightInd w:val="0"/>
        <w:ind w:left="180"/>
        <w:rPr>
          <w:rFonts w:ascii="Arial" w:hAnsi="Arial" w:cs="Arial"/>
          <w:szCs w:val="24"/>
        </w:rPr>
      </w:pPr>
    </w:p>
    <w:p w14:paraId="0A74C22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 Formed Surfaces – Class of Finish:</w:t>
      </w:r>
    </w:p>
    <w:p w14:paraId="3C480889" w14:textId="77777777" w:rsidR="0058181A" w:rsidRPr="002F5DAB" w:rsidRDefault="0058181A" w:rsidP="0058181A">
      <w:pPr>
        <w:autoSpaceDE w:val="0"/>
        <w:autoSpaceDN w:val="0"/>
        <w:adjustRightInd w:val="0"/>
        <w:ind w:left="180"/>
        <w:rPr>
          <w:rFonts w:ascii="Arial" w:hAnsi="Arial" w:cs="Arial"/>
          <w:b/>
          <w:szCs w:val="24"/>
          <w:u w:val="single"/>
        </w:rPr>
      </w:pPr>
    </w:p>
    <w:p w14:paraId="327C517A"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Finishes to formed concrete surfaces shall be classified as F1, F2, or F3. Where the class of finish is not specified, the concrete shall be finished to class F2. All reinforced concrete shall have a F AIR-F ACED finishing. Concrete surfaces for the various classes of formed finishes specified, shall comply with the tolerances shown in Table 1.</w:t>
      </w:r>
    </w:p>
    <w:p w14:paraId="664E89C3" w14:textId="77777777" w:rsidR="0058181A" w:rsidRPr="002F5DAB" w:rsidRDefault="0058181A" w:rsidP="0058181A">
      <w:pPr>
        <w:autoSpaceDE w:val="0"/>
        <w:autoSpaceDN w:val="0"/>
        <w:adjustRightInd w:val="0"/>
        <w:ind w:left="709"/>
        <w:rPr>
          <w:rFonts w:ascii="Arial" w:hAnsi="Arial" w:cs="Arial"/>
          <w:szCs w:val="24"/>
        </w:rPr>
      </w:pPr>
    </w:p>
    <w:p w14:paraId="6E07F2E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TABLE 1: MAXIMUM TOLERANCE (mm)</w:t>
      </w:r>
    </w:p>
    <w:p w14:paraId="41FD70F0" w14:textId="77777777" w:rsidR="0058181A" w:rsidRPr="002F5DAB" w:rsidRDefault="0058181A" w:rsidP="0058181A">
      <w:pPr>
        <w:autoSpaceDE w:val="0"/>
        <w:autoSpaceDN w:val="0"/>
        <w:adjustRightInd w:val="0"/>
        <w:ind w:left="709"/>
        <w:rPr>
          <w:rFonts w:ascii="Arial" w:hAnsi="Arial" w:cs="Arial"/>
          <w:szCs w:val="24"/>
        </w:rPr>
      </w:pPr>
    </w:p>
    <w:p w14:paraId="32E280E1" w14:textId="77777777" w:rsidR="0058181A" w:rsidRPr="002F5DAB" w:rsidRDefault="0058181A" w:rsidP="0058181A">
      <w:pPr>
        <w:autoSpaceDE w:val="0"/>
        <w:autoSpaceDN w:val="0"/>
        <w:adjustRightInd w:val="0"/>
        <w:ind w:left="709"/>
        <w:rPr>
          <w:rFonts w:ascii="Arial" w:hAnsi="Arial" w:cs="Arial"/>
          <w:i/>
          <w:szCs w:val="24"/>
        </w:rPr>
      </w:pPr>
      <w:r w:rsidRPr="002F5DAB">
        <w:rPr>
          <w:rFonts w:ascii="Arial" w:hAnsi="Arial" w:cs="Arial"/>
          <w:i/>
          <w:szCs w:val="24"/>
        </w:rPr>
        <w:t xml:space="preserve">Class of </w:t>
      </w:r>
      <w:r w:rsidRPr="002F5DAB">
        <w:rPr>
          <w:rFonts w:ascii="Arial" w:hAnsi="Arial" w:cs="Arial"/>
          <w:i/>
          <w:szCs w:val="24"/>
        </w:rPr>
        <w:tab/>
      </w:r>
      <w:r w:rsidRPr="002F5DAB">
        <w:rPr>
          <w:rFonts w:ascii="Arial" w:hAnsi="Arial" w:cs="Arial"/>
          <w:i/>
          <w:szCs w:val="24"/>
        </w:rPr>
        <w:tab/>
      </w:r>
      <w:r w:rsidRPr="002F5DAB">
        <w:rPr>
          <w:rFonts w:ascii="Arial" w:hAnsi="Arial" w:cs="Arial"/>
          <w:i/>
          <w:szCs w:val="24"/>
        </w:rPr>
        <w:tab/>
        <w:t xml:space="preserve">   Abrupt</w:t>
      </w:r>
      <w:r w:rsidRPr="002F5DAB">
        <w:rPr>
          <w:rFonts w:ascii="Arial" w:hAnsi="Arial" w:cs="Arial"/>
          <w:i/>
          <w:szCs w:val="24"/>
        </w:rPr>
        <w:tab/>
        <w:t>Gradual</w:t>
      </w:r>
    </w:p>
    <w:p w14:paraId="3676FB79" w14:textId="77777777" w:rsidR="0058181A" w:rsidRPr="002F5DAB" w:rsidRDefault="0058181A" w:rsidP="0058181A">
      <w:pPr>
        <w:autoSpaceDE w:val="0"/>
        <w:autoSpaceDN w:val="0"/>
        <w:adjustRightInd w:val="0"/>
        <w:ind w:left="709"/>
        <w:rPr>
          <w:rFonts w:ascii="Arial" w:hAnsi="Arial" w:cs="Arial"/>
          <w:i/>
          <w:szCs w:val="24"/>
        </w:rPr>
      </w:pPr>
      <w:r w:rsidRPr="002F5DAB">
        <w:rPr>
          <w:rFonts w:ascii="Arial" w:hAnsi="Arial" w:cs="Arial"/>
          <w:i/>
          <w:szCs w:val="24"/>
        </w:rPr>
        <w:t>Finish</w:t>
      </w:r>
      <w:r w:rsidRPr="002F5DAB">
        <w:rPr>
          <w:rFonts w:ascii="Arial" w:hAnsi="Arial" w:cs="Arial"/>
          <w:i/>
          <w:szCs w:val="24"/>
        </w:rPr>
        <w:tab/>
        <w:t xml:space="preserve">        Line and Level</w:t>
      </w:r>
      <w:r w:rsidRPr="002F5DAB">
        <w:rPr>
          <w:rFonts w:ascii="Arial" w:hAnsi="Arial" w:cs="Arial"/>
          <w:i/>
          <w:szCs w:val="24"/>
        </w:rPr>
        <w:tab/>
        <w:t xml:space="preserve">  Irregularity </w:t>
      </w:r>
      <w:r w:rsidRPr="002F5DAB">
        <w:rPr>
          <w:rFonts w:ascii="Arial" w:hAnsi="Arial" w:cs="Arial"/>
          <w:i/>
          <w:szCs w:val="24"/>
        </w:rPr>
        <w:tab/>
        <w:t xml:space="preserve">Irregularity </w:t>
      </w:r>
      <w:r w:rsidRPr="002F5DAB">
        <w:rPr>
          <w:rFonts w:ascii="Arial" w:hAnsi="Arial" w:cs="Arial"/>
          <w:i/>
          <w:szCs w:val="24"/>
        </w:rPr>
        <w:tab/>
        <w:t>Dimension</w:t>
      </w:r>
    </w:p>
    <w:p w14:paraId="0D9A3298" w14:textId="77777777" w:rsidR="0058181A" w:rsidRPr="002F5DAB" w:rsidRDefault="0058181A" w:rsidP="0058181A">
      <w:pPr>
        <w:autoSpaceDE w:val="0"/>
        <w:autoSpaceDN w:val="0"/>
        <w:adjustRightInd w:val="0"/>
        <w:ind w:left="829"/>
        <w:rPr>
          <w:rFonts w:ascii="Arial" w:hAnsi="Arial" w:cs="Arial"/>
          <w:szCs w:val="24"/>
        </w:rPr>
      </w:pPr>
      <w:r w:rsidRPr="002F5DAB">
        <w:rPr>
          <w:rFonts w:ascii="Arial" w:hAnsi="Arial" w:cs="Arial"/>
          <w:szCs w:val="24"/>
        </w:rPr>
        <w:t>F1</w:t>
      </w:r>
      <w:r w:rsidRPr="002F5DAB">
        <w:rPr>
          <w:rFonts w:ascii="Arial" w:hAnsi="Arial" w:cs="Arial"/>
          <w:szCs w:val="24"/>
        </w:rPr>
        <w:tab/>
        <w:t xml:space="preserve">          -15 to +15</w:t>
      </w:r>
      <w:r w:rsidRPr="002F5DAB">
        <w:rPr>
          <w:rFonts w:ascii="Arial" w:hAnsi="Arial" w:cs="Arial"/>
          <w:szCs w:val="24"/>
        </w:rPr>
        <w:tab/>
        <w:t xml:space="preserve">        5</w:t>
      </w:r>
      <w:r w:rsidRPr="002F5DAB">
        <w:rPr>
          <w:rFonts w:ascii="Arial" w:hAnsi="Arial" w:cs="Arial"/>
          <w:szCs w:val="24"/>
        </w:rPr>
        <w:tab/>
      </w:r>
      <w:r w:rsidRPr="002F5DAB">
        <w:rPr>
          <w:rFonts w:ascii="Arial" w:hAnsi="Arial" w:cs="Arial"/>
          <w:szCs w:val="24"/>
        </w:rPr>
        <w:tab/>
        <w:t xml:space="preserve">      5 </w:t>
      </w:r>
      <w:r w:rsidRPr="002F5DAB">
        <w:rPr>
          <w:rFonts w:ascii="Arial" w:hAnsi="Arial" w:cs="Arial"/>
          <w:szCs w:val="24"/>
        </w:rPr>
        <w:tab/>
      </w:r>
      <w:r w:rsidRPr="002F5DAB">
        <w:rPr>
          <w:rFonts w:ascii="Arial" w:hAnsi="Arial" w:cs="Arial"/>
          <w:szCs w:val="24"/>
        </w:rPr>
        <w:tab/>
        <w:t>+15 to -5</w:t>
      </w:r>
      <w:r w:rsidRPr="002F5DAB">
        <w:rPr>
          <w:rFonts w:ascii="Arial" w:hAnsi="Arial" w:cs="Arial"/>
          <w:szCs w:val="24"/>
        </w:rPr>
        <w:tab/>
        <w:t xml:space="preserve">      F2</w:t>
      </w:r>
      <w:r w:rsidRPr="002F5DAB">
        <w:rPr>
          <w:rFonts w:ascii="Arial" w:hAnsi="Arial" w:cs="Arial"/>
          <w:szCs w:val="24"/>
        </w:rPr>
        <w:tab/>
        <w:t xml:space="preserve">          -5 to +5</w:t>
      </w:r>
      <w:r w:rsidRPr="002F5DAB">
        <w:rPr>
          <w:rFonts w:ascii="Arial" w:hAnsi="Arial" w:cs="Arial"/>
          <w:szCs w:val="24"/>
        </w:rPr>
        <w:tab/>
        <w:t xml:space="preserve">      </w:t>
      </w:r>
      <w:r w:rsidRPr="002F5DAB">
        <w:rPr>
          <w:rFonts w:ascii="Arial" w:hAnsi="Arial" w:cs="Arial"/>
          <w:szCs w:val="24"/>
        </w:rPr>
        <w:tab/>
        <w:t xml:space="preserve">        5</w:t>
      </w:r>
      <w:r w:rsidRPr="002F5DAB">
        <w:rPr>
          <w:rFonts w:ascii="Arial" w:hAnsi="Arial" w:cs="Arial"/>
          <w:szCs w:val="24"/>
        </w:rPr>
        <w:tab/>
      </w:r>
      <w:r w:rsidRPr="002F5DAB">
        <w:rPr>
          <w:rFonts w:ascii="Arial" w:hAnsi="Arial" w:cs="Arial"/>
          <w:szCs w:val="24"/>
        </w:rPr>
        <w:tab/>
        <w:t xml:space="preserve">      5 </w:t>
      </w:r>
      <w:r w:rsidRPr="002F5DAB">
        <w:rPr>
          <w:rFonts w:ascii="Arial" w:hAnsi="Arial" w:cs="Arial"/>
          <w:szCs w:val="24"/>
        </w:rPr>
        <w:tab/>
      </w:r>
      <w:r w:rsidRPr="002F5DAB">
        <w:rPr>
          <w:rFonts w:ascii="Arial" w:hAnsi="Arial" w:cs="Arial"/>
          <w:szCs w:val="24"/>
        </w:rPr>
        <w:tab/>
        <w:t>+15 to -5</w:t>
      </w:r>
      <w:r w:rsidRPr="002F5DAB">
        <w:rPr>
          <w:rFonts w:ascii="Arial" w:hAnsi="Arial" w:cs="Arial"/>
          <w:szCs w:val="24"/>
        </w:rPr>
        <w:tab/>
      </w:r>
    </w:p>
    <w:p w14:paraId="6F93985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  F3</w:t>
      </w:r>
      <w:r w:rsidRPr="002F5DAB">
        <w:rPr>
          <w:rFonts w:ascii="Arial" w:hAnsi="Arial" w:cs="Arial"/>
          <w:szCs w:val="24"/>
        </w:rPr>
        <w:tab/>
        <w:t xml:space="preserve">          -5 to +5</w:t>
      </w:r>
      <w:r w:rsidRPr="002F5DAB">
        <w:rPr>
          <w:rFonts w:ascii="Arial" w:hAnsi="Arial" w:cs="Arial"/>
          <w:szCs w:val="24"/>
        </w:rPr>
        <w:tab/>
        <w:t xml:space="preserve">    </w:t>
      </w:r>
      <w:r w:rsidRPr="002F5DAB">
        <w:rPr>
          <w:rFonts w:ascii="Arial" w:hAnsi="Arial" w:cs="Arial"/>
          <w:szCs w:val="24"/>
        </w:rPr>
        <w:tab/>
        <w:t xml:space="preserve">        0</w:t>
      </w:r>
      <w:r w:rsidRPr="002F5DAB">
        <w:rPr>
          <w:rFonts w:ascii="Arial" w:hAnsi="Arial" w:cs="Arial"/>
          <w:szCs w:val="24"/>
        </w:rPr>
        <w:tab/>
      </w:r>
      <w:r w:rsidRPr="002F5DAB">
        <w:rPr>
          <w:rFonts w:ascii="Arial" w:hAnsi="Arial" w:cs="Arial"/>
          <w:szCs w:val="24"/>
        </w:rPr>
        <w:tab/>
        <w:t xml:space="preserve">      5 </w:t>
      </w:r>
      <w:r w:rsidRPr="002F5DAB">
        <w:rPr>
          <w:rFonts w:ascii="Arial" w:hAnsi="Arial" w:cs="Arial"/>
          <w:szCs w:val="24"/>
        </w:rPr>
        <w:tab/>
      </w:r>
      <w:r w:rsidRPr="002F5DAB">
        <w:rPr>
          <w:rFonts w:ascii="Arial" w:hAnsi="Arial" w:cs="Arial"/>
          <w:szCs w:val="24"/>
        </w:rPr>
        <w:tab/>
        <w:t>- 5 to +5</w:t>
      </w:r>
    </w:p>
    <w:p w14:paraId="0C47C7AE" w14:textId="77777777" w:rsidR="0058181A" w:rsidRPr="002F5DAB" w:rsidRDefault="0058181A" w:rsidP="0058181A">
      <w:pPr>
        <w:autoSpaceDE w:val="0"/>
        <w:autoSpaceDN w:val="0"/>
        <w:adjustRightInd w:val="0"/>
        <w:ind w:left="709"/>
        <w:rPr>
          <w:rFonts w:ascii="Arial" w:hAnsi="Arial" w:cs="Arial"/>
          <w:szCs w:val="24"/>
        </w:rPr>
      </w:pPr>
    </w:p>
    <w:p w14:paraId="38C406B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In Table 1, “Line and level” and “Dimension” shall mean the lines, levels, and cross- sectional dimensions indicated on the drawings.</w:t>
      </w:r>
    </w:p>
    <w:p w14:paraId="5343B17D" w14:textId="77777777" w:rsidR="0058181A" w:rsidRPr="002F5DAB" w:rsidRDefault="0058181A" w:rsidP="0058181A">
      <w:pPr>
        <w:autoSpaceDE w:val="0"/>
        <w:autoSpaceDN w:val="0"/>
        <w:adjustRightInd w:val="0"/>
        <w:ind w:left="709"/>
        <w:rPr>
          <w:rFonts w:ascii="Arial" w:hAnsi="Arial" w:cs="Arial"/>
          <w:szCs w:val="24"/>
        </w:rPr>
      </w:pPr>
    </w:p>
    <w:p w14:paraId="66FCFC0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Surface irregularities shall be classified as “abrupt” or “gradual”. Abrupt irregularities shall be tested by direct measurement. They include, but are not limited to, offsets and fins caused by displaced or misplaced formwork, and loose knots and other defects in formwork materials. Gradual irregularities shall be tested by means of a 1.5 meter length straight template, for plane surfaces, or its suitable equivalent for curved surface. </w:t>
      </w:r>
    </w:p>
    <w:p w14:paraId="125D5670" w14:textId="77777777" w:rsidR="0058181A" w:rsidRPr="002F5DAB" w:rsidRDefault="0058181A" w:rsidP="0058181A">
      <w:pPr>
        <w:autoSpaceDE w:val="0"/>
        <w:autoSpaceDN w:val="0"/>
        <w:adjustRightInd w:val="0"/>
        <w:ind w:left="709"/>
        <w:rPr>
          <w:rFonts w:ascii="Arial" w:hAnsi="Arial" w:cs="Arial"/>
          <w:szCs w:val="24"/>
        </w:rPr>
      </w:pPr>
    </w:p>
    <w:p w14:paraId="21C9BB8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2.3.1 Class F3.</w:t>
      </w:r>
    </w:p>
    <w:p w14:paraId="532B6C9A" w14:textId="77777777" w:rsidR="0058181A" w:rsidRPr="002F5DAB" w:rsidRDefault="0058181A" w:rsidP="0058181A">
      <w:pPr>
        <w:autoSpaceDE w:val="0"/>
        <w:autoSpaceDN w:val="0"/>
        <w:adjustRightInd w:val="0"/>
        <w:ind w:left="180"/>
        <w:rPr>
          <w:rFonts w:ascii="Arial" w:hAnsi="Arial" w:cs="Arial"/>
          <w:b/>
          <w:szCs w:val="24"/>
          <w:u w:val="single"/>
        </w:rPr>
      </w:pPr>
    </w:p>
    <w:p w14:paraId="43F22BE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Formwork for class F3 finish shall be lined with panels of non-staining material, with a smooth unblemished surface, such as sand plywood, or hard compressed fibre-board. The panels shall be as large as possible, and shall e arranged in a uniform acceptable pattern, and fixed to the back of formwork by oval nails. Unfaced wrought boarding or standard steel panels shall not be permitted. </w:t>
      </w:r>
    </w:p>
    <w:p w14:paraId="3C8A5212" w14:textId="77777777" w:rsidR="0058181A" w:rsidRPr="002F5DAB" w:rsidRDefault="0058181A" w:rsidP="0058181A">
      <w:pPr>
        <w:autoSpaceDE w:val="0"/>
        <w:autoSpaceDN w:val="0"/>
        <w:adjustRightInd w:val="0"/>
        <w:ind w:left="709"/>
        <w:rPr>
          <w:rFonts w:ascii="Arial" w:hAnsi="Arial" w:cs="Arial"/>
          <w:szCs w:val="24"/>
        </w:rPr>
      </w:pPr>
    </w:p>
    <w:p w14:paraId="217B55A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2.3.2 Class F2.</w:t>
      </w:r>
    </w:p>
    <w:p w14:paraId="1390DA35" w14:textId="77777777" w:rsidR="0058181A" w:rsidRPr="002F5DAB" w:rsidRDefault="0058181A" w:rsidP="0058181A">
      <w:pPr>
        <w:autoSpaceDE w:val="0"/>
        <w:autoSpaceDN w:val="0"/>
        <w:adjustRightInd w:val="0"/>
        <w:ind w:left="180"/>
        <w:rPr>
          <w:rFonts w:ascii="Arial" w:hAnsi="Arial" w:cs="Arial"/>
          <w:b/>
          <w:szCs w:val="24"/>
          <w:u w:val="single"/>
        </w:rPr>
      </w:pPr>
    </w:p>
    <w:p w14:paraId="370FD92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Formwork for class F2 finish shall be faced with wrought tongue and groove boards, plywood or metal panels arranged in a uniform acceptable pattern, free from defects likely to detract from the appearance of the surface.</w:t>
      </w:r>
    </w:p>
    <w:p w14:paraId="76099177" w14:textId="77777777" w:rsidR="0058181A" w:rsidRPr="002F5DAB" w:rsidRDefault="0058181A" w:rsidP="0058181A">
      <w:pPr>
        <w:autoSpaceDE w:val="0"/>
        <w:autoSpaceDN w:val="0"/>
        <w:adjustRightInd w:val="0"/>
        <w:ind w:left="709"/>
        <w:rPr>
          <w:rFonts w:ascii="Arial" w:hAnsi="Arial" w:cs="Arial"/>
          <w:szCs w:val="24"/>
        </w:rPr>
      </w:pPr>
    </w:p>
    <w:p w14:paraId="681E713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2.3.3 Class F1.</w:t>
      </w:r>
    </w:p>
    <w:p w14:paraId="72E98BD0" w14:textId="77777777" w:rsidR="0058181A" w:rsidRPr="002F5DAB" w:rsidRDefault="0058181A" w:rsidP="0058181A">
      <w:pPr>
        <w:autoSpaceDE w:val="0"/>
        <w:autoSpaceDN w:val="0"/>
        <w:adjustRightInd w:val="0"/>
        <w:ind w:left="180"/>
        <w:rPr>
          <w:rFonts w:ascii="Arial" w:hAnsi="Arial" w:cs="Arial"/>
          <w:b/>
          <w:szCs w:val="24"/>
          <w:u w:val="single"/>
        </w:rPr>
      </w:pPr>
    </w:p>
    <w:p w14:paraId="04A5A60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Formwork for class F1 finish shall be constructed of timber, sheet metal, or any suitable material which will prevent loss of grout when the concrete is vibrated. Surfaces, subsequently to be rendered, plastered, or tiled shall be adequately scabbled, or roughened, as soon as the formwork is removed to reduce the irregularities to no more than half the thickness of such rendering, plastering, or bedding for tiles, and to provide a satisfactory key.</w:t>
      </w:r>
    </w:p>
    <w:p w14:paraId="5878ABA7" w14:textId="77777777" w:rsidR="0058181A" w:rsidRPr="002F5DAB" w:rsidRDefault="0058181A" w:rsidP="008F3785">
      <w:pPr>
        <w:autoSpaceDE w:val="0"/>
        <w:autoSpaceDN w:val="0"/>
        <w:adjustRightInd w:val="0"/>
        <w:rPr>
          <w:rFonts w:ascii="Arial" w:hAnsi="Arial" w:cs="Arial"/>
          <w:szCs w:val="24"/>
        </w:rPr>
      </w:pPr>
    </w:p>
    <w:p w14:paraId="285E1D55" w14:textId="77777777" w:rsidR="0058181A" w:rsidRPr="002F5DAB" w:rsidRDefault="0058181A" w:rsidP="0058181A">
      <w:pPr>
        <w:autoSpaceDE w:val="0"/>
        <w:autoSpaceDN w:val="0"/>
        <w:adjustRightInd w:val="0"/>
        <w:ind w:left="709"/>
        <w:rPr>
          <w:rFonts w:ascii="Arial" w:hAnsi="Arial" w:cs="Arial"/>
          <w:szCs w:val="24"/>
        </w:rPr>
      </w:pPr>
    </w:p>
    <w:p w14:paraId="3D97FC6D"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3 : Products </w:t>
      </w:r>
    </w:p>
    <w:p w14:paraId="0ABBC46F" w14:textId="77777777" w:rsidR="0058181A" w:rsidRPr="002F5DAB" w:rsidRDefault="0058181A" w:rsidP="0058181A">
      <w:pPr>
        <w:autoSpaceDE w:val="0"/>
        <w:autoSpaceDN w:val="0"/>
        <w:adjustRightInd w:val="0"/>
        <w:ind w:left="709" w:hanging="540"/>
        <w:rPr>
          <w:rFonts w:ascii="Arial" w:hAnsi="Arial" w:cs="Arial"/>
          <w:szCs w:val="24"/>
        </w:rPr>
      </w:pPr>
    </w:p>
    <w:p w14:paraId="606B79D7"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3.1 Inspection:</w:t>
      </w:r>
    </w:p>
    <w:p w14:paraId="162E0AB2" w14:textId="77777777" w:rsidR="0058181A" w:rsidRPr="002F5DAB" w:rsidRDefault="0058181A" w:rsidP="0058181A">
      <w:pPr>
        <w:autoSpaceDE w:val="0"/>
        <w:autoSpaceDN w:val="0"/>
        <w:adjustRightInd w:val="0"/>
        <w:ind w:left="709"/>
        <w:rPr>
          <w:rFonts w:ascii="Arial" w:hAnsi="Arial" w:cs="Arial"/>
          <w:b/>
          <w:i/>
          <w:szCs w:val="24"/>
        </w:rPr>
      </w:pPr>
    </w:p>
    <w:p w14:paraId="7F5CFD1E"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3.1.1 Preplacement Inspection.</w:t>
      </w:r>
    </w:p>
    <w:p w14:paraId="2D67596B" w14:textId="77777777" w:rsidR="0058181A" w:rsidRPr="002F5DAB" w:rsidRDefault="0058181A" w:rsidP="0058181A">
      <w:pPr>
        <w:autoSpaceDE w:val="0"/>
        <w:autoSpaceDN w:val="0"/>
        <w:adjustRightInd w:val="0"/>
        <w:ind w:left="709"/>
        <w:rPr>
          <w:rFonts w:ascii="Arial" w:hAnsi="Arial" w:cs="Arial"/>
          <w:b/>
          <w:i/>
          <w:szCs w:val="24"/>
        </w:rPr>
      </w:pPr>
    </w:p>
    <w:p w14:paraId="70DE188A"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Prior to rigidly securing all forms, reinforcement, anchor bolts, and embedded parts in their proper position, all dirt, mud, water, and debris shall be removed from the space to be occupied by concrete and all surfaces encrusted with dried concrete from previous placement operations shall be cleaned. </w:t>
      </w:r>
    </w:p>
    <w:p w14:paraId="13604897" w14:textId="77777777" w:rsidR="0058181A" w:rsidRPr="002F5DAB" w:rsidRDefault="0058181A" w:rsidP="0058181A">
      <w:pPr>
        <w:autoSpaceDE w:val="0"/>
        <w:autoSpaceDN w:val="0"/>
        <w:adjustRightInd w:val="0"/>
        <w:ind w:left="709"/>
        <w:rPr>
          <w:rFonts w:ascii="Arial" w:hAnsi="Arial" w:cs="Arial"/>
          <w:szCs w:val="24"/>
        </w:rPr>
      </w:pPr>
    </w:p>
    <w:p w14:paraId="6FCD9667"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3.2 Installation:</w:t>
      </w:r>
    </w:p>
    <w:p w14:paraId="3D0FED8C" w14:textId="77777777" w:rsidR="0058181A" w:rsidRPr="002F5DAB" w:rsidRDefault="0058181A" w:rsidP="0058181A">
      <w:pPr>
        <w:autoSpaceDE w:val="0"/>
        <w:autoSpaceDN w:val="0"/>
        <w:adjustRightInd w:val="0"/>
        <w:ind w:left="709"/>
        <w:rPr>
          <w:rFonts w:ascii="Arial" w:hAnsi="Arial" w:cs="Arial"/>
          <w:b/>
          <w:i/>
          <w:szCs w:val="24"/>
        </w:rPr>
      </w:pPr>
    </w:p>
    <w:p w14:paraId="2718DEB7"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3.2.1 Execution.</w:t>
      </w:r>
    </w:p>
    <w:p w14:paraId="0024D792" w14:textId="77777777" w:rsidR="0058181A" w:rsidRPr="002F5DAB" w:rsidRDefault="0058181A" w:rsidP="0058181A">
      <w:pPr>
        <w:autoSpaceDE w:val="0"/>
        <w:autoSpaceDN w:val="0"/>
        <w:adjustRightInd w:val="0"/>
        <w:ind w:left="709"/>
        <w:rPr>
          <w:rFonts w:ascii="Arial" w:hAnsi="Arial" w:cs="Arial"/>
          <w:b/>
          <w:i/>
          <w:szCs w:val="24"/>
        </w:rPr>
      </w:pPr>
    </w:p>
    <w:p w14:paraId="206E9B49"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Forms shall be constructed to ensure that the finished concrete members will have true surfaces free of offset, waviness, or bulges, and will conform to the indicated shapes, dimensions, lines, elevations, and positions, within the specified tolerances. For the pre-cast units the Contractor shall prepare and submit to the Engineer for approval. </w:t>
      </w:r>
    </w:p>
    <w:p w14:paraId="4E480F8B" w14:textId="77777777" w:rsidR="0058181A" w:rsidRPr="002F5DAB" w:rsidRDefault="0058181A" w:rsidP="0058181A">
      <w:pPr>
        <w:autoSpaceDE w:val="0"/>
        <w:autoSpaceDN w:val="0"/>
        <w:adjustRightInd w:val="0"/>
        <w:ind w:left="709"/>
        <w:rPr>
          <w:rFonts w:ascii="Arial" w:hAnsi="Arial" w:cs="Arial"/>
          <w:szCs w:val="24"/>
        </w:rPr>
      </w:pPr>
    </w:p>
    <w:p w14:paraId="3D892F6C" w14:textId="77777777" w:rsidR="0058181A" w:rsidRPr="002F5DAB" w:rsidRDefault="0058181A" w:rsidP="0058181A">
      <w:pPr>
        <w:pStyle w:val="Heading1"/>
        <w:rPr>
          <w:sz w:val="24"/>
          <w:szCs w:val="24"/>
        </w:rPr>
      </w:pPr>
      <w:bookmarkStart w:id="465" w:name="_Toc460833687"/>
      <w:r w:rsidRPr="002F5DAB">
        <w:rPr>
          <w:sz w:val="24"/>
          <w:szCs w:val="24"/>
        </w:rPr>
        <w:t>5.2 Concrete reinforcement</w:t>
      </w:r>
      <w:bookmarkEnd w:id="465"/>
    </w:p>
    <w:p w14:paraId="52ED199A" w14:textId="77777777" w:rsidR="0058181A" w:rsidRPr="002F5DAB" w:rsidRDefault="0058181A" w:rsidP="0058181A">
      <w:pPr>
        <w:autoSpaceDE w:val="0"/>
        <w:autoSpaceDN w:val="0"/>
        <w:adjustRightInd w:val="0"/>
        <w:ind w:left="709"/>
        <w:rPr>
          <w:rFonts w:ascii="Arial" w:hAnsi="Arial" w:cs="Arial"/>
          <w:b/>
          <w:szCs w:val="24"/>
        </w:rPr>
      </w:pPr>
    </w:p>
    <w:p w14:paraId="6CFBFAD7"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1 : General</w:t>
      </w:r>
    </w:p>
    <w:p w14:paraId="19D2F867" w14:textId="77777777" w:rsidR="0058181A" w:rsidRPr="002F5DAB" w:rsidRDefault="0058181A" w:rsidP="0058181A">
      <w:pPr>
        <w:autoSpaceDE w:val="0"/>
        <w:autoSpaceDN w:val="0"/>
        <w:adjustRightInd w:val="0"/>
        <w:ind w:left="709" w:hanging="540"/>
        <w:rPr>
          <w:rFonts w:ascii="Arial" w:hAnsi="Arial" w:cs="Arial"/>
          <w:szCs w:val="24"/>
        </w:rPr>
      </w:pPr>
    </w:p>
    <w:p w14:paraId="4D904948"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 Description</w:t>
      </w:r>
    </w:p>
    <w:p w14:paraId="33581C09" w14:textId="77777777" w:rsidR="0058181A" w:rsidRPr="002F5DAB" w:rsidRDefault="0058181A" w:rsidP="0058181A">
      <w:pPr>
        <w:autoSpaceDE w:val="0"/>
        <w:autoSpaceDN w:val="0"/>
        <w:adjustRightInd w:val="0"/>
        <w:ind w:left="709"/>
        <w:rPr>
          <w:rFonts w:ascii="Arial" w:hAnsi="Arial" w:cs="Arial"/>
          <w:b/>
          <w:i/>
          <w:szCs w:val="24"/>
        </w:rPr>
      </w:pPr>
    </w:p>
    <w:p w14:paraId="563846A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This section covers steel reinforcement, for all concrete.</w:t>
      </w:r>
    </w:p>
    <w:p w14:paraId="47FC7101" w14:textId="77777777" w:rsidR="0058181A" w:rsidRPr="002F5DAB" w:rsidRDefault="0058181A" w:rsidP="0058181A">
      <w:pPr>
        <w:autoSpaceDE w:val="0"/>
        <w:autoSpaceDN w:val="0"/>
        <w:adjustRightInd w:val="0"/>
        <w:ind w:left="709"/>
        <w:rPr>
          <w:rFonts w:ascii="Arial" w:hAnsi="Arial" w:cs="Arial"/>
          <w:szCs w:val="24"/>
        </w:rPr>
      </w:pPr>
    </w:p>
    <w:p w14:paraId="3A880D8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contractor shall provide all bars, bar supports, ties, spacers, bolsters, inserts, screeds, and other accessories required to maintain fabricated reinforcement in its proper position, and permit proper placement of concrete. </w:t>
      </w:r>
    </w:p>
    <w:p w14:paraId="107AD50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 </w:t>
      </w:r>
    </w:p>
    <w:p w14:paraId="534BF644"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1.1.1 Coordination.</w:t>
      </w:r>
    </w:p>
    <w:p w14:paraId="24335E6E" w14:textId="77777777" w:rsidR="0058181A" w:rsidRPr="002F5DAB" w:rsidRDefault="0058181A" w:rsidP="0058181A">
      <w:pPr>
        <w:autoSpaceDE w:val="0"/>
        <w:autoSpaceDN w:val="0"/>
        <w:adjustRightInd w:val="0"/>
        <w:ind w:left="709"/>
        <w:rPr>
          <w:rFonts w:ascii="Arial" w:hAnsi="Arial" w:cs="Arial"/>
          <w:b/>
          <w:i/>
          <w:szCs w:val="24"/>
        </w:rPr>
      </w:pPr>
    </w:p>
    <w:p w14:paraId="61BA5FA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reinforcing material and work shall be coordinated with related work specified in the Cast-in-Place Concrete Section.</w:t>
      </w:r>
    </w:p>
    <w:p w14:paraId="45F369C5" w14:textId="77777777" w:rsidR="0058181A" w:rsidRPr="002F5DAB" w:rsidRDefault="0058181A" w:rsidP="0058181A">
      <w:pPr>
        <w:autoSpaceDE w:val="0"/>
        <w:autoSpaceDN w:val="0"/>
        <w:adjustRightInd w:val="0"/>
        <w:ind w:left="709"/>
        <w:rPr>
          <w:rFonts w:ascii="Arial" w:hAnsi="Arial" w:cs="Arial"/>
          <w:szCs w:val="24"/>
        </w:rPr>
      </w:pPr>
    </w:p>
    <w:p w14:paraId="262D92F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 Work Specified Elsewhere:</w:t>
      </w:r>
    </w:p>
    <w:p w14:paraId="3D6B025D" w14:textId="77777777" w:rsidR="0058181A" w:rsidRPr="002F5DAB" w:rsidRDefault="0058181A" w:rsidP="0058181A">
      <w:pPr>
        <w:autoSpaceDE w:val="0"/>
        <w:autoSpaceDN w:val="0"/>
        <w:adjustRightInd w:val="0"/>
        <w:ind w:left="709"/>
        <w:rPr>
          <w:rFonts w:ascii="Arial" w:hAnsi="Arial" w:cs="Arial"/>
          <w:szCs w:val="24"/>
        </w:rPr>
      </w:pPr>
    </w:p>
    <w:p w14:paraId="4D46895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Other items of work that relate to and are referenced in this section include, but are not limited to the requirement shown.</w:t>
      </w:r>
    </w:p>
    <w:p w14:paraId="260ED8F8" w14:textId="77777777" w:rsidR="0058181A" w:rsidRPr="002F5DAB" w:rsidRDefault="0058181A" w:rsidP="0058181A">
      <w:pPr>
        <w:autoSpaceDE w:val="0"/>
        <w:autoSpaceDN w:val="0"/>
        <w:adjustRightInd w:val="0"/>
        <w:ind w:left="709"/>
        <w:rPr>
          <w:rFonts w:ascii="Arial" w:hAnsi="Arial" w:cs="Arial"/>
          <w:szCs w:val="24"/>
        </w:rPr>
      </w:pPr>
    </w:p>
    <w:p w14:paraId="22A67531"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1.2 Applicable Codes and Standards:</w:t>
      </w:r>
    </w:p>
    <w:p w14:paraId="66EA9D22" w14:textId="77777777" w:rsidR="0058181A" w:rsidRPr="002F5DAB" w:rsidRDefault="0058181A" w:rsidP="0058181A">
      <w:pPr>
        <w:autoSpaceDE w:val="0"/>
        <w:autoSpaceDN w:val="0"/>
        <w:adjustRightInd w:val="0"/>
        <w:ind w:left="709"/>
        <w:rPr>
          <w:rFonts w:ascii="Arial" w:hAnsi="Arial" w:cs="Arial"/>
          <w:b/>
          <w:i/>
          <w:szCs w:val="24"/>
        </w:rPr>
      </w:pPr>
    </w:p>
    <w:p w14:paraId="519B145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the British Code Standard shall prevail. </w:t>
      </w:r>
    </w:p>
    <w:p w14:paraId="45692D05" w14:textId="77777777" w:rsidR="0058181A" w:rsidRPr="002F5DAB" w:rsidRDefault="0058181A" w:rsidP="0058181A">
      <w:pPr>
        <w:autoSpaceDE w:val="0"/>
        <w:autoSpaceDN w:val="0"/>
        <w:adjustRightInd w:val="0"/>
        <w:ind w:left="709"/>
        <w:rPr>
          <w:rFonts w:ascii="Arial" w:hAnsi="Arial" w:cs="Arial"/>
          <w:szCs w:val="24"/>
        </w:rPr>
      </w:pPr>
    </w:p>
    <w:p w14:paraId="6EF0EE9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1.2.1 DIN </w:t>
      </w:r>
      <w:r w:rsidRPr="002F5DAB">
        <w:rPr>
          <w:rFonts w:ascii="Arial" w:hAnsi="Arial" w:cs="Arial"/>
          <w:szCs w:val="24"/>
        </w:rPr>
        <w:tab/>
        <w:t xml:space="preserve"> -</w:t>
      </w:r>
      <w:r w:rsidRPr="002F5DAB">
        <w:rPr>
          <w:rFonts w:ascii="Arial" w:hAnsi="Arial" w:cs="Arial"/>
          <w:szCs w:val="24"/>
        </w:rPr>
        <w:tab/>
        <w:t>Deutsches Institut fur Normung</w:t>
      </w:r>
    </w:p>
    <w:p w14:paraId="2BFEAFB0"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DIN 1045</w:t>
      </w:r>
    </w:p>
    <w:p w14:paraId="64A6C4AF" w14:textId="77777777" w:rsidR="0058181A" w:rsidRPr="002F5DAB" w:rsidRDefault="0058181A" w:rsidP="0058181A">
      <w:pPr>
        <w:autoSpaceDE w:val="0"/>
        <w:autoSpaceDN w:val="0"/>
        <w:adjustRightInd w:val="0"/>
        <w:ind w:left="709"/>
        <w:rPr>
          <w:rFonts w:ascii="Arial" w:hAnsi="Arial" w:cs="Arial"/>
          <w:b/>
          <w:i/>
          <w:szCs w:val="24"/>
        </w:rPr>
      </w:pPr>
    </w:p>
    <w:p w14:paraId="6CD44DE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1.2.2 BSI </w:t>
      </w:r>
      <w:r w:rsidRPr="002F5DAB">
        <w:rPr>
          <w:rFonts w:ascii="Arial" w:hAnsi="Arial" w:cs="Arial"/>
          <w:szCs w:val="24"/>
        </w:rPr>
        <w:tab/>
        <w:t xml:space="preserve"> -</w:t>
      </w:r>
      <w:r w:rsidRPr="002F5DAB">
        <w:rPr>
          <w:rFonts w:ascii="Arial" w:hAnsi="Arial" w:cs="Arial"/>
          <w:szCs w:val="24"/>
        </w:rPr>
        <w:tab/>
        <w:t>British Standard Institute</w:t>
      </w:r>
    </w:p>
    <w:p w14:paraId="27BE93EE" w14:textId="77777777" w:rsidR="0058181A" w:rsidRPr="002F5DAB" w:rsidRDefault="0058181A" w:rsidP="0058181A">
      <w:pPr>
        <w:autoSpaceDE w:val="0"/>
        <w:autoSpaceDN w:val="0"/>
        <w:adjustRightInd w:val="0"/>
        <w:ind w:left="180"/>
        <w:rPr>
          <w:rFonts w:ascii="Arial" w:hAnsi="Arial" w:cs="Arial"/>
          <w:szCs w:val="24"/>
        </w:rPr>
      </w:pPr>
    </w:p>
    <w:p w14:paraId="553DDDA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1.2.3 ASTM </w:t>
      </w:r>
      <w:r w:rsidRPr="002F5DAB">
        <w:rPr>
          <w:rFonts w:ascii="Arial" w:hAnsi="Arial" w:cs="Arial"/>
          <w:szCs w:val="24"/>
        </w:rPr>
        <w:tab/>
        <w:t xml:space="preserve"> -</w:t>
      </w:r>
      <w:r w:rsidRPr="002F5DAB">
        <w:rPr>
          <w:rFonts w:ascii="Arial" w:hAnsi="Arial" w:cs="Arial"/>
          <w:szCs w:val="24"/>
        </w:rPr>
        <w:tab/>
        <w:t>American society for Testing and Materials</w:t>
      </w:r>
    </w:p>
    <w:p w14:paraId="416D922F" w14:textId="77777777" w:rsidR="0058181A" w:rsidRPr="002F5DAB" w:rsidRDefault="0058181A" w:rsidP="0058181A">
      <w:pPr>
        <w:autoSpaceDE w:val="0"/>
        <w:autoSpaceDN w:val="0"/>
        <w:adjustRightInd w:val="0"/>
        <w:ind w:left="180"/>
        <w:rPr>
          <w:rFonts w:ascii="Arial" w:hAnsi="Arial" w:cs="Arial"/>
          <w:szCs w:val="24"/>
        </w:rPr>
      </w:pPr>
    </w:p>
    <w:p w14:paraId="238DDD3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1.2.4 AASHTO-</w:t>
      </w:r>
      <w:r w:rsidRPr="002F5DAB">
        <w:rPr>
          <w:rFonts w:ascii="Arial" w:hAnsi="Arial" w:cs="Arial"/>
          <w:szCs w:val="24"/>
        </w:rPr>
        <w:tab/>
        <w:t>American Association of State Highway and</w:t>
      </w:r>
    </w:p>
    <w:p w14:paraId="146CF73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Transportation Officials.</w:t>
      </w:r>
    </w:p>
    <w:p w14:paraId="33544668" w14:textId="77777777" w:rsidR="0058181A" w:rsidRPr="002F5DAB" w:rsidRDefault="0058181A" w:rsidP="0058181A">
      <w:pPr>
        <w:autoSpaceDE w:val="0"/>
        <w:autoSpaceDN w:val="0"/>
        <w:adjustRightInd w:val="0"/>
        <w:ind w:left="180"/>
        <w:rPr>
          <w:rFonts w:ascii="Arial" w:hAnsi="Arial" w:cs="Arial"/>
          <w:szCs w:val="24"/>
        </w:rPr>
      </w:pPr>
    </w:p>
    <w:p w14:paraId="431DC65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1.2.5 ACI  </w:t>
      </w:r>
      <w:r w:rsidRPr="002F5DAB">
        <w:rPr>
          <w:rFonts w:ascii="Arial" w:hAnsi="Arial" w:cs="Arial"/>
          <w:szCs w:val="24"/>
        </w:rPr>
        <w:tab/>
        <w:t xml:space="preserve"> -</w:t>
      </w:r>
      <w:r w:rsidRPr="002F5DAB">
        <w:rPr>
          <w:rFonts w:ascii="Arial" w:hAnsi="Arial" w:cs="Arial"/>
          <w:szCs w:val="24"/>
        </w:rPr>
        <w:tab/>
        <w:t>American Concrete Institute.</w:t>
      </w:r>
    </w:p>
    <w:p w14:paraId="684DF6A7" w14:textId="77777777" w:rsidR="0058181A" w:rsidRPr="002F5DAB" w:rsidRDefault="0058181A" w:rsidP="0058181A">
      <w:pPr>
        <w:autoSpaceDE w:val="0"/>
        <w:autoSpaceDN w:val="0"/>
        <w:adjustRightInd w:val="0"/>
        <w:ind w:left="180"/>
        <w:rPr>
          <w:rFonts w:ascii="Arial" w:hAnsi="Arial" w:cs="Arial"/>
          <w:szCs w:val="24"/>
        </w:rPr>
      </w:pPr>
    </w:p>
    <w:p w14:paraId="11FC4DB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Generally all clauses mentioned in BSI 8007, BSI 8110 shall be thoroughly followed for all types of joints as well as ACI, ASTM, AASHTO &amp; DIN Requirements.</w:t>
      </w:r>
    </w:p>
    <w:p w14:paraId="173E58A6" w14:textId="77777777" w:rsidR="0058181A" w:rsidRPr="002F5DAB" w:rsidRDefault="0058181A" w:rsidP="0058181A">
      <w:pPr>
        <w:autoSpaceDE w:val="0"/>
        <w:autoSpaceDN w:val="0"/>
        <w:adjustRightInd w:val="0"/>
        <w:rPr>
          <w:rFonts w:ascii="Arial" w:hAnsi="Arial" w:cs="Arial"/>
          <w:szCs w:val="24"/>
        </w:rPr>
      </w:pPr>
    </w:p>
    <w:p w14:paraId="4DDB92C0"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1.3 Product handling:</w:t>
      </w:r>
    </w:p>
    <w:p w14:paraId="7B999D4C" w14:textId="77777777" w:rsidR="0058181A" w:rsidRPr="002F5DAB" w:rsidRDefault="0058181A" w:rsidP="0058181A">
      <w:pPr>
        <w:autoSpaceDE w:val="0"/>
        <w:autoSpaceDN w:val="0"/>
        <w:adjustRightInd w:val="0"/>
        <w:ind w:left="709"/>
        <w:rPr>
          <w:rFonts w:ascii="Arial" w:hAnsi="Arial" w:cs="Arial"/>
          <w:b/>
          <w:i/>
          <w:szCs w:val="24"/>
        </w:rPr>
      </w:pPr>
    </w:p>
    <w:p w14:paraId="4F346CBC" w14:textId="77777777" w:rsidR="0058181A" w:rsidRPr="002F5DAB" w:rsidRDefault="0058181A" w:rsidP="0058181A">
      <w:pPr>
        <w:autoSpaceDE w:val="0"/>
        <w:autoSpaceDN w:val="0"/>
        <w:adjustRightInd w:val="0"/>
        <w:ind w:left="709"/>
        <w:rPr>
          <w:rFonts w:ascii="Arial" w:hAnsi="Arial" w:cs="Arial"/>
          <w:szCs w:val="24"/>
        </w:rPr>
      </w:pPr>
    </w:p>
    <w:p w14:paraId="293C5984"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1.3.1 Protection:</w:t>
      </w:r>
    </w:p>
    <w:p w14:paraId="0B42E20A" w14:textId="77777777" w:rsidR="0058181A" w:rsidRPr="002F5DAB" w:rsidRDefault="0058181A" w:rsidP="0058181A">
      <w:pPr>
        <w:autoSpaceDE w:val="0"/>
        <w:autoSpaceDN w:val="0"/>
        <w:adjustRightInd w:val="0"/>
        <w:ind w:left="709"/>
        <w:rPr>
          <w:rFonts w:ascii="Arial" w:hAnsi="Arial" w:cs="Arial"/>
          <w:b/>
          <w:i/>
          <w:szCs w:val="24"/>
        </w:rPr>
      </w:pPr>
    </w:p>
    <w:p w14:paraId="1FE65F3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 shall be delivered, stored, and handled in accordance with the General Equipment and Material Stipulations.</w:t>
      </w:r>
    </w:p>
    <w:p w14:paraId="63E09D8C" w14:textId="77777777" w:rsidR="0058181A" w:rsidRPr="002F5DAB" w:rsidRDefault="0058181A" w:rsidP="0058181A">
      <w:pPr>
        <w:autoSpaceDE w:val="0"/>
        <w:autoSpaceDN w:val="0"/>
        <w:adjustRightInd w:val="0"/>
        <w:ind w:left="709"/>
        <w:rPr>
          <w:rFonts w:ascii="Arial" w:hAnsi="Arial" w:cs="Arial"/>
          <w:szCs w:val="24"/>
        </w:rPr>
      </w:pPr>
    </w:p>
    <w:p w14:paraId="3B08DD6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Rubber and plastic materials shall be stored in a cool place and shall not be exposed to direct sunlight.</w:t>
      </w:r>
    </w:p>
    <w:p w14:paraId="5E226E37" w14:textId="77777777" w:rsidR="0058181A" w:rsidRPr="002F5DAB" w:rsidRDefault="0058181A" w:rsidP="0058181A">
      <w:pPr>
        <w:autoSpaceDE w:val="0"/>
        <w:autoSpaceDN w:val="0"/>
        <w:adjustRightInd w:val="0"/>
        <w:ind w:left="709" w:hanging="709"/>
        <w:rPr>
          <w:rFonts w:ascii="Arial" w:hAnsi="Arial" w:cs="Arial"/>
          <w:szCs w:val="24"/>
        </w:rPr>
      </w:pPr>
    </w:p>
    <w:p w14:paraId="69EB1DDA"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2 : Products </w:t>
      </w:r>
    </w:p>
    <w:p w14:paraId="7BE52748" w14:textId="77777777" w:rsidR="0058181A" w:rsidRPr="002F5DAB" w:rsidRDefault="0058181A" w:rsidP="0058181A">
      <w:pPr>
        <w:autoSpaceDE w:val="0"/>
        <w:autoSpaceDN w:val="0"/>
        <w:adjustRightInd w:val="0"/>
        <w:ind w:left="709" w:hanging="540"/>
        <w:rPr>
          <w:rFonts w:ascii="Arial" w:hAnsi="Arial" w:cs="Arial"/>
          <w:szCs w:val="24"/>
        </w:rPr>
      </w:pPr>
    </w:p>
    <w:p w14:paraId="2120F55C"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Unless otherwise specified in other sections of these specifications, the following products shall be utilized:-</w:t>
      </w:r>
    </w:p>
    <w:p w14:paraId="08719C2C" w14:textId="77777777" w:rsidR="0058181A" w:rsidRPr="002F5DAB" w:rsidRDefault="0058181A" w:rsidP="0058181A">
      <w:pPr>
        <w:autoSpaceDE w:val="0"/>
        <w:autoSpaceDN w:val="0"/>
        <w:adjustRightInd w:val="0"/>
        <w:ind w:left="709"/>
        <w:rPr>
          <w:rFonts w:ascii="Arial" w:hAnsi="Arial" w:cs="Arial"/>
          <w:b/>
          <w:i/>
          <w:szCs w:val="24"/>
        </w:rPr>
      </w:pPr>
    </w:p>
    <w:p w14:paraId="0980FDFC"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2.1.1 Material List.</w:t>
      </w:r>
    </w:p>
    <w:p w14:paraId="349C504A" w14:textId="77777777" w:rsidR="0058181A" w:rsidRPr="002F5DAB" w:rsidRDefault="0058181A" w:rsidP="0058181A">
      <w:pPr>
        <w:autoSpaceDE w:val="0"/>
        <w:autoSpaceDN w:val="0"/>
        <w:adjustRightInd w:val="0"/>
        <w:ind w:left="709"/>
        <w:rPr>
          <w:rFonts w:ascii="Arial" w:hAnsi="Arial" w:cs="Arial"/>
          <w:b/>
          <w:i/>
          <w:szCs w:val="24"/>
        </w:rPr>
      </w:pPr>
    </w:p>
    <w:p w14:paraId="6BC0F302"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Expansion Joint Filler.</w:t>
      </w:r>
    </w:p>
    <w:p w14:paraId="6437828B"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Preformed sponge rubber.</w:t>
      </w:r>
    </w:p>
    <w:p w14:paraId="40980136" w14:textId="77777777" w:rsidR="0058181A" w:rsidRPr="002F5DAB" w:rsidRDefault="0058181A" w:rsidP="0058181A">
      <w:pPr>
        <w:autoSpaceDE w:val="0"/>
        <w:autoSpaceDN w:val="0"/>
        <w:adjustRightInd w:val="0"/>
        <w:ind w:left="709"/>
        <w:rPr>
          <w:rFonts w:ascii="Arial" w:hAnsi="Arial" w:cs="Arial"/>
          <w:szCs w:val="24"/>
        </w:rPr>
      </w:pPr>
    </w:p>
    <w:p w14:paraId="227351F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 Performance and Design Requirements:</w:t>
      </w:r>
    </w:p>
    <w:p w14:paraId="3D1CCA19" w14:textId="77777777" w:rsidR="0058181A" w:rsidRPr="002F5DAB" w:rsidRDefault="0058181A" w:rsidP="0058181A">
      <w:pPr>
        <w:autoSpaceDE w:val="0"/>
        <w:autoSpaceDN w:val="0"/>
        <w:adjustRightInd w:val="0"/>
        <w:ind w:left="180"/>
        <w:rPr>
          <w:rFonts w:ascii="Arial" w:hAnsi="Arial" w:cs="Arial"/>
          <w:b/>
          <w:szCs w:val="24"/>
          <w:u w:val="single"/>
        </w:rPr>
      </w:pPr>
    </w:p>
    <w:p w14:paraId="1481F89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2.2.1 Construction Joints:</w:t>
      </w:r>
    </w:p>
    <w:p w14:paraId="592AE56A" w14:textId="77777777" w:rsidR="0058181A" w:rsidRPr="002F5DAB" w:rsidRDefault="0058181A" w:rsidP="0058181A">
      <w:pPr>
        <w:autoSpaceDE w:val="0"/>
        <w:autoSpaceDN w:val="0"/>
        <w:adjustRightInd w:val="0"/>
        <w:ind w:left="180"/>
        <w:rPr>
          <w:rFonts w:ascii="Arial" w:hAnsi="Arial" w:cs="Arial"/>
          <w:szCs w:val="24"/>
        </w:rPr>
      </w:pPr>
    </w:p>
    <w:p w14:paraId="5DAFF98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Construction joints, shall be made at locations indicated on the Approved Design Drawings and Shop Drawings, or as specified or directed by the engineer.</w:t>
      </w:r>
    </w:p>
    <w:p w14:paraId="4305CBED" w14:textId="77777777" w:rsidR="0058181A" w:rsidRPr="002F5DAB" w:rsidRDefault="0058181A" w:rsidP="0058181A">
      <w:pPr>
        <w:autoSpaceDE w:val="0"/>
        <w:autoSpaceDN w:val="0"/>
        <w:adjustRightInd w:val="0"/>
        <w:ind w:left="180"/>
        <w:rPr>
          <w:rFonts w:ascii="Arial" w:hAnsi="Arial" w:cs="Arial"/>
          <w:szCs w:val="24"/>
        </w:rPr>
      </w:pPr>
    </w:p>
    <w:p w14:paraId="506D08E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Construction joints, shall not be made at other locations, without the concurrence of the Engineer. All joints shall be provided in compliance with the structural Engineer Practice and shall comply with BS 8007 and 8110.</w:t>
      </w:r>
    </w:p>
    <w:p w14:paraId="01FC7765" w14:textId="77777777" w:rsidR="0058181A" w:rsidRPr="002F5DAB" w:rsidRDefault="0058181A" w:rsidP="0058181A">
      <w:pPr>
        <w:autoSpaceDE w:val="0"/>
        <w:autoSpaceDN w:val="0"/>
        <w:adjustRightInd w:val="0"/>
        <w:ind w:left="180"/>
        <w:rPr>
          <w:rFonts w:ascii="Arial" w:hAnsi="Arial" w:cs="Arial"/>
          <w:szCs w:val="24"/>
        </w:rPr>
      </w:pPr>
    </w:p>
    <w:p w14:paraId="4D7D0481" w14:textId="77777777" w:rsidR="0058181A" w:rsidRPr="002F5DAB" w:rsidRDefault="0058181A" w:rsidP="005F363D">
      <w:pPr>
        <w:numPr>
          <w:ilvl w:val="0"/>
          <w:numId w:val="31"/>
        </w:numPr>
        <w:autoSpaceDE w:val="0"/>
        <w:autoSpaceDN w:val="0"/>
        <w:adjustRightInd w:val="0"/>
        <w:jc w:val="left"/>
        <w:rPr>
          <w:rFonts w:ascii="Arial" w:hAnsi="Arial" w:cs="Arial"/>
          <w:szCs w:val="24"/>
        </w:rPr>
      </w:pPr>
      <w:r w:rsidRPr="002F5DAB">
        <w:rPr>
          <w:rFonts w:ascii="Arial" w:hAnsi="Arial" w:cs="Arial"/>
          <w:szCs w:val="24"/>
        </w:rPr>
        <w:t>Location:</w:t>
      </w:r>
    </w:p>
    <w:p w14:paraId="5022A627" w14:textId="77777777" w:rsidR="0058181A" w:rsidRPr="002F5DAB" w:rsidRDefault="0058181A" w:rsidP="0058181A">
      <w:pPr>
        <w:autoSpaceDE w:val="0"/>
        <w:autoSpaceDN w:val="0"/>
        <w:adjustRightInd w:val="0"/>
        <w:ind w:left="180"/>
        <w:rPr>
          <w:rFonts w:ascii="Arial" w:hAnsi="Arial" w:cs="Arial"/>
          <w:szCs w:val="24"/>
        </w:rPr>
      </w:pPr>
    </w:p>
    <w:p w14:paraId="5C4CF61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Construction joints shall be located as follows:</w:t>
      </w:r>
    </w:p>
    <w:p w14:paraId="0F8AAF79" w14:textId="77777777" w:rsidR="0058181A" w:rsidRPr="002F5DAB" w:rsidRDefault="0058181A" w:rsidP="0058181A">
      <w:pPr>
        <w:autoSpaceDE w:val="0"/>
        <w:autoSpaceDN w:val="0"/>
        <w:adjustRightInd w:val="0"/>
        <w:ind w:left="180"/>
        <w:rPr>
          <w:rFonts w:ascii="Arial" w:hAnsi="Arial" w:cs="Arial"/>
          <w:szCs w:val="24"/>
        </w:rPr>
      </w:pPr>
    </w:p>
    <w:p w14:paraId="567A6EE0" w14:textId="77777777" w:rsidR="0058181A" w:rsidRPr="002F5DAB" w:rsidRDefault="0058181A" w:rsidP="005F363D">
      <w:pPr>
        <w:numPr>
          <w:ilvl w:val="0"/>
          <w:numId w:val="32"/>
        </w:numPr>
        <w:autoSpaceDE w:val="0"/>
        <w:autoSpaceDN w:val="0"/>
        <w:adjustRightInd w:val="0"/>
        <w:jc w:val="left"/>
        <w:rPr>
          <w:rFonts w:ascii="Arial" w:hAnsi="Arial" w:cs="Arial"/>
          <w:szCs w:val="24"/>
        </w:rPr>
      </w:pPr>
      <w:r w:rsidRPr="002F5DAB">
        <w:rPr>
          <w:rFonts w:ascii="Arial" w:hAnsi="Arial" w:cs="Arial"/>
          <w:szCs w:val="24"/>
        </w:rPr>
        <w:t>In beam and Girders:</w:t>
      </w:r>
    </w:p>
    <w:p w14:paraId="31FC70E0" w14:textId="77777777" w:rsidR="0058181A" w:rsidRPr="002F5DAB" w:rsidRDefault="0058181A" w:rsidP="0058181A">
      <w:pPr>
        <w:autoSpaceDE w:val="0"/>
        <w:autoSpaceDN w:val="0"/>
        <w:adjustRightInd w:val="0"/>
        <w:ind w:left="180"/>
        <w:rPr>
          <w:rFonts w:ascii="Arial" w:hAnsi="Arial" w:cs="Arial"/>
          <w:szCs w:val="24"/>
        </w:rPr>
      </w:pPr>
    </w:p>
    <w:p w14:paraId="3C8311A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At the middle of the span, unless a beam intersects a girder at that point, in which case the joint in girder shall be offset a distance equal to twice the width of the beam. Provisions satisfactory to the Engineer shall be made for transfer of shear and other forces through the construction joint. </w:t>
      </w:r>
    </w:p>
    <w:p w14:paraId="0B47EF36" w14:textId="77777777" w:rsidR="0058181A" w:rsidRPr="002F5DAB" w:rsidRDefault="0058181A" w:rsidP="0058181A">
      <w:pPr>
        <w:autoSpaceDE w:val="0"/>
        <w:autoSpaceDN w:val="0"/>
        <w:adjustRightInd w:val="0"/>
        <w:ind w:left="180"/>
        <w:rPr>
          <w:rFonts w:ascii="Arial" w:hAnsi="Arial" w:cs="Arial"/>
          <w:szCs w:val="24"/>
        </w:rPr>
      </w:pPr>
    </w:p>
    <w:p w14:paraId="61B0940D" w14:textId="77777777" w:rsidR="0058181A" w:rsidRPr="002F5DAB" w:rsidRDefault="0058181A" w:rsidP="005F363D">
      <w:pPr>
        <w:numPr>
          <w:ilvl w:val="0"/>
          <w:numId w:val="31"/>
        </w:numPr>
        <w:autoSpaceDE w:val="0"/>
        <w:autoSpaceDN w:val="0"/>
        <w:adjustRightInd w:val="0"/>
        <w:jc w:val="left"/>
        <w:rPr>
          <w:rFonts w:ascii="Arial" w:hAnsi="Arial" w:cs="Arial"/>
          <w:szCs w:val="24"/>
        </w:rPr>
      </w:pPr>
      <w:r w:rsidRPr="002F5DAB">
        <w:rPr>
          <w:rFonts w:ascii="Arial" w:hAnsi="Arial" w:cs="Arial"/>
          <w:szCs w:val="24"/>
        </w:rPr>
        <w:t>Watertight Joints:</w:t>
      </w:r>
    </w:p>
    <w:p w14:paraId="4E2CA1B8" w14:textId="77777777" w:rsidR="0058181A" w:rsidRPr="002F5DAB" w:rsidRDefault="0058181A" w:rsidP="0058181A">
      <w:pPr>
        <w:autoSpaceDE w:val="0"/>
        <w:autoSpaceDN w:val="0"/>
        <w:adjustRightInd w:val="0"/>
        <w:rPr>
          <w:rFonts w:ascii="Arial" w:hAnsi="Arial" w:cs="Arial"/>
          <w:szCs w:val="24"/>
        </w:rPr>
      </w:pPr>
    </w:p>
    <w:p w14:paraId="2144F85F"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2.2.2 Contraction Joints:</w:t>
      </w:r>
    </w:p>
    <w:p w14:paraId="6DF916E5" w14:textId="77777777" w:rsidR="0058181A" w:rsidRPr="002F5DAB" w:rsidRDefault="0058181A" w:rsidP="0058181A">
      <w:pPr>
        <w:autoSpaceDE w:val="0"/>
        <w:autoSpaceDN w:val="0"/>
        <w:adjustRightInd w:val="0"/>
        <w:rPr>
          <w:rFonts w:ascii="Arial" w:hAnsi="Arial" w:cs="Arial"/>
          <w:szCs w:val="24"/>
        </w:rPr>
      </w:pPr>
    </w:p>
    <w:p w14:paraId="07F04CDA"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 xml:space="preserve">Contraction joints shall be provided at the locations indicated on the Approved Drawings. Also, they shall comply with BS 8007 and 8110 requirements and according to Engineering Structural calculations and Practice to the satisfaction of Engineer. Accessible edges of each contraction joint shall be sealed as specified in the Sealants and Caulking Section. </w:t>
      </w:r>
    </w:p>
    <w:p w14:paraId="28C0EBD6" w14:textId="77777777" w:rsidR="0058181A" w:rsidRPr="002F5DAB" w:rsidRDefault="0058181A" w:rsidP="0058181A">
      <w:pPr>
        <w:autoSpaceDE w:val="0"/>
        <w:autoSpaceDN w:val="0"/>
        <w:adjustRightInd w:val="0"/>
        <w:rPr>
          <w:rFonts w:ascii="Arial" w:hAnsi="Arial" w:cs="Arial"/>
          <w:szCs w:val="24"/>
        </w:rPr>
      </w:pPr>
    </w:p>
    <w:p w14:paraId="0C2443C4"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2.2.3 Expansion Joints:</w:t>
      </w:r>
    </w:p>
    <w:p w14:paraId="66487391" w14:textId="77777777" w:rsidR="0058181A" w:rsidRPr="002F5DAB" w:rsidRDefault="0058181A" w:rsidP="0058181A">
      <w:pPr>
        <w:autoSpaceDE w:val="0"/>
        <w:autoSpaceDN w:val="0"/>
        <w:adjustRightInd w:val="0"/>
        <w:rPr>
          <w:rFonts w:ascii="Arial" w:hAnsi="Arial" w:cs="Arial"/>
          <w:szCs w:val="24"/>
        </w:rPr>
      </w:pPr>
    </w:p>
    <w:p w14:paraId="048678D1"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Expansion joints shall be provided at the locations indicated on the Approved Drawings. Also, they shall comply with BS 8007 and 8110 requirements and according to Engineering Structural calculations and Practice to the satisfaction of the Engineer. Expansion joint filler shall be firmly bonded to the previously poured joint face with a suitable adhesive, and the new concrete shall be poured directly against the joint filler. Accessible edge of each expansion joint shall be sealed as specified in the Sealants and Caulking Section.</w:t>
      </w:r>
    </w:p>
    <w:p w14:paraId="35D5960F" w14:textId="77777777" w:rsidR="0058181A" w:rsidRPr="002F5DAB" w:rsidRDefault="0058181A" w:rsidP="0058181A">
      <w:pPr>
        <w:autoSpaceDE w:val="0"/>
        <w:autoSpaceDN w:val="0"/>
        <w:adjustRightInd w:val="0"/>
        <w:rPr>
          <w:rFonts w:ascii="Arial" w:hAnsi="Arial" w:cs="Arial"/>
          <w:szCs w:val="24"/>
        </w:rPr>
      </w:pPr>
    </w:p>
    <w:p w14:paraId="5DEA96C3"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3 : Execution: </w:t>
      </w:r>
    </w:p>
    <w:p w14:paraId="0BA6A477" w14:textId="77777777" w:rsidR="0058181A" w:rsidRPr="002F5DAB" w:rsidRDefault="0058181A" w:rsidP="0058181A">
      <w:pPr>
        <w:autoSpaceDE w:val="0"/>
        <w:autoSpaceDN w:val="0"/>
        <w:adjustRightInd w:val="0"/>
        <w:ind w:left="709" w:hanging="540"/>
        <w:rPr>
          <w:rFonts w:ascii="Arial" w:hAnsi="Arial" w:cs="Arial"/>
          <w:szCs w:val="24"/>
        </w:rPr>
      </w:pPr>
    </w:p>
    <w:p w14:paraId="130012BE" w14:textId="77777777" w:rsidR="0058181A" w:rsidRPr="002F5DAB" w:rsidRDefault="0058181A" w:rsidP="0058181A">
      <w:pPr>
        <w:autoSpaceDE w:val="0"/>
        <w:autoSpaceDN w:val="0"/>
        <w:adjustRightInd w:val="0"/>
        <w:ind w:left="709"/>
        <w:rPr>
          <w:rFonts w:ascii="Arial" w:hAnsi="Arial" w:cs="Arial"/>
          <w:b/>
          <w:i/>
          <w:szCs w:val="24"/>
        </w:rPr>
      </w:pPr>
    </w:p>
    <w:p w14:paraId="04DBCEA1"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3.1 Installation:</w:t>
      </w:r>
    </w:p>
    <w:p w14:paraId="7F92B486" w14:textId="77777777" w:rsidR="0058181A" w:rsidRPr="002F5DAB" w:rsidRDefault="0058181A" w:rsidP="0058181A">
      <w:pPr>
        <w:autoSpaceDE w:val="0"/>
        <w:autoSpaceDN w:val="0"/>
        <w:adjustRightInd w:val="0"/>
        <w:ind w:left="709"/>
        <w:rPr>
          <w:rFonts w:ascii="Arial" w:hAnsi="Arial" w:cs="Arial"/>
          <w:b/>
          <w:i/>
          <w:szCs w:val="24"/>
        </w:rPr>
      </w:pPr>
    </w:p>
    <w:p w14:paraId="3A24882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3.1.1 Placement sequence:</w:t>
      </w:r>
    </w:p>
    <w:p w14:paraId="2688AD78" w14:textId="77777777" w:rsidR="0058181A" w:rsidRPr="002F5DAB" w:rsidRDefault="0058181A" w:rsidP="0058181A">
      <w:pPr>
        <w:autoSpaceDE w:val="0"/>
        <w:autoSpaceDN w:val="0"/>
        <w:adjustRightInd w:val="0"/>
        <w:ind w:left="180"/>
        <w:rPr>
          <w:rFonts w:ascii="Arial" w:hAnsi="Arial" w:cs="Arial"/>
          <w:szCs w:val="24"/>
        </w:rPr>
      </w:pPr>
    </w:p>
    <w:p w14:paraId="647391E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Construction joints not indicated on the Design Drawings shall be spaced at intervals for reducing, (to a minimum), the effect of shrinkage in production cracks as recommended by the cement manufacturer, and acceptable to the Engineer.</w:t>
      </w:r>
    </w:p>
    <w:p w14:paraId="40B07B45" w14:textId="77777777" w:rsidR="0058181A" w:rsidRPr="002F5DAB" w:rsidRDefault="0058181A" w:rsidP="0058181A">
      <w:pPr>
        <w:autoSpaceDE w:val="0"/>
        <w:autoSpaceDN w:val="0"/>
        <w:adjustRightInd w:val="0"/>
        <w:ind w:left="180"/>
        <w:rPr>
          <w:rFonts w:ascii="Arial" w:hAnsi="Arial" w:cs="Arial"/>
          <w:szCs w:val="24"/>
        </w:rPr>
      </w:pPr>
    </w:p>
    <w:p w14:paraId="4D75DCA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No two abutting sections shall be placed within a period of 72 hours, unless otherwise authorized by the Engineer. Works shall comply with BS 807 and BS 8110.</w:t>
      </w:r>
    </w:p>
    <w:p w14:paraId="3D9FFE84" w14:textId="77777777" w:rsidR="0058181A" w:rsidRPr="002F5DAB" w:rsidRDefault="0058181A" w:rsidP="0058181A">
      <w:pPr>
        <w:autoSpaceDE w:val="0"/>
        <w:autoSpaceDN w:val="0"/>
        <w:adjustRightInd w:val="0"/>
        <w:ind w:left="180"/>
        <w:rPr>
          <w:rFonts w:ascii="Arial" w:hAnsi="Arial" w:cs="Arial"/>
          <w:szCs w:val="24"/>
        </w:rPr>
      </w:pPr>
    </w:p>
    <w:p w14:paraId="3DF3D8BB"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4 : Measurement: </w:t>
      </w:r>
    </w:p>
    <w:p w14:paraId="4ECE6269" w14:textId="77777777" w:rsidR="0058181A" w:rsidRPr="002F5DAB" w:rsidRDefault="0058181A" w:rsidP="0058181A">
      <w:pPr>
        <w:autoSpaceDE w:val="0"/>
        <w:autoSpaceDN w:val="0"/>
        <w:adjustRightInd w:val="0"/>
        <w:ind w:left="709"/>
        <w:rPr>
          <w:rFonts w:ascii="Arial" w:hAnsi="Arial" w:cs="Arial"/>
          <w:b/>
          <w:i/>
          <w:szCs w:val="24"/>
        </w:rPr>
      </w:pPr>
    </w:p>
    <w:p w14:paraId="5EA2463C"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Expansion joint filler shall be measured per linear meter, complete in place, and will be paid for at the contract unit price per linear meter working drawings with method statement for the executing of these units. Form surfaces that will be in contact with concrete shall be thoroughly cleaned before each use. No concreting shall commence until the Engineer has inspected and approved the erected formed.</w:t>
      </w:r>
    </w:p>
    <w:p w14:paraId="126D61D0" w14:textId="77777777" w:rsidR="0058181A" w:rsidRPr="002F5DAB" w:rsidRDefault="0058181A" w:rsidP="0058181A">
      <w:pPr>
        <w:autoSpaceDE w:val="0"/>
        <w:autoSpaceDN w:val="0"/>
        <w:adjustRightInd w:val="0"/>
        <w:ind w:left="709"/>
        <w:rPr>
          <w:rFonts w:ascii="Arial" w:hAnsi="Arial" w:cs="Arial"/>
          <w:szCs w:val="24"/>
        </w:rPr>
      </w:pPr>
    </w:p>
    <w:p w14:paraId="094E1F4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3.2.2 Form Removal:</w:t>
      </w:r>
    </w:p>
    <w:p w14:paraId="151217BF" w14:textId="77777777" w:rsidR="0058181A" w:rsidRPr="002F5DAB" w:rsidRDefault="0058181A" w:rsidP="0058181A">
      <w:pPr>
        <w:autoSpaceDE w:val="0"/>
        <w:autoSpaceDN w:val="0"/>
        <w:adjustRightInd w:val="0"/>
        <w:ind w:left="180"/>
        <w:rPr>
          <w:rFonts w:ascii="Arial" w:hAnsi="Arial" w:cs="Arial"/>
          <w:szCs w:val="24"/>
        </w:rPr>
      </w:pPr>
    </w:p>
    <w:p w14:paraId="7225BC05"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Forms shall not be removed or disturbed until the concrete has attained sufficient strength to safely support all dead loads, live loads and to be lifted, transported installed. Forms for beam and girder sides, columns, and similar vertical structural members, may be removed after 48 hours, provided concrete is sufficiently hard, not to be injured thereby.</w:t>
      </w:r>
    </w:p>
    <w:p w14:paraId="2CAB1084" w14:textId="77777777" w:rsidR="0058181A" w:rsidRPr="002F5DAB" w:rsidRDefault="0058181A" w:rsidP="0058181A">
      <w:pPr>
        <w:autoSpaceDE w:val="0"/>
        <w:autoSpaceDN w:val="0"/>
        <w:adjustRightInd w:val="0"/>
        <w:ind w:left="180"/>
        <w:rPr>
          <w:rFonts w:ascii="Arial" w:hAnsi="Arial" w:cs="Arial"/>
          <w:szCs w:val="24"/>
        </w:rPr>
      </w:pPr>
    </w:p>
    <w:p w14:paraId="39A565C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Care shall be taken to avoid spoiling the concrete surface or damaging concrete edges. Wood forms shall be completely removed. </w:t>
      </w:r>
    </w:p>
    <w:p w14:paraId="193F5F1D" w14:textId="77777777" w:rsidR="0058181A" w:rsidRPr="002F5DAB" w:rsidRDefault="0058181A" w:rsidP="0058181A">
      <w:pPr>
        <w:autoSpaceDE w:val="0"/>
        <w:autoSpaceDN w:val="0"/>
        <w:adjustRightInd w:val="0"/>
        <w:ind w:left="180"/>
        <w:rPr>
          <w:rFonts w:ascii="Arial" w:hAnsi="Arial" w:cs="Arial"/>
          <w:szCs w:val="24"/>
        </w:rPr>
      </w:pPr>
    </w:p>
    <w:p w14:paraId="2F3095C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3.2.2 –B Tie Rods.</w:t>
      </w:r>
    </w:p>
    <w:p w14:paraId="75EDEC1F" w14:textId="77777777" w:rsidR="0058181A" w:rsidRPr="002F5DAB" w:rsidRDefault="0058181A" w:rsidP="0058181A">
      <w:pPr>
        <w:autoSpaceDE w:val="0"/>
        <w:autoSpaceDN w:val="0"/>
        <w:adjustRightInd w:val="0"/>
        <w:ind w:left="180"/>
        <w:rPr>
          <w:rFonts w:ascii="Arial" w:hAnsi="Arial" w:cs="Arial"/>
          <w:szCs w:val="24"/>
        </w:rPr>
      </w:pPr>
    </w:p>
    <w:p w14:paraId="4388476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Toe rods, to be entirely removed from the wall, shall be loosened 24 hours after concrete is placed, and form ties, except for a sufficient number to hold forms in place, may be removed at that time. Ties wholly withdraw from the wall, shall be pulled toward the face that will be concealed from view, in the permanent work.</w:t>
      </w:r>
    </w:p>
    <w:p w14:paraId="5E2790FB" w14:textId="77777777" w:rsidR="0058181A" w:rsidRPr="002F5DAB" w:rsidRDefault="0058181A" w:rsidP="0058181A">
      <w:pPr>
        <w:autoSpaceDE w:val="0"/>
        <w:autoSpaceDN w:val="0"/>
        <w:adjustRightInd w:val="0"/>
        <w:rPr>
          <w:rFonts w:ascii="Arial" w:hAnsi="Arial" w:cs="Arial"/>
          <w:szCs w:val="24"/>
        </w:rPr>
      </w:pPr>
    </w:p>
    <w:p w14:paraId="2EF1DC3B" w14:textId="446F8E8D" w:rsidR="0058181A" w:rsidRDefault="0058181A" w:rsidP="0058181A">
      <w:pPr>
        <w:autoSpaceDE w:val="0"/>
        <w:autoSpaceDN w:val="0"/>
        <w:adjustRightInd w:val="0"/>
        <w:ind w:left="180"/>
        <w:rPr>
          <w:rFonts w:ascii="Arial" w:hAnsi="Arial" w:cs="Arial"/>
          <w:szCs w:val="24"/>
        </w:rPr>
      </w:pPr>
    </w:p>
    <w:p w14:paraId="1CFA883D" w14:textId="77777777" w:rsidR="008F3785" w:rsidRDefault="008F3785" w:rsidP="0058181A">
      <w:pPr>
        <w:autoSpaceDE w:val="0"/>
        <w:autoSpaceDN w:val="0"/>
        <w:adjustRightInd w:val="0"/>
        <w:ind w:left="180"/>
        <w:rPr>
          <w:rFonts w:ascii="Arial" w:hAnsi="Arial" w:cs="Arial"/>
          <w:szCs w:val="24"/>
        </w:rPr>
      </w:pPr>
    </w:p>
    <w:p w14:paraId="52494122" w14:textId="77777777" w:rsidR="008F3785" w:rsidRDefault="008F3785" w:rsidP="0058181A">
      <w:pPr>
        <w:autoSpaceDE w:val="0"/>
        <w:autoSpaceDN w:val="0"/>
        <w:adjustRightInd w:val="0"/>
        <w:ind w:left="180"/>
        <w:rPr>
          <w:rFonts w:ascii="Arial" w:hAnsi="Arial" w:cs="Arial"/>
          <w:szCs w:val="24"/>
        </w:rPr>
      </w:pPr>
    </w:p>
    <w:p w14:paraId="5F549F4C" w14:textId="77777777" w:rsidR="008F3785" w:rsidRDefault="008F3785" w:rsidP="0058181A">
      <w:pPr>
        <w:autoSpaceDE w:val="0"/>
        <w:autoSpaceDN w:val="0"/>
        <w:adjustRightInd w:val="0"/>
        <w:ind w:left="180"/>
        <w:rPr>
          <w:rFonts w:ascii="Arial" w:hAnsi="Arial" w:cs="Arial"/>
          <w:szCs w:val="24"/>
        </w:rPr>
      </w:pPr>
    </w:p>
    <w:p w14:paraId="4C7020AB" w14:textId="77777777" w:rsidR="008F3785" w:rsidRDefault="008F3785" w:rsidP="0058181A">
      <w:pPr>
        <w:autoSpaceDE w:val="0"/>
        <w:autoSpaceDN w:val="0"/>
        <w:adjustRightInd w:val="0"/>
        <w:ind w:left="180"/>
        <w:rPr>
          <w:rFonts w:ascii="Arial" w:hAnsi="Arial" w:cs="Arial"/>
          <w:szCs w:val="24"/>
        </w:rPr>
      </w:pPr>
    </w:p>
    <w:p w14:paraId="04A215D8" w14:textId="77777777" w:rsidR="008F3785" w:rsidRDefault="008F3785" w:rsidP="0058181A">
      <w:pPr>
        <w:autoSpaceDE w:val="0"/>
        <w:autoSpaceDN w:val="0"/>
        <w:adjustRightInd w:val="0"/>
        <w:ind w:left="180"/>
        <w:rPr>
          <w:rFonts w:ascii="Arial" w:hAnsi="Arial" w:cs="Arial"/>
          <w:szCs w:val="24"/>
        </w:rPr>
      </w:pPr>
    </w:p>
    <w:p w14:paraId="592CAB27" w14:textId="77777777" w:rsidR="008F3785" w:rsidRDefault="008F3785" w:rsidP="0058181A">
      <w:pPr>
        <w:autoSpaceDE w:val="0"/>
        <w:autoSpaceDN w:val="0"/>
        <w:adjustRightInd w:val="0"/>
        <w:ind w:left="180"/>
        <w:rPr>
          <w:rFonts w:ascii="Arial" w:hAnsi="Arial" w:cs="Arial"/>
          <w:szCs w:val="24"/>
        </w:rPr>
      </w:pPr>
    </w:p>
    <w:p w14:paraId="21AECD0A" w14:textId="77777777" w:rsidR="008F3785" w:rsidRDefault="008F3785" w:rsidP="0058181A">
      <w:pPr>
        <w:autoSpaceDE w:val="0"/>
        <w:autoSpaceDN w:val="0"/>
        <w:adjustRightInd w:val="0"/>
        <w:ind w:left="180"/>
        <w:rPr>
          <w:rFonts w:ascii="Arial" w:hAnsi="Arial" w:cs="Arial"/>
          <w:szCs w:val="24"/>
        </w:rPr>
      </w:pPr>
    </w:p>
    <w:p w14:paraId="49FCB241" w14:textId="77777777" w:rsidR="008F3785" w:rsidRDefault="008F3785" w:rsidP="0058181A">
      <w:pPr>
        <w:autoSpaceDE w:val="0"/>
        <w:autoSpaceDN w:val="0"/>
        <w:adjustRightInd w:val="0"/>
        <w:ind w:left="180"/>
        <w:rPr>
          <w:rFonts w:ascii="Arial" w:hAnsi="Arial" w:cs="Arial"/>
          <w:szCs w:val="24"/>
        </w:rPr>
      </w:pPr>
    </w:p>
    <w:p w14:paraId="0F9A7E41" w14:textId="77777777" w:rsidR="0058181A" w:rsidRPr="002F5DAB" w:rsidRDefault="0058181A" w:rsidP="0058181A">
      <w:pPr>
        <w:pStyle w:val="Heading1"/>
        <w:rPr>
          <w:sz w:val="24"/>
          <w:szCs w:val="24"/>
        </w:rPr>
      </w:pPr>
      <w:bookmarkStart w:id="466" w:name="_Toc460833688"/>
      <w:r w:rsidRPr="002F5DAB">
        <w:rPr>
          <w:sz w:val="24"/>
          <w:szCs w:val="24"/>
        </w:rPr>
        <w:t>5.3 Concrete Works</w:t>
      </w:r>
      <w:bookmarkEnd w:id="466"/>
    </w:p>
    <w:p w14:paraId="34EA4DA5" w14:textId="77777777" w:rsidR="0058181A" w:rsidRPr="002F5DAB" w:rsidRDefault="0058181A" w:rsidP="0058181A">
      <w:pPr>
        <w:autoSpaceDE w:val="0"/>
        <w:autoSpaceDN w:val="0"/>
        <w:adjustRightInd w:val="0"/>
        <w:ind w:left="709"/>
        <w:rPr>
          <w:rFonts w:ascii="Arial" w:hAnsi="Arial" w:cs="Arial"/>
          <w:b/>
          <w:szCs w:val="24"/>
        </w:rPr>
      </w:pPr>
    </w:p>
    <w:p w14:paraId="1BB1781A"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1 : General</w:t>
      </w:r>
    </w:p>
    <w:p w14:paraId="02594A07" w14:textId="77777777" w:rsidR="0058181A" w:rsidRPr="002F5DAB" w:rsidRDefault="0058181A" w:rsidP="0058181A">
      <w:pPr>
        <w:autoSpaceDE w:val="0"/>
        <w:autoSpaceDN w:val="0"/>
        <w:adjustRightInd w:val="0"/>
        <w:ind w:left="709" w:hanging="540"/>
        <w:rPr>
          <w:rFonts w:ascii="Arial" w:hAnsi="Arial" w:cs="Arial"/>
          <w:szCs w:val="24"/>
        </w:rPr>
      </w:pPr>
    </w:p>
    <w:p w14:paraId="36799415"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 Description</w:t>
      </w:r>
    </w:p>
    <w:p w14:paraId="7132C38B" w14:textId="77777777" w:rsidR="0058181A" w:rsidRPr="002F5DAB" w:rsidRDefault="0058181A" w:rsidP="0058181A">
      <w:pPr>
        <w:autoSpaceDE w:val="0"/>
        <w:autoSpaceDN w:val="0"/>
        <w:adjustRightInd w:val="0"/>
        <w:ind w:left="709"/>
        <w:rPr>
          <w:rFonts w:ascii="Arial" w:hAnsi="Arial" w:cs="Arial"/>
          <w:b/>
          <w:i/>
          <w:szCs w:val="24"/>
        </w:rPr>
      </w:pPr>
    </w:p>
    <w:p w14:paraId="43849B2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This section covers all concrete works, which shall be completely provided by the Contractor, including labour materials, proportioning, batching, mixing, delivering, testing, receiving, placing, compacting, finishing, curing, and other appurtenant work.</w:t>
      </w:r>
    </w:p>
    <w:p w14:paraId="5140806E" w14:textId="77777777" w:rsidR="0058181A" w:rsidRPr="002F5DAB" w:rsidRDefault="0058181A" w:rsidP="0058181A">
      <w:pPr>
        <w:autoSpaceDE w:val="0"/>
        <w:autoSpaceDN w:val="0"/>
        <w:adjustRightInd w:val="0"/>
        <w:ind w:left="709"/>
        <w:rPr>
          <w:rFonts w:ascii="Arial" w:hAnsi="Arial" w:cs="Arial"/>
          <w:szCs w:val="24"/>
        </w:rPr>
      </w:pPr>
    </w:p>
    <w:p w14:paraId="328BD95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Concrete shall be proportioned and mixed as specified herein.</w:t>
      </w:r>
    </w:p>
    <w:p w14:paraId="3A1D0511" w14:textId="77777777" w:rsidR="0058181A" w:rsidRPr="002F5DAB" w:rsidRDefault="0058181A" w:rsidP="0058181A">
      <w:pPr>
        <w:autoSpaceDE w:val="0"/>
        <w:autoSpaceDN w:val="0"/>
        <w:adjustRightInd w:val="0"/>
        <w:ind w:left="709"/>
        <w:rPr>
          <w:rFonts w:ascii="Arial" w:hAnsi="Arial" w:cs="Arial"/>
          <w:szCs w:val="24"/>
        </w:rPr>
      </w:pPr>
    </w:p>
    <w:p w14:paraId="065834B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All concrete shall be accurately formed and properly placed and finished as indicated on the Drawings, and as specified herein. </w:t>
      </w:r>
    </w:p>
    <w:p w14:paraId="00EA4A23" w14:textId="77777777" w:rsidR="0058181A" w:rsidRPr="002F5DAB" w:rsidRDefault="0058181A" w:rsidP="0058181A">
      <w:pPr>
        <w:autoSpaceDE w:val="0"/>
        <w:autoSpaceDN w:val="0"/>
        <w:adjustRightInd w:val="0"/>
        <w:ind w:left="709"/>
        <w:rPr>
          <w:rFonts w:ascii="Arial" w:hAnsi="Arial" w:cs="Arial"/>
          <w:szCs w:val="24"/>
        </w:rPr>
      </w:pPr>
    </w:p>
    <w:p w14:paraId="372AE06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contractor shall inform the Engineer at least 24 hours in advance of the times and places at which he intends to place concrete, for inspection and approval, and shall present and approve the works by Concrete Cast Permits as per the requirements of the Engineer.  </w:t>
      </w:r>
    </w:p>
    <w:p w14:paraId="02EFB86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 </w:t>
      </w:r>
    </w:p>
    <w:p w14:paraId="4181CBFD"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 xml:space="preserve">1.1.1 Related Work </w:t>
      </w:r>
    </w:p>
    <w:p w14:paraId="2B7B85D3" w14:textId="77777777" w:rsidR="0058181A" w:rsidRPr="002F5DAB" w:rsidRDefault="0058181A" w:rsidP="0058181A">
      <w:pPr>
        <w:autoSpaceDE w:val="0"/>
        <w:autoSpaceDN w:val="0"/>
        <w:adjustRightInd w:val="0"/>
        <w:ind w:left="709"/>
        <w:rPr>
          <w:rFonts w:ascii="Arial" w:hAnsi="Arial" w:cs="Arial"/>
          <w:b/>
          <w:i/>
          <w:szCs w:val="24"/>
        </w:rPr>
      </w:pPr>
    </w:p>
    <w:p w14:paraId="3CC9C31F" w14:textId="77777777" w:rsidR="0058181A" w:rsidRPr="002F5DAB" w:rsidRDefault="0058181A" w:rsidP="0058181A">
      <w:pPr>
        <w:autoSpaceDE w:val="0"/>
        <w:autoSpaceDN w:val="0"/>
        <w:adjustRightInd w:val="0"/>
        <w:ind w:left="900"/>
        <w:rPr>
          <w:rFonts w:ascii="Arial" w:hAnsi="Arial" w:cs="Arial"/>
          <w:szCs w:val="24"/>
        </w:rPr>
      </w:pPr>
      <w:r w:rsidRPr="002F5DAB">
        <w:rPr>
          <w:rFonts w:ascii="Arial" w:hAnsi="Arial" w:cs="Arial"/>
          <w:szCs w:val="24"/>
        </w:rPr>
        <w:t xml:space="preserve">Other items of work that relate to and are referenced to work specified in this section are included in the following sections: </w:t>
      </w:r>
    </w:p>
    <w:p w14:paraId="234F6371" w14:textId="77777777" w:rsidR="0058181A" w:rsidRPr="002F5DAB" w:rsidRDefault="0058181A" w:rsidP="0058181A">
      <w:pPr>
        <w:autoSpaceDE w:val="0"/>
        <w:autoSpaceDN w:val="0"/>
        <w:adjustRightInd w:val="0"/>
        <w:ind w:left="900"/>
        <w:rPr>
          <w:rFonts w:ascii="Arial" w:hAnsi="Arial" w:cs="Arial"/>
          <w:szCs w:val="24"/>
        </w:rPr>
      </w:pPr>
      <w:r w:rsidRPr="002F5DAB">
        <w:rPr>
          <w:rFonts w:ascii="Arial" w:hAnsi="Arial" w:cs="Arial"/>
          <w:szCs w:val="24"/>
        </w:rPr>
        <w:tab/>
        <w:t>Concrete Formwork</w:t>
      </w:r>
    </w:p>
    <w:p w14:paraId="37A69E19" w14:textId="77777777" w:rsidR="0058181A" w:rsidRPr="002F5DAB" w:rsidRDefault="0058181A" w:rsidP="0058181A">
      <w:pPr>
        <w:autoSpaceDE w:val="0"/>
        <w:autoSpaceDN w:val="0"/>
        <w:adjustRightInd w:val="0"/>
        <w:ind w:left="900"/>
        <w:rPr>
          <w:rFonts w:ascii="Arial" w:hAnsi="Arial" w:cs="Arial"/>
          <w:szCs w:val="24"/>
        </w:rPr>
      </w:pPr>
      <w:r w:rsidRPr="002F5DAB">
        <w:rPr>
          <w:rFonts w:ascii="Arial" w:hAnsi="Arial" w:cs="Arial"/>
          <w:szCs w:val="24"/>
        </w:rPr>
        <w:tab/>
        <w:t>Concrete Reinforcement</w:t>
      </w:r>
    </w:p>
    <w:p w14:paraId="0E0BF9D4" w14:textId="77777777" w:rsidR="0058181A" w:rsidRPr="002F5DAB" w:rsidRDefault="0058181A" w:rsidP="0058181A">
      <w:pPr>
        <w:autoSpaceDE w:val="0"/>
        <w:autoSpaceDN w:val="0"/>
        <w:adjustRightInd w:val="0"/>
        <w:ind w:left="900"/>
        <w:rPr>
          <w:rFonts w:ascii="Arial" w:hAnsi="Arial" w:cs="Arial"/>
          <w:szCs w:val="24"/>
        </w:rPr>
      </w:pPr>
      <w:r w:rsidRPr="002F5DAB">
        <w:rPr>
          <w:rFonts w:ascii="Arial" w:hAnsi="Arial" w:cs="Arial"/>
          <w:szCs w:val="24"/>
        </w:rPr>
        <w:tab/>
        <w:t xml:space="preserve">Concrete Accessories </w:t>
      </w:r>
    </w:p>
    <w:p w14:paraId="7C7BFE32" w14:textId="77777777" w:rsidR="0058181A" w:rsidRPr="002F5DAB" w:rsidRDefault="0058181A" w:rsidP="0058181A">
      <w:pPr>
        <w:autoSpaceDE w:val="0"/>
        <w:autoSpaceDN w:val="0"/>
        <w:adjustRightInd w:val="0"/>
        <w:rPr>
          <w:rFonts w:ascii="Arial" w:hAnsi="Arial" w:cs="Arial"/>
          <w:szCs w:val="24"/>
        </w:rPr>
      </w:pPr>
    </w:p>
    <w:p w14:paraId="3BD3CF9B"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1.2 Applicable Codes and Standards:</w:t>
      </w:r>
    </w:p>
    <w:p w14:paraId="47D0487F" w14:textId="77777777" w:rsidR="0058181A" w:rsidRPr="002F5DAB" w:rsidRDefault="0058181A" w:rsidP="0058181A">
      <w:pPr>
        <w:autoSpaceDE w:val="0"/>
        <w:autoSpaceDN w:val="0"/>
        <w:adjustRightInd w:val="0"/>
        <w:ind w:left="709"/>
        <w:rPr>
          <w:rFonts w:ascii="Arial" w:hAnsi="Arial" w:cs="Arial"/>
          <w:b/>
          <w:i/>
          <w:szCs w:val="24"/>
        </w:rPr>
      </w:pPr>
    </w:p>
    <w:p w14:paraId="1C7A0C27"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British Code Standard shall prevail. </w:t>
      </w:r>
    </w:p>
    <w:p w14:paraId="1130E9BF" w14:textId="77777777" w:rsidR="0058181A" w:rsidRPr="002F5DAB" w:rsidRDefault="0058181A" w:rsidP="0058181A">
      <w:pPr>
        <w:autoSpaceDE w:val="0"/>
        <w:autoSpaceDN w:val="0"/>
        <w:adjustRightInd w:val="0"/>
        <w:ind w:left="709"/>
        <w:rPr>
          <w:rFonts w:ascii="Arial" w:hAnsi="Arial" w:cs="Arial"/>
          <w:szCs w:val="24"/>
        </w:rPr>
      </w:pPr>
    </w:p>
    <w:p w14:paraId="1C83F2F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1.2.1 DIN </w:t>
      </w:r>
      <w:r w:rsidRPr="002F5DAB">
        <w:rPr>
          <w:rFonts w:ascii="Arial" w:hAnsi="Arial" w:cs="Arial"/>
          <w:szCs w:val="24"/>
        </w:rPr>
        <w:tab/>
        <w:t xml:space="preserve"> -</w:t>
      </w:r>
      <w:r w:rsidRPr="002F5DAB">
        <w:rPr>
          <w:rFonts w:ascii="Arial" w:hAnsi="Arial" w:cs="Arial"/>
          <w:szCs w:val="24"/>
        </w:rPr>
        <w:tab/>
        <w:t>Deutsches Institut fur Normung</w:t>
      </w:r>
    </w:p>
    <w:p w14:paraId="0D0DD35E"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DIN 1045</w:t>
      </w:r>
    </w:p>
    <w:p w14:paraId="66726F80" w14:textId="77777777" w:rsidR="0058181A" w:rsidRPr="002F5DAB" w:rsidRDefault="0058181A" w:rsidP="0058181A">
      <w:pPr>
        <w:autoSpaceDE w:val="0"/>
        <w:autoSpaceDN w:val="0"/>
        <w:adjustRightInd w:val="0"/>
        <w:ind w:left="709"/>
        <w:rPr>
          <w:rFonts w:ascii="Arial" w:hAnsi="Arial" w:cs="Arial"/>
          <w:b/>
          <w:i/>
          <w:szCs w:val="24"/>
        </w:rPr>
      </w:pPr>
    </w:p>
    <w:p w14:paraId="4F2C5DBC"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1.2.2 BSI </w:t>
      </w:r>
      <w:r w:rsidRPr="002F5DAB">
        <w:rPr>
          <w:rFonts w:ascii="Arial" w:hAnsi="Arial" w:cs="Arial"/>
          <w:szCs w:val="24"/>
        </w:rPr>
        <w:tab/>
        <w:t xml:space="preserve"> -</w:t>
      </w:r>
      <w:r w:rsidRPr="002F5DAB">
        <w:rPr>
          <w:rFonts w:ascii="Arial" w:hAnsi="Arial" w:cs="Arial"/>
          <w:szCs w:val="24"/>
        </w:rPr>
        <w:tab/>
        <w:t>British Standard Institute</w:t>
      </w:r>
    </w:p>
    <w:p w14:paraId="7414E623" w14:textId="77777777" w:rsidR="0058181A" w:rsidRPr="002F5DAB" w:rsidRDefault="0058181A" w:rsidP="0058181A">
      <w:pPr>
        <w:autoSpaceDE w:val="0"/>
        <w:autoSpaceDN w:val="0"/>
        <w:adjustRightInd w:val="0"/>
        <w:ind w:left="180"/>
        <w:rPr>
          <w:rFonts w:ascii="Arial" w:hAnsi="Arial" w:cs="Arial"/>
          <w:szCs w:val="24"/>
        </w:rPr>
      </w:pPr>
    </w:p>
    <w:p w14:paraId="60CDBBA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1.2.3 ASTM </w:t>
      </w:r>
      <w:r w:rsidRPr="002F5DAB">
        <w:rPr>
          <w:rFonts w:ascii="Arial" w:hAnsi="Arial" w:cs="Arial"/>
          <w:szCs w:val="24"/>
        </w:rPr>
        <w:tab/>
        <w:t xml:space="preserve"> -</w:t>
      </w:r>
      <w:r w:rsidRPr="002F5DAB">
        <w:rPr>
          <w:rFonts w:ascii="Arial" w:hAnsi="Arial" w:cs="Arial"/>
          <w:szCs w:val="24"/>
        </w:rPr>
        <w:tab/>
        <w:t>American society for Testing and Materials</w:t>
      </w:r>
    </w:p>
    <w:p w14:paraId="4FA602DD" w14:textId="77777777" w:rsidR="0058181A" w:rsidRPr="002F5DAB" w:rsidRDefault="0058181A" w:rsidP="0058181A">
      <w:pPr>
        <w:autoSpaceDE w:val="0"/>
        <w:autoSpaceDN w:val="0"/>
        <w:adjustRightInd w:val="0"/>
        <w:ind w:left="180"/>
        <w:rPr>
          <w:rFonts w:ascii="Arial" w:hAnsi="Arial" w:cs="Arial"/>
          <w:szCs w:val="24"/>
        </w:rPr>
      </w:pPr>
    </w:p>
    <w:p w14:paraId="2EC8AD6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1.2.4 AASHTO-</w:t>
      </w:r>
      <w:r w:rsidRPr="002F5DAB">
        <w:rPr>
          <w:rFonts w:ascii="Arial" w:hAnsi="Arial" w:cs="Arial"/>
          <w:szCs w:val="24"/>
        </w:rPr>
        <w:tab/>
        <w:t>American Association of State Highway and</w:t>
      </w:r>
    </w:p>
    <w:p w14:paraId="63B12F7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Transportation Officials.</w:t>
      </w:r>
    </w:p>
    <w:p w14:paraId="1F75F8E4" w14:textId="77777777" w:rsidR="0058181A" w:rsidRPr="002F5DAB" w:rsidRDefault="0058181A" w:rsidP="0058181A">
      <w:pPr>
        <w:autoSpaceDE w:val="0"/>
        <w:autoSpaceDN w:val="0"/>
        <w:adjustRightInd w:val="0"/>
        <w:ind w:left="180"/>
        <w:rPr>
          <w:rFonts w:ascii="Arial" w:hAnsi="Arial" w:cs="Arial"/>
          <w:szCs w:val="24"/>
        </w:rPr>
      </w:pPr>
    </w:p>
    <w:p w14:paraId="0BD9F97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1.2.5 ACI  </w:t>
      </w:r>
      <w:r w:rsidRPr="002F5DAB">
        <w:rPr>
          <w:rFonts w:ascii="Arial" w:hAnsi="Arial" w:cs="Arial"/>
          <w:szCs w:val="24"/>
        </w:rPr>
        <w:tab/>
        <w:t xml:space="preserve"> -</w:t>
      </w:r>
      <w:r w:rsidRPr="002F5DAB">
        <w:rPr>
          <w:rFonts w:ascii="Arial" w:hAnsi="Arial" w:cs="Arial"/>
          <w:szCs w:val="24"/>
        </w:rPr>
        <w:tab/>
        <w:t>American Concrete Institute.</w:t>
      </w:r>
    </w:p>
    <w:p w14:paraId="44439A93" w14:textId="77777777" w:rsidR="0058181A" w:rsidRPr="002F5DAB" w:rsidRDefault="0058181A" w:rsidP="0058181A">
      <w:pPr>
        <w:autoSpaceDE w:val="0"/>
        <w:autoSpaceDN w:val="0"/>
        <w:adjustRightInd w:val="0"/>
        <w:ind w:left="180"/>
        <w:rPr>
          <w:rFonts w:ascii="Arial" w:hAnsi="Arial" w:cs="Arial"/>
          <w:b/>
          <w:szCs w:val="24"/>
          <w:u w:val="single"/>
        </w:rPr>
      </w:pPr>
    </w:p>
    <w:p w14:paraId="708DE585" w14:textId="77777777" w:rsidR="0058181A" w:rsidRPr="002F5DAB" w:rsidRDefault="0058181A" w:rsidP="0058181A">
      <w:pPr>
        <w:autoSpaceDE w:val="0"/>
        <w:autoSpaceDN w:val="0"/>
        <w:adjustRightInd w:val="0"/>
        <w:ind w:left="180"/>
        <w:rPr>
          <w:rFonts w:ascii="Arial" w:hAnsi="Arial" w:cs="Arial"/>
          <w:szCs w:val="24"/>
        </w:rPr>
      </w:pPr>
    </w:p>
    <w:p w14:paraId="0EAB23A5"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1.3 Quality Assurance:</w:t>
      </w:r>
    </w:p>
    <w:p w14:paraId="56831C06" w14:textId="77777777" w:rsidR="0058181A" w:rsidRPr="002F5DAB" w:rsidRDefault="0058181A" w:rsidP="0058181A">
      <w:pPr>
        <w:autoSpaceDE w:val="0"/>
        <w:autoSpaceDN w:val="0"/>
        <w:adjustRightInd w:val="0"/>
        <w:ind w:left="180"/>
        <w:rPr>
          <w:rFonts w:ascii="Arial" w:hAnsi="Arial" w:cs="Arial"/>
          <w:szCs w:val="24"/>
        </w:rPr>
      </w:pPr>
    </w:p>
    <w:p w14:paraId="7ED6FD06"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1.3.1 Tolerances:</w:t>
      </w:r>
    </w:p>
    <w:p w14:paraId="18B5D022" w14:textId="77777777" w:rsidR="0058181A" w:rsidRPr="002F5DAB" w:rsidRDefault="0058181A" w:rsidP="0058181A">
      <w:pPr>
        <w:autoSpaceDE w:val="0"/>
        <w:autoSpaceDN w:val="0"/>
        <w:adjustRightInd w:val="0"/>
        <w:ind w:left="180"/>
        <w:rPr>
          <w:rFonts w:ascii="Arial" w:hAnsi="Arial" w:cs="Arial"/>
          <w:szCs w:val="24"/>
        </w:rPr>
      </w:pPr>
    </w:p>
    <w:p w14:paraId="11FE730F" w14:textId="77777777" w:rsidR="0058181A" w:rsidRPr="002F5DAB" w:rsidRDefault="0058181A" w:rsidP="0058181A">
      <w:pPr>
        <w:autoSpaceDE w:val="0"/>
        <w:autoSpaceDN w:val="0"/>
        <w:adjustRightInd w:val="0"/>
        <w:ind w:left="720"/>
        <w:rPr>
          <w:rFonts w:ascii="Arial" w:hAnsi="Arial" w:cs="Arial"/>
          <w:b/>
          <w:szCs w:val="24"/>
          <w:u w:val="single"/>
        </w:rPr>
      </w:pPr>
      <w:r w:rsidRPr="002F5DAB">
        <w:rPr>
          <w:rFonts w:ascii="Arial" w:hAnsi="Arial" w:cs="Arial"/>
          <w:szCs w:val="24"/>
        </w:rPr>
        <w:t>Tolerances formed surfaces shall be as specified in BSI, ASTM &amp; ACI code.</w:t>
      </w:r>
    </w:p>
    <w:p w14:paraId="6990BD98" w14:textId="77777777" w:rsidR="0058181A" w:rsidRPr="002F5DAB" w:rsidRDefault="0058181A" w:rsidP="0058181A">
      <w:pPr>
        <w:autoSpaceDE w:val="0"/>
        <w:autoSpaceDN w:val="0"/>
        <w:adjustRightInd w:val="0"/>
        <w:ind w:left="180"/>
        <w:rPr>
          <w:rFonts w:ascii="Arial" w:hAnsi="Arial" w:cs="Arial"/>
          <w:b/>
          <w:szCs w:val="24"/>
          <w:u w:val="single"/>
        </w:rPr>
      </w:pPr>
    </w:p>
    <w:p w14:paraId="70C6646E" w14:textId="77777777" w:rsidR="0058181A" w:rsidRPr="002F5DAB" w:rsidRDefault="0058181A" w:rsidP="0058181A">
      <w:pPr>
        <w:autoSpaceDE w:val="0"/>
        <w:autoSpaceDN w:val="0"/>
        <w:adjustRightInd w:val="0"/>
        <w:ind w:left="180"/>
        <w:rPr>
          <w:rFonts w:ascii="Arial" w:hAnsi="Arial" w:cs="Arial"/>
          <w:szCs w:val="24"/>
        </w:rPr>
      </w:pPr>
    </w:p>
    <w:p w14:paraId="0607C59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 Submittals:</w:t>
      </w:r>
    </w:p>
    <w:p w14:paraId="73345F50" w14:textId="77777777" w:rsidR="0058181A" w:rsidRPr="002F5DAB" w:rsidRDefault="0058181A" w:rsidP="0058181A">
      <w:pPr>
        <w:autoSpaceDE w:val="0"/>
        <w:autoSpaceDN w:val="0"/>
        <w:adjustRightInd w:val="0"/>
        <w:ind w:left="180"/>
        <w:rPr>
          <w:rFonts w:ascii="Arial" w:hAnsi="Arial" w:cs="Arial"/>
          <w:szCs w:val="24"/>
        </w:rPr>
      </w:pPr>
    </w:p>
    <w:p w14:paraId="3B396D0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1.4.1 Material Report:</w:t>
      </w:r>
    </w:p>
    <w:p w14:paraId="2517C3C3" w14:textId="77777777" w:rsidR="0058181A" w:rsidRPr="002F5DAB" w:rsidRDefault="0058181A" w:rsidP="0058181A">
      <w:pPr>
        <w:autoSpaceDE w:val="0"/>
        <w:autoSpaceDN w:val="0"/>
        <w:adjustRightInd w:val="0"/>
        <w:ind w:left="180"/>
        <w:rPr>
          <w:rFonts w:ascii="Arial" w:hAnsi="Arial" w:cs="Arial"/>
          <w:szCs w:val="24"/>
        </w:rPr>
      </w:pPr>
    </w:p>
    <w:p w14:paraId="1BBDE81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At least 31 days prior to start of concrete delivery, the following shall be submitted by the contractor to the Engineer for review. </w:t>
      </w:r>
    </w:p>
    <w:p w14:paraId="5F7E2C99" w14:textId="77777777" w:rsidR="0058181A" w:rsidRPr="002F5DAB" w:rsidRDefault="0058181A" w:rsidP="0058181A">
      <w:pPr>
        <w:autoSpaceDE w:val="0"/>
        <w:autoSpaceDN w:val="0"/>
        <w:adjustRightInd w:val="0"/>
        <w:ind w:left="720"/>
        <w:rPr>
          <w:rFonts w:ascii="Arial" w:hAnsi="Arial" w:cs="Arial"/>
          <w:szCs w:val="24"/>
        </w:rPr>
      </w:pPr>
    </w:p>
    <w:p w14:paraId="0681CCC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Submittals should be as specified below.</w:t>
      </w:r>
    </w:p>
    <w:p w14:paraId="3C9A27BE" w14:textId="77777777" w:rsidR="0058181A" w:rsidRPr="002F5DAB" w:rsidRDefault="0058181A" w:rsidP="0058181A">
      <w:pPr>
        <w:autoSpaceDE w:val="0"/>
        <w:autoSpaceDN w:val="0"/>
        <w:adjustRightInd w:val="0"/>
        <w:ind w:left="720"/>
        <w:rPr>
          <w:rFonts w:ascii="Arial" w:hAnsi="Arial" w:cs="Arial"/>
          <w:szCs w:val="24"/>
        </w:rPr>
      </w:pPr>
    </w:p>
    <w:p w14:paraId="00F36D02"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Recommended suppliers and sources of all ingredients for making concrete, including cement, water, fine (sand) and coarse aggregates, and additives. (Item 1 Schedule 2).</w:t>
      </w:r>
    </w:p>
    <w:p w14:paraId="15A9960F" w14:textId="77777777" w:rsidR="0058181A" w:rsidRPr="002F5DAB" w:rsidRDefault="0058181A" w:rsidP="0058181A">
      <w:pPr>
        <w:autoSpaceDE w:val="0"/>
        <w:autoSpaceDN w:val="0"/>
        <w:adjustRightInd w:val="0"/>
        <w:ind w:left="1800"/>
        <w:rPr>
          <w:rFonts w:ascii="Arial" w:hAnsi="Arial" w:cs="Arial"/>
          <w:szCs w:val="24"/>
        </w:rPr>
      </w:pPr>
    </w:p>
    <w:p w14:paraId="25EE76FF"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Recommended suppliers and product data of the following:</w:t>
      </w:r>
    </w:p>
    <w:p w14:paraId="4857E6CC"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 xml:space="preserve">Materials for curing concrete </w:t>
      </w:r>
    </w:p>
    <w:p w14:paraId="6F3DED3F"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Joint sealants</w:t>
      </w:r>
    </w:p>
    <w:p w14:paraId="35C376D5"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Joint filler</w:t>
      </w:r>
    </w:p>
    <w:p w14:paraId="26B2A76A"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Bonding compound</w:t>
      </w:r>
    </w:p>
    <w:p w14:paraId="2ECD65C6"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Non-shrink grout</w:t>
      </w:r>
    </w:p>
    <w:p w14:paraId="18C635B9"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Reinforcement supports</w:t>
      </w:r>
    </w:p>
    <w:p w14:paraId="0707B70D" w14:textId="77777777" w:rsidR="0058181A" w:rsidRPr="002F5DAB" w:rsidRDefault="0058181A" w:rsidP="0058181A">
      <w:pPr>
        <w:autoSpaceDE w:val="0"/>
        <w:autoSpaceDN w:val="0"/>
        <w:adjustRightInd w:val="0"/>
        <w:ind w:left="2340"/>
        <w:rPr>
          <w:rFonts w:ascii="Arial" w:hAnsi="Arial" w:cs="Arial"/>
          <w:szCs w:val="24"/>
        </w:rPr>
      </w:pPr>
      <w:r w:rsidRPr="002F5DAB">
        <w:rPr>
          <w:rFonts w:ascii="Arial" w:hAnsi="Arial" w:cs="Arial"/>
          <w:szCs w:val="24"/>
        </w:rPr>
        <w:t xml:space="preserve"> </w:t>
      </w:r>
    </w:p>
    <w:p w14:paraId="4E063414"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A quality inspection plan to ensure continuing quality control of ingredients by periodic sampling, testing, and reporting to the Engineer on the quality of materials being supplied. (Item 2 Schedule 2).</w:t>
      </w:r>
    </w:p>
    <w:p w14:paraId="5F08D29C" w14:textId="77777777" w:rsidR="0058181A" w:rsidRPr="002F5DAB" w:rsidRDefault="0058181A" w:rsidP="0058181A">
      <w:pPr>
        <w:autoSpaceDE w:val="0"/>
        <w:autoSpaceDN w:val="0"/>
        <w:adjustRightInd w:val="0"/>
        <w:ind w:left="1800"/>
        <w:rPr>
          <w:rFonts w:ascii="Arial" w:hAnsi="Arial" w:cs="Arial"/>
          <w:szCs w:val="24"/>
        </w:rPr>
      </w:pPr>
    </w:p>
    <w:p w14:paraId="7084815C"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 xml:space="preserve">All design mixes, using the “Standard mix Design Presentation”, Schedule 3, for each class of concrete, indicating that the concrete ingredients and proportions will result in a concrete mix meeting requirements specified (Item 3 Schedule 2).  </w:t>
      </w:r>
    </w:p>
    <w:p w14:paraId="2663ACB2" w14:textId="77777777" w:rsidR="0058181A" w:rsidRPr="002F5DAB" w:rsidRDefault="0058181A" w:rsidP="0058181A">
      <w:pPr>
        <w:autoSpaceDE w:val="0"/>
        <w:autoSpaceDN w:val="0"/>
        <w:adjustRightInd w:val="0"/>
        <w:rPr>
          <w:rFonts w:ascii="Arial" w:hAnsi="Arial" w:cs="Arial"/>
          <w:szCs w:val="24"/>
        </w:rPr>
      </w:pPr>
    </w:p>
    <w:p w14:paraId="58E4EF52"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The proposed program, methods, and details of plant and equipment to be used for batching and mixing of concrete. (Item 5 Schedule 2).</w:t>
      </w:r>
    </w:p>
    <w:p w14:paraId="61BE01A4" w14:textId="77777777" w:rsidR="0058181A" w:rsidRPr="002F5DAB" w:rsidRDefault="0058181A" w:rsidP="0058181A">
      <w:pPr>
        <w:autoSpaceDE w:val="0"/>
        <w:autoSpaceDN w:val="0"/>
        <w:adjustRightInd w:val="0"/>
        <w:rPr>
          <w:rFonts w:ascii="Arial" w:hAnsi="Arial" w:cs="Arial"/>
          <w:szCs w:val="24"/>
        </w:rPr>
      </w:pPr>
    </w:p>
    <w:p w14:paraId="5151DD26"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The Contractor shall submit the mix design as a report with his recommendation to obtain Engineer’s acceptance prior to commencement of concreting work. This report shall compare the proposed mix design with specified requirements and shall be summarized on a form similar to that shown in schedule 3.</w:t>
      </w:r>
    </w:p>
    <w:p w14:paraId="4C9DDC36" w14:textId="77777777" w:rsidR="0058181A" w:rsidRPr="002F5DAB" w:rsidRDefault="0058181A" w:rsidP="0058181A">
      <w:pPr>
        <w:autoSpaceDE w:val="0"/>
        <w:autoSpaceDN w:val="0"/>
        <w:adjustRightInd w:val="0"/>
        <w:rPr>
          <w:rFonts w:ascii="Arial" w:hAnsi="Arial" w:cs="Arial"/>
          <w:szCs w:val="24"/>
        </w:rPr>
      </w:pPr>
    </w:p>
    <w:p w14:paraId="5F15E28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1.4.2 Hot Weather concreting:</w:t>
      </w:r>
    </w:p>
    <w:p w14:paraId="65A11A61" w14:textId="77777777" w:rsidR="0058181A" w:rsidRPr="002F5DAB" w:rsidRDefault="0058181A" w:rsidP="0058181A">
      <w:pPr>
        <w:autoSpaceDE w:val="0"/>
        <w:autoSpaceDN w:val="0"/>
        <w:adjustRightInd w:val="0"/>
        <w:ind w:left="180"/>
        <w:rPr>
          <w:rFonts w:ascii="Arial" w:hAnsi="Arial" w:cs="Arial"/>
          <w:szCs w:val="24"/>
        </w:rPr>
      </w:pPr>
    </w:p>
    <w:p w14:paraId="707DEF4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 report shall be submitted for proposed methods of compliance wit hot weather concreting requirements. (Item 6 Schedule 2). </w:t>
      </w:r>
    </w:p>
    <w:p w14:paraId="2A5244AD" w14:textId="77777777" w:rsidR="0058181A" w:rsidRPr="002F5DAB" w:rsidRDefault="0058181A" w:rsidP="0058181A">
      <w:pPr>
        <w:autoSpaceDE w:val="0"/>
        <w:autoSpaceDN w:val="0"/>
        <w:adjustRightInd w:val="0"/>
        <w:rPr>
          <w:rFonts w:ascii="Arial" w:hAnsi="Arial" w:cs="Arial"/>
          <w:szCs w:val="24"/>
        </w:rPr>
      </w:pPr>
    </w:p>
    <w:p w14:paraId="3121634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1.4.3 Certificates:</w:t>
      </w:r>
    </w:p>
    <w:p w14:paraId="68EBABF5" w14:textId="77777777" w:rsidR="0058181A" w:rsidRPr="002F5DAB" w:rsidRDefault="0058181A" w:rsidP="0058181A">
      <w:pPr>
        <w:autoSpaceDE w:val="0"/>
        <w:autoSpaceDN w:val="0"/>
        <w:adjustRightInd w:val="0"/>
        <w:ind w:left="180"/>
        <w:rPr>
          <w:rFonts w:ascii="Arial" w:hAnsi="Arial" w:cs="Arial"/>
          <w:szCs w:val="24"/>
        </w:rPr>
      </w:pPr>
    </w:p>
    <w:p w14:paraId="3430C32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Laboratory test reports and mill or manufacturer’s certificates attesting to conformance of ingredients with the specifications shall be submitted with each mix design. (Item 8 Schedule 2). </w:t>
      </w:r>
    </w:p>
    <w:p w14:paraId="4DBC61C6" w14:textId="77777777" w:rsidR="0058181A" w:rsidRPr="002F5DAB" w:rsidRDefault="0058181A" w:rsidP="0058181A">
      <w:pPr>
        <w:autoSpaceDE w:val="0"/>
        <w:autoSpaceDN w:val="0"/>
        <w:adjustRightInd w:val="0"/>
        <w:ind w:left="720"/>
        <w:rPr>
          <w:rFonts w:ascii="Arial" w:hAnsi="Arial" w:cs="Arial"/>
          <w:szCs w:val="24"/>
        </w:rPr>
      </w:pPr>
    </w:p>
    <w:p w14:paraId="4EFFCD4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In case the source, brand or characteristics properties of the ingredients need to be varied during the term of the Contract, a revised laboratory mix report shall be submitted. (Item 1, 2, &amp; 3 of Schedule 2).</w:t>
      </w:r>
    </w:p>
    <w:p w14:paraId="46723F22" w14:textId="77777777" w:rsidR="0058181A" w:rsidRPr="002F5DAB" w:rsidRDefault="0058181A" w:rsidP="0058181A">
      <w:pPr>
        <w:autoSpaceDE w:val="0"/>
        <w:autoSpaceDN w:val="0"/>
        <w:adjustRightInd w:val="0"/>
        <w:ind w:left="720"/>
        <w:rPr>
          <w:rFonts w:ascii="Arial" w:hAnsi="Arial" w:cs="Arial"/>
          <w:szCs w:val="24"/>
        </w:rPr>
      </w:pPr>
    </w:p>
    <w:p w14:paraId="27ECD33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1.4.4 Test Reports:</w:t>
      </w:r>
    </w:p>
    <w:p w14:paraId="4370CDD6" w14:textId="77777777" w:rsidR="0058181A" w:rsidRPr="002F5DAB" w:rsidRDefault="0058181A" w:rsidP="0058181A">
      <w:pPr>
        <w:autoSpaceDE w:val="0"/>
        <w:autoSpaceDN w:val="0"/>
        <w:adjustRightInd w:val="0"/>
        <w:ind w:left="180"/>
        <w:rPr>
          <w:rFonts w:ascii="Arial" w:hAnsi="Arial" w:cs="Arial"/>
          <w:szCs w:val="24"/>
        </w:rPr>
      </w:pPr>
    </w:p>
    <w:p w14:paraId="59955C3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Contractor shall keep (or obtain from his concrete supplier if any) copies of the results of all tests, which shall become part of the Contractors Weekly Quality Control report to the Engineer. </w:t>
      </w:r>
    </w:p>
    <w:p w14:paraId="51FE8849" w14:textId="77777777" w:rsidR="0058181A" w:rsidRPr="002F5DAB" w:rsidRDefault="0058181A" w:rsidP="0058181A">
      <w:pPr>
        <w:autoSpaceDE w:val="0"/>
        <w:autoSpaceDN w:val="0"/>
        <w:adjustRightInd w:val="0"/>
        <w:ind w:left="720"/>
        <w:rPr>
          <w:rFonts w:ascii="Arial" w:hAnsi="Arial" w:cs="Arial"/>
          <w:szCs w:val="24"/>
        </w:rPr>
      </w:pPr>
    </w:p>
    <w:p w14:paraId="2CBF331C" w14:textId="77777777" w:rsidR="0058181A" w:rsidRPr="002F5DAB" w:rsidRDefault="0058181A" w:rsidP="0058181A">
      <w:pPr>
        <w:autoSpaceDE w:val="0"/>
        <w:autoSpaceDN w:val="0"/>
        <w:adjustRightInd w:val="0"/>
        <w:ind w:left="720"/>
        <w:rPr>
          <w:rFonts w:ascii="Arial" w:hAnsi="Arial" w:cs="Arial"/>
          <w:szCs w:val="24"/>
        </w:rPr>
      </w:pPr>
    </w:p>
    <w:p w14:paraId="3E1883C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1.4.5 Summary of Submittals:</w:t>
      </w:r>
    </w:p>
    <w:p w14:paraId="4D852604" w14:textId="77777777" w:rsidR="0058181A" w:rsidRPr="002F5DAB" w:rsidRDefault="0058181A" w:rsidP="0058181A">
      <w:pPr>
        <w:autoSpaceDE w:val="0"/>
        <w:autoSpaceDN w:val="0"/>
        <w:adjustRightInd w:val="0"/>
        <w:ind w:left="180"/>
        <w:rPr>
          <w:rFonts w:ascii="Arial" w:hAnsi="Arial" w:cs="Arial"/>
          <w:szCs w:val="24"/>
        </w:rPr>
      </w:pPr>
    </w:p>
    <w:p w14:paraId="0810396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Schedule 2 is the complete list and frequency of reports which the Contractor shall prepare (or obtain from his concrete supplier if any) and submit.</w:t>
      </w:r>
    </w:p>
    <w:p w14:paraId="7177D97F" w14:textId="77777777" w:rsidR="0058181A" w:rsidRPr="002F5DAB" w:rsidRDefault="0058181A" w:rsidP="0058181A">
      <w:pPr>
        <w:autoSpaceDE w:val="0"/>
        <w:autoSpaceDN w:val="0"/>
        <w:adjustRightInd w:val="0"/>
        <w:ind w:left="709"/>
        <w:rPr>
          <w:rFonts w:ascii="Arial" w:hAnsi="Arial" w:cs="Arial"/>
          <w:szCs w:val="24"/>
        </w:rPr>
      </w:pPr>
    </w:p>
    <w:p w14:paraId="1DDFC13E" w14:textId="77777777" w:rsidR="0058181A" w:rsidRPr="002F5DAB" w:rsidRDefault="0058181A" w:rsidP="0058181A">
      <w:pPr>
        <w:autoSpaceDE w:val="0"/>
        <w:autoSpaceDN w:val="0"/>
        <w:adjustRightInd w:val="0"/>
        <w:ind w:left="709"/>
        <w:rPr>
          <w:rFonts w:ascii="Arial" w:hAnsi="Arial" w:cs="Arial"/>
          <w:szCs w:val="24"/>
        </w:rPr>
      </w:pPr>
    </w:p>
    <w:p w14:paraId="2C0534C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1.4.6 Field Report:</w:t>
      </w:r>
    </w:p>
    <w:p w14:paraId="5EC6742F" w14:textId="77777777" w:rsidR="0058181A" w:rsidRPr="002F5DAB" w:rsidRDefault="0058181A" w:rsidP="0058181A">
      <w:pPr>
        <w:autoSpaceDE w:val="0"/>
        <w:autoSpaceDN w:val="0"/>
        <w:adjustRightInd w:val="0"/>
        <w:ind w:left="180"/>
        <w:rPr>
          <w:rFonts w:ascii="Arial" w:hAnsi="Arial" w:cs="Arial"/>
          <w:szCs w:val="24"/>
        </w:rPr>
      </w:pPr>
    </w:p>
    <w:p w14:paraId="7E640A4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Filed test reports shall be submitted as specified in this section, and in accordance with the Submittals and Quality Control Sections.</w:t>
      </w:r>
    </w:p>
    <w:p w14:paraId="5EEA885A" w14:textId="77777777" w:rsidR="0058181A" w:rsidRPr="002F5DAB" w:rsidRDefault="0058181A" w:rsidP="0058181A">
      <w:pPr>
        <w:autoSpaceDE w:val="0"/>
        <w:autoSpaceDN w:val="0"/>
        <w:adjustRightInd w:val="0"/>
        <w:ind w:left="709"/>
        <w:rPr>
          <w:rFonts w:ascii="Arial" w:hAnsi="Arial" w:cs="Arial"/>
          <w:szCs w:val="24"/>
        </w:rPr>
      </w:pPr>
    </w:p>
    <w:p w14:paraId="667DC0A1" w14:textId="77777777" w:rsidR="0058181A" w:rsidRPr="002F5DAB" w:rsidRDefault="0058181A" w:rsidP="0058181A">
      <w:pPr>
        <w:autoSpaceDE w:val="0"/>
        <w:autoSpaceDN w:val="0"/>
        <w:adjustRightInd w:val="0"/>
        <w:ind w:left="720"/>
        <w:rPr>
          <w:rFonts w:ascii="Arial" w:hAnsi="Arial" w:cs="Arial"/>
          <w:szCs w:val="24"/>
        </w:rPr>
      </w:pPr>
    </w:p>
    <w:p w14:paraId="0153DBD3"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1.4.7 Reinforcements:</w:t>
      </w:r>
    </w:p>
    <w:p w14:paraId="0924E062" w14:textId="77777777" w:rsidR="0058181A" w:rsidRPr="002F5DAB" w:rsidRDefault="0058181A" w:rsidP="0058181A">
      <w:pPr>
        <w:autoSpaceDE w:val="0"/>
        <w:autoSpaceDN w:val="0"/>
        <w:adjustRightInd w:val="0"/>
        <w:ind w:left="180"/>
        <w:rPr>
          <w:rFonts w:ascii="Arial" w:hAnsi="Arial" w:cs="Arial"/>
          <w:szCs w:val="24"/>
        </w:rPr>
      </w:pPr>
    </w:p>
    <w:p w14:paraId="66C0C1F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Certifications of tests on reinforcements shall be submitted for review as specified in the Concrete Reinforcement Section.</w:t>
      </w:r>
    </w:p>
    <w:p w14:paraId="0BDD9562" w14:textId="77777777" w:rsidR="0058181A" w:rsidRPr="002F5DAB" w:rsidRDefault="0058181A" w:rsidP="0058181A">
      <w:pPr>
        <w:autoSpaceDE w:val="0"/>
        <w:autoSpaceDN w:val="0"/>
        <w:adjustRightInd w:val="0"/>
        <w:ind w:left="709"/>
        <w:rPr>
          <w:rFonts w:ascii="Arial" w:hAnsi="Arial" w:cs="Arial"/>
          <w:szCs w:val="24"/>
        </w:rPr>
      </w:pPr>
    </w:p>
    <w:p w14:paraId="4EB8836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1.4.8 Layout of Joints and Lifts:</w:t>
      </w:r>
    </w:p>
    <w:p w14:paraId="1795E61B" w14:textId="77777777" w:rsidR="0058181A" w:rsidRPr="002F5DAB" w:rsidRDefault="0058181A" w:rsidP="0058181A">
      <w:pPr>
        <w:autoSpaceDE w:val="0"/>
        <w:autoSpaceDN w:val="0"/>
        <w:adjustRightInd w:val="0"/>
        <w:ind w:left="180"/>
        <w:rPr>
          <w:rFonts w:ascii="Arial" w:hAnsi="Arial" w:cs="Arial"/>
          <w:szCs w:val="24"/>
        </w:rPr>
      </w:pPr>
    </w:p>
    <w:p w14:paraId="6CA94B8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Contractor shall submit to the Engineer for review as soon as practicable after the Issue of Order to Commence and not less than three weeks  before the commencement of concreting, detailed drawings showing his proposals for placing concrete on which the position of all construction joints shall be indicated. These shall take into account any specific requirements detailed on the Drawings and specified in the Concrete Accessories Section. No concreting shall be started until the Engineer has accepted the method of placing, the positions and form of the construction joints.</w:t>
      </w:r>
    </w:p>
    <w:p w14:paraId="35C49E2B" w14:textId="77777777" w:rsidR="0058181A" w:rsidRPr="002F5DAB" w:rsidRDefault="0058181A" w:rsidP="0058181A">
      <w:pPr>
        <w:autoSpaceDE w:val="0"/>
        <w:autoSpaceDN w:val="0"/>
        <w:adjustRightInd w:val="0"/>
        <w:ind w:left="709"/>
        <w:rPr>
          <w:rFonts w:ascii="Arial" w:hAnsi="Arial" w:cs="Arial"/>
          <w:szCs w:val="24"/>
        </w:rPr>
      </w:pPr>
    </w:p>
    <w:p w14:paraId="52F49CC7" w14:textId="77777777" w:rsidR="0058181A" w:rsidRPr="002F5DAB" w:rsidRDefault="0058181A" w:rsidP="0058181A">
      <w:pPr>
        <w:autoSpaceDE w:val="0"/>
        <w:autoSpaceDN w:val="0"/>
        <w:adjustRightInd w:val="0"/>
        <w:ind w:left="709"/>
        <w:rPr>
          <w:rFonts w:ascii="Arial" w:hAnsi="Arial" w:cs="Arial"/>
          <w:szCs w:val="24"/>
        </w:rPr>
      </w:pPr>
    </w:p>
    <w:p w14:paraId="0D2F713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 Delivery storage and handling:</w:t>
      </w:r>
    </w:p>
    <w:p w14:paraId="7017D6B2" w14:textId="77777777" w:rsidR="0058181A" w:rsidRPr="002F5DAB" w:rsidRDefault="0058181A" w:rsidP="0058181A">
      <w:pPr>
        <w:autoSpaceDE w:val="0"/>
        <w:autoSpaceDN w:val="0"/>
        <w:adjustRightInd w:val="0"/>
        <w:ind w:left="180"/>
        <w:rPr>
          <w:rFonts w:ascii="Arial" w:hAnsi="Arial" w:cs="Arial"/>
          <w:szCs w:val="24"/>
        </w:rPr>
      </w:pPr>
    </w:p>
    <w:p w14:paraId="5D946AF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Do not deliver concrete until vapor barriers, forms, reinforcement, embedded items, and chamfer strips are in place and ready for concrete placement.</w:t>
      </w:r>
    </w:p>
    <w:p w14:paraId="21D77831" w14:textId="77777777" w:rsidR="0058181A" w:rsidRPr="002F5DAB" w:rsidRDefault="0058181A" w:rsidP="0058181A">
      <w:pPr>
        <w:autoSpaceDE w:val="0"/>
        <w:autoSpaceDN w:val="0"/>
        <w:adjustRightInd w:val="0"/>
        <w:ind w:left="180"/>
        <w:rPr>
          <w:rFonts w:ascii="Arial" w:hAnsi="Arial" w:cs="Arial"/>
          <w:szCs w:val="24"/>
        </w:rPr>
      </w:pPr>
    </w:p>
    <w:p w14:paraId="622AC51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Materials shall be handled and stored as follows:-</w:t>
      </w:r>
    </w:p>
    <w:p w14:paraId="1DD71224" w14:textId="77777777" w:rsidR="0058181A" w:rsidRPr="002F5DAB" w:rsidRDefault="0058181A" w:rsidP="0058181A">
      <w:pPr>
        <w:autoSpaceDE w:val="0"/>
        <w:autoSpaceDN w:val="0"/>
        <w:adjustRightInd w:val="0"/>
        <w:ind w:left="180"/>
        <w:rPr>
          <w:rFonts w:ascii="Arial" w:hAnsi="Arial" w:cs="Arial"/>
          <w:szCs w:val="24"/>
        </w:rPr>
      </w:pPr>
    </w:p>
    <w:p w14:paraId="5EDFB74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1.5.1 Aggregates:</w:t>
      </w:r>
    </w:p>
    <w:p w14:paraId="47882F6F" w14:textId="77777777" w:rsidR="0058181A" w:rsidRPr="002F5DAB" w:rsidRDefault="0058181A" w:rsidP="0058181A">
      <w:pPr>
        <w:autoSpaceDE w:val="0"/>
        <w:autoSpaceDN w:val="0"/>
        <w:adjustRightInd w:val="0"/>
        <w:ind w:left="180"/>
        <w:rPr>
          <w:rFonts w:ascii="Arial" w:hAnsi="Arial" w:cs="Arial"/>
          <w:szCs w:val="24"/>
        </w:rPr>
      </w:pPr>
    </w:p>
    <w:p w14:paraId="4E90981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Coral aggregates shall not be accepted to be used for producing concrete. </w:t>
      </w:r>
    </w:p>
    <w:p w14:paraId="1C27208B" w14:textId="77777777" w:rsidR="0058181A" w:rsidRPr="002F5DAB" w:rsidRDefault="0058181A" w:rsidP="0058181A">
      <w:pPr>
        <w:autoSpaceDE w:val="0"/>
        <w:autoSpaceDN w:val="0"/>
        <w:adjustRightInd w:val="0"/>
        <w:ind w:left="720"/>
        <w:rPr>
          <w:rFonts w:ascii="Arial" w:hAnsi="Arial" w:cs="Arial"/>
          <w:szCs w:val="24"/>
        </w:rPr>
      </w:pPr>
    </w:p>
    <w:p w14:paraId="24182FD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Aggregates shall be transported and stockpiled separately according to their sources and gradations. Aggregates shall be handled in manner which will prevent segregation and contamination with earth or foreign materials. </w:t>
      </w:r>
    </w:p>
    <w:p w14:paraId="4EF01F8D" w14:textId="77777777" w:rsidR="0058181A" w:rsidRPr="002F5DAB" w:rsidRDefault="0058181A" w:rsidP="0058181A">
      <w:pPr>
        <w:autoSpaceDE w:val="0"/>
        <w:autoSpaceDN w:val="0"/>
        <w:adjustRightInd w:val="0"/>
        <w:ind w:left="720"/>
        <w:rPr>
          <w:rFonts w:ascii="Arial" w:hAnsi="Arial" w:cs="Arial"/>
          <w:szCs w:val="24"/>
        </w:rPr>
      </w:pPr>
    </w:p>
    <w:p w14:paraId="6CF732E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If aggregates show segregation, or if the different grades become mixed, the aggregates shall be re-screened before placing in the proportioning bins. Contaminated aggregates will not be used. </w:t>
      </w:r>
    </w:p>
    <w:p w14:paraId="626870C1" w14:textId="77777777" w:rsidR="0058181A" w:rsidRPr="002F5DAB" w:rsidRDefault="0058181A" w:rsidP="0058181A">
      <w:pPr>
        <w:autoSpaceDE w:val="0"/>
        <w:autoSpaceDN w:val="0"/>
        <w:adjustRightInd w:val="0"/>
        <w:ind w:left="720"/>
        <w:rPr>
          <w:rFonts w:ascii="Arial" w:hAnsi="Arial" w:cs="Arial"/>
          <w:szCs w:val="24"/>
        </w:rPr>
      </w:pPr>
    </w:p>
    <w:p w14:paraId="5BBA75C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Muddy or oil-leaking equipment shall not be allowed to operate on the stockpiles. The moisture content in the aggregate shall be frequently checked and taken in consideration during mixing to fulfil the design mix water content. </w:t>
      </w:r>
    </w:p>
    <w:p w14:paraId="1B462393" w14:textId="77777777" w:rsidR="0058181A" w:rsidRPr="002F5DAB" w:rsidRDefault="0058181A" w:rsidP="0058181A">
      <w:pPr>
        <w:autoSpaceDE w:val="0"/>
        <w:autoSpaceDN w:val="0"/>
        <w:adjustRightInd w:val="0"/>
        <w:ind w:left="720"/>
        <w:rPr>
          <w:rFonts w:ascii="Arial" w:hAnsi="Arial" w:cs="Arial"/>
          <w:szCs w:val="24"/>
        </w:rPr>
      </w:pPr>
    </w:p>
    <w:p w14:paraId="6CCF79A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1.5.2 Package Cement:</w:t>
      </w:r>
    </w:p>
    <w:p w14:paraId="6E7B88F5" w14:textId="77777777" w:rsidR="0058181A" w:rsidRPr="002F5DAB" w:rsidRDefault="0058181A" w:rsidP="0058181A">
      <w:pPr>
        <w:autoSpaceDE w:val="0"/>
        <w:autoSpaceDN w:val="0"/>
        <w:adjustRightInd w:val="0"/>
        <w:ind w:left="180"/>
        <w:rPr>
          <w:rFonts w:ascii="Arial" w:hAnsi="Arial" w:cs="Arial"/>
          <w:szCs w:val="24"/>
        </w:rPr>
      </w:pPr>
    </w:p>
    <w:p w14:paraId="1442185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If the cement is delivered in bags it shall be stored in a dry and waterproof shed or building. The bags shall not be laid directly on ground, to prevent deterioration or contamination from any cause, a 20cm gap shall be maintained from ground by wooden platforms. Any bag that contains lumps of hardened cement it will not be used and will be removed from the Site.</w:t>
      </w:r>
    </w:p>
    <w:p w14:paraId="46AB91E6" w14:textId="77777777" w:rsidR="0058181A" w:rsidRPr="002F5DAB" w:rsidRDefault="0058181A" w:rsidP="0058181A">
      <w:pPr>
        <w:autoSpaceDE w:val="0"/>
        <w:autoSpaceDN w:val="0"/>
        <w:adjustRightInd w:val="0"/>
        <w:ind w:left="720"/>
        <w:rPr>
          <w:rFonts w:ascii="Arial" w:hAnsi="Arial" w:cs="Arial"/>
          <w:szCs w:val="24"/>
        </w:rPr>
      </w:pPr>
    </w:p>
    <w:p w14:paraId="3F09006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Bags of cement which vary in weight by more than 3 percent shall not be accepted.</w:t>
      </w:r>
    </w:p>
    <w:p w14:paraId="5761D6DF" w14:textId="77777777" w:rsidR="0058181A" w:rsidRPr="002F5DAB" w:rsidRDefault="0058181A" w:rsidP="0058181A">
      <w:pPr>
        <w:autoSpaceDE w:val="0"/>
        <w:autoSpaceDN w:val="0"/>
        <w:adjustRightInd w:val="0"/>
        <w:ind w:left="720"/>
        <w:rPr>
          <w:rFonts w:ascii="Arial" w:hAnsi="Arial" w:cs="Arial"/>
          <w:szCs w:val="24"/>
        </w:rPr>
      </w:pPr>
    </w:p>
    <w:p w14:paraId="5F7D063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bags shall be made of several layers (more than 4) to be strong enough for handling and storing. Any bag that found broken will be removed from stores and will not be used.</w:t>
      </w:r>
    </w:p>
    <w:p w14:paraId="5A64910C" w14:textId="77777777" w:rsidR="0058181A" w:rsidRPr="002F5DAB" w:rsidRDefault="0058181A" w:rsidP="0058181A">
      <w:pPr>
        <w:autoSpaceDE w:val="0"/>
        <w:autoSpaceDN w:val="0"/>
        <w:adjustRightInd w:val="0"/>
        <w:ind w:left="720"/>
        <w:rPr>
          <w:rFonts w:ascii="Arial" w:hAnsi="Arial" w:cs="Arial"/>
          <w:szCs w:val="24"/>
        </w:rPr>
      </w:pPr>
    </w:p>
    <w:p w14:paraId="5F1D591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Cement shall be fresh when delivered to site and the consignments shall be used in the order of their delivery. The manufacturer name and brand of cement and weight shall be written on each bag. </w:t>
      </w:r>
    </w:p>
    <w:p w14:paraId="03F0B2FD" w14:textId="77777777" w:rsidR="0058181A" w:rsidRPr="002F5DAB" w:rsidRDefault="0058181A" w:rsidP="0058181A">
      <w:pPr>
        <w:autoSpaceDE w:val="0"/>
        <w:autoSpaceDN w:val="0"/>
        <w:adjustRightInd w:val="0"/>
        <w:ind w:left="720"/>
        <w:rPr>
          <w:rFonts w:ascii="Arial" w:hAnsi="Arial" w:cs="Arial"/>
          <w:szCs w:val="24"/>
        </w:rPr>
      </w:pPr>
    </w:p>
    <w:p w14:paraId="440F344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1.5.3 Bulk Cement:</w:t>
      </w:r>
    </w:p>
    <w:p w14:paraId="1655739E" w14:textId="77777777" w:rsidR="0058181A" w:rsidRPr="002F5DAB" w:rsidRDefault="0058181A" w:rsidP="0058181A">
      <w:pPr>
        <w:autoSpaceDE w:val="0"/>
        <w:autoSpaceDN w:val="0"/>
        <w:adjustRightInd w:val="0"/>
        <w:ind w:left="180"/>
        <w:rPr>
          <w:rFonts w:ascii="Arial" w:hAnsi="Arial" w:cs="Arial"/>
          <w:szCs w:val="24"/>
        </w:rPr>
      </w:pPr>
    </w:p>
    <w:p w14:paraId="6741367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Bulk cement shall be stored separately from package cement. Bulk cement shall be stored in dry, weather-tight, well-ventilated bins with provisions for prevention of moisture absorption or the intrusion of foreign matter.</w:t>
      </w:r>
    </w:p>
    <w:p w14:paraId="4BD414D4" w14:textId="77777777" w:rsidR="0058181A" w:rsidRPr="002F5DAB" w:rsidRDefault="0058181A" w:rsidP="0058181A">
      <w:pPr>
        <w:autoSpaceDE w:val="0"/>
        <w:autoSpaceDN w:val="0"/>
        <w:adjustRightInd w:val="0"/>
        <w:ind w:left="720"/>
        <w:rPr>
          <w:rFonts w:ascii="Arial" w:hAnsi="Arial" w:cs="Arial"/>
          <w:szCs w:val="24"/>
        </w:rPr>
      </w:pPr>
    </w:p>
    <w:p w14:paraId="222FE46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Facilities for sampling of cement shall be provided at the weighing hopper, or at the feed line immediately before entering the hopper.</w:t>
      </w:r>
    </w:p>
    <w:p w14:paraId="225B1A84" w14:textId="77777777" w:rsidR="0058181A" w:rsidRPr="002F5DAB" w:rsidRDefault="0058181A" w:rsidP="0058181A">
      <w:pPr>
        <w:autoSpaceDE w:val="0"/>
        <w:autoSpaceDN w:val="0"/>
        <w:adjustRightInd w:val="0"/>
        <w:ind w:left="720"/>
        <w:rPr>
          <w:rFonts w:ascii="Arial" w:hAnsi="Arial" w:cs="Arial"/>
          <w:szCs w:val="24"/>
        </w:rPr>
      </w:pPr>
    </w:p>
    <w:p w14:paraId="1C15098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Different brands of cement, or the same brand of cement from different sources, shall not be used without prior notification by the Contractor. </w:t>
      </w:r>
    </w:p>
    <w:p w14:paraId="6E1B5622" w14:textId="77777777" w:rsidR="0058181A" w:rsidRPr="002F5DAB" w:rsidRDefault="0058181A" w:rsidP="0058181A">
      <w:pPr>
        <w:autoSpaceDE w:val="0"/>
        <w:autoSpaceDN w:val="0"/>
        <w:adjustRightInd w:val="0"/>
        <w:ind w:left="720"/>
        <w:rPr>
          <w:rFonts w:ascii="Arial" w:hAnsi="Arial" w:cs="Arial"/>
          <w:szCs w:val="24"/>
        </w:rPr>
      </w:pPr>
    </w:p>
    <w:p w14:paraId="29C44B3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1.5.4 Admixtures:</w:t>
      </w:r>
    </w:p>
    <w:p w14:paraId="6A874AC9" w14:textId="77777777" w:rsidR="0058181A" w:rsidRPr="002F5DAB" w:rsidRDefault="0058181A" w:rsidP="0058181A">
      <w:pPr>
        <w:autoSpaceDE w:val="0"/>
        <w:autoSpaceDN w:val="0"/>
        <w:adjustRightInd w:val="0"/>
        <w:ind w:left="180"/>
        <w:rPr>
          <w:rFonts w:ascii="Arial" w:hAnsi="Arial" w:cs="Arial"/>
          <w:szCs w:val="24"/>
        </w:rPr>
      </w:pPr>
    </w:p>
    <w:p w14:paraId="634CE2E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Dry admixtures shall be stored in dry, weather-tight, well-ventilated housing or silos. Liquid admixtures shall be stored in clean, weather-tight tanks. </w:t>
      </w:r>
    </w:p>
    <w:p w14:paraId="17A88DC2" w14:textId="77777777" w:rsidR="0058181A" w:rsidRPr="002F5DAB" w:rsidRDefault="0058181A" w:rsidP="0058181A">
      <w:pPr>
        <w:autoSpaceDE w:val="0"/>
        <w:autoSpaceDN w:val="0"/>
        <w:adjustRightInd w:val="0"/>
        <w:ind w:left="720"/>
        <w:rPr>
          <w:rFonts w:ascii="Arial" w:hAnsi="Arial" w:cs="Arial"/>
          <w:szCs w:val="24"/>
        </w:rPr>
      </w:pPr>
    </w:p>
    <w:p w14:paraId="385311E9" w14:textId="77777777" w:rsidR="0058181A" w:rsidRPr="002F5DAB" w:rsidRDefault="0058181A" w:rsidP="0058181A">
      <w:pPr>
        <w:autoSpaceDE w:val="0"/>
        <w:autoSpaceDN w:val="0"/>
        <w:adjustRightInd w:val="0"/>
        <w:ind w:left="709"/>
        <w:rPr>
          <w:rFonts w:ascii="Arial" w:hAnsi="Arial" w:cs="Arial"/>
          <w:szCs w:val="24"/>
        </w:rPr>
      </w:pPr>
    </w:p>
    <w:p w14:paraId="65E2E79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1.5.5 Temperature Limits:</w:t>
      </w:r>
    </w:p>
    <w:p w14:paraId="4CDB84CA" w14:textId="77777777" w:rsidR="0058181A" w:rsidRPr="002F5DAB" w:rsidRDefault="0058181A" w:rsidP="0058181A">
      <w:pPr>
        <w:autoSpaceDE w:val="0"/>
        <w:autoSpaceDN w:val="0"/>
        <w:adjustRightInd w:val="0"/>
        <w:ind w:left="180"/>
        <w:rPr>
          <w:rFonts w:ascii="Arial" w:hAnsi="Arial" w:cs="Arial"/>
          <w:szCs w:val="24"/>
        </w:rPr>
      </w:pPr>
    </w:p>
    <w:p w14:paraId="1C8219A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TABLE 1.5.5: Temperature Under Limits at Point of Placement</w:t>
      </w:r>
    </w:p>
    <w:p w14:paraId="461F7842" w14:textId="77777777" w:rsidR="0058181A" w:rsidRPr="002F5DAB" w:rsidRDefault="0058181A" w:rsidP="0058181A">
      <w:pPr>
        <w:autoSpaceDE w:val="0"/>
        <w:autoSpaceDN w:val="0"/>
        <w:adjustRightInd w:val="0"/>
        <w:ind w:left="720"/>
        <w:rPr>
          <w:rFonts w:ascii="Arial" w:hAnsi="Arial" w:cs="Arial"/>
          <w:szCs w:val="24"/>
        </w:rPr>
      </w:pPr>
    </w:p>
    <w:p w14:paraId="40554C3A" w14:textId="77777777" w:rsidR="0058181A" w:rsidRPr="002F5DAB" w:rsidRDefault="0058181A" w:rsidP="0058181A">
      <w:pPr>
        <w:autoSpaceDE w:val="0"/>
        <w:autoSpaceDN w:val="0"/>
        <w:adjustRightInd w:val="0"/>
        <w:ind w:left="720"/>
        <w:rPr>
          <w:rFonts w:ascii="Arial" w:hAnsi="Arial" w:cs="Arial"/>
          <w:i/>
          <w:szCs w:val="24"/>
        </w:rPr>
      </w:pPr>
      <w:r w:rsidRPr="002F5DAB">
        <w:rPr>
          <w:rFonts w:ascii="Arial" w:hAnsi="Arial" w:cs="Arial"/>
          <w:i/>
          <w:szCs w:val="24"/>
        </w:rPr>
        <w:t xml:space="preserve">Concrete Thickness </w:t>
      </w:r>
      <w:r w:rsidRPr="002F5DAB">
        <w:rPr>
          <w:rFonts w:ascii="Arial" w:hAnsi="Arial" w:cs="Arial"/>
          <w:i/>
          <w:szCs w:val="24"/>
        </w:rPr>
        <w:tab/>
      </w:r>
      <w:r w:rsidRPr="002F5DAB">
        <w:rPr>
          <w:rFonts w:ascii="Arial" w:hAnsi="Arial" w:cs="Arial"/>
          <w:i/>
          <w:szCs w:val="24"/>
        </w:rPr>
        <w:tab/>
        <w:t>Temperature of Concrete</w:t>
      </w:r>
    </w:p>
    <w:p w14:paraId="235A1527" w14:textId="77777777" w:rsidR="0058181A" w:rsidRPr="002F5DAB" w:rsidRDefault="0058181A" w:rsidP="0058181A">
      <w:pPr>
        <w:autoSpaceDE w:val="0"/>
        <w:autoSpaceDN w:val="0"/>
        <w:adjustRightInd w:val="0"/>
        <w:ind w:left="720"/>
        <w:rPr>
          <w:rFonts w:ascii="Arial" w:hAnsi="Arial" w:cs="Arial"/>
          <w:i/>
          <w:szCs w:val="24"/>
        </w:rPr>
      </w:pPr>
      <w:r w:rsidRPr="002F5DAB">
        <w:rPr>
          <w:rFonts w:ascii="Arial" w:hAnsi="Arial" w:cs="Arial"/>
          <w:i/>
          <w:szCs w:val="24"/>
        </w:rPr>
        <w:tab/>
        <w:t>(mm)</w:t>
      </w:r>
      <w:r w:rsidRPr="002F5DAB">
        <w:rPr>
          <w:rFonts w:ascii="Arial" w:hAnsi="Arial" w:cs="Arial"/>
          <w:i/>
          <w:szCs w:val="24"/>
        </w:rPr>
        <w:tab/>
      </w:r>
      <w:r w:rsidRPr="002F5DAB">
        <w:rPr>
          <w:rFonts w:ascii="Arial" w:hAnsi="Arial" w:cs="Arial"/>
          <w:i/>
          <w:szCs w:val="24"/>
        </w:rPr>
        <w:tab/>
      </w:r>
      <w:r w:rsidRPr="002F5DAB">
        <w:rPr>
          <w:rFonts w:ascii="Arial" w:hAnsi="Arial" w:cs="Arial"/>
          <w:i/>
          <w:szCs w:val="24"/>
        </w:rPr>
        <w:tab/>
        <w:t>at time of Placement (in ºC)</w:t>
      </w:r>
    </w:p>
    <w:p w14:paraId="51EA48F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Not greater than 400mm</w:t>
      </w:r>
      <w:r w:rsidRPr="002F5DAB">
        <w:rPr>
          <w:rFonts w:ascii="Arial" w:hAnsi="Arial" w:cs="Arial"/>
          <w:szCs w:val="24"/>
        </w:rPr>
        <w:tab/>
      </w:r>
      <w:r w:rsidRPr="002F5DAB">
        <w:rPr>
          <w:rFonts w:ascii="Arial" w:hAnsi="Arial" w:cs="Arial"/>
          <w:szCs w:val="24"/>
        </w:rPr>
        <w:tab/>
        <w:t>38 ºC</w:t>
      </w:r>
    </w:p>
    <w:p w14:paraId="23FE16B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Not greater than 750mm</w:t>
      </w:r>
      <w:r w:rsidRPr="002F5DAB">
        <w:rPr>
          <w:rFonts w:ascii="Arial" w:hAnsi="Arial" w:cs="Arial"/>
          <w:szCs w:val="24"/>
        </w:rPr>
        <w:tab/>
      </w:r>
      <w:r w:rsidRPr="002F5DAB">
        <w:rPr>
          <w:rFonts w:ascii="Arial" w:hAnsi="Arial" w:cs="Arial"/>
          <w:szCs w:val="24"/>
        </w:rPr>
        <w:tab/>
        <w:t>32 ºC</w:t>
      </w:r>
    </w:p>
    <w:p w14:paraId="65BAC61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Greater than 750mm</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25 ºC</w:t>
      </w:r>
    </w:p>
    <w:p w14:paraId="494E6F78" w14:textId="77777777" w:rsidR="0058181A" w:rsidRPr="002F5DAB" w:rsidRDefault="0058181A" w:rsidP="0058181A">
      <w:pPr>
        <w:autoSpaceDE w:val="0"/>
        <w:autoSpaceDN w:val="0"/>
        <w:adjustRightInd w:val="0"/>
        <w:ind w:left="720"/>
        <w:rPr>
          <w:rFonts w:ascii="Arial" w:hAnsi="Arial" w:cs="Arial"/>
          <w:szCs w:val="24"/>
        </w:rPr>
      </w:pPr>
    </w:p>
    <w:p w14:paraId="611725E2" w14:textId="77777777" w:rsidR="0058181A" w:rsidRPr="002F5DAB" w:rsidRDefault="0058181A" w:rsidP="0058181A">
      <w:pPr>
        <w:autoSpaceDE w:val="0"/>
        <w:autoSpaceDN w:val="0"/>
        <w:adjustRightInd w:val="0"/>
        <w:ind w:left="720"/>
        <w:rPr>
          <w:rFonts w:ascii="Arial" w:hAnsi="Arial" w:cs="Arial"/>
          <w:szCs w:val="24"/>
        </w:rPr>
      </w:pPr>
    </w:p>
    <w:p w14:paraId="5015406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1.5.6 Temperature Control:</w:t>
      </w:r>
    </w:p>
    <w:p w14:paraId="5A542EBE" w14:textId="77777777" w:rsidR="0058181A" w:rsidRPr="002F5DAB" w:rsidRDefault="0058181A" w:rsidP="0058181A">
      <w:pPr>
        <w:autoSpaceDE w:val="0"/>
        <w:autoSpaceDN w:val="0"/>
        <w:adjustRightInd w:val="0"/>
        <w:ind w:left="180"/>
        <w:rPr>
          <w:rFonts w:ascii="Arial" w:hAnsi="Arial" w:cs="Arial"/>
          <w:szCs w:val="24"/>
        </w:rPr>
      </w:pPr>
    </w:p>
    <w:p w14:paraId="6A9216D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concrete supplier shall provide procedures and facilities to control or reduce the temperature of all materials used in the concrete mix during “hot weather” as defined by air temperature over 32 ºC. Some hot weather concreting difficulties can be reduced by the use of concrete with up to 100 percent flaked ice lieu of mixing water. The Contractor shall place concrete with as much ice as deemed necessary by the Engineer to surmount hot weather concreting difficulties. Separate payment shall not be made for any ice.</w:t>
      </w:r>
    </w:p>
    <w:p w14:paraId="01845FC7" w14:textId="77777777" w:rsidR="0058181A" w:rsidRPr="002F5DAB" w:rsidRDefault="0058181A" w:rsidP="0058181A">
      <w:pPr>
        <w:autoSpaceDE w:val="0"/>
        <w:autoSpaceDN w:val="0"/>
        <w:adjustRightInd w:val="0"/>
        <w:ind w:left="720"/>
        <w:rPr>
          <w:rFonts w:ascii="Arial" w:hAnsi="Arial" w:cs="Arial"/>
          <w:szCs w:val="24"/>
        </w:rPr>
      </w:pPr>
    </w:p>
    <w:p w14:paraId="4E5B04F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following may also have to be used to assist in lowering the temperature of concrete to meet the temperature limits at the point of placement.</w:t>
      </w:r>
    </w:p>
    <w:p w14:paraId="14D9A5D7" w14:textId="77777777" w:rsidR="0058181A" w:rsidRPr="002F5DAB" w:rsidRDefault="0058181A" w:rsidP="0058181A">
      <w:pPr>
        <w:autoSpaceDE w:val="0"/>
        <w:autoSpaceDN w:val="0"/>
        <w:adjustRightInd w:val="0"/>
        <w:ind w:left="720"/>
        <w:rPr>
          <w:rFonts w:ascii="Arial" w:hAnsi="Arial" w:cs="Arial"/>
          <w:szCs w:val="24"/>
        </w:rPr>
      </w:pPr>
    </w:p>
    <w:p w14:paraId="7CBBD396" w14:textId="77777777" w:rsidR="0058181A" w:rsidRPr="002F5DAB" w:rsidRDefault="0058181A" w:rsidP="005F363D">
      <w:pPr>
        <w:numPr>
          <w:ilvl w:val="0"/>
          <w:numId w:val="33"/>
        </w:numPr>
        <w:autoSpaceDE w:val="0"/>
        <w:autoSpaceDN w:val="0"/>
        <w:adjustRightInd w:val="0"/>
        <w:rPr>
          <w:rFonts w:ascii="Arial" w:hAnsi="Arial" w:cs="Arial"/>
          <w:szCs w:val="24"/>
        </w:rPr>
      </w:pPr>
      <w:r w:rsidRPr="002F5DAB">
        <w:rPr>
          <w:rFonts w:ascii="Arial" w:hAnsi="Arial" w:cs="Arial"/>
          <w:szCs w:val="24"/>
        </w:rPr>
        <w:t xml:space="preserve">Exposed water tanks and piping, the roofs and vertical walls of cement storage silos or buildings, the tops and vertical walls of mixer discharge hoppers, and the sides of truck bodies carrying  batched aggregate or mixed concrete may be painted white or silver. </w:t>
      </w:r>
    </w:p>
    <w:p w14:paraId="4CB12152" w14:textId="77777777" w:rsidR="0058181A" w:rsidRPr="002F5DAB" w:rsidRDefault="0058181A" w:rsidP="0058181A">
      <w:pPr>
        <w:autoSpaceDE w:val="0"/>
        <w:autoSpaceDN w:val="0"/>
        <w:adjustRightInd w:val="0"/>
        <w:ind w:left="1440"/>
        <w:rPr>
          <w:rFonts w:ascii="Arial" w:hAnsi="Arial" w:cs="Arial"/>
          <w:szCs w:val="24"/>
        </w:rPr>
      </w:pPr>
    </w:p>
    <w:p w14:paraId="42581C22" w14:textId="77777777" w:rsidR="0058181A" w:rsidRPr="002F5DAB" w:rsidRDefault="0058181A" w:rsidP="005F363D">
      <w:pPr>
        <w:numPr>
          <w:ilvl w:val="0"/>
          <w:numId w:val="33"/>
        </w:numPr>
        <w:autoSpaceDE w:val="0"/>
        <w:autoSpaceDN w:val="0"/>
        <w:adjustRightInd w:val="0"/>
        <w:rPr>
          <w:rFonts w:ascii="Arial" w:hAnsi="Arial" w:cs="Arial"/>
          <w:szCs w:val="24"/>
        </w:rPr>
      </w:pPr>
      <w:r w:rsidRPr="002F5DAB">
        <w:rPr>
          <w:rFonts w:ascii="Arial" w:hAnsi="Arial" w:cs="Arial"/>
          <w:szCs w:val="24"/>
        </w:rPr>
        <w:t>Weighing hoppers, mixer drums, and tops of mixer discharge hoppers may be shaded from the ray of the sun when it is 30 ºC or more above the horizon, and may also be protected from drying winds by screens.</w:t>
      </w:r>
    </w:p>
    <w:p w14:paraId="493C19EB" w14:textId="77777777" w:rsidR="0058181A" w:rsidRPr="002F5DAB" w:rsidRDefault="0058181A" w:rsidP="0058181A">
      <w:pPr>
        <w:autoSpaceDE w:val="0"/>
        <w:autoSpaceDN w:val="0"/>
        <w:adjustRightInd w:val="0"/>
        <w:rPr>
          <w:rFonts w:ascii="Arial" w:hAnsi="Arial" w:cs="Arial"/>
          <w:szCs w:val="24"/>
        </w:rPr>
      </w:pPr>
    </w:p>
    <w:p w14:paraId="21BB36D9" w14:textId="77777777" w:rsidR="0058181A" w:rsidRPr="002F5DAB" w:rsidRDefault="0058181A" w:rsidP="005F363D">
      <w:pPr>
        <w:numPr>
          <w:ilvl w:val="0"/>
          <w:numId w:val="33"/>
        </w:numPr>
        <w:autoSpaceDE w:val="0"/>
        <w:autoSpaceDN w:val="0"/>
        <w:adjustRightInd w:val="0"/>
        <w:rPr>
          <w:rFonts w:ascii="Arial" w:hAnsi="Arial" w:cs="Arial"/>
          <w:szCs w:val="24"/>
        </w:rPr>
      </w:pPr>
      <w:r w:rsidRPr="002F5DAB">
        <w:rPr>
          <w:rFonts w:ascii="Arial" w:hAnsi="Arial" w:cs="Arial"/>
          <w:szCs w:val="24"/>
        </w:rPr>
        <w:t>Water for concrete may be chilled by the use of heat exchanger coils, or by the addition of flaked ice.</w:t>
      </w:r>
    </w:p>
    <w:p w14:paraId="2633DA95" w14:textId="77777777" w:rsidR="0058181A" w:rsidRPr="002F5DAB" w:rsidRDefault="0058181A" w:rsidP="0058181A">
      <w:pPr>
        <w:autoSpaceDE w:val="0"/>
        <w:autoSpaceDN w:val="0"/>
        <w:adjustRightInd w:val="0"/>
        <w:rPr>
          <w:rFonts w:ascii="Arial" w:hAnsi="Arial" w:cs="Arial"/>
          <w:szCs w:val="24"/>
        </w:rPr>
      </w:pPr>
    </w:p>
    <w:p w14:paraId="2E553F00" w14:textId="77777777" w:rsidR="0058181A" w:rsidRPr="002F5DAB" w:rsidRDefault="0058181A" w:rsidP="005F363D">
      <w:pPr>
        <w:numPr>
          <w:ilvl w:val="0"/>
          <w:numId w:val="33"/>
        </w:numPr>
        <w:autoSpaceDE w:val="0"/>
        <w:autoSpaceDN w:val="0"/>
        <w:adjustRightInd w:val="0"/>
        <w:rPr>
          <w:rFonts w:ascii="Arial" w:hAnsi="Arial" w:cs="Arial"/>
          <w:szCs w:val="24"/>
        </w:rPr>
      </w:pPr>
      <w:r w:rsidRPr="002F5DAB">
        <w:rPr>
          <w:rFonts w:ascii="Arial" w:hAnsi="Arial" w:cs="Arial"/>
          <w:szCs w:val="24"/>
        </w:rPr>
        <w:t xml:space="preserve">Shade may be used to cover the aggregates and elevating conveyor of the batching plant from direct sun. </w:t>
      </w:r>
    </w:p>
    <w:p w14:paraId="175EB7AC" w14:textId="77777777" w:rsidR="0058181A" w:rsidRPr="002F5DAB" w:rsidRDefault="0058181A" w:rsidP="0058181A">
      <w:pPr>
        <w:autoSpaceDE w:val="0"/>
        <w:autoSpaceDN w:val="0"/>
        <w:adjustRightInd w:val="0"/>
        <w:ind w:left="720"/>
        <w:rPr>
          <w:rFonts w:ascii="Arial" w:hAnsi="Arial" w:cs="Arial"/>
          <w:szCs w:val="24"/>
        </w:rPr>
      </w:pPr>
    </w:p>
    <w:p w14:paraId="27B8FEB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 Quality Assurance:</w:t>
      </w:r>
    </w:p>
    <w:p w14:paraId="7F100239" w14:textId="77777777" w:rsidR="0058181A" w:rsidRPr="002F5DAB" w:rsidRDefault="0058181A" w:rsidP="0058181A">
      <w:pPr>
        <w:autoSpaceDE w:val="0"/>
        <w:autoSpaceDN w:val="0"/>
        <w:adjustRightInd w:val="0"/>
        <w:ind w:left="180"/>
        <w:rPr>
          <w:rFonts w:ascii="Arial" w:hAnsi="Arial" w:cs="Arial"/>
          <w:szCs w:val="24"/>
        </w:rPr>
      </w:pPr>
    </w:p>
    <w:p w14:paraId="243245C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1.6.1 Concrete Mixture Design:</w:t>
      </w:r>
    </w:p>
    <w:p w14:paraId="37ACEED7" w14:textId="77777777" w:rsidR="0058181A" w:rsidRPr="002F5DAB" w:rsidRDefault="0058181A" w:rsidP="0058181A">
      <w:pPr>
        <w:autoSpaceDE w:val="0"/>
        <w:autoSpaceDN w:val="0"/>
        <w:adjustRightInd w:val="0"/>
        <w:ind w:left="180"/>
        <w:rPr>
          <w:rFonts w:ascii="Arial" w:hAnsi="Arial" w:cs="Arial"/>
          <w:szCs w:val="24"/>
        </w:rPr>
      </w:pPr>
    </w:p>
    <w:p w14:paraId="0053836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At least 30 days prior to concrete placement, submit proportions for a concrete mixture for each strength and type of concrete. Submit a complete list of materials including type; brand; source and amount of cement, aggregate, fly ash, (or slag pozzolans), silica fume, ground slag, polypropylene fibers, anti-washout and other admixtures for underwater concreting, corrosion inhibitors; and applicable reference specifications. Submit additional data regarding concrete aggregates if the source of aggregate changes. Submittal shall clearly indicate where each mixture will be used when more than one mix design is submitted. An identical concrete mixture previously approved within the past 12 months by MCPI may be used without further approval within further approval, if copies of the previous approval and aggregate, fly ash, silica fume, and pozzolan test results are submitted. The approval of aggregate, fly ash, silica fume, and pozzolan tests results shall have been within 6 months of submittal date. Obtain acknowledgement of receipt prior to concrete placement. The mixture shall be prepared under the direction of a licensed/ registered civil engineer, who shall sign all reports and designs.    </w:t>
      </w:r>
    </w:p>
    <w:p w14:paraId="1EE3C87A" w14:textId="77777777" w:rsidR="0058181A" w:rsidRPr="002F5DAB" w:rsidRDefault="0058181A" w:rsidP="0058181A">
      <w:pPr>
        <w:autoSpaceDE w:val="0"/>
        <w:autoSpaceDN w:val="0"/>
        <w:adjustRightInd w:val="0"/>
        <w:ind w:left="720"/>
        <w:rPr>
          <w:rFonts w:ascii="Arial" w:hAnsi="Arial" w:cs="Arial"/>
          <w:szCs w:val="24"/>
        </w:rPr>
      </w:pPr>
    </w:p>
    <w:p w14:paraId="238EB88E" w14:textId="77777777" w:rsidR="0058181A" w:rsidRPr="002F5DAB" w:rsidRDefault="0058181A" w:rsidP="0058181A">
      <w:pPr>
        <w:autoSpaceDE w:val="0"/>
        <w:autoSpaceDN w:val="0"/>
        <w:adjustRightInd w:val="0"/>
        <w:ind w:left="720"/>
        <w:rPr>
          <w:rFonts w:ascii="Arial" w:hAnsi="Arial" w:cs="Arial"/>
          <w:szCs w:val="24"/>
        </w:rPr>
      </w:pPr>
    </w:p>
    <w:p w14:paraId="354AE55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1.6.2 Drawings:</w:t>
      </w:r>
    </w:p>
    <w:p w14:paraId="154D3EEF" w14:textId="77777777" w:rsidR="0058181A" w:rsidRPr="002F5DAB" w:rsidRDefault="0058181A" w:rsidP="0058181A">
      <w:pPr>
        <w:autoSpaceDE w:val="0"/>
        <w:autoSpaceDN w:val="0"/>
        <w:adjustRightInd w:val="0"/>
        <w:ind w:left="180"/>
        <w:rPr>
          <w:rFonts w:ascii="Arial" w:hAnsi="Arial" w:cs="Arial"/>
          <w:szCs w:val="24"/>
        </w:rPr>
      </w:pPr>
    </w:p>
    <w:p w14:paraId="4F7401C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1.6.2.1 Reinforcing Steel:</w:t>
      </w:r>
    </w:p>
    <w:p w14:paraId="30744C64" w14:textId="77777777" w:rsidR="0058181A" w:rsidRPr="002F5DAB" w:rsidRDefault="0058181A" w:rsidP="0058181A">
      <w:pPr>
        <w:autoSpaceDE w:val="0"/>
        <w:autoSpaceDN w:val="0"/>
        <w:adjustRightInd w:val="0"/>
        <w:ind w:left="180"/>
        <w:rPr>
          <w:rFonts w:ascii="Arial" w:hAnsi="Arial" w:cs="Arial"/>
          <w:szCs w:val="24"/>
        </w:rPr>
      </w:pPr>
    </w:p>
    <w:p w14:paraId="78A354C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Provide bending and cutting diagrams, assembly diagrams, splicing placement and laps of bars, shapes, dimensions, and concrete cover. Do not scale dimensions from structural drawings to determine lengths of reinforcing bars. Only complete drawings will be accepted. </w:t>
      </w:r>
    </w:p>
    <w:p w14:paraId="69D9E601" w14:textId="5B384EDA" w:rsidR="00AB2AD8" w:rsidRDefault="00AB2AD8" w:rsidP="0058181A">
      <w:pPr>
        <w:autoSpaceDE w:val="0"/>
        <w:autoSpaceDN w:val="0"/>
        <w:adjustRightInd w:val="0"/>
        <w:ind w:left="180"/>
        <w:rPr>
          <w:rFonts w:ascii="Arial" w:hAnsi="Arial" w:cs="Arial"/>
          <w:szCs w:val="24"/>
        </w:rPr>
      </w:pPr>
    </w:p>
    <w:p w14:paraId="1A35EB12" w14:textId="77777777" w:rsidR="00AB2AD8" w:rsidRPr="002F5DAB" w:rsidRDefault="00AB2AD8" w:rsidP="0058181A">
      <w:pPr>
        <w:autoSpaceDE w:val="0"/>
        <w:autoSpaceDN w:val="0"/>
        <w:adjustRightInd w:val="0"/>
        <w:ind w:left="180"/>
        <w:rPr>
          <w:rFonts w:ascii="Arial" w:hAnsi="Arial" w:cs="Arial"/>
          <w:szCs w:val="24"/>
        </w:rPr>
      </w:pPr>
    </w:p>
    <w:p w14:paraId="732BFEB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1.6.2.2 Formwork:</w:t>
      </w:r>
    </w:p>
    <w:p w14:paraId="79D6DBEF" w14:textId="77777777" w:rsidR="0058181A" w:rsidRPr="002F5DAB" w:rsidRDefault="0058181A" w:rsidP="0058181A">
      <w:pPr>
        <w:autoSpaceDE w:val="0"/>
        <w:autoSpaceDN w:val="0"/>
        <w:adjustRightInd w:val="0"/>
        <w:ind w:left="180"/>
        <w:rPr>
          <w:rFonts w:ascii="Arial" w:hAnsi="Arial" w:cs="Arial"/>
          <w:szCs w:val="24"/>
        </w:rPr>
      </w:pPr>
    </w:p>
    <w:p w14:paraId="42C067F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Include design calculations indicating arrangement of forms, sizes and grade of supports (lumber), panels, and related components. Indicate placement schedule, construction, and location and method of forming control joints. Include locations of inserts, pipework, conduit, sleeves, and other embedded items.</w:t>
      </w:r>
    </w:p>
    <w:p w14:paraId="6A61709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3728D5A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3499331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 Certificates:</w:t>
      </w:r>
    </w:p>
    <w:p w14:paraId="744B02BA" w14:textId="77777777" w:rsidR="0058181A" w:rsidRPr="002F5DAB" w:rsidRDefault="0058181A" w:rsidP="0058181A">
      <w:pPr>
        <w:autoSpaceDE w:val="0"/>
        <w:autoSpaceDN w:val="0"/>
        <w:adjustRightInd w:val="0"/>
        <w:ind w:left="180"/>
        <w:rPr>
          <w:rFonts w:ascii="Arial" w:hAnsi="Arial" w:cs="Arial"/>
          <w:szCs w:val="24"/>
        </w:rPr>
      </w:pPr>
    </w:p>
    <w:p w14:paraId="7CB48AE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1.6.3.1 Curing concrete elements:</w:t>
      </w:r>
    </w:p>
    <w:p w14:paraId="3542EC49" w14:textId="77777777" w:rsidR="0058181A" w:rsidRPr="002F5DAB" w:rsidRDefault="0058181A" w:rsidP="0058181A">
      <w:pPr>
        <w:autoSpaceDE w:val="0"/>
        <w:autoSpaceDN w:val="0"/>
        <w:adjustRightInd w:val="0"/>
        <w:ind w:left="180"/>
        <w:rPr>
          <w:rFonts w:ascii="Arial" w:hAnsi="Arial" w:cs="Arial"/>
          <w:szCs w:val="24"/>
        </w:rPr>
      </w:pPr>
    </w:p>
    <w:p w14:paraId="636F70E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Submit proposed materials and methods for curing concrete elements.</w:t>
      </w:r>
    </w:p>
    <w:p w14:paraId="454C2E15" w14:textId="77777777" w:rsidR="0058181A" w:rsidRPr="002F5DAB" w:rsidRDefault="0058181A" w:rsidP="0058181A">
      <w:pPr>
        <w:autoSpaceDE w:val="0"/>
        <w:autoSpaceDN w:val="0"/>
        <w:adjustRightInd w:val="0"/>
        <w:ind w:left="720"/>
        <w:rPr>
          <w:rFonts w:ascii="Arial" w:hAnsi="Arial" w:cs="Arial"/>
          <w:szCs w:val="24"/>
        </w:rPr>
      </w:pPr>
    </w:p>
    <w:p w14:paraId="1690AA62" w14:textId="77777777" w:rsidR="0058181A" w:rsidRPr="002F5DAB" w:rsidRDefault="0058181A" w:rsidP="0058181A">
      <w:pPr>
        <w:autoSpaceDE w:val="0"/>
        <w:autoSpaceDN w:val="0"/>
        <w:adjustRightInd w:val="0"/>
        <w:ind w:left="180"/>
        <w:rPr>
          <w:rFonts w:ascii="Arial" w:hAnsi="Arial" w:cs="Arial"/>
          <w:szCs w:val="24"/>
        </w:rPr>
      </w:pPr>
    </w:p>
    <w:p w14:paraId="46E5216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1.6.3.2 Form removal schedule:</w:t>
      </w:r>
    </w:p>
    <w:p w14:paraId="5F3F6846" w14:textId="77777777" w:rsidR="0058181A" w:rsidRPr="002F5DAB" w:rsidRDefault="0058181A" w:rsidP="0058181A">
      <w:pPr>
        <w:autoSpaceDE w:val="0"/>
        <w:autoSpaceDN w:val="0"/>
        <w:adjustRightInd w:val="0"/>
        <w:ind w:left="180"/>
        <w:rPr>
          <w:rFonts w:ascii="Arial" w:hAnsi="Arial" w:cs="Arial"/>
          <w:szCs w:val="24"/>
        </w:rPr>
      </w:pPr>
    </w:p>
    <w:p w14:paraId="1E9028F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Submit schedule for form removal indicating element and minimum length of time for form removal. Submit technical literature of forming material or liner, form release agent, form ties, and gasketing to prevent leakage at form and construction joints. Provide a full description of materials and methods to be used to patch form-tie holes. </w:t>
      </w:r>
    </w:p>
    <w:p w14:paraId="1B7F3B0F" w14:textId="77777777" w:rsidR="0058181A" w:rsidRPr="002F5DAB" w:rsidRDefault="0058181A" w:rsidP="0058181A">
      <w:pPr>
        <w:autoSpaceDE w:val="0"/>
        <w:autoSpaceDN w:val="0"/>
        <w:adjustRightInd w:val="0"/>
        <w:ind w:left="709"/>
        <w:rPr>
          <w:rFonts w:ascii="Arial" w:hAnsi="Arial" w:cs="Arial"/>
          <w:szCs w:val="24"/>
        </w:rPr>
      </w:pPr>
    </w:p>
    <w:p w14:paraId="7B0966F1" w14:textId="77777777" w:rsidR="0058181A" w:rsidRPr="002F5DAB" w:rsidRDefault="0058181A" w:rsidP="0058181A">
      <w:pPr>
        <w:autoSpaceDE w:val="0"/>
        <w:autoSpaceDN w:val="0"/>
        <w:adjustRightInd w:val="0"/>
        <w:ind w:left="180"/>
        <w:rPr>
          <w:rFonts w:ascii="Arial" w:hAnsi="Arial" w:cs="Arial"/>
          <w:szCs w:val="24"/>
        </w:rPr>
      </w:pPr>
    </w:p>
    <w:p w14:paraId="32BF2A1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1.6.3.3 Concrete Placement and Compaction:</w:t>
      </w:r>
    </w:p>
    <w:p w14:paraId="6ABF1FB4" w14:textId="77777777" w:rsidR="0058181A" w:rsidRPr="002F5DAB" w:rsidRDefault="0058181A" w:rsidP="0058181A">
      <w:pPr>
        <w:autoSpaceDE w:val="0"/>
        <w:autoSpaceDN w:val="0"/>
        <w:adjustRightInd w:val="0"/>
        <w:ind w:left="180"/>
        <w:rPr>
          <w:rFonts w:ascii="Arial" w:hAnsi="Arial" w:cs="Arial"/>
          <w:szCs w:val="24"/>
        </w:rPr>
      </w:pPr>
    </w:p>
    <w:p w14:paraId="41302AAF" w14:textId="77777777" w:rsidR="0058181A" w:rsidRPr="002F5DAB" w:rsidRDefault="0058181A" w:rsidP="005F363D">
      <w:pPr>
        <w:numPr>
          <w:ilvl w:val="0"/>
          <w:numId w:val="34"/>
        </w:numPr>
        <w:autoSpaceDE w:val="0"/>
        <w:autoSpaceDN w:val="0"/>
        <w:adjustRightInd w:val="0"/>
        <w:rPr>
          <w:rFonts w:ascii="Arial" w:hAnsi="Arial" w:cs="Arial"/>
          <w:szCs w:val="24"/>
        </w:rPr>
      </w:pPr>
      <w:r w:rsidRPr="002F5DAB">
        <w:rPr>
          <w:rFonts w:ascii="Arial" w:hAnsi="Arial" w:cs="Arial"/>
          <w:szCs w:val="24"/>
        </w:rPr>
        <w:t>Submit technical literature for equipment and methods proposed for use in placing concrete. Include pumping or conveying equipment including type, size and material for pipe, valve characteristics, and the maximum length and height concrete be pumped. No adjustments shall be made to the mixture design to facilitate pumping and or placing.</w:t>
      </w:r>
    </w:p>
    <w:p w14:paraId="6FE263CC" w14:textId="77777777" w:rsidR="0058181A" w:rsidRPr="002F5DAB" w:rsidRDefault="0058181A" w:rsidP="0058181A">
      <w:pPr>
        <w:autoSpaceDE w:val="0"/>
        <w:autoSpaceDN w:val="0"/>
        <w:adjustRightInd w:val="0"/>
        <w:ind w:left="720"/>
        <w:rPr>
          <w:rFonts w:ascii="Arial" w:hAnsi="Arial" w:cs="Arial"/>
          <w:szCs w:val="24"/>
        </w:rPr>
      </w:pPr>
    </w:p>
    <w:p w14:paraId="5B1B7C59" w14:textId="77777777" w:rsidR="0058181A" w:rsidRPr="002F5DAB" w:rsidRDefault="0058181A" w:rsidP="005F363D">
      <w:pPr>
        <w:numPr>
          <w:ilvl w:val="0"/>
          <w:numId w:val="34"/>
        </w:numPr>
        <w:autoSpaceDE w:val="0"/>
        <w:autoSpaceDN w:val="0"/>
        <w:adjustRightInd w:val="0"/>
        <w:rPr>
          <w:rFonts w:ascii="Arial" w:hAnsi="Arial" w:cs="Arial"/>
          <w:szCs w:val="24"/>
        </w:rPr>
      </w:pPr>
      <w:r w:rsidRPr="002F5DAB">
        <w:rPr>
          <w:rFonts w:ascii="Arial" w:hAnsi="Arial" w:cs="Arial"/>
          <w:szCs w:val="24"/>
        </w:rPr>
        <w:t>Submit technical literature for equipment and methods proposed for vibrating and compacting concrete. Submittal shall include technical literature describing the equipment including vibrator diameter, length, frequency, amplitude, centrifugal force, and manufacturer’s description of the radius of influence under load. Where flat work is to be cast, provide similar information relative to the proposed compacting screed or other method to ensure dense placement.</w:t>
      </w:r>
    </w:p>
    <w:p w14:paraId="2FE80ADE" w14:textId="77777777" w:rsidR="0058181A" w:rsidRPr="002F5DAB" w:rsidRDefault="0058181A" w:rsidP="0058181A">
      <w:pPr>
        <w:autoSpaceDE w:val="0"/>
        <w:autoSpaceDN w:val="0"/>
        <w:adjustRightInd w:val="0"/>
        <w:ind w:left="720"/>
        <w:rPr>
          <w:rFonts w:ascii="Arial" w:hAnsi="Arial" w:cs="Arial"/>
          <w:szCs w:val="24"/>
        </w:rPr>
      </w:pPr>
    </w:p>
    <w:p w14:paraId="73F5AE94" w14:textId="77777777" w:rsidR="0058181A" w:rsidRPr="002F5DAB" w:rsidRDefault="0058181A" w:rsidP="0058181A">
      <w:pPr>
        <w:autoSpaceDE w:val="0"/>
        <w:autoSpaceDN w:val="0"/>
        <w:adjustRightInd w:val="0"/>
        <w:ind w:left="720"/>
        <w:rPr>
          <w:rFonts w:ascii="Arial" w:hAnsi="Arial" w:cs="Arial"/>
          <w:szCs w:val="24"/>
        </w:rPr>
      </w:pPr>
    </w:p>
    <w:p w14:paraId="33374BF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1.6.3.4 Quality Assurance:</w:t>
      </w:r>
    </w:p>
    <w:p w14:paraId="6B6B1C39" w14:textId="77777777" w:rsidR="0058181A" w:rsidRPr="002F5DAB" w:rsidRDefault="0058181A" w:rsidP="0058181A">
      <w:pPr>
        <w:autoSpaceDE w:val="0"/>
        <w:autoSpaceDN w:val="0"/>
        <w:adjustRightInd w:val="0"/>
        <w:ind w:left="180"/>
        <w:rPr>
          <w:rFonts w:ascii="Arial" w:hAnsi="Arial" w:cs="Arial"/>
          <w:szCs w:val="24"/>
        </w:rPr>
      </w:pPr>
    </w:p>
    <w:p w14:paraId="0726A57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Develop and submit for approval a quality control plan in accordance with the guidelines as specified herein. The plan shall include plans for the concrete supplier, the reinforcing steel supplier, and installer.</w:t>
      </w:r>
    </w:p>
    <w:p w14:paraId="70A61899" w14:textId="77777777" w:rsidR="0058181A" w:rsidRPr="002F5DAB" w:rsidRDefault="0058181A" w:rsidP="0058181A">
      <w:pPr>
        <w:autoSpaceDE w:val="0"/>
        <w:autoSpaceDN w:val="0"/>
        <w:adjustRightInd w:val="0"/>
        <w:ind w:left="709"/>
        <w:rPr>
          <w:rFonts w:ascii="Arial" w:hAnsi="Arial" w:cs="Arial"/>
          <w:szCs w:val="24"/>
        </w:rPr>
      </w:pPr>
    </w:p>
    <w:p w14:paraId="2F0A8E09" w14:textId="77777777" w:rsidR="0058181A" w:rsidRPr="002F5DAB" w:rsidRDefault="0058181A" w:rsidP="0058181A">
      <w:pPr>
        <w:autoSpaceDE w:val="0"/>
        <w:autoSpaceDN w:val="0"/>
        <w:adjustRightInd w:val="0"/>
        <w:ind w:left="180"/>
        <w:rPr>
          <w:rFonts w:ascii="Arial" w:hAnsi="Arial" w:cs="Arial"/>
          <w:szCs w:val="24"/>
        </w:rPr>
      </w:pPr>
    </w:p>
    <w:p w14:paraId="42F7AAD6"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1.6.3.5 Field Testing Technician and Testing Agency:</w:t>
      </w:r>
    </w:p>
    <w:p w14:paraId="3261BD18" w14:textId="77777777" w:rsidR="0058181A" w:rsidRPr="002F5DAB" w:rsidRDefault="0058181A" w:rsidP="0058181A">
      <w:pPr>
        <w:autoSpaceDE w:val="0"/>
        <w:autoSpaceDN w:val="0"/>
        <w:adjustRightInd w:val="0"/>
        <w:ind w:left="180"/>
        <w:rPr>
          <w:rFonts w:ascii="Arial" w:hAnsi="Arial" w:cs="Arial"/>
          <w:szCs w:val="24"/>
        </w:rPr>
      </w:pPr>
    </w:p>
    <w:p w14:paraId="6AA0040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Submit data on qualifications of proposed testing agency and technicians for approval by the Contracting Officer to performing any work.</w:t>
      </w:r>
    </w:p>
    <w:p w14:paraId="17C7773B" w14:textId="77777777" w:rsidR="0058181A" w:rsidRPr="002F5DAB" w:rsidRDefault="0058181A" w:rsidP="0058181A">
      <w:pPr>
        <w:autoSpaceDE w:val="0"/>
        <w:autoSpaceDN w:val="0"/>
        <w:adjustRightInd w:val="0"/>
        <w:ind w:left="720"/>
        <w:rPr>
          <w:rFonts w:ascii="Arial" w:hAnsi="Arial" w:cs="Arial"/>
          <w:szCs w:val="24"/>
        </w:rPr>
      </w:pPr>
    </w:p>
    <w:p w14:paraId="5A35E17B" w14:textId="77777777" w:rsidR="0058181A" w:rsidRPr="002F5DAB" w:rsidRDefault="0058181A" w:rsidP="0058181A">
      <w:pPr>
        <w:autoSpaceDE w:val="0"/>
        <w:autoSpaceDN w:val="0"/>
        <w:adjustRightInd w:val="0"/>
        <w:ind w:left="180"/>
        <w:rPr>
          <w:rFonts w:ascii="Arial" w:hAnsi="Arial" w:cs="Arial"/>
          <w:szCs w:val="24"/>
        </w:rPr>
      </w:pPr>
    </w:p>
    <w:p w14:paraId="60181DB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1.6.3.6 Mixture Designs:</w:t>
      </w:r>
    </w:p>
    <w:p w14:paraId="18392D95" w14:textId="77777777" w:rsidR="0058181A" w:rsidRPr="002F5DAB" w:rsidRDefault="0058181A" w:rsidP="0058181A">
      <w:pPr>
        <w:autoSpaceDE w:val="0"/>
        <w:autoSpaceDN w:val="0"/>
        <w:adjustRightInd w:val="0"/>
        <w:ind w:left="180"/>
        <w:rPr>
          <w:rFonts w:ascii="Arial" w:hAnsi="Arial" w:cs="Arial"/>
          <w:szCs w:val="24"/>
        </w:rPr>
      </w:pPr>
    </w:p>
    <w:p w14:paraId="64966BC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Provide a detailed report of materials and methods used, test results, the field test strength (fcr) for marine concrete required to meet durability requirements. </w:t>
      </w:r>
    </w:p>
    <w:p w14:paraId="79B138B5" w14:textId="77777777" w:rsidR="0058181A" w:rsidRPr="002F5DAB" w:rsidRDefault="0058181A" w:rsidP="0058181A">
      <w:pPr>
        <w:autoSpaceDE w:val="0"/>
        <w:autoSpaceDN w:val="0"/>
        <w:adjustRightInd w:val="0"/>
        <w:ind w:left="720"/>
        <w:rPr>
          <w:rFonts w:ascii="Arial" w:hAnsi="Arial" w:cs="Arial"/>
          <w:szCs w:val="24"/>
        </w:rPr>
      </w:pPr>
    </w:p>
    <w:p w14:paraId="1ED9774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1.6.4 Test reports:</w:t>
      </w:r>
    </w:p>
    <w:p w14:paraId="17C1E4FE" w14:textId="77777777" w:rsidR="0058181A" w:rsidRPr="002F5DAB" w:rsidRDefault="0058181A" w:rsidP="0058181A">
      <w:pPr>
        <w:autoSpaceDE w:val="0"/>
        <w:autoSpaceDN w:val="0"/>
        <w:adjustRightInd w:val="0"/>
        <w:ind w:left="180"/>
        <w:rPr>
          <w:rFonts w:ascii="Arial" w:hAnsi="Arial" w:cs="Arial"/>
          <w:szCs w:val="24"/>
        </w:rPr>
      </w:pPr>
    </w:p>
    <w:p w14:paraId="047AA3F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1.6.4.1 Concrete Mixture Proportions:</w:t>
      </w:r>
    </w:p>
    <w:p w14:paraId="6FF0FD57" w14:textId="77777777" w:rsidR="0058181A" w:rsidRPr="002F5DAB" w:rsidRDefault="0058181A" w:rsidP="0058181A">
      <w:pPr>
        <w:autoSpaceDE w:val="0"/>
        <w:autoSpaceDN w:val="0"/>
        <w:adjustRightInd w:val="0"/>
        <w:ind w:left="180"/>
        <w:rPr>
          <w:rFonts w:ascii="Arial" w:hAnsi="Arial" w:cs="Arial"/>
          <w:szCs w:val="24"/>
        </w:rPr>
      </w:pPr>
    </w:p>
    <w:p w14:paraId="0B33DEC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Submit copies of test reports by independent test labs showing that the mixture has been successfully tested to produce concrete with the properties specified and that mixture will be suitable for the job conditions. Test reports shall be submitted along with the concrete mixture proportions. Obtain approval before concrete placement. </w:t>
      </w:r>
    </w:p>
    <w:p w14:paraId="5FF7436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2BE1939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1.6.4.2 Aggregates:</w:t>
      </w:r>
    </w:p>
    <w:p w14:paraId="07E80B82" w14:textId="77777777" w:rsidR="0058181A" w:rsidRPr="002F5DAB" w:rsidRDefault="0058181A" w:rsidP="0058181A">
      <w:pPr>
        <w:autoSpaceDE w:val="0"/>
        <w:autoSpaceDN w:val="0"/>
        <w:adjustRightInd w:val="0"/>
        <w:ind w:left="180"/>
        <w:rPr>
          <w:rFonts w:ascii="Arial" w:hAnsi="Arial" w:cs="Arial"/>
          <w:szCs w:val="24"/>
        </w:rPr>
      </w:pPr>
    </w:p>
    <w:p w14:paraId="6C0E332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Submit test results for aggregate quality in accordance with ASTM C 33, and the combined graduation curve for grading proposed for use in the work and used in the mixture qualification. Where there is potential for alkali-silica reaction, provide results of tests conducted in accordance with ASTM C 227 or ASTM C 1260. Submit results of all tests during progress of the work in tabular and graphical form as noted above, describing the cumulative combined aggregate grading and the percent of the combined aggregate retained on each sieve. </w:t>
      </w:r>
    </w:p>
    <w:p w14:paraId="77CDFA9E" w14:textId="77777777" w:rsidR="0058181A" w:rsidRPr="002F5DAB" w:rsidRDefault="0058181A" w:rsidP="0058181A">
      <w:pPr>
        <w:autoSpaceDE w:val="0"/>
        <w:autoSpaceDN w:val="0"/>
        <w:adjustRightInd w:val="0"/>
        <w:ind w:left="720"/>
        <w:rPr>
          <w:rFonts w:ascii="Arial" w:hAnsi="Arial" w:cs="Arial"/>
          <w:szCs w:val="24"/>
        </w:rPr>
      </w:pPr>
    </w:p>
    <w:p w14:paraId="3414854C"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1.6.4.3 Cement:</w:t>
      </w:r>
    </w:p>
    <w:p w14:paraId="124A7EDE" w14:textId="77777777" w:rsidR="0058181A" w:rsidRPr="002F5DAB" w:rsidRDefault="0058181A" w:rsidP="0058181A">
      <w:pPr>
        <w:autoSpaceDE w:val="0"/>
        <w:autoSpaceDN w:val="0"/>
        <w:adjustRightInd w:val="0"/>
        <w:ind w:left="180"/>
        <w:rPr>
          <w:rFonts w:ascii="Arial" w:hAnsi="Arial" w:cs="Arial"/>
          <w:szCs w:val="24"/>
        </w:rPr>
      </w:pPr>
    </w:p>
    <w:p w14:paraId="4EF1BE5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Submit current mil data</w:t>
      </w:r>
    </w:p>
    <w:p w14:paraId="2B2042E9" w14:textId="77777777" w:rsidR="0058181A" w:rsidRPr="002F5DAB" w:rsidRDefault="0058181A" w:rsidP="0058181A">
      <w:pPr>
        <w:autoSpaceDE w:val="0"/>
        <w:autoSpaceDN w:val="0"/>
        <w:adjustRightInd w:val="0"/>
        <w:ind w:left="720"/>
        <w:rPr>
          <w:rFonts w:ascii="Arial" w:hAnsi="Arial" w:cs="Arial"/>
          <w:szCs w:val="24"/>
        </w:rPr>
      </w:pPr>
    </w:p>
    <w:p w14:paraId="0FB3B1A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1.6.5 Field Samples:</w:t>
      </w:r>
    </w:p>
    <w:p w14:paraId="7BB3E2D5" w14:textId="77777777" w:rsidR="0058181A" w:rsidRPr="002F5DAB" w:rsidRDefault="0058181A" w:rsidP="0058181A">
      <w:pPr>
        <w:autoSpaceDE w:val="0"/>
        <w:autoSpaceDN w:val="0"/>
        <w:adjustRightInd w:val="0"/>
        <w:ind w:left="720"/>
        <w:rPr>
          <w:rFonts w:ascii="Arial" w:hAnsi="Arial" w:cs="Arial"/>
          <w:szCs w:val="24"/>
        </w:rPr>
      </w:pPr>
    </w:p>
    <w:p w14:paraId="3F11ECE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Install minimum of 4m of quay wall and finish as required by the specifications.</w:t>
      </w:r>
    </w:p>
    <w:p w14:paraId="2DBB4180" w14:textId="77777777" w:rsidR="0058181A" w:rsidRPr="002F5DAB" w:rsidRDefault="0058181A" w:rsidP="0058181A">
      <w:pPr>
        <w:autoSpaceDE w:val="0"/>
        <w:autoSpaceDN w:val="0"/>
        <w:adjustRightInd w:val="0"/>
        <w:ind w:left="720"/>
        <w:rPr>
          <w:rFonts w:ascii="Arial" w:hAnsi="Arial" w:cs="Arial"/>
          <w:szCs w:val="24"/>
        </w:rPr>
      </w:pPr>
    </w:p>
    <w:p w14:paraId="03CC9994" w14:textId="77777777" w:rsidR="0058181A" w:rsidRPr="002F5DAB" w:rsidRDefault="0058181A" w:rsidP="005F363D">
      <w:pPr>
        <w:numPr>
          <w:ilvl w:val="0"/>
          <w:numId w:val="32"/>
        </w:numPr>
        <w:autoSpaceDE w:val="0"/>
        <w:autoSpaceDN w:val="0"/>
        <w:adjustRightInd w:val="0"/>
        <w:jc w:val="left"/>
        <w:rPr>
          <w:rFonts w:ascii="Arial" w:hAnsi="Arial" w:cs="Arial"/>
          <w:szCs w:val="24"/>
        </w:rPr>
      </w:pPr>
      <w:r w:rsidRPr="002F5DAB">
        <w:rPr>
          <w:rFonts w:ascii="Arial" w:hAnsi="Arial" w:cs="Arial"/>
          <w:szCs w:val="24"/>
        </w:rPr>
        <w:t>Products:</w:t>
      </w:r>
    </w:p>
    <w:p w14:paraId="5B2C8095" w14:textId="77777777" w:rsidR="0058181A" w:rsidRPr="002F5DAB" w:rsidRDefault="0058181A" w:rsidP="0058181A">
      <w:pPr>
        <w:autoSpaceDE w:val="0"/>
        <w:autoSpaceDN w:val="0"/>
        <w:adjustRightInd w:val="0"/>
        <w:rPr>
          <w:rFonts w:ascii="Arial" w:hAnsi="Arial" w:cs="Arial"/>
          <w:szCs w:val="24"/>
        </w:rPr>
      </w:pPr>
    </w:p>
    <w:p w14:paraId="554DA85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 Materials:</w:t>
      </w:r>
    </w:p>
    <w:p w14:paraId="1F403E78" w14:textId="77777777" w:rsidR="0058181A" w:rsidRPr="002F5DAB" w:rsidRDefault="0058181A" w:rsidP="0058181A">
      <w:pPr>
        <w:autoSpaceDE w:val="0"/>
        <w:autoSpaceDN w:val="0"/>
        <w:adjustRightInd w:val="0"/>
        <w:ind w:left="180"/>
        <w:rPr>
          <w:rFonts w:ascii="Arial" w:hAnsi="Arial" w:cs="Arial"/>
          <w:szCs w:val="24"/>
        </w:rPr>
      </w:pPr>
    </w:p>
    <w:p w14:paraId="7EA936C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2.1.1 General:</w:t>
      </w:r>
    </w:p>
    <w:p w14:paraId="3CA7E23D" w14:textId="77777777" w:rsidR="0058181A" w:rsidRPr="002F5DAB" w:rsidRDefault="0058181A" w:rsidP="0058181A">
      <w:pPr>
        <w:autoSpaceDE w:val="0"/>
        <w:autoSpaceDN w:val="0"/>
        <w:adjustRightInd w:val="0"/>
        <w:ind w:left="180"/>
        <w:rPr>
          <w:rFonts w:ascii="Arial" w:hAnsi="Arial" w:cs="Arial"/>
          <w:szCs w:val="24"/>
        </w:rPr>
      </w:pPr>
    </w:p>
    <w:p w14:paraId="0F9F059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Generally, all materials used shall comply with the requirements of the BS (12), ASTM, AASHTO, ACI or DIN requirements of each material. The Engineer shall be provided with Reports of Laboratory Tests or samples assuring this compliance. </w:t>
      </w:r>
    </w:p>
    <w:p w14:paraId="62A5697C" w14:textId="77777777" w:rsidR="0058181A" w:rsidRPr="002F5DAB" w:rsidRDefault="0058181A" w:rsidP="0058181A">
      <w:pPr>
        <w:autoSpaceDE w:val="0"/>
        <w:autoSpaceDN w:val="0"/>
        <w:adjustRightInd w:val="0"/>
        <w:ind w:left="720"/>
        <w:rPr>
          <w:rFonts w:ascii="Arial" w:hAnsi="Arial" w:cs="Arial"/>
          <w:szCs w:val="24"/>
        </w:rPr>
      </w:pPr>
    </w:p>
    <w:p w14:paraId="7ECCA3C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Reports shall clearly record that the materials comply with the mentioned standards to the satisfaction of the Engineer. </w:t>
      </w:r>
    </w:p>
    <w:p w14:paraId="0BB3A1B9" w14:textId="77777777" w:rsidR="0058181A" w:rsidRPr="002F5DAB" w:rsidRDefault="0058181A" w:rsidP="0058181A">
      <w:pPr>
        <w:autoSpaceDE w:val="0"/>
        <w:autoSpaceDN w:val="0"/>
        <w:adjustRightInd w:val="0"/>
        <w:ind w:left="180"/>
        <w:rPr>
          <w:rFonts w:ascii="Arial" w:hAnsi="Arial" w:cs="Arial"/>
          <w:szCs w:val="24"/>
        </w:rPr>
      </w:pPr>
    </w:p>
    <w:p w14:paraId="054FF214" w14:textId="77777777" w:rsidR="0058181A" w:rsidRPr="002F5DAB" w:rsidRDefault="0058181A" w:rsidP="0058181A">
      <w:pPr>
        <w:autoSpaceDE w:val="0"/>
        <w:autoSpaceDN w:val="0"/>
        <w:adjustRightInd w:val="0"/>
        <w:ind w:left="180"/>
        <w:rPr>
          <w:rFonts w:ascii="Arial" w:hAnsi="Arial" w:cs="Arial"/>
          <w:szCs w:val="24"/>
        </w:rPr>
      </w:pPr>
    </w:p>
    <w:p w14:paraId="6706A1C2" w14:textId="77777777" w:rsidR="0058181A" w:rsidRPr="002F5DAB" w:rsidRDefault="0058181A" w:rsidP="0058181A">
      <w:pPr>
        <w:autoSpaceDE w:val="0"/>
        <w:autoSpaceDN w:val="0"/>
        <w:adjustRightInd w:val="0"/>
        <w:ind w:left="180"/>
        <w:rPr>
          <w:rFonts w:ascii="Arial" w:hAnsi="Arial" w:cs="Arial"/>
          <w:szCs w:val="24"/>
        </w:rPr>
      </w:pPr>
    </w:p>
    <w:p w14:paraId="04788E0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2.1.2 Cement:</w:t>
      </w:r>
    </w:p>
    <w:p w14:paraId="1FED9ABB" w14:textId="77777777" w:rsidR="0058181A" w:rsidRPr="002F5DAB" w:rsidRDefault="0058181A" w:rsidP="0058181A">
      <w:pPr>
        <w:autoSpaceDE w:val="0"/>
        <w:autoSpaceDN w:val="0"/>
        <w:adjustRightInd w:val="0"/>
        <w:ind w:left="180"/>
        <w:rPr>
          <w:rFonts w:ascii="Arial" w:hAnsi="Arial" w:cs="Arial"/>
          <w:szCs w:val="24"/>
        </w:rPr>
      </w:pPr>
    </w:p>
    <w:p w14:paraId="7955B8E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cement used for all reinforced concrete works shall be:</w:t>
      </w:r>
    </w:p>
    <w:p w14:paraId="68A31589" w14:textId="77777777" w:rsidR="0058181A" w:rsidRPr="002F5DAB" w:rsidRDefault="0058181A" w:rsidP="0058181A">
      <w:pPr>
        <w:autoSpaceDE w:val="0"/>
        <w:autoSpaceDN w:val="0"/>
        <w:adjustRightInd w:val="0"/>
        <w:ind w:left="720"/>
        <w:rPr>
          <w:rFonts w:ascii="Arial" w:hAnsi="Arial" w:cs="Arial"/>
          <w:szCs w:val="24"/>
        </w:rPr>
      </w:pPr>
    </w:p>
    <w:p w14:paraId="537E1BC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 low heat Portland pulverised fuel ash cement complying with BS 6588.</w:t>
      </w:r>
    </w:p>
    <w:p w14:paraId="27FCC0E4" w14:textId="77777777" w:rsidR="0058181A" w:rsidRPr="002F5DAB" w:rsidRDefault="0058181A" w:rsidP="0058181A">
      <w:pPr>
        <w:autoSpaceDE w:val="0"/>
        <w:autoSpaceDN w:val="0"/>
        <w:adjustRightInd w:val="0"/>
        <w:ind w:left="720"/>
        <w:rPr>
          <w:rFonts w:ascii="Arial" w:hAnsi="Arial" w:cs="Arial"/>
          <w:szCs w:val="24"/>
        </w:rPr>
      </w:pPr>
    </w:p>
    <w:p w14:paraId="2680C09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Equivalent cement suitable for marine environment and the actual works subject to the Engineers approval.</w:t>
      </w:r>
    </w:p>
    <w:p w14:paraId="346A6CC7" w14:textId="77777777" w:rsidR="0058181A" w:rsidRPr="002F5DAB" w:rsidRDefault="0058181A" w:rsidP="0058181A">
      <w:pPr>
        <w:autoSpaceDE w:val="0"/>
        <w:autoSpaceDN w:val="0"/>
        <w:adjustRightInd w:val="0"/>
        <w:ind w:left="720"/>
        <w:rPr>
          <w:rFonts w:ascii="Arial" w:hAnsi="Arial" w:cs="Arial"/>
          <w:szCs w:val="24"/>
        </w:rPr>
      </w:pPr>
    </w:p>
    <w:p w14:paraId="71DBE00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cement used for lean concrete C20 may be ordinary Portland cement shall comply with BS (12) except otherwise mentioned.</w:t>
      </w:r>
    </w:p>
    <w:p w14:paraId="1B2EBFFE" w14:textId="77777777" w:rsidR="0058181A" w:rsidRPr="002F5DAB" w:rsidRDefault="0058181A" w:rsidP="0058181A">
      <w:pPr>
        <w:autoSpaceDE w:val="0"/>
        <w:autoSpaceDN w:val="0"/>
        <w:adjustRightInd w:val="0"/>
        <w:ind w:left="720"/>
        <w:rPr>
          <w:rFonts w:ascii="Arial" w:hAnsi="Arial" w:cs="Arial"/>
          <w:szCs w:val="24"/>
        </w:rPr>
      </w:pPr>
    </w:p>
    <w:p w14:paraId="6B883D8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Sulphate resisting cement shall be used for embedded concrete as mentioned on Contract drawings.</w:t>
      </w:r>
    </w:p>
    <w:p w14:paraId="64AD3E1B" w14:textId="77777777" w:rsidR="0058181A" w:rsidRPr="002F5DAB" w:rsidRDefault="0058181A" w:rsidP="0058181A">
      <w:pPr>
        <w:autoSpaceDE w:val="0"/>
        <w:autoSpaceDN w:val="0"/>
        <w:adjustRightInd w:val="0"/>
        <w:ind w:left="720"/>
        <w:rPr>
          <w:rFonts w:ascii="Arial" w:hAnsi="Arial" w:cs="Arial"/>
          <w:szCs w:val="24"/>
        </w:rPr>
      </w:pPr>
    </w:p>
    <w:p w14:paraId="6534788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Each consignment of cement shall be accompanied by the manufacturer’s certificate documenting the following:</w:t>
      </w:r>
    </w:p>
    <w:p w14:paraId="2900FABC" w14:textId="77777777" w:rsidR="0058181A" w:rsidRPr="002F5DAB" w:rsidRDefault="0058181A" w:rsidP="0058181A">
      <w:pPr>
        <w:autoSpaceDE w:val="0"/>
        <w:autoSpaceDN w:val="0"/>
        <w:adjustRightInd w:val="0"/>
        <w:ind w:left="720"/>
        <w:rPr>
          <w:rFonts w:ascii="Arial" w:hAnsi="Arial" w:cs="Arial"/>
          <w:szCs w:val="24"/>
        </w:rPr>
      </w:pPr>
    </w:p>
    <w:p w14:paraId="259FC56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Specific surface (fineness)</w:t>
      </w:r>
    </w:p>
    <w:p w14:paraId="7D64E8B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Setting time (Vicat apparatus)</w:t>
      </w:r>
    </w:p>
    <w:p w14:paraId="2340AEB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Bending strength and compression strength of motor prism,</w:t>
      </w:r>
    </w:p>
    <w:p w14:paraId="037A79A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t>Cement: Aggregate = 1:3, w/c = 0.5</w:t>
      </w:r>
    </w:p>
    <w:p w14:paraId="0C9A65E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Chemical Composition</w:t>
      </w:r>
    </w:p>
    <w:p w14:paraId="1A43D4B1"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Heat of hydration ( Solution method ).</w:t>
      </w:r>
    </w:p>
    <w:p w14:paraId="37433D41" w14:textId="77777777" w:rsidR="0058181A" w:rsidRPr="002F5DAB" w:rsidRDefault="0058181A" w:rsidP="0058181A">
      <w:pPr>
        <w:autoSpaceDE w:val="0"/>
        <w:autoSpaceDN w:val="0"/>
        <w:adjustRightInd w:val="0"/>
        <w:rPr>
          <w:rFonts w:ascii="Arial" w:hAnsi="Arial" w:cs="Arial"/>
          <w:szCs w:val="24"/>
        </w:rPr>
      </w:pPr>
    </w:p>
    <w:p w14:paraId="2991ADD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If  his certificate is not made available, then samples may be taken from different bags or of the consignments suitably packed and send for testing to any approved laboratory or the laboratory on site, at the Contractors expense.  </w:t>
      </w:r>
    </w:p>
    <w:p w14:paraId="54C813E2" w14:textId="77777777" w:rsidR="0058181A" w:rsidRPr="002F5DAB" w:rsidRDefault="0058181A" w:rsidP="0058181A">
      <w:pPr>
        <w:autoSpaceDE w:val="0"/>
        <w:autoSpaceDN w:val="0"/>
        <w:adjustRightInd w:val="0"/>
        <w:ind w:left="720"/>
        <w:rPr>
          <w:rFonts w:ascii="Arial" w:hAnsi="Arial" w:cs="Arial"/>
          <w:szCs w:val="24"/>
        </w:rPr>
      </w:pPr>
    </w:p>
    <w:p w14:paraId="1AAFB71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2.1.3 Admixtures and Additives:</w:t>
      </w:r>
    </w:p>
    <w:p w14:paraId="620EEB94" w14:textId="77777777" w:rsidR="0058181A" w:rsidRPr="002F5DAB" w:rsidRDefault="0058181A" w:rsidP="0058181A">
      <w:pPr>
        <w:autoSpaceDE w:val="0"/>
        <w:autoSpaceDN w:val="0"/>
        <w:adjustRightInd w:val="0"/>
        <w:ind w:left="180"/>
        <w:rPr>
          <w:rFonts w:ascii="Arial" w:hAnsi="Arial" w:cs="Arial"/>
          <w:szCs w:val="24"/>
        </w:rPr>
      </w:pPr>
    </w:p>
    <w:p w14:paraId="717075E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Chemical admixtures are not to be used until the supplier has verified their use in accordance with the Specifications and has also demonstrated by trail batches that two (2) times the admixture proposed can be used and still meet the specified concrete strength without noticeable deleterious effect.  </w:t>
      </w:r>
    </w:p>
    <w:p w14:paraId="02677F9A" w14:textId="77777777" w:rsidR="0058181A" w:rsidRPr="002F5DAB" w:rsidRDefault="0058181A" w:rsidP="0058181A">
      <w:pPr>
        <w:autoSpaceDE w:val="0"/>
        <w:autoSpaceDN w:val="0"/>
        <w:adjustRightInd w:val="0"/>
        <w:ind w:left="720"/>
        <w:rPr>
          <w:rFonts w:ascii="Arial" w:hAnsi="Arial" w:cs="Arial"/>
          <w:szCs w:val="24"/>
        </w:rPr>
      </w:pPr>
    </w:p>
    <w:p w14:paraId="5796ED6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admixtures shall comply with BS (81110 &amp; 5075), ASTM and DIN Requirements.</w:t>
      </w:r>
    </w:p>
    <w:p w14:paraId="541EFDBC" w14:textId="77777777" w:rsidR="0058181A" w:rsidRPr="002F5DAB" w:rsidRDefault="0058181A" w:rsidP="0058181A">
      <w:pPr>
        <w:autoSpaceDE w:val="0"/>
        <w:autoSpaceDN w:val="0"/>
        <w:adjustRightInd w:val="0"/>
        <w:ind w:left="720"/>
        <w:rPr>
          <w:rFonts w:ascii="Arial" w:hAnsi="Arial" w:cs="Arial"/>
          <w:szCs w:val="24"/>
        </w:rPr>
      </w:pPr>
    </w:p>
    <w:p w14:paraId="43F8FA4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Chemical admixtures may be:</w:t>
      </w:r>
    </w:p>
    <w:p w14:paraId="41A7301E" w14:textId="77777777" w:rsidR="0058181A" w:rsidRPr="002F5DAB" w:rsidRDefault="0058181A" w:rsidP="005F363D">
      <w:pPr>
        <w:numPr>
          <w:ilvl w:val="0"/>
          <w:numId w:val="35"/>
        </w:numPr>
        <w:autoSpaceDE w:val="0"/>
        <w:autoSpaceDN w:val="0"/>
        <w:adjustRightInd w:val="0"/>
        <w:rPr>
          <w:rFonts w:ascii="Arial" w:hAnsi="Arial" w:cs="Arial"/>
          <w:szCs w:val="24"/>
        </w:rPr>
      </w:pPr>
      <w:r w:rsidRPr="002F5DAB">
        <w:rPr>
          <w:rFonts w:ascii="Arial" w:hAnsi="Arial" w:cs="Arial"/>
          <w:szCs w:val="24"/>
        </w:rPr>
        <w:t>Type A. Water reducing admixtures.</w:t>
      </w:r>
    </w:p>
    <w:p w14:paraId="45EDC810" w14:textId="77777777" w:rsidR="0058181A" w:rsidRPr="002F5DAB" w:rsidRDefault="0058181A" w:rsidP="0058181A">
      <w:pPr>
        <w:autoSpaceDE w:val="0"/>
        <w:autoSpaceDN w:val="0"/>
        <w:adjustRightInd w:val="0"/>
        <w:ind w:left="1440"/>
        <w:rPr>
          <w:rFonts w:ascii="Arial" w:hAnsi="Arial" w:cs="Arial"/>
          <w:szCs w:val="24"/>
        </w:rPr>
      </w:pPr>
    </w:p>
    <w:p w14:paraId="4E20ED7F" w14:textId="77777777" w:rsidR="0058181A" w:rsidRPr="002F5DAB" w:rsidRDefault="0058181A" w:rsidP="005F363D">
      <w:pPr>
        <w:numPr>
          <w:ilvl w:val="0"/>
          <w:numId w:val="35"/>
        </w:numPr>
        <w:autoSpaceDE w:val="0"/>
        <w:autoSpaceDN w:val="0"/>
        <w:adjustRightInd w:val="0"/>
        <w:rPr>
          <w:rFonts w:ascii="Arial" w:hAnsi="Arial" w:cs="Arial"/>
          <w:szCs w:val="24"/>
        </w:rPr>
      </w:pPr>
      <w:r w:rsidRPr="002F5DAB">
        <w:rPr>
          <w:rFonts w:ascii="Arial" w:hAnsi="Arial" w:cs="Arial"/>
          <w:szCs w:val="24"/>
        </w:rPr>
        <w:t xml:space="preserve">Type D. Water reducing and retarding admixture (Acceptance based on Contractor’s report and recommendation shall be obtained from the Engineer before using). </w:t>
      </w:r>
    </w:p>
    <w:p w14:paraId="6043F940" w14:textId="77777777" w:rsidR="0058181A" w:rsidRPr="002F5DAB" w:rsidRDefault="0058181A" w:rsidP="0058181A">
      <w:pPr>
        <w:autoSpaceDE w:val="0"/>
        <w:autoSpaceDN w:val="0"/>
        <w:adjustRightInd w:val="0"/>
        <w:rPr>
          <w:rFonts w:ascii="Arial" w:hAnsi="Arial" w:cs="Arial"/>
          <w:szCs w:val="24"/>
        </w:rPr>
      </w:pPr>
    </w:p>
    <w:p w14:paraId="2ABDFD78" w14:textId="77777777" w:rsidR="0058181A" w:rsidRPr="002F5DAB" w:rsidRDefault="0058181A" w:rsidP="005F363D">
      <w:pPr>
        <w:numPr>
          <w:ilvl w:val="0"/>
          <w:numId w:val="35"/>
        </w:numPr>
        <w:autoSpaceDE w:val="0"/>
        <w:autoSpaceDN w:val="0"/>
        <w:adjustRightInd w:val="0"/>
        <w:rPr>
          <w:rFonts w:ascii="Arial" w:hAnsi="Arial" w:cs="Arial"/>
          <w:szCs w:val="24"/>
        </w:rPr>
      </w:pPr>
      <w:r w:rsidRPr="002F5DAB">
        <w:rPr>
          <w:rFonts w:ascii="Arial" w:hAnsi="Arial" w:cs="Arial"/>
          <w:szCs w:val="24"/>
        </w:rPr>
        <w:t>Type F. High range water reducer (super plasticizers) based upon sulfonated melamine or mapthelens formaldehyde condensates.</w:t>
      </w:r>
    </w:p>
    <w:p w14:paraId="55B1A9AD" w14:textId="77777777" w:rsidR="0058181A" w:rsidRPr="002F5DAB" w:rsidRDefault="0058181A" w:rsidP="0058181A">
      <w:pPr>
        <w:autoSpaceDE w:val="0"/>
        <w:autoSpaceDN w:val="0"/>
        <w:adjustRightInd w:val="0"/>
        <w:rPr>
          <w:rFonts w:ascii="Arial" w:hAnsi="Arial" w:cs="Arial"/>
          <w:szCs w:val="24"/>
        </w:rPr>
      </w:pPr>
    </w:p>
    <w:p w14:paraId="1BC73DD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Provide minimum concentration of corrosion-including chemicals as shown in Table below.</w:t>
      </w:r>
    </w:p>
    <w:p w14:paraId="459B7150" w14:textId="77777777" w:rsidR="0058181A" w:rsidRPr="002F5DAB" w:rsidRDefault="0058181A" w:rsidP="0058181A">
      <w:pPr>
        <w:autoSpaceDE w:val="0"/>
        <w:autoSpaceDN w:val="0"/>
        <w:adjustRightInd w:val="0"/>
        <w:ind w:left="720"/>
        <w:rPr>
          <w:rFonts w:ascii="Arial" w:hAnsi="Arial" w:cs="Arial"/>
          <w:szCs w:val="24"/>
        </w:rPr>
      </w:pPr>
    </w:p>
    <w:p w14:paraId="7756E39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Limits on Corrosion-Inducing Chemicals</w:t>
      </w:r>
    </w:p>
    <w:p w14:paraId="5B66671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u w:val="single"/>
        </w:rPr>
        <w:t>Chemical *</w:t>
      </w:r>
      <w:r w:rsidRPr="002F5DAB">
        <w:rPr>
          <w:rFonts w:ascii="Arial" w:hAnsi="Arial" w:cs="Arial"/>
          <w:szCs w:val="24"/>
        </w:rPr>
        <w:tab/>
      </w:r>
      <w:r w:rsidRPr="002F5DAB">
        <w:rPr>
          <w:rFonts w:ascii="Arial" w:hAnsi="Arial" w:cs="Arial"/>
          <w:szCs w:val="24"/>
        </w:rPr>
        <w:tab/>
      </w:r>
      <w:r w:rsidRPr="002F5DAB">
        <w:rPr>
          <w:rFonts w:ascii="Arial" w:hAnsi="Arial" w:cs="Arial"/>
          <w:szCs w:val="24"/>
          <w:u w:val="single"/>
        </w:rPr>
        <w:t>Limits, Percent **</w:t>
      </w:r>
      <w:r w:rsidRPr="002F5DAB">
        <w:rPr>
          <w:rFonts w:ascii="Arial" w:hAnsi="Arial" w:cs="Arial"/>
          <w:szCs w:val="24"/>
        </w:rPr>
        <w:tab/>
      </w:r>
      <w:r w:rsidRPr="002F5DAB">
        <w:rPr>
          <w:rFonts w:ascii="Arial" w:hAnsi="Arial" w:cs="Arial"/>
          <w:szCs w:val="24"/>
        </w:rPr>
        <w:tab/>
      </w:r>
      <w:r w:rsidRPr="002F5DAB">
        <w:rPr>
          <w:rFonts w:ascii="Arial" w:hAnsi="Arial" w:cs="Arial"/>
          <w:szCs w:val="24"/>
          <w:u w:val="single"/>
        </w:rPr>
        <w:t>Test Method</w:t>
      </w:r>
    </w:p>
    <w:p w14:paraId="028E60D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Chlorides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0.01</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ASTM D 512</w:t>
      </w:r>
    </w:p>
    <w:p w14:paraId="2B25A60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Fluorides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0.01</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ASTM D 1179</w:t>
      </w:r>
    </w:p>
    <w:p w14:paraId="5E5FC59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Sulphites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0.13</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ASTM D 1339</w:t>
      </w:r>
    </w:p>
    <w:p w14:paraId="1B2C41A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Nitrates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0.17</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ASTM D 3867</w:t>
      </w:r>
    </w:p>
    <w:p w14:paraId="0BDF203A"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  Limits refers to water-soluble chemicals</w:t>
      </w:r>
    </w:p>
    <w:p w14:paraId="09E3F6EA"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 xml:space="preserve">** Limits are expressed as a percentage of the mass of the total cementitious </w:t>
      </w:r>
    </w:p>
    <w:p w14:paraId="09841812"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                 materials.</w:t>
      </w:r>
    </w:p>
    <w:p w14:paraId="2B9C32B2" w14:textId="77777777" w:rsidR="0058181A" w:rsidRPr="002F5DAB" w:rsidRDefault="0058181A" w:rsidP="0058181A">
      <w:pPr>
        <w:autoSpaceDE w:val="0"/>
        <w:autoSpaceDN w:val="0"/>
        <w:adjustRightInd w:val="0"/>
        <w:rPr>
          <w:rFonts w:ascii="Arial" w:hAnsi="Arial" w:cs="Arial"/>
          <w:szCs w:val="24"/>
        </w:rPr>
      </w:pPr>
    </w:p>
    <w:p w14:paraId="2251AD6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2.1.4 Water:</w:t>
      </w:r>
    </w:p>
    <w:p w14:paraId="32773BD7" w14:textId="77777777" w:rsidR="0058181A" w:rsidRPr="002F5DAB" w:rsidRDefault="0058181A" w:rsidP="0058181A">
      <w:pPr>
        <w:autoSpaceDE w:val="0"/>
        <w:autoSpaceDN w:val="0"/>
        <w:adjustRightInd w:val="0"/>
        <w:ind w:left="180"/>
        <w:rPr>
          <w:rFonts w:ascii="Arial" w:hAnsi="Arial" w:cs="Arial"/>
          <w:szCs w:val="24"/>
        </w:rPr>
      </w:pPr>
    </w:p>
    <w:p w14:paraId="233F69A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Water to be used for cooling and washing aggregates and for mixing and curing concrete, shall be clean and free from injurious amounts of oil, acid, salt, alkali, organic matter or other deleterious substances. Concreting water shall not be used until tested and until the report of testing has been reviewed by the Engineer showing its compliance with BS (3148), BS (5328), ASTM and DIN Standards.</w:t>
      </w:r>
    </w:p>
    <w:p w14:paraId="52C49DC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Mixing water for use with cement shall be suitable to ensure that the salts content of the total concrete mix does not exceed the limitations set out in Table 2-2.5A “TOTAL ALLOWABLE SALTS CONTENT”. Mixing water shall not contain more than 500 parts per million of chlorides as C1 and not more than 100 parts per million of sulfates as SO4. </w:t>
      </w:r>
    </w:p>
    <w:p w14:paraId="5BE6D0E2" w14:textId="77777777" w:rsidR="0058181A" w:rsidRPr="002F5DAB" w:rsidRDefault="0058181A" w:rsidP="0058181A">
      <w:pPr>
        <w:autoSpaceDE w:val="0"/>
        <w:autoSpaceDN w:val="0"/>
        <w:adjustRightInd w:val="0"/>
        <w:ind w:left="720"/>
        <w:rPr>
          <w:rFonts w:ascii="Arial" w:hAnsi="Arial" w:cs="Arial"/>
          <w:szCs w:val="24"/>
        </w:rPr>
      </w:pPr>
    </w:p>
    <w:p w14:paraId="40E8614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2.1.5 Fine Aggregate:</w:t>
      </w:r>
    </w:p>
    <w:p w14:paraId="2DE84E83" w14:textId="77777777" w:rsidR="0058181A" w:rsidRPr="002F5DAB" w:rsidRDefault="0058181A" w:rsidP="0058181A">
      <w:pPr>
        <w:autoSpaceDE w:val="0"/>
        <w:autoSpaceDN w:val="0"/>
        <w:adjustRightInd w:val="0"/>
        <w:ind w:left="180"/>
        <w:rPr>
          <w:rFonts w:ascii="Arial" w:hAnsi="Arial" w:cs="Arial"/>
          <w:szCs w:val="24"/>
        </w:rPr>
      </w:pPr>
    </w:p>
    <w:p w14:paraId="4418C52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Fine aggregate shall consist of natural sand, and shall be composed of clean, hard, durable spherical particles in conformance with BSI, ASTM and DIN Specifications. CORAL SAND SHOULD NOT BE USED FOR ANY CONCRETE WORKS. </w:t>
      </w:r>
    </w:p>
    <w:p w14:paraId="054FCFD9" w14:textId="77777777" w:rsidR="0058181A" w:rsidRPr="002F5DAB" w:rsidRDefault="0058181A" w:rsidP="0058181A">
      <w:pPr>
        <w:autoSpaceDE w:val="0"/>
        <w:autoSpaceDN w:val="0"/>
        <w:adjustRightInd w:val="0"/>
        <w:ind w:left="720"/>
        <w:rPr>
          <w:rFonts w:ascii="Arial" w:hAnsi="Arial" w:cs="Arial"/>
          <w:szCs w:val="24"/>
        </w:rPr>
      </w:pPr>
    </w:p>
    <w:p w14:paraId="61E55C2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salt content of fine aggregate shall not exceed the limitations as set out in Table 2-1.5A “ TOTAL ALLOWABLE SALTS CONTENT” as well as all the given standards specified. </w:t>
      </w:r>
    </w:p>
    <w:p w14:paraId="370DE17F" w14:textId="77777777" w:rsidR="0058181A" w:rsidRPr="002F5DAB" w:rsidRDefault="0058181A" w:rsidP="0058181A">
      <w:pPr>
        <w:autoSpaceDE w:val="0"/>
        <w:autoSpaceDN w:val="0"/>
        <w:adjustRightInd w:val="0"/>
        <w:ind w:left="720"/>
        <w:rPr>
          <w:rFonts w:ascii="Arial" w:hAnsi="Arial" w:cs="Arial"/>
          <w:szCs w:val="24"/>
        </w:rPr>
      </w:pPr>
    </w:p>
    <w:p w14:paraId="2A9092F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TABLE 2-1.05A</w:t>
      </w:r>
    </w:p>
    <w:p w14:paraId="0763C330" w14:textId="77777777" w:rsidR="0058181A" w:rsidRPr="002F5DAB" w:rsidRDefault="0058181A" w:rsidP="0058181A">
      <w:pPr>
        <w:autoSpaceDE w:val="0"/>
        <w:autoSpaceDN w:val="0"/>
        <w:adjustRightInd w:val="0"/>
        <w:ind w:left="720"/>
        <w:rPr>
          <w:rFonts w:ascii="Arial" w:hAnsi="Arial" w:cs="Arial"/>
          <w:szCs w:val="24"/>
        </w:rPr>
      </w:pPr>
    </w:p>
    <w:p w14:paraId="1943C2A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Total Allowable Salts Content, and</w:t>
      </w:r>
    </w:p>
    <w:p w14:paraId="578F860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Maximum Allowable Percentages</w:t>
      </w:r>
    </w:p>
    <w:p w14:paraId="381613C3" w14:textId="77777777" w:rsidR="0058181A" w:rsidRPr="002F5DAB" w:rsidRDefault="0058181A" w:rsidP="0058181A">
      <w:pPr>
        <w:autoSpaceDE w:val="0"/>
        <w:autoSpaceDN w:val="0"/>
        <w:adjustRightInd w:val="0"/>
        <w:ind w:left="720"/>
        <w:rPr>
          <w:rFonts w:ascii="Arial" w:hAnsi="Arial" w:cs="Arial"/>
          <w:szCs w:val="24"/>
        </w:rPr>
      </w:pPr>
    </w:p>
    <w:p w14:paraId="4200E96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Salt</w:t>
      </w:r>
      <w:r w:rsidRPr="002F5DAB">
        <w:rPr>
          <w:rFonts w:ascii="Arial" w:hAnsi="Arial" w:cs="Arial"/>
          <w:szCs w:val="24"/>
        </w:rPr>
        <w:tab/>
      </w:r>
      <w:r w:rsidRPr="002F5DAB">
        <w:rPr>
          <w:rFonts w:ascii="Arial" w:hAnsi="Arial" w:cs="Arial"/>
          <w:szCs w:val="24"/>
        </w:rPr>
        <w:tab/>
        <w:t>In fine aggregate</w:t>
      </w:r>
      <w:r w:rsidRPr="002F5DAB">
        <w:rPr>
          <w:rFonts w:ascii="Arial" w:hAnsi="Arial" w:cs="Arial"/>
          <w:szCs w:val="24"/>
        </w:rPr>
        <w:tab/>
        <w:t>In coarse</w:t>
      </w:r>
      <w:r w:rsidRPr="002F5DAB">
        <w:rPr>
          <w:rFonts w:ascii="Arial" w:hAnsi="Arial" w:cs="Arial"/>
          <w:szCs w:val="24"/>
        </w:rPr>
        <w:tab/>
      </w:r>
      <w:r w:rsidRPr="002F5DAB">
        <w:rPr>
          <w:rFonts w:ascii="Arial" w:hAnsi="Arial" w:cs="Arial"/>
          <w:szCs w:val="24"/>
        </w:rPr>
        <w:tab/>
        <w:t>Total by weight</w:t>
      </w:r>
    </w:p>
    <w:p w14:paraId="380795F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t>By weight of fine</w:t>
      </w:r>
      <w:r w:rsidRPr="002F5DAB">
        <w:rPr>
          <w:rFonts w:ascii="Arial" w:hAnsi="Arial" w:cs="Arial"/>
          <w:szCs w:val="24"/>
        </w:rPr>
        <w:tab/>
        <w:t>aggregate by</w:t>
      </w:r>
      <w:r w:rsidRPr="002F5DAB">
        <w:rPr>
          <w:rFonts w:ascii="Arial" w:hAnsi="Arial" w:cs="Arial"/>
          <w:szCs w:val="24"/>
        </w:rPr>
        <w:tab/>
      </w:r>
      <w:r w:rsidRPr="002F5DAB">
        <w:rPr>
          <w:rFonts w:ascii="Arial" w:hAnsi="Arial" w:cs="Arial"/>
          <w:szCs w:val="24"/>
        </w:rPr>
        <w:tab/>
        <w:t>of cement</w:t>
      </w:r>
    </w:p>
    <w:p w14:paraId="16104A3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t>Aggregate</w:t>
      </w:r>
      <w:r w:rsidRPr="002F5DAB">
        <w:rPr>
          <w:rFonts w:ascii="Arial" w:hAnsi="Arial" w:cs="Arial"/>
          <w:szCs w:val="24"/>
        </w:rPr>
        <w:tab/>
      </w:r>
      <w:r w:rsidRPr="002F5DAB">
        <w:rPr>
          <w:rFonts w:ascii="Arial" w:hAnsi="Arial" w:cs="Arial"/>
          <w:szCs w:val="24"/>
        </w:rPr>
        <w:tab/>
        <w:t>weight of coarse</w:t>
      </w:r>
      <w:r w:rsidRPr="002F5DAB">
        <w:rPr>
          <w:rFonts w:ascii="Arial" w:hAnsi="Arial" w:cs="Arial"/>
          <w:szCs w:val="24"/>
        </w:rPr>
        <w:tab/>
      </w:r>
    </w:p>
    <w:p w14:paraId="09FC100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Aggregate</w:t>
      </w:r>
    </w:p>
    <w:p w14:paraId="25FE98A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Chlorides </w:t>
      </w:r>
      <w:r w:rsidRPr="002F5DAB">
        <w:rPr>
          <w:rFonts w:ascii="Arial" w:hAnsi="Arial" w:cs="Arial"/>
          <w:szCs w:val="24"/>
        </w:rPr>
        <w:tab/>
        <w:t>0.06</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0.10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0.20* for OPC</w:t>
      </w:r>
    </w:p>
    <w:p w14:paraId="33342C6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(NaCl)**</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0.40* for OPC</w:t>
      </w:r>
    </w:p>
    <w:p w14:paraId="7397E8B8" w14:textId="77777777" w:rsidR="0058181A" w:rsidRPr="002F5DAB" w:rsidRDefault="0058181A" w:rsidP="0058181A">
      <w:pPr>
        <w:autoSpaceDE w:val="0"/>
        <w:autoSpaceDN w:val="0"/>
        <w:adjustRightInd w:val="0"/>
        <w:ind w:left="720"/>
        <w:rPr>
          <w:rFonts w:ascii="Arial" w:hAnsi="Arial" w:cs="Arial"/>
          <w:szCs w:val="24"/>
        </w:rPr>
      </w:pPr>
    </w:p>
    <w:p w14:paraId="25C7C65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Sulphates</w:t>
      </w:r>
      <w:r w:rsidRPr="002F5DAB">
        <w:rPr>
          <w:rFonts w:ascii="Arial" w:hAnsi="Arial" w:cs="Arial"/>
          <w:szCs w:val="24"/>
        </w:rPr>
        <w:tab/>
        <w:t>0.40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0.50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4.00* BS (8110)</w:t>
      </w:r>
    </w:p>
    <w:p w14:paraId="7C11D0C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(SO3)</w:t>
      </w:r>
    </w:p>
    <w:p w14:paraId="52841B5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Include salts in cement and water.</w:t>
      </w:r>
    </w:p>
    <w:p w14:paraId="3119D4E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Equipment determined by chloride ion x 1.6</w:t>
      </w:r>
    </w:p>
    <w:p w14:paraId="4709D599" w14:textId="77777777" w:rsidR="0058181A" w:rsidRPr="002F5DAB" w:rsidRDefault="0058181A" w:rsidP="0058181A">
      <w:pPr>
        <w:autoSpaceDE w:val="0"/>
        <w:autoSpaceDN w:val="0"/>
        <w:adjustRightInd w:val="0"/>
        <w:ind w:left="720"/>
        <w:rPr>
          <w:rFonts w:ascii="Arial" w:hAnsi="Arial" w:cs="Arial"/>
          <w:szCs w:val="24"/>
        </w:rPr>
      </w:pPr>
    </w:p>
    <w:p w14:paraId="5F54181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total chloride content of the concrete mix arising from the aggregate together with that from any admixtures and any other source expressed as a percentage of chloride ion shall not in any circumstances exceed 0.1 %.</w:t>
      </w:r>
    </w:p>
    <w:p w14:paraId="382CE51A" w14:textId="77777777" w:rsidR="0058181A" w:rsidRPr="002F5DAB" w:rsidRDefault="0058181A" w:rsidP="0058181A">
      <w:pPr>
        <w:autoSpaceDE w:val="0"/>
        <w:autoSpaceDN w:val="0"/>
        <w:adjustRightInd w:val="0"/>
        <w:ind w:left="720"/>
        <w:rPr>
          <w:rFonts w:ascii="Arial" w:hAnsi="Arial" w:cs="Arial"/>
          <w:szCs w:val="24"/>
        </w:rPr>
      </w:pPr>
    </w:p>
    <w:p w14:paraId="2D5DD98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Deleterious substances shall be limited in fine aggregate to the amounts shown in TABLE 2-1.5B, “ALLOWABLE DELETERIOUS SUBSTANCES IN FINEWE AGGREGATE”.</w:t>
      </w:r>
    </w:p>
    <w:p w14:paraId="0ED55C6F" w14:textId="77777777" w:rsidR="0058181A" w:rsidRPr="002F5DAB" w:rsidRDefault="0058181A" w:rsidP="0058181A">
      <w:pPr>
        <w:autoSpaceDE w:val="0"/>
        <w:autoSpaceDN w:val="0"/>
        <w:adjustRightInd w:val="0"/>
        <w:ind w:left="720"/>
        <w:rPr>
          <w:rFonts w:ascii="Arial" w:hAnsi="Arial" w:cs="Arial"/>
          <w:szCs w:val="24"/>
        </w:rPr>
      </w:pPr>
    </w:p>
    <w:p w14:paraId="2A47B76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TABLE 2-1.5B</w:t>
      </w:r>
    </w:p>
    <w:p w14:paraId="1C531920" w14:textId="77777777" w:rsidR="0058181A" w:rsidRPr="002F5DAB" w:rsidRDefault="0058181A" w:rsidP="0058181A">
      <w:pPr>
        <w:autoSpaceDE w:val="0"/>
        <w:autoSpaceDN w:val="0"/>
        <w:adjustRightInd w:val="0"/>
        <w:ind w:left="720"/>
        <w:rPr>
          <w:rFonts w:ascii="Arial" w:hAnsi="Arial" w:cs="Arial"/>
          <w:szCs w:val="24"/>
        </w:rPr>
      </w:pPr>
    </w:p>
    <w:p w14:paraId="3AF7910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Allowable Deleterious Substances in Fine Aggregate.</w:t>
      </w:r>
    </w:p>
    <w:p w14:paraId="4683A06B" w14:textId="77777777" w:rsidR="0058181A" w:rsidRPr="002F5DAB" w:rsidRDefault="0058181A" w:rsidP="0058181A">
      <w:pPr>
        <w:autoSpaceDE w:val="0"/>
        <w:autoSpaceDN w:val="0"/>
        <w:adjustRightInd w:val="0"/>
        <w:ind w:left="720"/>
        <w:rPr>
          <w:rFonts w:ascii="Arial" w:hAnsi="Arial" w:cs="Arial"/>
          <w:szCs w:val="24"/>
        </w:rPr>
      </w:pPr>
    </w:p>
    <w:p w14:paraId="42AE11C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Item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Maximum Allowable</w:t>
      </w:r>
    </w:p>
    <w:p w14:paraId="2AEC97C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 xml:space="preserve">Percentage by Mass </w:t>
      </w:r>
    </w:p>
    <w:p w14:paraId="51882FC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Clay lump and friable particles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1.0</w:t>
      </w:r>
    </w:p>
    <w:p w14:paraId="709E71E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deleterious substances (such as shale,</w:t>
      </w:r>
    </w:p>
    <w:p w14:paraId="0984D87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alkali, mica, coated grains, soft</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5.0</w:t>
      </w:r>
    </w:p>
    <w:p w14:paraId="4870A7B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particles)</w:t>
      </w:r>
    </w:p>
    <w:p w14:paraId="24DE0B1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Material finer than 75 micron,</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5.0</w:t>
      </w:r>
    </w:p>
    <w:p w14:paraId="755B55E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ASTM (No . 200) sieve</w:t>
      </w:r>
    </w:p>
    <w:p w14:paraId="4BFA7640" w14:textId="77777777" w:rsidR="0058181A" w:rsidRPr="002F5DAB" w:rsidRDefault="0058181A" w:rsidP="0058181A">
      <w:pPr>
        <w:autoSpaceDE w:val="0"/>
        <w:autoSpaceDN w:val="0"/>
        <w:adjustRightInd w:val="0"/>
        <w:ind w:left="720"/>
        <w:rPr>
          <w:rFonts w:ascii="Arial" w:hAnsi="Arial" w:cs="Arial"/>
          <w:szCs w:val="24"/>
        </w:rPr>
      </w:pPr>
    </w:p>
    <w:p w14:paraId="6297431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Fineness module for fine aggregate shall be between (2.3 – 3.1) + 0.2 . the grading of fine aggregate shall comply with BS 812, BS(882 and 120 I), BS 8007, BS 8110, BS 5328, ASTM 04.02 and DIN 1045.</w:t>
      </w:r>
    </w:p>
    <w:p w14:paraId="5FF60BB8" w14:textId="77777777" w:rsidR="0058181A" w:rsidRPr="002F5DAB" w:rsidRDefault="0058181A" w:rsidP="0058181A">
      <w:pPr>
        <w:autoSpaceDE w:val="0"/>
        <w:autoSpaceDN w:val="0"/>
        <w:adjustRightInd w:val="0"/>
        <w:ind w:left="720"/>
        <w:rPr>
          <w:rFonts w:ascii="Arial" w:hAnsi="Arial" w:cs="Arial"/>
          <w:szCs w:val="24"/>
        </w:rPr>
      </w:pPr>
    </w:p>
    <w:p w14:paraId="7D2C726C"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2.1.6 Coarse Aggregate:</w:t>
      </w:r>
    </w:p>
    <w:p w14:paraId="2D2E9E9C" w14:textId="77777777" w:rsidR="0058181A" w:rsidRPr="002F5DAB" w:rsidRDefault="0058181A" w:rsidP="0058181A">
      <w:pPr>
        <w:autoSpaceDE w:val="0"/>
        <w:autoSpaceDN w:val="0"/>
        <w:adjustRightInd w:val="0"/>
        <w:ind w:left="180"/>
        <w:rPr>
          <w:rFonts w:ascii="Arial" w:hAnsi="Arial" w:cs="Arial"/>
          <w:szCs w:val="24"/>
        </w:rPr>
      </w:pPr>
    </w:p>
    <w:p w14:paraId="7087866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Coarse aggregate shall consist of crushed gravel, crushed stone or a combination of the two, and shall be composed of clean, hard, uncoated particles. The Laboratory Test Report shall prove its compliance with all requirements of BS 812, BS 882 and 1201, BS 8007, BS 8110, BS 5328, ASTM 04.02 and Din 1045. CORAL AGGREGATES SHOULD NOT BE USED FOR ANY CONCRETE WORKS.</w:t>
      </w:r>
    </w:p>
    <w:p w14:paraId="1A3D4045" w14:textId="77777777" w:rsidR="0058181A" w:rsidRPr="002F5DAB" w:rsidRDefault="0058181A" w:rsidP="0058181A">
      <w:pPr>
        <w:autoSpaceDE w:val="0"/>
        <w:autoSpaceDN w:val="0"/>
        <w:adjustRightInd w:val="0"/>
        <w:ind w:left="720"/>
        <w:rPr>
          <w:rFonts w:ascii="Arial" w:hAnsi="Arial" w:cs="Arial"/>
          <w:szCs w:val="24"/>
        </w:rPr>
      </w:pPr>
    </w:p>
    <w:p w14:paraId="3AD758E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salt content of coarse aggregate shall not exceed the limitations as set out in TABLE 2-1.5A “TOTAL ALLOWABLE SALTS CONTENT”.  </w:t>
      </w:r>
    </w:p>
    <w:p w14:paraId="727B6F56" w14:textId="77777777" w:rsidR="0058181A" w:rsidRPr="002F5DAB" w:rsidRDefault="0058181A" w:rsidP="0058181A">
      <w:pPr>
        <w:autoSpaceDE w:val="0"/>
        <w:autoSpaceDN w:val="0"/>
        <w:adjustRightInd w:val="0"/>
        <w:ind w:left="720"/>
        <w:rPr>
          <w:rFonts w:ascii="Arial" w:hAnsi="Arial" w:cs="Arial"/>
          <w:szCs w:val="24"/>
        </w:rPr>
      </w:pPr>
    </w:p>
    <w:p w14:paraId="046B1E0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Deleterious substances shall be limited in coarse aggregate to the amount shown in TABLE 2-1.6A “ALLOWABLE DELETERIOUS SUBSTANCES IN COARSE AGGREGATE”. </w:t>
      </w:r>
    </w:p>
    <w:p w14:paraId="1C6B6F5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609A7DE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TABLE 2-1.06A</w:t>
      </w:r>
    </w:p>
    <w:p w14:paraId="21DCA39E" w14:textId="77777777" w:rsidR="0058181A" w:rsidRPr="002F5DAB" w:rsidRDefault="0058181A" w:rsidP="0058181A">
      <w:pPr>
        <w:autoSpaceDE w:val="0"/>
        <w:autoSpaceDN w:val="0"/>
        <w:adjustRightInd w:val="0"/>
        <w:ind w:left="720"/>
        <w:rPr>
          <w:rFonts w:ascii="Arial" w:hAnsi="Arial" w:cs="Arial"/>
          <w:szCs w:val="24"/>
        </w:rPr>
      </w:pPr>
    </w:p>
    <w:p w14:paraId="287DADA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Allowable Deleterious Substances in Coarse and Medium Aggregate</w:t>
      </w:r>
    </w:p>
    <w:p w14:paraId="787CB869" w14:textId="77777777" w:rsidR="0058181A" w:rsidRPr="002F5DAB" w:rsidRDefault="0058181A" w:rsidP="0058181A">
      <w:pPr>
        <w:autoSpaceDE w:val="0"/>
        <w:autoSpaceDN w:val="0"/>
        <w:adjustRightInd w:val="0"/>
        <w:ind w:left="720"/>
        <w:rPr>
          <w:rFonts w:ascii="Arial" w:hAnsi="Arial" w:cs="Arial"/>
          <w:szCs w:val="24"/>
        </w:rPr>
      </w:pPr>
    </w:p>
    <w:p w14:paraId="63BB89E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Item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Maximum Allowable</w:t>
      </w:r>
      <w:r w:rsidRPr="002F5DAB">
        <w:rPr>
          <w:rFonts w:ascii="Arial" w:hAnsi="Arial" w:cs="Arial"/>
          <w:szCs w:val="24"/>
        </w:rPr>
        <w:tab/>
        <w:t>Percent by Mass</w:t>
      </w:r>
    </w:p>
    <w:p w14:paraId="2CA75DF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(Coarse)</w:t>
      </w:r>
      <w:r w:rsidRPr="002F5DAB">
        <w:rPr>
          <w:rFonts w:ascii="Arial" w:hAnsi="Arial" w:cs="Arial"/>
          <w:szCs w:val="24"/>
        </w:rPr>
        <w:tab/>
      </w:r>
      <w:r w:rsidRPr="002F5DAB">
        <w:rPr>
          <w:rFonts w:ascii="Arial" w:hAnsi="Arial" w:cs="Arial"/>
          <w:szCs w:val="24"/>
        </w:rPr>
        <w:tab/>
        <w:t>(Medium)</w:t>
      </w:r>
    </w:p>
    <w:p w14:paraId="2BCD3CF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Clay lumps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2.00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1.5</w:t>
      </w:r>
    </w:p>
    <w:p w14:paraId="7BA81D2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Material passing</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p>
    <w:p w14:paraId="7B734A1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0.075mm (No. 200) sieve</w:t>
      </w:r>
      <w:r w:rsidRPr="002F5DAB">
        <w:rPr>
          <w:rFonts w:ascii="Arial" w:hAnsi="Arial" w:cs="Arial"/>
          <w:szCs w:val="24"/>
        </w:rPr>
        <w:tab/>
      </w:r>
      <w:r w:rsidRPr="002F5DAB">
        <w:rPr>
          <w:rFonts w:ascii="Arial" w:hAnsi="Arial" w:cs="Arial"/>
          <w:szCs w:val="24"/>
        </w:rPr>
        <w:tab/>
        <w:t>1.50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4.0</w:t>
      </w:r>
    </w:p>
    <w:p w14:paraId="10ED536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Other deleterious substances</w:t>
      </w:r>
      <w:r w:rsidRPr="002F5DAB">
        <w:rPr>
          <w:rFonts w:ascii="Arial" w:hAnsi="Arial" w:cs="Arial"/>
          <w:szCs w:val="24"/>
        </w:rPr>
        <w:tab/>
      </w:r>
      <w:r w:rsidRPr="002F5DAB">
        <w:rPr>
          <w:rFonts w:ascii="Arial" w:hAnsi="Arial" w:cs="Arial"/>
          <w:szCs w:val="24"/>
        </w:rPr>
        <w:tab/>
      </w:r>
    </w:p>
    <w:p w14:paraId="7BA57F8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(such as shale, alkali, mica,</w:t>
      </w:r>
      <w:r w:rsidRPr="002F5DAB">
        <w:rPr>
          <w:rFonts w:ascii="Arial" w:hAnsi="Arial" w:cs="Arial"/>
          <w:szCs w:val="24"/>
        </w:rPr>
        <w:tab/>
      </w:r>
      <w:r w:rsidRPr="002F5DAB">
        <w:rPr>
          <w:rFonts w:ascii="Arial" w:hAnsi="Arial" w:cs="Arial"/>
          <w:szCs w:val="24"/>
        </w:rPr>
        <w:tab/>
        <w:t>5.00</w:t>
      </w:r>
    </w:p>
    <w:p w14:paraId="171ACB4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Coated grains, soft particles)</w:t>
      </w:r>
    </w:p>
    <w:p w14:paraId="79F4CC89" w14:textId="77777777" w:rsidR="0058181A" w:rsidRPr="002F5DAB" w:rsidRDefault="0058181A" w:rsidP="0058181A">
      <w:pPr>
        <w:autoSpaceDE w:val="0"/>
        <w:autoSpaceDN w:val="0"/>
        <w:adjustRightInd w:val="0"/>
        <w:ind w:left="720"/>
        <w:rPr>
          <w:rFonts w:ascii="Arial" w:hAnsi="Arial" w:cs="Arial"/>
          <w:szCs w:val="24"/>
        </w:rPr>
      </w:pPr>
    </w:p>
    <w:p w14:paraId="3F57A5F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Wearing Resistance of aggregate when tested in accordance with Los Angeles abrasion test, AASHTO (T96) should not exceed 40%.</w:t>
      </w:r>
    </w:p>
    <w:p w14:paraId="2087F5CA" w14:textId="77777777" w:rsidR="0058181A" w:rsidRPr="002F5DAB" w:rsidRDefault="0058181A" w:rsidP="0058181A">
      <w:pPr>
        <w:autoSpaceDE w:val="0"/>
        <w:autoSpaceDN w:val="0"/>
        <w:adjustRightInd w:val="0"/>
        <w:ind w:left="720"/>
        <w:rPr>
          <w:rFonts w:ascii="Arial" w:hAnsi="Arial" w:cs="Arial"/>
          <w:szCs w:val="24"/>
        </w:rPr>
      </w:pPr>
    </w:p>
    <w:p w14:paraId="1AED0B2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Water absorption of aggregate should not exceed 6% when tested in according with AASHTO (T84).</w:t>
      </w:r>
    </w:p>
    <w:p w14:paraId="12D240B9" w14:textId="77777777" w:rsidR="0058181A" w:rsidRPr="002F5DAB" w:rsidRDefault="0058181A" w:rsidP="0058181A">
      <w:pPr>
        <w:autoSpaceDE w:val="0"/>
        <w:autoSpaceDN w:val="0"/>
        <w:adjustRightInd w:val="0"/>
        <w:ind w:left="720"/>
        <w:rPr>
          <w:rFonts w:ascii="Arial" w:hAnsi="Arial" w:cs="Arial"/>
          <w:szCs w:val="24"/>
        </w:rPr>
      </w:pPr>
    </w:p>
    <w:p w14:paraId="2709B35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Specification gravity of aggregate should be minimum of (2.5) when tested in accordance with AASHTO (T19)</w:t>
      </w:r>
      <w:r w:rsidRPr="002F5DAB">
        <w:rPr>
          <w:rFonts w:ascii="Arial" w:hAnsi="Arial" w:cs="Arial"/>
          <w:szCs w:val="24"/>
        </w:rPr>
        <w:tab/>
        <w:t>.</w:t>
      </w:r>
    </w:p>
    <w:p w14:paraId="3A325BBD" w14:textId="77777777" w:rsidR="0058181A" w:rsidRPr="002F5DAB" w:rsidRDefault="0058181A" w:rsidP="0058181A">
      <w:pPr>
        <w:autoSpaceDE w:val="0"/>
        <w:autoSpaceDN w:val="0"/>
        <w:adjustRightInd w:val="0"/>
        <w:ind w:left="720"/>
        <w:rPr>
          <w:rFonts w:ascii="Arial" w:hAnsi="Arial" w:cs="Arial"/>
          <w:szCs w:val="24"/>
        </w:rPr>
      </w:pPr>
    </w:p>
    <w:p w14:paraId="38F6258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Sodium and Magnesium Sulphate soundnesses, when tested according to AASHTO (T-104), should not exceed 10% and 16% respectively.</w:t>
      </w:r>
    </w:p>
    <w:p w14:paraId="560B3510" w14:textId="77777777" w:rsidR="0058181A" w:rsidRPr="002F5DAB" w:rsidRDefault="0058181A" w:rsidP="0058181A">
      <w:pPr>
        <w:autoSpaceDE w:val="0"/>
        <w:autoSpaceDN w:val="0"/>
        <w:adjustRightInd w:val="0"/>
        <w:ind w:left="720"/>
        <w:rPr>
          <w:rFonts w:ascii="Arial" w:hAnsi="Arial" w:cs="Arial"/>
          <w:szCs w:val="24"/>
        </w:rPr>
      </w:pPr>
    </w:p>
    <w:p w14:paraId="06FF926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Flakeness and Elongation when determined according to BS 812 should not exceed 25% for each.</w:t>
      </w:r>
    </w:p>
    <w:p w14:paraId="15A099B1" w14:textId="77777777" w:rsidR="0058181A" w:rsidRPr="002F5DAB" w:rsidRDefault="0058181A" w:rsidP="0058181A">
      <w:pPr>
        <w:autoSpaceDE w:val="0"/>
        <w:autoSpaceDN w:val="0"/>
        <w:adjustRightInd w:val="0"/>
        <w:ind w:left="720"/>
        <w:rPr>
          <w:rFonts w:ascii="Arial" w:hAnsi="Arial" w:cs="Arial"/>
          <w:szCs w:val="24"/>
        </w:rPr>
      </w:pPr>
    </w:p>
    <w:p w14:paraId="4D34E31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grading of combined aggregate shall comply with BS (812, 882 and 1201,  8007 &amp; 5238).</w:t>
      </w:r>
    </w:p>
    <w:p w14:paraId="00F876EC" w14:textId="77777777" w:rsidR="0058181A" w:rsidRPr="002F5DAB" w:rsidRDefault="0058181A" w:rsidP="0058181A">
      <w:pPr>
        <w:autoSpaceDE w:val="0"/>
        <w:autoSpaceDN w:val="0"/>
        <w:adjustRightInd w:val="0"/>
        <w:ind w:left="720"/>
        <w:rPr>
          <w:rFonts w:ascii="Arial" w:hAnsi="Arial" w:cs="Arial"/>
          <w:szCs w:val="24"/>
        </w:rPr>
      </w:pPr>
    </w:p>
    <w:p w14:paraId="56F6EA7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maximum aggregate size to be used for Reinforced Concrete shall be 20mm (3/4 inch); through a size may be used (32mm) upon the special approval of Engineer foe specific places, in BOTH cases special compliance with BS 812 BS 882 and BS 5328 Grading and Sieve Analysis is compulsory.</w:t>
      </w:r>
    </w:p>
    <w:p w14:paraId="598EA470" w14:textId="77777777" w:rsidR="0058181A" w:rsidRPr="002F5DAB" w:rsidRDefault="0058181A" w:rsidP="0058181A">
      <w:pPr>
        <w:autoSpaceDE w:val="0"/>
        <w:autoSpaceDN w:val="0"/>
        <w:adjustRightInd w:val="0"/>
        <w:ind w:left="720"/>
        <w:rPr>
          <w:rFonts w:ascii="Arial" w:hAnsi="Arial" w:cs="Arial"/>
          <w:szCs w:val="24"/>
        </w:rPr>
      </w:pPr>
    </w:p>
    <w:p w14:paraId="504738A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 Performance and Design Requirements:</w:t>
      </w:r>
    </w:p>
    <w:p w14:paraId="57542718" w14:textId="77777777" w:rsidR="0058181A" w:rsidRPr="002F5DAB" w:rsidRDefault="0058181A" w:rsidP="0058181A">
      <w:pPr>
        <w:autoSpaceDE w:val="0"/>
        <w:autoSpaceDN w:val="0"/>
        <w:adjustRightInd w:val="0"/>
        <w:ind w:left="180"/>
        <w:rPr>
          <w:rFonts w:ascii="Arial" w:hAnsi="Arial" w:cs="Arial"/>
          <w:szCs w:val="24"/>
        </w:rPr>
      </w:pPr>
    </w:p>
    <w:p w14:paraId="526C9CC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Generally concrete shall be specified, produced and tested for compliance with BS 5328 or Equipment ASTM, DIN standards, unless other clauses of this section are more strict or higher standards. </w:t>
      </w:r>
    </w:p>
    <w:p w14:paraId="2BC889EA" w14:textId="77777777" w:rsidR="0058181A" w:rsidRPr="002F5DAB" w:rsidRDefault="0058181A" w:rsidP="0058181A">
      <w:pPr>
        <w:autoSpaceDE w:val="0"/>
        <w:autoSpaceDN w:val="0"/>
        <w:adjustRightInd w:val="0"/>
        <w:ind w:left="720"/>
        <w:rPr>
          <w:rFonts w:ascii="Arial" w:hAnsi="Arial" w:cs="Arial"/>
          <w:szCs w:val="24"/>
        </w:rPr>
      </w:pPr>
    </w:p>
    <w:p w14:paraId="475FB23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2.2.1 Classes of Concrete:</w:t>
      </w:r>
    </w:p>
    <w:p w14:paraId="3D45E55E" w14:textId="77777777" w:rsidR="0058181A" w:rsidRPr="002F5DAB" w:rsidRDefault="0058181A" w:rsidP="0058181A">
      <w:pPr>
        <w:autoSpaceDE w:val="0"/>
        <w:autoSpaceDN w:val="0"/>
        <w:adjustRightInd w:val="0"/>
        <w:ind w:left="180"/>
        <w:rPr>
          <w:rFonts w:ascii="Arial" w:hAnsi="Arial" w:cs="Arial"/>
          <w:szCs w:val="24"/>
        </w:rPr>
      </w:pPr>
    </w:p>
    <w:p w14:paraId="3D7D0FC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Classes of concrete are denoted by designations which consist of a letter followed by a numeral indicating the 28-day compressive strength in mega Pascal (MPa) as determined by BS 1881, BS 5328 and BS 8110, and as shown in Schedule 1.</w:t>
      </w:r>
    </w:p>
    <w:p w14:paraId="01D2395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Each class of concrete may consist of one or more mixes determined by the maximum size of aggregate, slump and types of admixtures used.</w:t>
      </w:r>
    </w:p>
    <w:p w14:paraId="78EE19AA" w14:textId="77777777" w:rsidR="0058181A" w:rsidRPr="002F5DAB" w:rsidRDefault="0058181A" w:rsidP="0058181A">
      <w:pPr>
        <w:autoSpaceDE w:val="0"/>
        <w:autoSpaceDN w:val="0"/>
        <w:adjustRightInd w:val="0"/>
        <w:ind w:left="720"/>
        <w:rPr>
          <w:rFonts w:ascii="Arial" w:hAnsi="Arial" w:cs="Arial"/>
          <w:szCs w:val="24"/>
        </w:rPr>
      </w:pPr>
    </w:p>
    <w:p w14:paraId="615B79E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Each mix within a class shall be considered a specific type, requiring acceptance of the design mix.</w:t>
      </w:r>
    </w:p>
    <w:p w14:paraId="0D60A076" w14:textId="77777777" w:rsidR="0058181A" w:rsidRPr="002F5DAB" w:rsidRDefault="0058181A" w:rsidP="0058181A">
      <w:pPr>
        <w:autoSpaceDE w:val="0"/>
        <w:autoSpaceDN w:val="0"/>
        <w:adjustRightInd w:val="0"/>
        <w:ind w:left="720"/>
        <w:rPr>
          <w:rFonts w:ascii="Arial" w:hAnsi="Arial" w:cs="Arial"/>
          <w:szCs w:val="24"/>
        </w:rPr>
      </w:pPr>
    </w:p>
    <w:p w14:paraId="4EF886E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2.2.2 Concrete Mix Design Criteria:</w:t>
      </w:r>
    </w:p>
    <w:p w14:paraId="2F5C93C1" w14:textId="77777777" w:rsidR="0058181A" w:rsidRPr="002F5DAB" w:rsidRDefault="0058181A" w:rsidP="0058181A">
      <w:pPr>
        <w:autoSpaceDE w:val="0"/>
        <w:autoSpaceDN w:val="0"/>
        <w:adjustRightInd w:val="0"/>
        <w:ind w:left="180"/>
        <w:rPr>
          <w:rFonts w:ascii="Arial" w:hAnsi="Arial" w:cs="Arial"/>
          <w:szCs w:val="24"/>
        </w:rPr>
      </w:pPr>
    </w:p>
    <w:p w14:paraId="0D9D174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Design concrete mixes shall have minimum cement content per cubic meter of concrete consistent with the required slump, a water content corresponding to the appropriate water-cement ratio, the specified maximum size of coarse aggregate, and the required grading of aggregates, in accordance with those limits as set forth in Schedule 1. Design mix proportions shall be as recommended by BSI, ASTM &amp; DIN Specifications, unless otherwise specified herein. Trail mix water= cement ratio shall be used ion accordance with BS (5328), ASTM &amp; DIN Specifications, or the supplier’s previously obtained field data for proportioning the design mix, as determined by the type of structure and exposure conditions, and  shall be adjusted to meet specified design mix requirements. Design mixes shall be tested and reported on as specified herein. </w:t>
      </w:r>
    </w:p>
    <w:p w14:paraId="5E93A3B0" w14:textId="77777777" w:rsidR="0058181A" w:rsidRPr="002F5DAB" w:rsidRDefault="0058181A" w:rsidP="0058181A">
      <w:pPr>
        <w:autoSpaceDE w:val="0"/>
        <w:autoSpaceDN w:val="0"/>
        <w:adjustRightInd w:val="0"/>
        <w:ind w:left="720"/>
        <w:rPr>
          <w:rFonts w:ascii="Arial" w:hAnsi="Arial" w:cs="Arial"/>
          <w:szCs w:val="24"/>
        </w:rPr>
      </w:pPr>
    </w:p>
    <w:p w14:paraId="60FB720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design mixes for each class of concrete shall be as determined by the Contractor through an acceptable design laboratory and accepted by the Engineer to produce the results as specified herein.</w:t>
      </w:r>
    </w:p>
    <w:p w14:paraId="295331C5" w14:textId="77777777" w:rsidR="0058181A" w:rsidRPr="002F5DAB" w:rsidRDefault="0058181A" w:rsidP="0058181A">
      <w:pPr>
        <w:autoSpaceDE w:val="0"/>
        <w:autoSpaceDN w:val="0"/>
        <w:adjustRightInd w:val="0"/>
        <w:ind w:left="720"/>
        <w:rPr>
          <w:rFonts w:ascii="Arial" w:hAnsi="Arial" w:cs="Arial"/>
          <w:szCs w:val="24"/>
        </w:rPr>
      </w:pPr>
    </w:p>
    <w:p w14:paraId="77A90C4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For each class of concrete there shall be as many mix designs as there are different combinations of ingredients anticipated to cover the requirements of the work Mix designs may vary to meet field conditions, but after acceptance by the Engineer no change shall be made without notice to and acceptance by the Engineer based on the Contractors report and recommendation. </w:t>
      </w:r>
    </w:p>
    <w:p w14:paraId="2B483AEF" w14:textId="77777777" w:rsidR="0058181A" w:rsidRPr="002F5DAB" w:rsidRDefault="0058181A" w:rsidP="0058181A">
      <w:pPr>
        <w:autoSpaceDE w:val="0"/>
        <w:autoSpaceDN w:val="0"/>
        <w:adjustRightInd w:val="0"/>
        <w:ind w:left="720"/>
        <w:rPr>
          <w:rFonts w:ascii="Arial" w:hAnsi="Arial" w:cs="Arial"/>
          <w:szCs w:val="24"/>
        </w:rPr>
      </w:pPr>
    </w:p>
    <w:p w14:paraId="0D09BF8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Unless otherwise specified, strength requirements shall be based on 28-day compressive strength determined on 150mm cubic specimens.</w:t>
      </w:r>
    </w:p>
    <w:p w14:paraId="4A04D284" w14:textId="77777777" w:rsidR="0058181A" w:rsidRPr="002F5DAB" w:rsidRDefault="0058181A" w:rsidP="0058181A">
      <w:pPr>
        <w:autoSpaceDE w:val="0"/>
        <w:autoSpaceDN w:val="0"/>
        <w:adjustRightInd w:val="0"/>
        <w:ind w:left="720"/>
        <w:rPr>
          <w:rFonts w:ascii="Arial" w:hAnsi="Arial" w:cs="Arial"/>
          <w:szCs w:val="24"/>
        </w:rPr>
      </w:pPr>
    </w:p>
    <w:p w14:paraId="360CE832" w14:textId="77777777" w:rsidR="0058181A" w:rsidRPr="002F5DAB" w:rsidRDefault="0058181A" w:rsidP="005F363D">
      <w:pPr>
        <w:numPr>
          <w:ilvl w:val="0"/>
          <w:numId w:val="36"/>
        </w:numPr>
        <w:autoSpaceDE w:val="0"/>
        <w:autoSpaceDN w:val="0"/>
        <w:adjustRightInd w:val="0"/>
        <w:rPr>
          <w:rFonts w:ascii="Arial" w:hAnsi="Arial" w:cs="Arial"/>
          <w:szCs w:val="24"/>
        </w:rPr>
      </w:pPr>
      <w:r w:rsidRPr="002F5DAB">
        <w:rPr>
          <w:rFonts w:ascii="Arial" w:hAnsi="Arial" w:cs="Arial"/>
          <w:szCs w:val="24"/>
        </w:rPr>
        <w:t xml:space="preserve">Design Mix </w:t>
      </w:r>
    </w:p>
    <w:p w14:paraId="2834A2A1" w14:textId="77777777" w:rsidR="0058181A" w:rsidRPr="002F5DAB" w:rsidRDefault="0058181A" w:rsidP="0058181A">
      <w:pPr>
        <w:autoSpaceDE w:val="0"/>
        <w:autoSpaceDN w:val="0"/>
        <w:adjustRightInd w:val="0"/>
        <w:ind w:left="720"/>
        <w:rPr>
          <w:rFonts w:ascii="Arial" w:hAnsi="Arial" w:cs="Arial"/>
          <w:szCs w:val="24"/>
        </w:rPr>
      </w:pPr>
    </w:p>
    <w:p w14:paraId="064FB38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When a design mix for any class of concrete has been accepted by the Engineer, it shall not be changed as to source, quality, proportioning, grading of materials, or in any other way that reduces  durability. </w:t>
      </w:r>
    </w:p>
    <w:p w14:paraId="3AA664D5" w14:textId="77777777" w:rsidR="0058181A" w:rsidRPr="002F5DAB" w:rsidRDefault="0058181A" w:rsidP="0058181A">
      <w:pPr>
        <w:autoSpaceDE w:val="0"/>
        <w:autoSpaceDN w:val="0"/>
        <w:adjustRightInd w:val="0"/>
        <w:ind w:left="720"/>
        <w:rPr>
          <w:rFonts w:ascii="Arial" w:hAnsi="Arial" w:cs="Arial"/>
          <w:szCs w:val="24"/>
        </w:rPr>
      </w:pPr>
    </w:p>
    <w:p w14:paraId="1C771AB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All proposed changes shall be accomplished by preparing a new design mix as specified herein. </w:t>
      </w:r>
    </w:p>
    <w:p w14:paraId="2048C86E" w14:textId="77777777" w:rsidR="0058181A" w:rsidRPr="002F5DAB" w:rsidRDefault="0058181A" w:rsidP="0058181A">
      <w:pPr>
        <w:autoSpaceDE w:val="0"/>
        <w:autoSpaceDN w:val="0"/>
        <w:adjustRightInd w:val="0"/>
        <w:ind w:left="720"/>
        <w:rPr>
          <w:rFonts w:ascii="Arial" w:hAnsi="Arial" w:cs="Arial"/>
          <w:szCs w:val="24"/>
        </w:rPr>
      </w:pPr>
    </w:p>
    <w:p w14:paraId="233DF7A8" w14:textId="77777777" w:rsidR="0058181A" w:rsidRPr="002F5DAB" w:rsidRDefault="0058181A" w:rsidP="005F363D">
      <w:pPr>
        <w:numPr>
          <w:ilvl w:val="0"/>
          <w:numId w:val="36"/>
        </w:numPr>
        <w:autoSpaceDE w:val="0"/>
        <w:autoSpaceDN w:val="0"/>
        <w:adjustRightInd w:val="0"/>
        <w:rPr>
          <w:rFonts w:ascii="Arial" w:hAnsi="Arial" w:cs="Arial"/>
          <w:szCs w:val="24"/>
        </w:rPr>
      </w:pPr>
      <w:r w:rsidRPr="002F5DAB">
        <w:rPr>
          <w:rFonts w:ascii="Arial" w:hAnsi="Arial" w:cs="Arial"/>
          <w:szCs w:val="24"/>
        </w:rPr>
        <w:t>Sampling and Testing</w:t>
      </w:r>
    </w:p>
    <w:p w14:paraId="1B52BDC0" w14:textId="77777777" w:rsidR="0058181A" w:rsidRPr="002F5DAB" w:rsidRDefault="0058181A" w:rsidP="0058181A">
      <w:pPr>
        <w:autoSpaceDE w:val="0"/>
        <w:autoSpaceDN w:val="0"/>
        <w:adjustRightInd w:val="0"/>
        <w:ind w:left="720"/>
        <w:rPr>
          <w:rFonts w:ascii="Arial" w:hAnsi="Arial" w:cs="Arial"/>
          <w:szCs w:val="24"/>
        </w:rPr>
      </w:pPr>
    </w:p>
    <w:p w14:paraId="504640C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Prior to use, all concrete ingredients shall be sampled and tested by a laboratory acceptable to the Engineer in accordance with the methods specified to determine compliance with this Section. Sampling and testing of fresh and hardened concrete shall be done in accordance with BS 1881 &amp; DIN 1048 with all equipment, material transport &amp; labour shall be provided by the contractor.</w:t>
      </w:r>
    </w:p>
    <w:p w14:paraId="3230A7F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0FA901CF" w14:textId="77777777" w:rsidR="0058181A" w:rsidRPr="002F5DAB" w:rsidRDefault="0058181A" w:rsidP="005F363D">
      <w:pPr>
        <w:numPr>
          <w:ilvl w:val="0"/>
          <w:numId w:val="36"/>
        </w:numPr>
        <w:autoSpaceDE w:val="0"/>
        <w:autoSpaceDN w:val="0"/>
        <w:adjustRightInd w:val="0"/>
        <w:rPr>
          <w:rFonts w:ascii="Arial" w:hAnsi="Arial" w:cs="Arial"/>
          <w:szCs w:val="24"/>
        </w:rPr>
      </w:pPr>
      <w:r w:rsidRPr="002F5DAB">
        <w:rPr>
          <w:rFonts w:ascii="Arial" w:hAnsi="Arial" w:cs="Arial"/>
          <w:szCs w:val="24"/>
        </w:rPr>
        <w:t xml:space="preserve">Slump </w:t>
      </w:r>
    </w:p>
    <w:p w14:paraId="61B70976" w14:textId="77777777" w:rsidR="0058181A" w:rsidRPr="002F5DAB" w:rsidRDefault="0058181A" w:rsidP="0058181A">
      <w:pPr>
        <w:autoSpaceDE w:val="0"/>
        <w:autoSpaceDN w:val="0"/>
        <w:adjustRightInd w:val="0"/>
        <w:ind w:left="720"/>
        <w:rPr>
          <w:rFonts w:ascii="Arial" w:hAnsi="Arial" w:cs="Arial"/>
          <w:szCs w:val="24"/>
        </w:rPr>
      </w:pPr>
    </w:p>
    <w:p w14:paraId="45F2D49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slump range as specified shall be maintained for concrete at the point of delivery.</w:t>
      </w:r>
    </w:p>
    <w:p w14:paraId="0FD2DE88" w14:textId="77777777" w:rsidR="0058181A" w:rsidRPr="002F5DAB" w:rsidRDefault="0058181A" w:rsidP="0058181A">
      <w:pPr>
        <w:autoSpaceDE w:val="0"/>
        <w:autoSpaceDN w:val="0"/>
        <w:adjustRightInd w:val="0"/>
        <w:rPr>
          <w:rFonts w:ascii="Arial" w:hAnsi="Arial" w:cs="Arial"/>
          <w:szCs w:val="24"/>
        </w:rPr>
      </w:pPr>
    </w:p>
    <w:p w14:paraId="27AFBEEE" w14:textId="77777777" w:rsidR="0058181A" w:rsidRPr="002F5DAB" w:rsidRDefault="0058181A" w:rsidP="0058181A">
      <w:pPr>
        <w:autoSpaceDE w:val="0"/>
        <w:autoSpaceDN w:val="0"/>
        <w:adjustRightInd w:val="0"/>
        <w:rPr>
          <w:rFonts w:ascii="Arial" w:hAnsi="Arial" w:cs="Arial"/>
          <w:szCs w:val="24"/>
        </w:rPr>
      </w:pPr>
    </w:p>
    <w:p w14:paraId="1C3C7ACB" w14:textId="77777777" w:rsidR="0058181A" w:rsidRPr="002F5DAB" w:rsidRDefault="0058181A" w:rsidP="005F363D">
      <w:pPr>
        <w:numPr>
          <w:ilvl w:val="0"/>
          <w:numId w:val="36"/>
        </w:numPr>
        <w:autoSpaceDE w:val="0"/>
        <w:autoSpaceDN w:val="0"/>
        <w:adjustRightInd w:val="0"/>
        <w:rPr>
          <w:rFonts w:ascii="Arial" w:hAnsi="Arial" w:cs="Arial"/>
          <w:szCs w:val="24"/>
        </w:rPr>
      </w:pPr>
      <w:r w:rsidRPr="002F5DAB">
        <w:rPr>
          <w:rFonts w:ascii="Arial" w:hAnsi="Arial" w:cs="Arial"/>
          <w:szCs w:val="24"/>
        </w:rPr>
        <w:t>Minimum Cement Content</w:t>
      </w:r>
    </w:p>
    <w:p w14:paraId="573F786A" w14:textId="77777777" w:rsidR="0058181A" w:rsidRPr="002F5DAB" w:rsidRDefault="0058181A" w:rsidP="0058181A">
      <w:pPr>
        <w:autoSpaceDE w:val="0"/>
        <w:autoSpaceDN w:val="0"/>
        <w:adjustRightInd w:val="0"/>
        <w:ind w:left="720"/>
        <w:rPr>
          <w:rFonts w:ascii="Arial" w:hAnsi="Arial" w:cs="Arial"/>
          <w:szCs w:val="24"/>
        </w:rPr>
      </w:pPr>
    </w:p>
    <w:p w14:paraId="38FB5CF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minimum cement content per cubic meter shall be as specified in Schedule 1 for each class of concrete as determined by analysis of fresh concrete.</w:t>
      </w:r>
    </w:p>
    <w:p w14:paraId="1E2A3D22" w14:textId="77777777" w:rsidR="0058181A" w:rsidRPr="002F5DAB" w:rsidRDefault="0058181A" w:rsidP="0058181A">
      <w:pPr>
        <w:autoSpaceDE w:val="0"/>
        <w:autoSpaceDN w:val="0"/>
        <w:adjustRightInd w:val="0"/>
        <w:ind w:left="720"/>
        <w:rPr>
          <w:rFonts w:ascii="Arial" w:hAnsi="Arial" w:cs="Arial"/>
          <w:szCs w:val="24"/>
        </w:rPr>
      </w:pPr>
    </w:p>
    <w:p w14:paraId="55780D2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2.2.3 Structural Concrete:</w:t>
      </w:r>
    </w:p>
    <w:p w14:paraId="799E70A7" w14:textId="77777777" w:rsidR="0058181A" w:rsidRPr="002F5DAB" w:rsidRDefault="0058181A" w:rsidP="0058181A">
      <w:pPr>
        <w:autoSpaceDE w:val="0"/>
        <w:autoSpaceDN w:val="0"/>
        <w:adjustRightInd w:val="0"/>
        <w:ind w:left="180"/>
        <w:rPr>
          <w:rFonts w:ascii="Arial" w:hAnsi="Arial" w:cs="Arial"/>
          <w:szCs w:val="24"/>
        </w:rPr>
      </w:pPr>
    </w:p>
    <w:p w14:paraId="4E54B9C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Coarse aggregate shall be Class C35A, C30, C25, and C20 Concrete.</w:t>
      </w:r>
    </w:p>
    <w:p w14:paraId="236875CB" w14:textId="77777777" w:rsidR="0058181A" w:rsidRPr="002F5DAB" w:rsidRDefault="0058181A" w:rsidP="0058181A">
      <w:pPr>
        <w:autoSpaceDE w:val="0"/>
        <w:autoSpaceDN w:val="0"/>
        <w:adjustRightInd w:val="0"/>
        <w:ind w:left="720"/>
        <w:rPr>
          <w:rFonts w:ascii="Arial" w:hAnsi="Arial" w:cs="Arial"/>
          <w:szCs w:val="24"/>
        </w:rPr>
      </w:pPr>
    </w:p>
    <w:p w14:paraId="797BA67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2.2.4 Concrete Fill:</w:t>
      </w:r>
    </w:p>
    <w:p w14:paraId="17AD11A6" w14:textId="77777777" w:rsidR="0058181A" w:rsidRPr="002F5DAB" w:rsidRDefault="0058181A" w:rsidP="0058181A">
      <w:pPr>
        <w:autoSpaceDE w:val="0"/>
        <w:autoSpaceDN w:val="0"/>
        <w:adjustRightInd w:val="0"/>
        <w:ind w:left="180"/>
        <w:rPr>
          <w:rFonts w:ascii="Arial" w:hAnsi="Arial" w:cs="Arial"/>
          <w:szCs w:val="24"/>
        </w:rPr>
      </w:pPr>
    </w:p>
    <w:p w14:paraId="658AC3A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Concrete fill shall be provided in the locations indicated on the Design Drawings and shall be Class C20 concrete.</w:t>
      </w:r>
    </w:p>
    <w:p w14:paraId="177FC56B" w14:textId="77777777" w:rsidR="0058181A" w:rsidRPr="002F5DAB" w:rsidRDefault="0058181A" w:rsidP="0058181A">
      <w:pPr>
        <w:autoSpaceDE w:val="0"/>
        <w:autoSpaceDN w:val="0"/>
        <w:adjustRightInd w:val="0"/>
        <w:ind w:left="720"/>
        <w:rPr>
          <w:rFonts w:ascii="Arial" w:hAnsi="Arial" w:cs="Arial"/>
          <w:szCs w:val="24"/>
        </w:rPr>
      </w:pPr>
    </w:p>
    <w:p w14:paraId="1BC549C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2.2.5 Cement Mortar:</w:t>
      </w:r>
    </w:p>
    <w:p w14:paraId="7AAB2735" w14:textId="77777777" w:rsidR="0058181A" w:rsidRPr="002F5DAB" w:rsidRDefault="0058181A" w:rsidP="0058181A">
      <w:pPr>
        <w:autoSpaceDE w:val="0"/>
        <w:autoSpaceDN w:val="0"/>
        <w:adjustRightInd w:val="0"/>
        <w:ind w:left="180"/>
        <w:rPr>
          <w:rFonts w:ascii="Arial" w:hAnsi="Arial" w:cs="Arial"/>
          <w:szCs w:val="24"/>
        </w:rPr>
      </w:pPr>
    </w:p>
    <w:p w14:paraId="130C220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Cement mortar shall be composed of fine aggregate and cement in the proportions of 3 to1 by volume.</w:t>
      </w:r>
    </w:p>
    <w:p w14:paraId="53813CAE" w14:textId="77777777" w:rsidR="0058181A" w:rsidRPr="002F5DAB" w:rsidRDefault="0058181A" w:rsidP="0058181A">
      <w:pPr>
        <w:autoSpaceDE w:val="0"/>
        <w:autoSpaceDN w:val="0"/>
        <w:adjustRightInd w:val="0"/>
        <w:ind w:left="720"/>
        <w:rPr>
          <w:rFonts w:ascii="Arial" w:hAnsi="Arial" w:cs="Arial"/>
          <w:szCs w:val="24"/>
        </w:rPr>
      </w:pPr>
    </w:p>
    <w:p w14:paraId="2001C18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ingredients shall be thoroughly mixed while dry by machine or hand until the cement colour can no longer be distinguished from the fine aggregate in any part of the mass and then shall be uniformly wetted by means of hose while undergoing further thorough mixing.</w:t>
      </w:r>
    </w:p>
    <w:p w14:paraId="7E69CAC7" w14:textId="77777777" w:rsidR="0058181A" w:rsidRPr="002F5DAB" w:rsidRDefault="0058181A" w:rsidP="0058181A">
      <w:pPr>
        <w:autoSpaceDE w:val="0"/>
        <w:autoSpaceDN w:val="0"/>
        <w:adjustRightInd w:val="0"/>
        <w:ind w:left="720"/>
        <w:rPr>
          <w:rFonts w:ascii="Arial" w:hAnsi="Arial" w:cs="Arial"/>
          <w:szCs w:val="24"/>
        </w:rPr>
      </w:pPr>
    </w:p>
    <w:p w14:paraId="3B952EB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mortar shall be prepared and used in quantities such that no longer than 30 minutes shall elapse between the first wetting and complete use of mortar in the Works and, if mixed by hand, no single batch shall exceed ¼ cubic meter.</w:t>
      </w:r>
    </w:p>
    <w:p w14:paraId="652E67EA" w14:textId="77777777" w:rsidR="0058181A" w:rsidRPr="002F5DAB" w:rsidRDefault="0058181A" w:rsidP="0058181A">
      <w:pPr>
        <w:autoSpaceDE w:val="0"/>
        <w:autoSpaceDN w:val="0"/>
        <w:adjustRightInd w:val="0"/>
        <w:ind w:left="720"/>
        <w:rPr>
          <w:rFonts w:ascii="Arial" w:hAnsi="Arial" w:cs="Arial"/>
          <w:szCs w:val="24"/>
        </w:rPr>
      </w:pPr>
    </w:p>
    <w:p w14:paraId="40556DC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2.2.6 Blinding Concrete:</w:t>
      </w:r>
    </w:p>
    <w:p w14:paraId="28602E40" w14:textId="77777777" w:rsidR="0058181A" w:rsidRPr="002F5DAB" w:rsidRDefault="0058181A" w:rsidP="0058181A">
      <w:pPr>
        <w:autoSpaceDE w:val="0"/>
        <w:autoSpaceDN w:val="0"/>
        <w:adjustRightInd w:val="0"/>
        <w:ind w:left="180"/>
        <w:rPr>
          <w:rFonts w:ascii="Arial" w:hAnsi="Arial" w:cs="Arial"/>
          <w:szCs w:val="24"/>
        </w:rPr>
      </w:pPr>
    </w:p>
    <w:p w14:paraId="0CDB1C6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Blinding concrete (mud mat) shall be Class C20 concrete and shall be as specified and not less than 75mm thick. In aggressive soil conditions Class C25 concrete shall be used for blinding (Reference should be made to the Soil Investigation Report).  </w:t>
      </w:r>
    </w:p>
    <w:p w14:paraId="41532A0E" w14:textId="77777777" w:rsidR="0058181A" w:rsidRPr="002F5DAB" w:rsidRDefault="0058181A" w:rsidP="0058181A">
      <w:pPr>
        <w:autoSpaceDE w:val="0"/>
        <w:autoSpaceDN w:val="0"/>
        <w:adjustRightInd w:val="0"/>
        <w:ind w:left="720"/>
        <w:rPr>
          <w:rFonts w:ascii="Arial" w:hAnsi="Arial" w:cs="Arial"/>
          <w:szCs w:val="24"/>
        </w:rPr>
      </w:pPr>
    </w:p>
    <w:p w14:paraId="2E812BB6" w14:textId="77777777" w:rsidR="0058181A" w:rsidRPr="002F5DAB" w:rsidRDefault="0058181A" w:rsidP="0058181A">
      <w:pPr>
        <w:autoSpaceDE w:val="0"/>
        <w:autoSpaceDN w:val="0"/>
        <w:adjustRightInd w:val="0"/>
        <w:ind w:left="720"/>
        <w:rPr>
          <w:rFonts w:ascii="Arial" w:hAnsi="Arial" w:cs="Arial"/>
          <w:szCs w:val="24"/>
        </w:rPr>
      </w:pPr>
    </w:p>
    <w:p w14:paraId="2C76A9A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 Proportioning:</w:t>
      </w:r>
    </w:p>
    <w:p w14:paraId="5F583367" w14:textId="77777777" w:rsidR="0058181A" w:rsidRPr="002F5DAB" w:rsidRDefault="0058181A" w:rsidP="0058181A">
      <w:pPr>
        <w:autoSpaceDE w:val="0"/>
        <w:autoSpaceDN w:val="0"/>
        <w:adjustRightInd w:val="0"/>
        <w:ind w:left="180"/>
        <w:rPr>
          <w:rFonts w:ascii="Arial" w:hAnsi="Arial" w:cs="Arial"/>
          <w:szCs w:val="24"/>
        </w:rPr>
      </w:pPr>
    </w:p>
    <w:p w14:paraId="55B8E34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2.3.1 Mix Design:</w:t>
      </w:r>
    </w:p>
    <w:p w14:paraId="30F464CD" w14:textId="77777777" w:rsidR="0058181A" w:rsidRPr="002F5DAB" w:rsidRDefault="0058181A" w:rsidP="0058181A">
      <w:pPr>
        <w:autoSpaceDE w:val="0"/>
        <w:autoSpaceDN w:val="0"/>
        <w:adjustRightInd w:val="0"/>
        <w:ind w:left="180"/>
        <w:rPr>
          <w:rFonts w:ascii="Arial" w:hAnsi="Arial" w:cs="Arial"/>
          <w:szCs w:val="24"/>
        </w:rPr>
      </w:pPr>
    </w:p>
    <w:p w14:paraId="2ACBDAE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Mix design shall be determined by one of two methods:</w:t>
      </w:r>
    </w:p>
    <w:p w14:paraId="699A7064" w14:textId="77777777" w:rsidR="0058181A" w:rsidRPr="002F5DAB" w:rsidRDefault="0058181A" w:rsidP="0058181A">
      <w:pPr>
        <w:autoSpaceDE w:val="0"/>
        <w:autoSpaceDN w:val="0"/>
        <w:adjustRightInd w:val="0"/>
        <w:ind w:left="720"/>
        <w:rPr>
          <w:rFonts w:ascii="Arial" w:hAnsi="Arial" w:cs="Arial"/>
          <w:szCs w:val="24"/>
        </w:rPr>
      </w:pPr>
    </w:p>
    <w:p w14:paraId="64D6924E" w14:textId="77777777" w:rsidR="0058181A" w:rsidRPr="002F5DAB" w:rsidRDefault="0058181A" w:rsidP="005F363D">
      <w:pPr>
        <w:numPr>
          <w:ilvl w:val="0"/>
          <w:numId w:val="37"/>
        </w:numPr>
        <w:autoSpaceDE w:val="0"/>
        <w:autoSpaceDN w:val="0"/>
        <w:adjustRightInd w:val="0"/>
        <w:rPr>
          <w:rFonts w:ascii="Arial" w:hAnsi="Arial" w:cs="Arial"/>
          <w:szCs w:val="24"/>
        </w:rPr>
      </w:pPr>
      <w:r w:rsidRPr="002F5DAB">
        <w:rPr>
          <w:rFonts w:ascii="Arial" w:hAnsi="Arial" w:cs="Arial"/>
          <w:szCs w:val="24"/>
        </w:rPr>
        <w:t>Proportioning on the basis of field experience.</w:t>
      </w:r>
    </w:p>
    <w:p w14:paraId="16B79C58" w14:textId="77777777" w:rsidR="0058181A" w:rsidRPr="002F5DAB" w:rsidRDefault="0058181A" w:rsidP="005F363D">
      <w:pPr>
        <w:numPr>
          <w:ilvl w:val="0"/>
          <w:numId w:val="37"/>
        </w:numPr>
        <w:autoSpaceDE w:val="0"/>
        <w:autoSpaceDN w:val="0"/>
        <w:adjustRightInd w:val="0"/>
        <w:rPr>
          <w:rFonts w:ascii="Arial" w:hAnsi="Arial" w:cs="Arial"/>
          <w:szCs w:val="24"/>
        </w:rPr>
      </w:pPr>
      <w:r w:rsidRPr="002F5DAB">
        <w:rPr>
          <w:rFonts w:ascii="Arial" w:hAnsi="Arial" w:cs="Arial"/>
          <w:szCs w:val="24"/>
        </w:rPr>
        <w:t>Proportioning by laboratory trail batches.</w:t>
      </w:r>
    </w:p>
    <w:p w14:paraId="1CF5A5ED" w14:textId="77777777" w:rsidR="0058181A" w:rsidRPr="002F5DAB" w:rsidRDefault="0058181A" w:rsidP="0058181A">
      <w:pPr>
        <w:autoSpaceDE w:val="0"/>
        <w:autoSpaceDN w:val="0"/>
        <w:adjustRightInd w:val="0"/>
        <w:ind w:left="720"/>
        <w:rPr>
          <w:rFonts w:ascii="Arial" w:hAnsi="Arial" w:cs="Arial"/>
          <w:szCs w:val="24"/>
        </w:rPr>
      </w:pPr>
    </w:p>
    <w:p w14:paraId="16EB334A" w14:textId="77777777" w:rsidR="0058181A" w:rsidRPr="002F5DAB" w:rsidRDefault="0058181A" w:rsidP="005F363D">
      <w:pPr>
        <w:numPr>
          <w:ilvl w:val="0"/>
          <w:numId w:val="38"/>
        </w:numPr>
        <w:autoSpaceDE w:val="0"/>
        <w:autoSpaceDN w:val="0"/>
        <w:adjustRightInd w:val="0"/>
        <w:rPr>
          <w:rFonts w:ascii="Arial" w:hAnsi="Arial" w:cs="Arial"/>
          <w:szCs w:val="24"/>
        </w:rPr>
      </w:pPr>
      <w:r w:rsidRPr="002F5DAB">
        <w:rPr>
          <w:rFonts w:ascii="Arial" w:hAnsi="Arial" w:cs="Arial"/>
          <w:szCs w:val="24"/>
        </w:rPr>
        <w:t>Proportioning on the Basis of Field Experience</w:t>
      </w:r>
    </w:p>
    <w:p w14:paraId="581B6E94"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where a concrete production facility has a record, based on at least 30 consecutive strength test results that represent similar materials and conditions to those expected, required average compressive strength used as the basis for selecting concrete proportions shall exceed required design strength at designated test age by at least the following required margins based on standard deviation of existing strength test result:</w:t>
      </w:r>
    </w:p>
    <w:p w14:paraId="2F6E15A8" w14:textId="77777777" w:rsidR="0058181A" w:rsidRPr="002F5DAB" w:rsidRDefault="0058181A" w:rsidP="0058181A">
      <w:pPr>
        <w:autoSpaceDE w:val="0"/>
        <w:autoSpaceDN w:val="0"/>
        <w:adjustRightInd w:val="0"/>
        <w:ind w:left="1440"/>
        <w:rPr>
          <w:rFonts w:ascii="Arial" w:hAnsi="Arial" w:cs="Arial"/>
          <w:szCs w:val="24"/>
        </w:rPr>
      </w:pPr>
    </w:p>
    <w:p w14:paraId="2D41AB78" w14:textId="77777777" w:rsidR="0058181A" w:rsidRPr="002F5DAB" w:rsidRDefault="0058181A" w:rsidP="0058181A">
      <w:pPr>
        <w:autoSpaceDE w:val="0"/>
        <w:autoSpaceDN w:val="0"/>
        <w:adjustRightInd w:val="0"/>
        <w:ind w:left="1800"/>
        <w:rPr>
          <w:rFonts w:ascii="Arial" w:hAnsi="Arial" w:cs="Arial"/>
          <w:szCs w:val="24"/>
        </w:rPr>
      </w:pPr>
      <w:r w:rsidRPr="002F5DAB">
        <w:rPr>
          <w:rFonts w:ascii="Arial" w:hAnsi="Arial" w:cs="Arial"/>
          <w:szCs w:val="24"/>
        </w:rPr>
        <w:t>Required Margin</w:t>
      </w:r>
      <w:r w:rsidRPr="002F5DAB">
        <w:rPr>
          <w:rFonts w:ascii="Arial" w:hAnsi="Arial" w:cs="Arial"/>
          <w:szCs w:val="24"/>
        </w:rPr>
        <w:tab/>
      </w:r>
      <w:r w:rsidRPr="002F5DAB">
        <w:rPr>
          <w:rFonts w:ascii="Arial" w:hAnsi="Arial" w:cs="Arial"/>
          <w:szCs w:val="24"/>
        </w:rPr>
        <w:tab/>
        <w:t>Standard Deviation</w:t>
      </w:r>
    </w:p>
    <w:p w14:paraId="4B5BE17A" w14:textId="77777777" w:rsidR="0058181A" w:rsidRPr="002F5DAB" w:rsidRDefault="0058181A" w:rsidP="0058181A">
      <w:pPr>
        <w:autoSpaceDE w:val="0"/>
        <w:autoSpaceDN w:val="0"/>
        <w:adjustRightInd w:val="0"/>
        <w:ind w:left="1800"/>
        <w:rPr>
          <w:rFonts w:ascii="Arial" w:hAnsi="Arial" w:cs="Arial"/>
          <w:szCs w:val="24"/>
        </w:rPr>
      </w:pPr>
      <w:r w:rsidRPr="002F5DAB">
        <w:rPr>
          <w:rFonts w:ascii="Arial" w:hAnsi="Arial" w:cs="Arial"/>
          <w:szCs w:val="24"/>
        </w:rPr>
        <w:tab/>
        <w:t>(MPa)</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(MPa)</w:t>
      </w:r>
    </w:p>
    <w:p w14:paraId="1EE5D8B8" w14:textId="77777777" w:rsidR="0058181A" w:rsidRPr="002F5DAB" w:rsidRDefault="0058181A" w:rsidP="0058181A">
      <w:pPr>
        <w:autoSpaceDE w:val="0"/>
        <w:autoSpaceDN w:val="0"/>
        <w:adjustRightInd w:val="0"/>
        <w:ind w:left="1800"/>
        <w:rPr>
          <w:rFonts w:ascii="Arial" w:hAnsi="Arial" w:cs="Arial"/>
          <w:szCs w:val="24"/>
        </w:rPr>
      </w:pPr>
      <w:r w:rsidRPr="002F5DAB">
        <w:rPr>
          <w:rFonts w:ascii="Arial" w:hAnsi="Arial" w:cs="Arial"/>
          <w:szCs w:val="24"/>
        </w:rPr>
        <w:tab/>
        <w:t xml:space="preserve">  4.1</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2.0 to 3</w:t>
      </w:r>
    </w:p>
    <w:p w14:paraId="72B7C4B0" w14:textId="77777777" w:rsidR="0058181A" w:rsidRPr="002F5DAB" w:rsidRDefault="0058181A" w:rsidP="0058181A">
      <w:pPr>
        <w:autoSpaceDE w:val="0"/>
        <w:autoSpaceDN w:val="0"/>
        <w:adjustRightInd w:val="0"/>
        <w:ind w:left="1800" w:firstLine="360"/>
        <w:rPr>
          <w:rFonts w:ascii="Arial" w:hAnsi="Arial" w:cs="Arial"/>
          <w:szCs w:val="24"/>
        </w:rPr>
      </w:pPr>
      <w:r w:rsidRPr="002F5DAB">
        <w:rPr>
          <w:rFonts w:ascii="Arial" w:hAnsi="Arial" w:cs="Arial"/>
          <w:szCs w:val="24"/>
        </w:rPr>
        <w:t xml:space="preserve">  5.7</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3.1 to 4</w:t>
      </w:r>
    </w:p>
    <w:p w14:paraId="0F017679" w14:textId="77777777" w:rsidR="0058181A" w:rsidRPr="002F5DAB" w:rsidRDefault="0058181A" w:rsidP="0058181A">
      <w:pPr>
        <w:autoSpaceDE w:val="0"/>
        <w:autoSpaceDN w:val="0"/>
        <w:adjustRightInd w:val="0"/>
        <w:ind w:left="1800" w:firstLine="360"/>
        <w:rPr>
          <w:rFonts w:ascii="Arial" w:hAnsi="Arial" w:cs="Arial"/>
          <w:szCs w:val="24"/>
        </w:rPr>
      </w:pPr>
      <w:r w:rsidRPr="002F5DAB">
        <w:rPr>
          <w:rFonts w:ascii="Arial" w:hAnsi="Arial" w:cs="Arial"/>
          <w:szCs w:val="24"/>
        </w:rPr>
        <w:t xml:space="preserve">  7.4</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4.1 to 5</w:t>
      </w:r>
    </w:p>
    <w:p w14:paraId="462AAE0A" w14:textId="77777777" w:rsidR="0058181A" w:rsidRPr="002F5DAB" w:rsidRDefault="0058181A" w:rsidP="0058181A">
      <w:pPr>
        <w:autoSpaceDE w:val="0"/>
        <w:autoSpaceDN w:val="0"/>
        <w:adjustRightInd w:val="0"/>
        <w:ind w:left="1800" w:firstLine="360"/>
        <w:rPr>
          <w:rFonts w:ascii="Arial" w:hAnsi="Arial" w:cs="Arial"/>
          <w:szCs w:val="24"/>
        </w:rPr>
      </w:pPr>
      <w:r w:rsidRPr="002F5DAB">
        <w:rPr>
          <w:rFonts w:ascii="Arial" w:hAnsi="Arial" w:cs="Arial"/>
          <w:szCs w:val="24"/>
        </w:rPr>
        <w:t xml:space="preserve">  9.0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5.1 to 6</w:t>
      </w:r>
    </w:p>
    <w:p w14:paraId="6E63844E" w14:textId="77777777" w:rsidR="0058181A" w:rsidRPr="002F5DAB" w:rsidRDefault="0058181A" w:rsidP="0058181A">
      <w:pPr>
        <w:autoSpaceDE w:val="0"/>
        <w:autoSpaceDN w:val="0"/>
        <w:adjustRightInd w:val="0"/>
        <w:ind w:left="1800" w:firstLine="360"/>
        <w:rPr>
          <w:rFonts w:ascii="Arial" w:hAnsi="Arial" w:cs="Arial"/>
          <w:szCs w:val="24"/>
        </w:rPr>
      </w:pPr>
      <w:r w:rsidRPr="002F5DAB">
        <w:rPr>
          <w:rFonts w:ascii="Arial" w:hAnsi="Arial" w:cs="Arial"/>
          <w:szCs w:val="24"/>
        </w:rPr>
        <w:t xml:space="preserve">  11.5</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6.1 to 8</w:t>
      </w:r>
    </w:p>
    <w:p w14:paraId="7AD799E5" w14:textId="77777777" w:rsidR="0058181A" w:rsidRPr="002F5DAB" w:rsidRDefault="0058181A" w:rsidP="0058181A">
      <w:pPr>
        <w:autoSpaceDE w:val="0"/>
        <w:autoSpaceDN w:val="0"/>
        <w:adjustRightInd w:val="0"/>
        <w:ind w:left="1800"/>
        <w:rPr>
          <w:rFonts w:ascii="Arial" w:hAnsi="Arial" w:cs="Arial"/>
          <w:szCs w:val="24"/>
        </w:rPr>
      </w:pPr>
    </w:p>
    <w:p w14:paraId="3C37E63F"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Strength test data for determining standard deviation shall be considered to comply with Subsection (2.3.1 A.1), if data represents a group of at least 30 consecutive results.</w:t>
      </w:r>
    </w:p>
    <w:p w14:paraId="4788C2B2" w14:textId="77777777" w:rsidR="0058181A" w:rsidRPr="002F5DAB" w:rsidRDefault="0058181A" w:rsidP="0058181A">
      <w:pPr>
        <w:autoSpaceDE w:val="0"/>
        <w:autoSpaceDN w:val="0"/>
        <w:adjustRightInd w:val="0"/>
        <w:ind w:left="1440"/>
        <w:rPr>
          <w:rFonts w:ascii="Arial" w:hAnsi="Arial" w:cs="Arial"/>
          <w:szCs w:val="24"/>
        </w:rPr>
      </w:pPr>
    </w:p>
    <w:p w14:paraId="64A20F43"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Strength test results used to establish standard deviation shall represent concrete produced to meet a specified strength or strength within 5.0 MPa of that specified for the proposed class.</w:t>
      </w:r>
    </w:p>
    <w:p w14:paraId="38306D0F" w14:textId="77777777" w:rsidR="0058181A" w:rsidRPr="002F5DAB" w:rsidRDefault="0058181A" w:rsidP="0058181A">
      <w:pPr>
        <w:autoSpaceDE w:val="0"/>
        <w:autoSpaceDN w:val="0"/>
        <w:adjustRightInd w:val="0"/>
        <w:rPr>
          <w:rFonts w:ascii="Arial" w:hAnsi="Arial" w:cs="Arial"/>
          <w:szCs w:val="24"/>
        </w:rPr>
      </w:pPr>
    </w:p>
    <w:p w14:paraId="34D4AB9F"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 xml:space="preserve">Variation of materials and proportions within the population of background test results used to establish standard deviation shall not have been more tightly controlled than for the proposed.  </w:t>
      </w:r>
    </w:p>
    <w:p w14:paraId="5DC8BE10" w14:textId="77777777" w:rsidR="0058181A" w:rsidRPr="002F5DAB" w:rsidRDefault="0058181A" w:rsidP="0058181A">
      <w:pPr>
        <w:autoSpaceDE w:val="0"/>
        <w:autoSpaceDN w:val="0"/>
        <w:adjustRightInd w:val="0"/>
        <w:rPr>
          <w:rFonts w:ascii="Arial" w:hAnsi="Arial" w:cs="Arial"/>
          <w:szCs w:val="24"/>
        </w:rPr>
      </w:pPr>
    </w:p>
    <w:p w14:paraId="79305AB4" w14:textId="77777777" w:rsidR="0058181A" w:rsidRPr="002F5DAB" w:rsidRDefault="0058181A" w:rsidP="0058181A">
      <w:pPr>
        <w:autoSpaceDE w:val="0"/>
        <w:autoSpaceDN w:val="0"/>
        <w:adjustRightInd w:val="0"/>
        <w:rPr>
          <w:rFonts w:ascii="Arial" w:hAnsi="Arial" w:cs="Arial"/>
          <w:szCs w:val="24"/>
        </w:rPr>
      </w:pPr>
    </w:p>
    <w:p w14:paraId="4F14A500" w14:textId="77777777" w:rsidR="0058181A" w:rsidRPr="002F5DAB" w:rsidRDefault="0058181A" w:rsidP="005F363D">
      <w:pPr>
        <w:numPr>
          <w:ilvl w:val="0"/>
          <w:numId w:val="38"/>
        </w:numPr>
        <w:autoSpaceDE w:val="0"/>
        <w:autoSpaceDN w:val="0"/>
        <w:adjustRightInd w:val="0"/>
        <w:rPr>
          <w:rFonts w:ascii="Arial" w:hAnsi="Arial" w:cs="Arial"/>
          <w:szCs w:val="24"/>
        </w:rPr>
      </w:pPr>
      <w:r w:rsidRPr="002F5DAB">
        <w:rPr>
          <w:rFonts w:ascii="Arial" w:hAnsi="Arial" w:cs="Arial"/>
          <w:szCs w:val="24"/>
        </w:rPr>
        <w:t>Proportioning on the Basis of Laboratory Trail Batches.</w:t>
      </w:r>
    </w:p>
    <w:p w14:paraId="660AC358" w14:textId="77777777" w:rsidR="0058181A" w:rsidRPr="002F5DAB" w:rsidRDefault="0058181A" w:rsidP="0058181A">
      <w:pPr>
        <w:autoSpaceDE w:val="0"/>
        <w:autoSpaceDN w:val="0"/>
        <w:adjustRightInd w:val="0"/>
        <w:ind w:left="720"/>
        <w:rPr>
          <w:rFonts w:ascii="Arial" w:hAnsi="Arial" w:cs="Arial"/>
          <w:szCs w:val="24"/>
        </w:rPr>
      </w:pPr>
    </w:p>
    <w:p w14:paraId="45F4F8B6"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 xml:space="preserve">When laboratory trail batches are used as the basis for selecting concrete proportions, strength tests shall be made in accordance with BS 1881, on cubes prepared in accordance with BS 1881. </w:t>
      </w:r>
    </w:p>
    <w:p w14:paraId="61F62D9D" w14:textId="77777777" w:rsidR="0058181A" w:rsidRPr="002F5DAB" w:rsidRDefault="0058181A" w:rsidP="0058181A">
      <w:pPr>
        <w:autoSpaceDE w:val="0"/>
        <w:autoSpaceDN w:val="0"/>
        <w:adjustRightInd w:val="0"/>
        <w:ind w:left="1440"/>
        <w:rPr>
          <w:rFonts w:ascii="Arial" w:hAnsi="Arial" w:cs="Arial"/>
          <w:szCs w:val="24"/>
        </w:rPr>
      </w:pPr>
    </w:p>
    <w:p w14:paraId="3C40D586"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 xml:space="preserve">A curve shall be established showing the relationship between the water content and the compressive strength. The curve shall be based on at least three points, each point being the average of at least three cubes tested at 28 days, and representing batches which produce strengths above and below the required average compressive strength. The required average compressive strength shall be 30% greater than the design strength (i.e. the minimum characteristic concrete strength). </w:t>
      </w:r>
    </w:p>
    <w:p w14:paraId="1E4C4854" w14:textId="77777777" w:rsidR="0058181A" w:rsidRPr="002F5DAB" w:rsidRDefault="0058181A" w:rsidP="0058181A">
      <w:pPr>
        <w:autoSpaceDE w:val="0"/>
        <w:autoSpaceDN w:val="0"/>
        <w:adjustRightInd w:val="0"/>
        <w:rPr>
          <w:rFonts w:ascii="Arial" w:hAnsi="Arial" w:cs="Arial"/>
          <w:szCs w:val="24"/>
        </w:rPr>
      </w:pPr>
    </w:p>
    <w:p w14:paraId="6F7F7F67"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the minimum cement content for any concrete shall be that show by the curve to produce the average compressive strength required for that class, unless a higher cement content is required by the value shown in Schedule I.</w:t>
      </w:r>
    </w:p>
    <w:p w14:paraId="094777CD" w14:textId="77777777" w:rsidR="0058181A" w:rsidRPr="002F5DAB" w:rsidRDefault="0058181A" w:rsidP="0058181A">
      <w:pPr>
        <w:autoSpaceDE w:val="0"/>
        <w:autoSpaceDN w:val="0"/>
        <w:adjustRightInd w:val="0"/>
        <w:rPr>
          <w:rFonts w:ascii="Arial" w:hAnsi="Arial" w:cs="Arial"/>
          <w:szCs w:val="24"/>
        </w:rPr>
      </w:pPr>
    </w:p>
    <w:p w14:paraId="15CB9DCF" w14:textId="77777777" w:rsidR="0058181A" w:rsidRPr="002F5DAB" w:rsidRDefault="0058181A" w:rsidP="005F363D">
      <w:pPr>
        <w:numPr>
          <w:ilvl w:val="0"/>
          <w:numId w:val="38"/>
        </w:numPr>
        <w:autoSpaceDE w:val="0"/>
        <w:autoSpaceDN w:val="0"/>
        <w:adjustRightInd w:val="0"/>
        <w:rPr>
          <w:rFonts w:ascii="Arial" w:hAnsi="Arial" w:cs="Arial"/>
          <w:szCs w:val="24"/>
        </w:rPr>
      </w:pPr>
      <w:r w:rsidRPr="002F5DAB">
        <w:rPr>
          <w:rFonts w:ascii="Arial" w:hAnsi="Arial" w:cs="Arial"/>
          <w:szCs w:val="24"/>
        </w:rPr>
        <w:t>Reduction of Margin Based on Field Data</w:t>
      </w:r>
    </w:p>
    <w:p w14:paraId="3F71D9BA" w14:textId="77777777" w:rsidR="0058181A" w:rsidRPr="002F5DAB" w:rsidRDefault="0058181A" w:rsidP="0058181A">
      <w:pPr>
        <w:autoSpaceDE w:val="0"/>
        <w:autoSpaceDN w:val="0"/>
        <w:adjustRightInd w:val="0"/>
        <w:ind w:left="720"/>
        <w:rPr>
          <w:rFonts w:ascii="Arial" w:hAnsi="Arial" w:cs="Arial"/>
          <w:szCs w:val="24"/>
        </w:rPr>
      </w:pPr>
    </w:p>
    <w:p w14:paraId="0DBA920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After sufficient test data becomes available from the job, the margin (the amount by which the average strength must exceed the design strength) can be reduce below those values indicated in Subsection 3. 0 I, A.1, in accordance with ACI 214 “Recommended Particle for Evaluation of Compressive Test Results of Concrete”, provided:</w:t>
      </w:r>
    </w:p>
    <w:p w14:paraId="49801D9C" w14:textId="77777777" w:rsidR="0058181A" w:rsidRPr="002F5DAB" w:rsidRDefault="0058181A" w:rsidP="0058181A">
      <w:pPr>
        <w:autoSpaceDE w:val="0"/>
        <w:autoSpaceDN w:val="0"/>
        <w:adjustRightInd w:val="0"/>
        <w:ind w:left="720"/>
        <w:rPr>
          <w:rFonts w:ascii="Arial" w:hAnsi="Arial" w:cs="Arial"/>
          <w:szCs w:val="24"/>
        </w:rPr>
      </w:pPr>
    </w:p>
    <w:p w14:paraId="52FCBD11"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That the probable frequency of strength tests falling more than 3.5 MPa below the design strength will not exceed 1 in 100.</w:t>
      </w:r>
    </w:p>
    <w:p w14:paraId="44EE1562" w14:textId="77777777" w:rsidR="0058181A" w:rsidRPr="002F5DAB" w:rsidRDefault="0058181A" w:rsidP="0058181A">
      <w:pPr>
        <w:autoSpaceDE w:val="0"/>
        <w:autoSpaceDN w:val="0"/>
        <w:adjustRightInd w:val="0"/>
        <w:ind w:left="1440"/>
        <w:rPr>
          <w:rFonts w:ascii="Arial" w:hAnsi="Arial" w:cs="Arial"/>
          <w:szCs w:val="24"/>
        </w:rPr>
      </w:pPr>
    </w:p>
    <w:p w14:paraId="7CB73321"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That the probable frequency of the average of three consecutive strength tests falling below he design strength will not exceed 1 in 100.</w:t>
      </w:r>
    </w:p>
    <w:p w14:paraId="1B3173B9" w14:textId="77777777" w:rsidR="0058181A" w:rsidRPr="002F5DAB" w:rsidRDefault="0058181A" w:rsidP="0058181A">
      <w:pPr>
        <w:autoSpaceDE w:val="0"/>
        <w:autoSpaceDN w:val="0"/>
        <w:adjustRightInd w:val="0"/>
        <w:rPr>
          <w:rFonts w:ascii="Arial" w:hAnsi="Arial" w:cs="Arial"/>
          <w:szCs w:val="24"/>
        </w:rPr>
      </w:pPr>
    </w:p>
    <w:p w14:paraId="53314810"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That the acceptance of the Engineer has been obtained for such reduction on the basis of the Contractor’s report and recommendation.</w:t>
      </w:r>
    </w:p>
    <w:p w14:paraId="24A66F12" w14:textId="77777777" w:rsidR="0058181A" w:rsidRPr="002F5DAB" w:rsidRDefault="0058181A" w:rsidP="0058181A">
      <w:pPr>
        <w:autoSpaceDE w:val="0"/>
        <w:autoSpaceDN w:val="0"/>
        <w:adjustRightInd w:val="0"/>
        <w:rPr>
          <w:rFonts w:ascii="Arial" w:hAnsi="Arial" w:cs="Arial"/>
          <w:szCs w:val="24"/>
        </w:rPr>
      </w:pPr>
    </w:p>
    <w:p w14:paraId="1FFFD68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 2.3.2 Plant and Mixture Trail Runs:</w:t>
      </w:r>
    </w:p>
    <w:p w14:paraId="34D62D2C" w14:textId="77777777" w:rsidR="0058181A" w:rsidRPr="002F5DAB" w:rsidRDefault="0058181A" w:rsidP="0058181A">
      <w:pPr>
        <w:autoSpaceDE w:val="0"/>
        <w:autoSpaceDN w:val="0"/>
        <w:adjustRightInd w:val="0"/>
        <w:ind w:left="180"/>
        <w:rPr>
          <w:rFonts w:ascii="Arial" w:hAnsi="Arial" w:cs="Arial"/>
          <w:szCs w:val="24"/>
        </w:rPr>
      </w:pPr>
    </w:p>
    <w:p w14:paraId="178FBDF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Prior to the delivery of any concrete to the Work Site, the Contractor shall demonstrate the suitability of the mix designs by plant trail mixes.</w:t>
      </w:r>
    </w:p>
    <w:p w14:paraId="00766893" w14:textId="77777777" w:rsidR="0058181A" w:rsidRPr="002F5DAB" w:rsidRDefault="0058181A" w:rsidP="0058181A">
      <w:pPr>
        <w:autoSpaceDE w:val="0"/>
        <w:autoSpaceDN w:val="0"/>
        <w:adjustRightInd w:val="0"/>
        <w:ind w:left="720"/>
        <w:rPr>
          <w:rFonts w:ascii="Arial" w:hAnsi="Arial" w:cs="Arial"/>
          <w:szCs w:val="24"/>
        </w:rPr>
      </w:pPr>
    </w:p>
    <w:p w14:paraId="59966E5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Trail batches of concrete shall be produced for all the classes of concrete proposed, and shall be designed in accordance with Subsection 2.3.01. Trail mixtures shall be designed for maximum permitted slump, air content, and ambient temperature range of use.</w:t>
      </w:r>
    </w:p>
    <w:p w14:paraId="7B1426D8" w14:textId="77777777" w:rsidR="0058181A" w:rsidRPr="002F5DAB" w:rsidRDefault="0058181A" w:rsidP="0058181A">
      <w:pPr>
        <w:autoSpaceDE w:val="0"/>
        <w:autoSpaceDN w:val="0"/>
        <w:adjustRightInd w:val="0"/>
        <w:ind w:left="720"/>
        <w:rPr>
          <w:rFonts w:ascii="Arial" w:hAnsi="Arial" w:cs="Arial"/>
          <w:szCs w:val="24"/>
        </w:rPr>
      </w:pPr>
    </w:p>
    <w:p w14:paraId="4F2321F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 minimum of six (6) test cubes shall be made and cured in accordance with BS 1881, for each water-cement ratio, using mix materials all of which shall be in the same temperature range of the materials which will be used in the concrete to be delivered to the Work Site. Ambient temperatures and the temperature of each trail batch shall be recorded and made part of the test report.</w:t>
      </w:r>
    </w:p>
    <w:p w14:paraId="11DA86A7" w14:textId="77777777" w:rsidR="0058181A" w:rsidRPr="002F5DAB" w:rsidRDefault="0058181A" w:rsidP="0058181A">
      <w:pPr>
        <w:autoSpaceDE w:val="0"/>
        <w:autoSpaceDN w:val="0"/>
        <w:adjustRightInd w:val="0"/>
        <w:ind w:left="720"/>
        <w:rPr>
          <w:rFonts w:ascii="Arial" w:hAnsi="Arial" w:cs="Arial"/>
          <w:szCs w:val="24"/>
        </w:rPr>
      </w:pPr>
    </w:p>
    <w:p w14:paraId="076C758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report shall be submitted to the Engineer for acceptance based on the Contractorls recommendation (Item 9 Schedule 2).</w:t>
      </w:r>
    </w:p>
    <w:p w14:paraId="66E6ADF6" w14:textId="77777777" w:rsidR="0058181A" w:rsidRDefault="0058181A" w:rsidP="0058181A">
      <w:pPr>
        <w:autoSpaceDE w:val="0"/>
        <w:autoSpaceDN w:val="0"/>
        <w:adjustRightInd w:val="0"/>
        <w:ind w:left="720"/>
        <w:rPr>
          <w:rFonts w:ascii="Arial" w:hAnsi="Arial" w:cs="Arial"/>
          <w:szCs w:val="24"/>
        </w:rPr>
      </w:pPr>
    </w:p>
    <w:p w14:paraId="7E4F353C" w14:textId="77777777" w:rsidR="008F3785" w:rsidRPr="002F5DAB" w:rsidRDefault="008F3785" w:rsidP="0058181A">
      <w:pPr>
        <w:autoSpaceDE w:val="0"/>
        <w:autoSpaceDN w:val="0"/>
        <w:adjustRightInd w:val="0"/>
        <w:ind w:left="720"/>
        <w:rPr>
          <w:rFonts w:ascii="Arial" w:hAnsi="Arial" w:cs="Arial"/>
          <w:szCs w:val="24"/>
        </w:rPr>
      </w:pPr>
    </w:p>
    <w:p w14:paraId="3AACAD5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2.3.3 Batching and Mixing:</w:t>
      </w:r>
    </w:p>
    <w:p w14:paraId="0D83409F" w14:textId="77777777" w:rsidR="0058181A" w:rsidRPr="002F5DAB" w:rsidRDefault="0058181A" w:rsidP="0058181A">
      <w:pPr>
        <w:autoSpaceDE w:val="0"/>
        <w:autoSpaceDN w:val="0"/>
        <w:adjustRightInd w:val="0"/>
        <w:ind w:left="180"/>
        <w:rPr>
          <w:rFonts w:ascii="Arial" w:hAnsi="Arial" w:cs="Arial"/>
          <w:szCs w:val="24"/>
        </w:rPr>
      </w:pPr>
    </w:p>
    <w:p w14:paraId="7F52CEF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Concrete shall be either batched and mixed at a central batching and mixing plant, or batched at a central batching plant and mixed in a truck mixer. The amount of concrete mixed in anyone batch shall not be  more than the rated capacity of the mixer, nor less than the mixer  manufacturer’s recommended minimum mix volume.</w:t>
      </w:r>
    </w:p>
    <w:p w14:paraId="26DA5383" w14:textId="77777777" w:rsidR="0058181A" w:rsidRPr="002F5DAB" w:rsidRDefault="0058181A" w:rsidP="0058181A">
      <w:pPr>
        <w:autoSpaceDE w:val="0"/>
        <w:autoSpaceDN w:val="0"/>
        <w:adjustRightInd w:val="0"/>
        <w:ind w:left="720"/>
        <w:rPr>
          <w:rFonts w:ascii="Arial" w:hAnsi="Arial" w:cs="Arial"/>
          <w:szCs w:val="24"/>
        </w:rPr>
      </w:pPr>
    </w:p>
    <w:p w14:paraId="20C29F95" w14:textId="77777777" w:rsidR="0058181A" w:rsidRPr="002F5DAB" w:rsidRDefault="0058181A" w:rsidP="005F363D">
      <w:pPr>
        <w:numPr>
          <w:ilvl w:val="0"/>
          <w:numId w:val="39"/>
        </w:numPr>
        <w:autoSpaceDE w:val="0"/>
        <w:autoSpaceDN w:val="0"/>
        <w:adjustRightInd w:val="0"/>
        <w:rPr>
          <w:rFonts w:ascii="Arial" w:hAnsi="Arial" w:cs="Arial"/>
          <w:szCs w:val="24"/>
        </w:rPr>
      </w:pPr>
      <w:r w:rsidRPr="002F5DAB">
        <w:rPr>
          <w:rFonts w:ascii="Arial" w:hAnsi="Arial" w:cs="Arial"/>
          <w:szCs w:val="24"/>
        </w:rPr>
        <w:t>Batching</w:t>
      </w:r>
    </w:p>
    <w:p w14:paraId="6570EC8C" w14:textId="77777777" w:rsidR="0058181A" w:rsidRPr="002F5DAB" w:rsidRDefault="0058181A" w:rsidP="0058181A">
      <w:pPr>
        <w:autoSpaceDE w:val="0"/>
        <w:autoSpaceDN w:val="0"/>
        <w:adjustRightInd w:val="0"/>
        <w:ind w:left="720"/>
        <w:rPr>
          <w:rFonts w:ascii="Arial" w:hAnsi="Arial" w:cs="Arial"/>
          <w:szCs w:val="24"/>
        </w:rPr>
      </w:pPr>
    </w:p>
    <w:p w14:paraId="382F936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Batching of cement in any plant shall be by weight.</w:t>
      </w:r>
    </w:p>
    <w:p w14:paraId="1436700C" w14:textId="77777777" w:rsidR="0058181A" w:rsidRPr="002F5DAB" w:rsidRDefault="0058181A" w:rsidP="0058181A">
      <w:pPr>
        <w:autoSpaceDE w:val="0"/>
        <w:autoSpaceDN w:val="0"/>
        <w:adjustRightInd w:val="0"/>
        <w:ind w:left="720"/>
        <w:rPr>
          <w:rFonts w:ascii="Arial" w:hAnsi="Arial" w:cs="Arial"/>
          <w:szCs w:val="24"/>
        </w:rPr>
      </w:pPr>
    </w:p>
    <w:p w14:paraId="0775347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Batching of aggregates shall be by weight in any plant whose noted capacity id less than100 cu.m/hr.</w:t>
      </w:r>
    </w:p>
    <w:p w14:paraId="366B2E66" w14:textId="77777777" w:rsidR="0058181A" w:rsidRPr="002F5DAB" w:rsidRDefault="0058181A" w:rsidP="0058181A">
      <w:pPr>
        <w:autoSpaceDE w:val="0"/>
        <w:autoSpaceDN w:val="0"/>
        <w:adjustRightInd w:val="0"/>
        <w:ind w:left="720"/>
        <w:rPr>
          <w:rFonts w:ascii="Arial" w:hAnsi="Arial" w:cs="Arial"/>
          <w:szCs w:val="24"/>
        </w:rPr>
      </w:pPr>
    </w:p>
    <w:p w14:paraId="48DFBF1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Batching of water and of admixtures may be by weight or volume.</w:t>
      </w:r>
    </w:p>
    <w:p w14:paraId="4AB3C75A" w14:textId="77777777" w:rsidR="0058181A" w:rsidRPr="002F5DAB" w:rsidRDefault="0058181A" w:rsidP="0058181A">
      <w:pPr>
        <w:autoSpaceDE w:val="0"/>
        <w:autoSpaceDN w:val="0"/>
        <w:adjustRightInd w:val="0"/>
        <w:ind w:left="720"/>
        <w:rPr>
          <w:rFonts w:ascii="Arial" w:hAnsi="Arial" w:cs="Arial"/>
          <w:szCs w:val="24"/>
        </w:rPr>
      </w:pPr>
    </w:p>
    <w:p w14:paraId="6DF39F4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accuracy of the measuring equipment shall be:</w:t>
      </w:r>
    </w:p>
    <w:p w14:paraId="36329A52" w14:textId="77777777" w:rsidR="0058181A" w:rsidRPr="002F5DAB" w:rsidRDefault="0058181A" w:rsidP="0058181A">
      <w:pPr>
        <w:autoSpaceDE w:val="0"/>
        <w:autoSpaceDN w:val="0"/>
        <w:adjustRightInd w:val="0"/>
        <w:ind w:left="720"/>
        <w:rPr>
          <w:rFonts w:ascii="Arial" w:hAnsi="Arial" w:cs="Arial"/>
          <w:szCs w:val="24"/>
        </w:rPr>
      </w:pPr>
    </w:p>
    <w:p w14:paraId="4E571DB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 xml:space="preserve">Cement </w:t>
      </w:r>
      <w:r w:rsidRPr="002F5DAB">
        <w:rPr>
          <w:rFonts w:ascii="Arial" w:hAnsi="Arial" w:cs="Arial"/>
          <w:szCs w:val="24"/>
        </w:rPr>
        <w:tab/>
        <w:t>(+/-) 1 percent</w:t>
      </w:r>
    </w:p>
    <w:p w14:paraId="7F1C053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 xml:space="preserve">Water </w:t>
      </w:r>
      <w:r w:rsidRPr="002F5DAB">
        <w:rPr>
          <w:rFonts w:ascii="Arial" w:hAnsi="Arial" w:cs="Arial"/>
          <w:szCs w:val="24"/>
        </w:rPr>
        <w:tab/>
      </w:r>
      <w:r w:rsidRPr="002F5DAB">
        <w:rPr>
          <w:rFonts w:ascii="Arial" w:hAnsi="Arial" w:cs="Arial"/>
          <w:szCs w:val="24"/>
        </w:rPr>
        <w:tab/>
        <w:t xml:space="preserve">(+/-) 1 percent </w:t>
      </w:r>
    </w:p>
    <w:p w14:paraId="71001179"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 xml:space="preserve">Aggregates </w:t>
      </w:r>
      <w:r w:rsidRPr="002F5DAB">
        <w:rPr>
          <w:rFonts w:ascii="Arial" w:hAnsi="Arial" w:cs="Arial"/>
          <w:szCs w:val="24"/>
        </w:rPr>
        <w:tab/>
        <w:t>(+/-) 3 percent</w:t>
      </w:r>
    </w:p>
    <w:p w14:paraId="2AAB45B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Admixtures</w:t>
      </w:r>
      <w:r w:rsidRPr="002F5DAB">
        <w:rPr>
          <w:rFonts w:ascii="Arial" w:hAnsi="Arial" w:cs="Arial"/>
          <w:szCs w:val="24"/>
        </w:rPr>
        <w:tab/>
        <w:t xml:space="preserve">(+/-) 3 percent </w:t>
      </w:r>
    </w:p>
    <w:p w14:paraId="079E79F1" w14:textId="77777777" w:rsidR="0058181A" w:rsidRPr="002F5DAB" w:rsidRDefault="0058181A" w:rsidP="0058181A">
      <w:pPr>
        <w:autoSpaceDE w:val="0"/>
        <w:autoSpaceDN w:val="0"/>
        <w:adjustRightInd w:val="0"/>
        <w:ind w:left="720"/>
        <w:rPr>
          <w:rFonts w:ascii="Arial" w:hAnsi="Arial" w:cs="Arial"/>
          <w:szCs w:val="24"/>
        </w:rPr>
      </w:pPr>
    </w:p>
    <w:p w14:paraId="65B8BAB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Batching accuracy shall be assured by the Contractor by calibration test of all measuring devices. Reports of calibration and of adjustments made shall be obtained, and also accompanied by a statement as to the accuracy of all measuring devices. This record shall be maintained at all times by the Contractor, and shall be available for inspection by the Engineer at any time.</w:t>
      </w:r>
    </w:p>
    <w:p w14:paraId="7ADFBFBD" w14:textId="77777777" w:rsidR="0058181A" w:rsidRPr="002F5DAB" w:rsidRDefault="0058181A" w:rsidP="0058181A">
      <w:pPr>
        <w:autoSpaceDE w:val="0"/>
        <w:autoSpaceDN w:val="0"/>
        <w:adjustRightInd w:val="0"/>
        <w:ind w:left="720"/>
        <w:rPr>
          <w:rFonts w:ascii="Arial" w:hAnsi="Arial" w:cs="Arial"/>
          <w:szCs w:val="24"/>
        </w:rPr>
      </w:pPr>
    </w:p>
    <w:p w14:paraId="74CBBDE0" w14:textId="77777777" w:rsidR="0058181A" w:rsidRPr="002F5DAB" w:rsidRDefault="0058181A" w:rsidP="0058181A">
      <w:pPr>
        <w:autoSpaceDE w:val="0"/>
        <w:autoSpaceDN w:val="0"/>
        <w:adjustRightInd w:val="0"/>
        <w:ind w:left="720"/>
        <w:rPr>
          <w:rFonts w:ascii="Arial" w:hAnsi="Arial" w:cs="Arial"/>
          <w:szCs w:val="24"/>
        </w:rPr>
      </w:pPr>
    </w:p>
    <w:p w14:paraId="47404345" w14:textId="77777777" w:rsidR="0058181A" w:rsidRPr="002F5DAB" w:rsidRDefault="0058181A" w:rsidP="005F363D">
      <w:pPr>
        <w:numPr>
          <w:ilvl w:val="0"/>
          <w:numId w:val="39"/>
        </w:numPr>
        <w:autoSpaceDE w:val="0"/>
        <w:autoSpaceDN w:val="0"/>
        <w:adjustRightInd w:val="0"/>
        <w:rPr>
          <w:rFonts w:ascii="Arial" w:hAnsi="Arial" w:cs="Arial"/>
          <w:szCs w:val="24"/>
        </w:rPr>
      </w:pPr>
      <w:r w:rsidRPr="002F5DAB">
        <w:rPr>
          <w:rFonts w:ascii="Arial" w:hAnsi="Arial" w:cs="Arial"/>
          <w:szCs w:val="24"/>
        </w:rPr>
        <w:t xml:space="preserve">Mixing </w:t>
      </w:r>
    </w:p>
    <w:p w14:paraId="07618284" w14:textId="77777777" w:rsidR="0058181A" w:rsidRPr="002F5DAB" w:rsidRDefault="0058181A" w:rsidP="0058181A">
      <w:pPr>
        <w:autoSpaceDE w:val="0"/>
        <w:autoSpaceDN w:val="0"/>
        <w:adjustRightInd w:val="0"/>
        <w:ind w:left="720"/>
        <w:rPr>
          <w:rFonts w:ascii="Arial" w:hAnsi="Arial" w:cs="Arial"/>
          <w:szCs w:val="24"/>
        </w:rPr>
      </w:pPr>
    </w:p>
    <w:p w14:paraId="42D8AA4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Central Mixing Plant: </w:t>
      </w:r>
    </w:p>
    <w:p w14:paraId="0D08C1E8" w14:textId="77777777" w:rsidR="0058181A" w:rsidRPr="002F5DAB" w:rsidRDefault="0058181A" w:rsidP="0058181A">
      <w:pPr>
        <w:autoSpaceDE w:val="0"/>
        <w:autoSpaceDN w:val="0"/>
        <w:adjustRightInd w:val="0"/>
        <w:ind w:left="720"/>
        <w:rPr>
          <w:rFonts w:ascii="Arial" w:hAnsi="Arial" w:cs="Arial"/>
          <w:szCs w:val="24"/>
        </w:rPr>
      </w:pPr>
    </w:p>
    <w:p w14:paraId="2403948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Measuring tolerances, and mixing capability and time shall be as stated herein.</w:t>
      </w:r>
    </w:p>
    <w:p w14:paraId="3866088A" w14:textId="77777777" w:rsidR="0058181A" w:rsidRPr="002F5DAB" w:rsidRDefault="0058181A" w:rsidP="0058181A">
      <w:pPr>
        <w:autoSpaceDE w:val="0"/>
        <w:autoSpaceDN w:val="0"/>
        <w:adjustRightInd w:val="0"/>
        <w:ind w:left="720"/>
        <w:rPr>
          <w:rFonts w:ascii="Arial" w:hAnsi="Arial" w:cs="Arial"/>
          <w:szCs w:val="24"/>
        </w:rPr>
      </w:pPr>
    </w:p>
    <w:p w14:paraId="3D62558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fine and coarse aggregates and the cement shall be mixed for not less than four turns of the drum or paddle before the water is added. Water is to be added gradually while the drum or paddle remains in motion, and the concrete shall be mixed until a uniform consistency and colour have been obtained.</w:t>
      </w:r>
    </w:p>
    <w:p w14:paraId="0077C2C9" w14:textId="77777777" w:rsidR="0058181A" w:rsidRPr="002F5DAB" w:rsidRDefault="0058181A" w:rsidP="0058181A">
      <w:pPr>
        <w:autoSpaceDE w:val="0"/>
        <w:autoSpaceDN w:val="0"/>
        <w:adjustRightInd w:val="0"/>
        <w:ind w:left="720"/>
        <w:rPr>
          <w:rFonts w:ascii="Arial" w:hAnsi="Arial" w:cs="Arial"/>
          <w:szCs w:val="24"/>
        </w:rPr>
      </w:pPr>
    </w:p>
    <w:p w14:paraId="0D7848F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quality of water added to each batch shall be the net water, excluding moisture content for aggregate and free water, if any, but including water that will be absorbed by the aggregate, dependent on absorption and moisture content values determined daily and before any mixing takes place. </w:t>
      </w:r>
    </w:p>
    <w:p w14:paraId="5A945BE3" w14:textId="77777777" w:rsidR="0058181A" w:rsidRPr="002F5DAB" w:rsidRDefault="0058181A" w:rsidP="0058181A">
      <w:pPr>
        <w:autoSpaceDE w:val="0"/>
        <w:autoSpaceDN w:val="0"/>
        <w:adjustRightInd w:val="0"/>
        <w:ind w:left="720"/>
        <w:rPr>
          <w:rFonts w:ascii="Arial" w:hAnsi="Arial" w:cs="Arial"/>
          <w:szCs w:val="24"/>
        </w:rPr>
      </w:pPr>
    </w:p>
    <w:p w14:paraId="0895FA3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Water shall be added to the batch of concrete by means of a measuring device with an automatic cut-off of entry water while emptying into the mixer. All valves, etc. shall be regularly maintained to ensure there is no leakage of water into the mixing drum. The gauging receptacle shall be kept clean and must be completely emptied after each batch. </w:t>
      </w:r>
    </w:p>
    <w:p w14:paraId="7CAD74A9" w14:textId="77777777" w:rsidR="0058181A" w:rsidRPr="002F5DAB" w:rsidRDefault="0058181A" w:rsidP="0058181A">
      <w:pPr>
        <w:autoSpaceDE w:val="0"/>
        <w:autoSpaceDN w:val="0"/>
        <w:adjustRightInd w:val="0"/>
        <w:ind w:left="720"/>
        <w:rPr>
          <w:rFonts w:ascii="Arial" w:hAnsi="Arial" w:cs="Arial"/>
          <w:szCs w:val="24"/>
        </w:rPr>
      </w:pPr>
    </w:p>
    <w:p w14:paraId="25615F5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whole of the mixed batch shall be removed before materials for a fresh batch enter the drum, unless the plant is designed for continuous mixing.</w:t>
      </w:r>
    </w:p>
    <w:p w14:paraId="2392A43C" w14:textId="77777777" w:rsidR="0058181A" w:rsidRPr="002F5DAB" w:rsidRDefault="0058181A" w:rsidP="0058181A">
      <w:pPr>
        <w:autoSpaceDE w:val="0"/>
        <w:autoSpaceDN w:val="0"/>
        <w:adjustRightInd w:val="0"/>
        <w:ind w:left="720"/>
        <w:rPr>
          <w:rFonts w:ascii="Arial" w:hAnsi="Arial" w:cs="Arial"/>
          <w:szCs w:val="24"/>
        </w:rPr>
      </w:pPr>
    </w:p>
    <w:p w14:paraId="4BB3444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Retempering of concrete which has partially hardened by the addition of cement aggregate or water shall not be allowed. Concrete which has been overmixed to the extent that addition of water is necessary to preserve the required consistency during discharge shall not be used. </w:t>
      </w:r>
    </w:p>
    <w:p w14:paraId="375001C9" w14:textId="77777777" w:rsidR="0058181A" w:rsidRPr="002F5DAB" w:rsidRDefault="0058181A" w:rsidP="0058181A">
      <w:pPr>
        <w:autoSpaceDE w:val="0"/>
        <w:autoSpaceDN w:val="0"/>
        <w:adjustRightInd w:val="0"/>
        <w:ind w:left="720"/>
        <w:rPr>
          <w:rFonts w:ascii="Arial" w:hAnsi="Arial" w:cs="Arial"/>
          <w:szCs w:val="24"/>
        </w:rPr>
      </w:pPr>
    </w:p>
    <w:p w14:paraId="13613E42" w14:textId="77777777" w:rsidR="0058181A" w:rsidRPr="002F5DAB" w:rsidRDefault="0058181A" w:rsidP="005F363D">
      <w:pPr>
        <w:numPr>
          <w:ilvl w:val="0"/>
          <w:numId w:val="39"/>
        </w:numPr>
        <w:autoSpaceDE w:val="0"/>
        <w:autoSpaceDN w:val="0"/>
        <w:adjustRightInd w:val="0"/>
        <w:rPr>
          <w:rFonts w:ascii="Arial" w:hAnsi="Arial" w:cs="Arial"/>
          <w:szCs w:val="24"/>
        </w:rPr>
      </w:pPr>
      <w:r w:rsidRPr="002F5DAB">
        <w:rPr>
          <w:rFonts w:ascii="Arial" w:hAnsi="Arial" w:cs="Arial"/>
          <w:szCs w:val="24"/>
        </w:rPr>
        <w:t>Transportation</w:t>
      </w:r>
    </w:p>
    <w:p w14:paraId="149E3356" w14:textId="77777777" w:rsidR="0058181A" w:rsidRPr="002F5DAB" w:rsidRDefault="0058181A" w:rsidP="0058181A">
      <w:pPr>
        <w:autoSpaceDE w:val="0"/>
        <w:autoSpaceDN w:val="0"/>
        <w:adjustRightInd w:val="0"/>
        <w:ind w:left="720"/>
        <w:rPr>
          <w:rFonts w:ascii="Arial" w:hAnsi="Arial" w:cs="Arial"/>
          <w:szCs w:val="24"/>
        </w:rPr>
      </w:pPr>
    </w:p>
    <w:p w14:paraId="1424170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temperature of concrete leaving the mixing plant shall be such that at the time of placement, the maximum temperature does not exceed that specified for is placement, in Subsection 1-5. 05.</w:t>
      </w:r>
    </w:p>
    <w:p w14:paraId="47951907" w14:textId="77777777" w:rsidR="0058181A" w:rsidRPr="002F5DAB" w:rsidRDefault="0058181A" w:rsidP="0058181A">
      <w:pPr>
        <w:autoSpaceDE w:val="0"/>
        <w:autoSpaceDN w:val="0"/>
        <w:adjustRightInd w:val="0"/>
        <w:ind w:left="720"/>
        <w:rPr>
          <w:rFonts w:ascii="Arial" w:hAnsi="Arial" w:cs="Arial"/>
          <w:szCs w:val="24"/>
        </w:rPr>
      </w:pPr>
    </w:p>
    <w:p w14:paraId="3DEDEA1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Concrete shall be so transported and placed that contamination, segregation, or loss of the constituent materials does not occur.</w:t>
      </w:r>
    </w:p>
    <w:p w14:paraId="6B39AE25" w14:textId="77777777" w:rsidR="0058181A" w:rsidRPr="002F5DAB" w:rsidRDefault="0058181A" w:rsidP="0058181A">
      <w:pPr>
        <w:autoSpaceDE w:val="0"/>
        <w:autoSpaceDN w:val="0"/>
        <w:adjustRightInd w:val="0"/>
        <w:ind w:left="720"/>
        <w:rPr>
          <w:rFonts w:ascii="Arial" w:hAnsi="Arial" w:cs="Arial"/>
          <w:szCs w:val="24"/>
        </w:rPr>
      </w:pPr>
    </w:p>
    <w:p w14:paraId="1EDABA1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Concrete shall be compacted in its final position within 30 minutes from the time of introduction of the cement into the aggregates, but in all cases at least ninety (90) minutes less than the certified initial set time of the cement.</w:t>
      </w:r>
    </w:p>
    <w:p w14:paraId="482155D3" w14:textId="77777777" w:rsidR="0058181A" w:rsidRPr="002F5DAB" w:rsidRDefault="0058181A" w:rsidP="0058181A">
      <w:pPr>
        <w:autoSpaceDE w:val="0"/>
        <w:autoSpaceDN w:val="0"/>
        <w:adjustRightInd w:val="0"/>
        <w:ind w:left="720"/>
        <w:rPr>
          <w:rFonts w:ascii="Arial" w:hAnsi="Arial" w:cs="Arial"/>
          <w:szCs w:val="24"/>
        </w:rPr>
      </w:pPr>
    </w:p>
    <w:p w14:paraId="41E6613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slump of delivered concrete shall be determined on-site and shall not exceed the working limit shown below:</w:t>
      </w:r>
    </w:p>
    <w:p w14:paraId="3E2C1B20" w14:textId="77777777" w:rsidR="0058181A" w:rsidRPr="002F5DAB" w:rsidRDefault="0058181A" w:rsidP="0058181A">
      <w:pPr>
        <w:autoSpaceDE w:val="0"/>
        <w:autoSpaceDN w:val="0"/>
        <w:adjustRightInd w:val="0"/>
        <w:ind w:left="720"/>
        <w:rPr>
          <w:rFonts w:ascii="Arial" w:hAnsi="Arial" w:cs="Arial"/>
          <w:szCs w:val="24"/>
        </w:rPr>
      </w:pPr>
    </w:p>
    <w:p w14:paraId="3D19718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Working Limit</w:t>
      </w:r>
      <w:r w:rsidRPr="002F5DAB">
        <w:rPr>
          <w:rFonts w:ascii="Arial" w:hAnsi="Arial" w:cs="Arial"/>
          <w:szCs w:val="24"/>
        </w:rPr>
        <w:tab/>
      </w:r>
      <w:r w:rsidRPr="002F5DAB">
        <w:rPr>
          <w:rFonts w:ascii="Arial" w:hAnsi="Arial" w:cs="Arial"/>
          <w:szCs w:val="24"/>
        </w:rPr>
        <w:tab/>
        <w:t xml:space="preserve">Margin for Error </w:t>
      </w:r>
      <w:r w:rsidRPr="002F5DAB">
        <w:rPr>
          <w:rFonts w:ascii="Arial" w:hAnsi="Arial" w:cs="Arial"/>
          <w:szCs w:val="24"/>
        </w:rPr>
        <w:tab/>
        <w:t>Rejection Limit</w:t>
      </w:r>
    </w:p>
    <w:p w14:paraId="1425AFF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 xml:space="preserve">    100mm</w:t>
      </w:r>
      <w:r w:rsidRPr="002F5DAB">
        <w:rPr>
          <w:rFonts w:ascii="Arial" w:hAnsi="Arial" w:cs="Arial"/>
          <w:szCs w:val="24"/>
        </w:rPr>
        <w:tab/>
      </w:r>
      <w:r w:rsidRPr="002F5DAB">
        <w:rPr>
          <w:rFonts w:ascii="Arial" w:hAnsi="Arial" w:cs="Arial"/>
          <w:szCs w:val="24"/>
        </w:rPr>
        <w:tab/>
        <w:t xml:space="preserve">           20mm </w:t>
      </w:r>
      <w:r w:rsidRPr="002F5DAB">
        <w:rPr>
          <w:rFonts w:ascii="Arial" w:hAnsi="Arial" w:cs="Arial"/>
          <w:szCs w:val="24"/>
        </w:rPr>
        <w:tab/>
      </w:r>
      <w:r w:rsidRPr="002F5DAB">
        <w:rPr>
          <w:rFonts w:ascii="Arial" w:hAnsi="Arial" w:cs="Arial"/>
          <w:szCs w:val="24"/>
        </w:rPr>
        <w:tab/>
        <w:t xml:space="preserve">        120mm</w:t>
      </w:r>
    </w:p>
    <w:p w14:paraId="04DBB793" w14:textId="77777777" w:rsidR="0058181A" w:rsidRPr="002F5DAB" w:rsidRDefault="0058181A" w:rsidP="0058181A">
      <w:pPr>
        <w:autoSpaceDE w:val="0"/>
        <w:autoSpaceDN w:val="0"/>
        <w:adjustRightInd w:val="0"/>
        <w:ind w:left="720"/>
        <w:rPr>
          <w:rFonts w:ascii="Arial" w:hAnsi="Arial" w:cs="Arial"/>
          <w:szCs w:val="24"/>
        </w:rPr>
      </w:pPr>
    </w:p>
    <w:p w14:paraId="7C1E420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margin for error can only be used for a maximum of one truckload out of ten consecutive truckloads of concrete.</w:t>
      </w:r>
    </w:p>
    <w:p w14:paraId="2FD77576" w14:textId="77777777" w:rsidR="0058181A" w:rsidRPr="002F5DAB" w:rsidRDefault="0058181A" w:rsidP="0058181A">
      <w:pPr>
        <w:rPr>
          <w:rFonts w:ascii="Arial" w:hAnsi="Arial" w:cs="Arial"/>
          <w:szCs w:val="24"/>
        </w:rPr>
      </w:pPr>
    </w:p>
    <w:p w14:paraId="77C1F9D1" w14:textId="77777777" w:rsidR="0058181A" w:rsidRPr="002F5DAB" w:rsidRDefault="0058181A" w:rsidP="0058181A">
      <w:pPr>
        <w:ind w:left="720"/>
        <w:rPr>
          <w:rFonts w:ascii="Arial" w:hAnsi="Arial" w:cs="Arial"/>
          <w:szCs w:val="24"/>
        </w:rPr>
      </w:pPr>
      <w:r w:rsidRPr="002F5DAB">
        <w:rPr>
          <w:rFonts w:ascii="Arial" w:hAnsi="Arial" w:cs="Arial"/>
          <w:szCs w:val="24"/>
        </w:rPr>
        <w:t>Contractor is to assess slump at jobsite for acceptable workability special high slump easily worked mixes shall be used as required provided prior acceptance by the engineer has been granted as based on the contractor’s report and recommendations.</w:t>
      </w:r>
    </w:p>
    <w:p w14:paraId="6799D1D7" w14:textId="77777777" w:rsidR="0058181A" w:rsidRPr="002F5DAB" w:rsidRDefault="0058181A" w:rsidP="0058181A">
      <w:pPr>
        <w:ind w:left="720"/>
        <w:rPr>
          <w:rFonts w:ascii="Arial" w:hAnsi="Arial" w:cs="Arial"/>
          <w:szCs w:val="24"/>
        </w:rPr>
      </w:pPr>
    </w:p>
    <w:p w14:paraId="13141C52" w14:textId="77777777" w:rsidR="0058181A" w:rsidRPr="002F5DAB" w:rsidRDefault="0058181A" w:rsidP="0058181A">
      <w:pPr>
        <w:ind w:left="720"/>
        <w:rPr>
          <w:rFonts w:ascii="Arial" w:hAnsi="Arial" w:cs="Arial"/>
          <w:szCs w:val="24"/>
        </w:rPr>
      </w:pPr>
      <w:r w:rsidRPr="002F5DAB">
        <w:rPr>
          <w:rFonts w:ascii="Arial" w:hAnsi="Arial" w:cs="Arial"/>
          <w:szCs w:val="24"/>
        </w:rPr>
        <w:t>Where the slump is deemed in appropriate for acceptable workability, the contractorls quality control supervisor can authorized adding additional admixture and/or water to the mix to obtain acceptable workability, but within the limitations of the water-cement ratio as required by this specification. However, plasticizers shall be used upon the convenience of the engineer.</w:t>
      </w:r>
    </w:p>
    <w:p w14:paraId="058F28E5" w14:textId="77777777" w:rsidR="0058181A" w:rsidRPr="002F5DAB" w:rsidRDefault="0058181A" w:rsidP="0058181A">
      <w:pPr>
        <w:rPr>
          <w:rFonts w:ascii="Arial" w:hAnsi="Arial" w:cs="Arial"/>
          <w:szCs w:val="24"/>
        </w:rPr>
      </w:pPr>
    </w:p>
    <w:p w14:paraId="60208805" w14:textId="77777777" w:rsidR="0058181A" w:rsidRPr="002F5DAB" w:rsidRDefault="0058181A" w:rsidP="0058181A">
      <w:pPr>
        <w:rPr>
          <w:rFonts w:ascii="Arial" w:hAnsi="Arial" w:cs="Arial"/>
          <w:szCs w:val="24"/>
        </w:rPr>
      </w:pPr>
    </w:p>
    <w:p w14:paraId="5B0F15CF" w14:textId="77777777" w:rsidR="0058181A" w:rsidRPr="002F5DAB" w:rsidRDefault="0058181A" w:rsidP="005F363D">
      <w:pPr>
        <w:numPr>
          <w:ilvl w:val="0"/>
          <w:numId w:val="40"/>
        </w:numPr>
        <w:jc w:val="left"/>
        <w:rPr>
          <w:rFonts w:ascii="Arial" w:hAnsi="Arial" w:cs="Arial"/>
          <w:szCs w:val="24"/>
        </w:rPr>
      </w:pPr>
      <w:r w:rsidRPr="002F5DAB">
        <w:rPr>
          <w:rFonts w:ascii="Arial" w:hAnsi="Arial" w:cs="Arial"/>
          <w:szCs w:val="24"/>
        </w:rPr>
        <w:t>Execution:</w:t>
      </w:r>
    </w:p>
    <w:p w14:paraId="6CC498E9" w14:textId="77777777" w:rsidR="0058181A" w:rsidRPr="002F5DAB" w:rsidRDefault="0058181A" w:rsidP="0058181A">
      <w:pPr>
        <w:rPr>
          <w:rFonts w:ascii="Arial" w:hAnsi="Arial" w:cs="Arial"/>
          <w:szCs w:val="24"/>
        </w:rPr>
      </w:pPr>
    </w:p>
    <w:p w14:paraId="4D2B265E" w14:textId="77777777" w:rsidR="0058181A" w:rsidRPr="002F5DAB" w:rsidRDefault="0058181A" w:rsidP="005F363D">
      <w:pPr>
        <w:numPr>
          <w:ilvl w:val="1"/>
          <w:numId w:val="40"/>
        </w:numPr>
        <w:ind w:left="2520" w:hanging="360"/>
        <w:jc w:val="left"/>
        <w:rPr>
          <w:rFonts w:ascii="Arial" w:hAnsi="Arial" w:cs="Arial"/>
          <w:szCs w:val="24"/>
        </w:rPr>
      </w:pPr>
      <w:r w:rsidRPr="002F5DAB">
        <w:rPr>
          <w:rFonts w:ascii="Arial" w:hAnsi="Arial" w:cs="Arial"/>
          <w:szCs w:val="24"/>
        </w:rPr>
        <w:t>Inspection:</w:t>
      </w:r>
    </w:p>
    <w:p w14:paraId="0B6BCA94" w14:textId="77777777" w:rsidR="0058181A" w:rsidRPr="002F5DAB" w:rsidRDefault="0058181A" w:rsidP="0058181A">
      <w:pPr>
        <w:rPr>
          <w:rFonts w:ascii="Arial" w:hAnsi="Arial" w:cs="Arial"/>
          <w:szCs w:val="24"/>
        </w:rPr>
      </w:pPr>
    </w:p>
    <w:p w14:paraId="41474EDB"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Preplacement Inspection.</w:t>
      </w:r>
    </w:p>
    <w:p w14:paraId="67A8FF26" w14:textId="77777777" w:rsidR="0058181A" w:rsidRPr="002F5DAB" w:rsidRDefault="0058181A" w:rsidP="0058181A">
      <w:pPr>
        <w:rPr>
          <w:rFonts w:ascii="Arial" w:hAnsi="Arial" w:cs="Arial"/>
          <w:szCs w:val="24"/>
        </w:rPr>
      </w:pPr>
    </w:p>
    <w:p w14:paraId="59513B9B" w14:textId="77777777" w:rsidR="0058181A" w:rsidRPr="002F5DAB" w:rsidRDefault="0058181A" w:rsidP="0058181A">
      <w:pPr>
        <w:ind w:left="720"/>
        <w:rPr>
          <w:rFonts w:ascii="Arial" w:hAnsi="Arial" w:cs="Arial"/>
          <w:szCs w:val="24"/>
        </w:rPr>
      </w:pPr>
      <w:r w:rsidRPr="002F5DAB">
        <w:rPr>
          <w:rFonts w:ascii="Arial" w:hAnsi="Arial" w:cs="Arial"/>
          <w:szCs w:val="24"/>
        </w:rPr>
        <w:t>Before concrete is placed, forms, reinforcements, water stops, anchor bolts, and embedment shall be rigidly secured in proper position. Furthermore, dirt, sand, water, and debris shall be removed from the space to be occupied by concrete. All surfaces encrusted with dried concrete from previous placement operations shall be cleaned, and the entire installation shall be subjected to the approval of to the Engineer.</w:t>
      </w:r>
    </w:p>
    <w:p w14:paraId="1C688B3E" w14:textId="77777777" w:rsidR="0058181A" w:rsidRPr="002F5DAB" w:rsidRDefault="0058181A" w:rsidP="0058181A">
      <w:pPr>
        <w:rPr>
          <w:rFonts w:ascii="Arial" w:hAnsi="Arial" w:cs="Arial"/>
          <w:szCs w:val="24"/>
        </w:rPr>
      </w:pPr>
    </w:p>
    <w:p w14:paraId="71B28C82" w14:textId="77777777" w:rsidR="0058181A" w:rsidRPr="002F5DAB" w:rsidRDefault="0058181A" w:rsidP="005F363D">
      <w:pPr>
        <w:numPr>
          <w:ilvl w:val="1"/>
          <w:numId w:val="40"/>
        </w:numPr>
        <w:ind w:left="2520" w:hanging="360"/>
        <w:jc w:val="left"/>
        <w:rPr>
          <w:rFonts w:ascii="Arial" w:hAnsi="Arial" w:cs="Arial"/>
          <w:szCs w:val="24"/>
        </w:rPr>
      </w:pPr>
      <w:r w:rsidRPr="002F5DAB">
        <w:rPr>
          <w:rFonts w:ascii="Arial" w:hAnsi="Arial" w:cs="Arial"/>
          <w:szCs w:val="24"/>
        </w:rPr>
        <w:t>Preparation:</w:t>
      </w:r>
    </w:p>
    <w:p w14:paraId="69C53FE6" w14:textId="77777777" w:rsidR="0058181A" w:rsidRPr="002F5DAB" w:rsidRDefault="0058181A" w:rsidP="0058181A">
      <w:pPr>
        <w:rPr>
          <w:rFonts w:ascii="Arial" w:hAnsi="Arial" w:cs="Arial"/>
          <w:szCs w:val="24"/>
        </w:rPr>
      </w:pPr>
    </w:p>
    <w:p w14:paraId="4F315151"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Limit of Pours.</w:t>
      </w:r>
    </w:p>
    <w:p w14:paraId="32096672" w14:textId="77777777" w:rsidR="0058181A" w:rsidRPr="002F5DAB" w:rsidRDefault="0058181A" w:rsidP="0058181A">
      <w:pPr>
        <w:rPr>
          <w:rFonts w:ascii="Arial" w:hAnsi="Arial" w:cs="Arial"/>
          <w:szCs w:val="24"/>
        </w:rPr>
      </w:pPr>
    </w:p>
    <w:p w14:paraId="2DABEAF9" w14:textId="77777777" w:rsidR="0058181A" w:rsidRPr="002F5DAB" w:rsidRDefault="0058181A" w:rsidP="0058181A">
      <w:pPr>
        <w:ind w:left="720"/>
        <w:rPr>
          <w:rFonts w:ascii="Arial" w:hAnsi="Arial" w:cs="Arial"/>
          <w:szCs w:val="24"/>
        </w:rPr>
      </w:pPr>
      <w:r w:rsidRPr="002F5DAB">
        <w:rPr>
          <w:rFonts w:ascii="Arial" w:hAnsi="Arial" w:cs="Arial"/>
          <w:szCs w:val="24"/>
        </w:rPr>
        <w:t>The limits of each concrete pour shall be predetermined by the Contractor and shall be acceptable to the Engineer. All concrete within such limits shall be placed in one continuous operation.</w:t>
      </w:r>
    </w:p>
    <w:p w14:paraId="376217D7" w14:textId="77777777" w:rsidR="0058181A" w:rsidRPr="002F5DAB" w:rsidRDefault="0058181A" w:rsidP="0058181A">
      <w:pPr>
        <w:rPr>
          <w:rFonts w:ascii="Arial" w:hAnsi="Arial" w:cs="Arial"/>
          <w:szCs w:val="24"/>
        </w:rPr>
      </w:pPr>
    </w:p>
    <w:p w14:paraId="49397496"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Embedments.</w:t>
      </w:r>
    </w:p>
    <w:p w14:paraId="3C3A8465" w14:textId="77777777" w:rsidR="0058181A" w:rsidRPr="002F5DAB" w:rsidRDefault="0058181A" w:rsidP="0058181A">
      <w:pPr>
        <w:rPr>
          <w:rFonts w:ascii="Arial" w:hAnsi="Arial" w:cs="Arial"/>
          <w:szCs w:val="24"/>
        </w:rPr>
      </w:pPr>
    </w:p>
    <w:p w14:paraId="2BF5F1BB" w14:textId="77777777" w:rsidR="0058181A" w:rsidRPr="002F5DAB" w:rsidRDefault="0058181A" w:rsidP="0058181A">
      <w:pPr>
        <w:ind w:left="720"/>
        <w:rPr>
          <w:rFonts w:ascii="Arial" w:hAnsi="Arial" w:cs="Arial"/>
          <w:szCs w:val="24"/>
        </w:rPr>
      </w:pPr>
      <w:r w:rsidRPr="002F5DAB">
        <w:rPr>
          <w:rFonts w:ascii="Arial" w:hAnsi="Arial" w:cs="Arial"/>
          <w:szCs w:val="24"/>
        </w:rPr>
        <w:t>Anchor bolts, castings, steel shapes, sleeves, and other materials that are to be embedded in the concrete shall be accurately positioned in the forms and securely anchored.</w:t>
      </w:r>
    </w:p>
    <w:p w14:paraId="15476103" w14:textId="77777777" w:rsidR="0058181A" w:rsidRPr="002F5DAB" w:rsidRDefault="0058181A" w:rsidP="0058181A">
      <w:pPr>
        <w:ind w:left="720"/>
        <w:rPr>
          <w:rFonts w:ascii="Arial" w:hAnsi="Arial" w:cs="Arial"/>
          <w:szCs w:val="24"/>
        </w:rPr>
      </w:pPr>
    </w:p>
    <w:p w14:paraId="6E616DE7" w14:textId="77777777" w:rsidR="0058181A" w:rsidRPr="002F5DAB" w:rsidRDefault="0058181A" w:rsidP="0058181A">
      <w:pPr>
        <w:ind w:left="720"/>
        <w:rPr>
          <w:rFonts w:ascii="Arial" w:hAnsi="Arial" w:cs="Arial"/>
          <w:szCs w:val="24"/>
        </w:rPr>
      </w:pPr>
      <w:r w:rsidRPr="002F5DAB">
        <w:rPr>
          <w:rFonts w:ascii="Arial" w:hAnsi="Arial" w:cs="Arial"/>
          <w:szCs w:val="24"/>
        </w:rPr>
        <w:t>Unless installed in pipe sleeves, anchor bolts shall have sufficient threads to permit a nut to be installed on the concrete side of the form or template. A second nut shall be installed on the other side of the form or template, and the two nuts shall be adjusted so that the bolt will be held rigidly in proper position.</w:t>
      </w:r>
    </w:p>
    <w:p w14:paraId="2AC23181" w14:textId="77777777" w:rsidR="0058181A" w:rsidRPr="002F5DAB" w:rsidRDefault="0058181A" w:rsidP="0058181A">
      <w:pPr>
        <w:ind w:left="720"/>
        <w:rPr>
          <w:rFonts w:ascii="Arial" w:hAnsi="Arial" w:cs="Arial"/>
          <w:szCs w:val="24"/>
        </w:rPr>
      </w:pPr>
    </w:p>
    <w:p w14:paraId="76F1DBA1" w14:textId="77777777" w:rsidR="0058181A" w:rsidRPr="002F5DAB" w:rsidRDefault="0058181A" w:rsidP="0058181A">
      <w:pPr>
        <w:ind w:left="720"/>
        <w:rPr>
          <w:rFonts w:ascii="Arial" w:hAnsi="Arial" w:cs="Arial"/>
          <w:szCs w:val="24"/>
        </w:rPr>
      </w:pPr>
      <w:r w:rsidRPr="002F5DAB">
        <w:rPr>
          <w:rFonts w:ascii="Arial" w:hAnsi="Arial" w:cs="Arial"/>
          <w:szCs w:val="24"/>
        </w:rPr>
        <w:t>Embedments shall be clean when installed. After concrete placement, surfaces not in contact with concrete shall be cleaned of concrete spatter and other foreign substances.</w:t>
      </w:r>
    </w:p>
    <w:p w14:paraId="3783B16A" w14:textId="77777777" w:rsidR="0058181A" w:rsidRPr="002F5DAB" w:rsidRDefault="0058181A" w:rsidP="0058181A">
      <w:pPr>
        <w:rPr>
          <w:rFonts w:ascii="Arial" w:hAnsi="Arial" w:cs="Arial"/>
          <w:szCs w:val="24"/>
        </w:rPr>
      </w:pPr>
    </w:p>
    <w:p w14:paraId="523A0826"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Bonding to hardened concrete.</w:t>
      </w:r>
    </w:p>
    <w:p w14:paraId="17576F13" w14:textId="77777777" w:rsidR="0058181A" w:rsidRPr="002F5DAB" w:rsidRDefault="0058181A" w:rsidP="0058181A">
      <w:pPr>
        <w:rPr>
          <w:rFonts w:ascii="Arial" w:hAnsi="Arial" w:cs="Arial"/>
          <w:szCs w:val="24"/>
        </w:rPr>
      </w:pPr>
    </w:p>
    <w:p w14:paraId="104CFA81" w14:textId="77777777" w:rsidR="0058181A" w:rsidRPr="002F5DAB" w:rsidRDefault="0058181A" w:rsidP="0058181A">
      <w:pPr>
        <w:ind w:left="720"/>
        <w:rPr>
          <w:rFonts w:ascii="Arial" w:hAnsi="Arial" w:cs="Arial"/>
          <w:szCs w:val="24"/>
        </w:rPr>
      </w:pPr>
      <w:r w:rsidRPr="002F5DAB">
        <w:rPr>
          <w:rFonts w:ascii="Arial" w:hAnsi="Arial" w:cs="Arial"/>
          <w:szCs w:val="24"/>
        </w:rPr>
        <w:t>The surface of the hardened concrete upon which fresh concrete is to be placed shall be rough, clean, and damp. Surface mortar shall be removed to expose the aggregate. The hardened surface shall be cleaned of all foreign substances (including curing compound ), washed with clean water, and kept saturated during the 24 hour period preceding placement of fresh concrete.</w:t>
      </w:r>
    </w:p>
    <w:p w14:paraId="7432EF17" w14:textId="77777777" w:rsidR="0058181A" w:rsidRPr="002F5DAB" w:rsidRDefault="0058181A" w:rsidP="0058181A">
      <w:pPr>
        <w:rPr>
          <w:rFonts w:ascii="Arial" w:hAnsi="Arial" w:cs="Arial"/>
          <w:szCs w:val="24"/>
        </w:rPr>
      </w:pPr>
    </w:p>
    <w:p w14:paraId="610B4974" w14:textId="77777777" w:rsidR="0058181A" w:rsidRPr="002F5DAB" w:rsidRDefault="0058181A" w:rsidP="005F363D">
      <w:pPr>
        <w:numPr>
          <w:ilvl w:val="1"/>
          <w:numId w:val="40"/>
        </w:numPr>
        <w:ind w:left="2520" w:hanging="360"/>
        <w:jc w:val="left"/>
        <w:rPr>
          <w:rFonts w:ascii="Arial" w:hAnsi="Arial" w:cs="Arial"/>
          <w:szCs w:val="24"/>
        </w:rPr>
      </w:pPr>
      <w:r w:rsidRPr="002F5DAB">
        <w:rPr>
          <w:rFonts w:ascii="Arial" w:hAnsi="Arial" w:cs="Arial"/>
          <w:szCs w:val="24"/>
        </w:rPr>
        <w:t>Installation:</w:t>
      </w:r>
    </w:p>
    <w:p w14:paraId="090DC9FA" w14:textId="77777777" w:rsidR="0058181A" w:rsidRPr="002F5DAB" w:rsidRDefault="0058181A" w:rsidP="0058181A">
      <w:pPr>
        <w:rPr>
          <w:rFonts w:ascii="Arial" w:hAnsi="Arial" w:cs="Arial"/>
          <w:szCs w:val="24"/>
        </w:rPr>
      </w:pPr>
    </w:p>
    <w:p w14:paraId="710A1F55"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Placement.</w:t>
      </w:r>
    </w:p>
    <w:p w14:paraId="2C6103D4" w14:textId="77777777" w:rsidR="0058181A" w:rsidRPr="002F5DAB" w:rsidRDefault="0058181A" w:rsidP="0058181A">
      <w:pPr>
        <w:rPr>
          <w:rFonts w:ascii="Arial" w:hAnsi="Arial" w:cs="Arial"/>
          <w:szCs w:val="24"/>
        </w:rPr>
      </w:pPr>
    </w:p>
    <w:p w14:paraId="20DCB0E9" w14:textId="77777777" w:rsidR="0058181A" w:rsidRPr="002F5DAB" w:rsidRDefault="0058181A" w:rsidP="0058181A">
      <w:pPr>
        <w:rPr>
          <w:rFonts w:ascii="Arial" w:hAnsi="Arial" w:cs="Arial"/>
          <w:szCs w:val="24"/>
        </w:rPr>
      </w:pPr>
      <w:r w:rsidRPr="002F5DAB">
        <w:rPr>
          <w:rFonts w:ascii="Arial" w:hAnsi="Arial" w:cs="Arial"/>
          <w:szCs w:val="24"/>
        </w:rPr>
        <w:t>The limits of each concrete pour shall be predetermined by the contractor and shall be acceptable to the Engineer. All concrete within such limits shall be placed in one continuous operation.</w:t>
      </w:r>
    </w:p>
    <w:p w14:paraId="4D7BACC4" w14:textId="77777777" w:rsidR="0058181A" w:rsidRPr="002F5DAB" w:rsidRDefault="0058181A" w:rsidP="0058181A">
      <w:pPr>
        <w:rPr>
          <w:rFonts w:ascii="Arial" w:hAnsi="Arial" w:cs="Arial"/>
          <w:szCs w:val="24"/>
        </w:rPr>
      </w:pPr>
    </w:p>
    <w:p w14:paraId="1C9FB80B" w14:textId="77777777" w:rsidR="0058181A" w:rsidRPr="002F5DAB" w:rsidRDefault="0058181A" w:rsidP="0058181A">
      <w:pPr>
        <w:rPr>
          <w:rFonts w:ascii="Arial" w:hAnsi="Arial" w:cs="Arial"/>
          <w:szCs w:val="24"/>
        </w:rPr>
      </w:pPr>
      <w:r w:rsidRPr="002F5DAB">
        <w:rPr>
          <w:rFonts w:ascii="Arial" w:hAnsi="Arial" w:cs="Arial"/>
          <w:szCs w:val="24"/>
        </w:rPr>
        <w:t>Before concrete is placed, forms, reinforcements, anchor bolts, and embedments shall be rigidly secured in proper position; all dirt, mud, water, and debris shall be removed from the space to be occupied by concrete; all surfaces encrusted with dried concrete from previous placement operations shall be cleaned; and entire installation shall be acceptable to the Engineer.</w:t>
      </w:r>
    </w:p>
    <w:p w14:paraId="3664337F" w14:textId="77777777" w:rsidR="0058181A" w:rsidRPr="002F5DAB" w:rsidRDefault="0058181A" w:rsidP="0058181A">
      <w:pPr>
        <w:rPr>
          <w:rFonts w:ascii="Arial" w:hAnsi="Arial" w:cs="Arial"/>
          <w:szCs w:val="24"/>
        </w:rPr>
      </w:pPr>
    </w:p>
    <w:p w14:paraId="3D185D23" w14:textId="77777777" w:rsidR="0058181A" w:rsidRPr="002F5DAB" w:rsidRDefault="0058181A" w:rsidP="0058181A">
      <w:pPr>
        <w:rPr>
          <w:rFonts w:ascii="Arial" w:hAnsi="Arial" w:cs="Arial"/>
          <w:szCs w:val="24"/>
        </w:rPr>
      </w:pPr>
      <w:r w:rsidRPr="002F5DAB">
        <w:rPr>
          <w:rFonts w:ascii="Arial" w:hAnsi="Arial" w:cs="Arial"/>
          <w:szCs w:val="24"/>
        </w:rPr>
        <w:t>All horizontal and sloping excavated surfaces on which concrete is to be placed and excavated shall be covered with blinding concrete immediately after completion of the final trimming of excavation.</w:t>
      </w:r>
    </w:p>
    <w:p w14:paraId="6AB9E4EC" w14:textId="77777777" w:rsidR="0058181A" w:rsidRPr="002F5DAB" w:rsidRDefault="0058181A" w:rsidP="0058181A">
      <w:pPr>
        <w:rPr>
          <w:rFonts w:ascii="Arial" w:hAnsi="Arial" w:cs="Arial"/>
          <w:szCs w:val="24"/>
        </w:rPr>
      </w:pPr>
    </w:p>
    <w:p w14:paraId="7890306F" w14:textId="77777777" w:rsidR="0058181A" w:rsidRPr="002F5DAB" w:rsidRDefault="0058181A" w:rsidP="0058181A">
      <w:pPr>
        <w:rPr>
          <w:rFonts w:ascii="Arial" w:hAnsi="Arial" w:cs="Arial"/>
          <w:szCs w:val="24"/>
        </w:rPr>
      </w:pPr>
      <w:r w:rsidRPr="002F5DAB">
        <w:rPr>
          <w:rFonts w:ascii="Arial" w:hAnsi="Arial" w:cs="Arial"/>
          <w:szCs w:val="24"/>
        </w:rPr>
        <w:t>Place concrete as soon as practicable after the forms and the reinforcement have been inspected and approved. Do not place concrete when weather conditions prevent proper placement and consolidation; in uncovered areas during periods of precipitation; or in standing water. Prior to placing concrete, remove dirt, construction debris, water from within the forms. Deposit concrete as close as practicable to the final position in the forms. Do not exceed a free vertical drop of one m from the point of discharge. Place concrete in one continuous operation from one end of the structure towards the other lifts for vertical construction.</w:t>
      </w:r>
    </w:p>
    <w:p w14:paraId="4E9F1872" w14:textId="77777777" w:rsidR="0058181A" w:rsidRPr="002F5DAB" w:rsidRDefault="0058181A" w:rsidP="0058181A">
      <w:pPr>
        <w:rPr>
          <w:rFonts w:ascii="Arial" w:hAnsi="Arial" w:cs="Arial"/>
          <w:szCs w:val="24"/>
        </w:rPr>
      </w:pPr>
    </w:p>
    <w:p w14:paraId="4879ACA6" w14:textId="77777777" w:rsidR="0058181A" w:rsidRPr="002F5DAB" w:rsidRDefault="0058181A" w:rsidP="005F363D">
      <w:pPr>
        <w:numPr>
          <w:ilvl w:val="0"/>
          <w:numId w:val="41"/>
        </w:numPr>
        <w:jc w:val="left"/>
        <w:rPr>
          <w:rFonts w:ascii="Arial" w:hAnsi="Arial" w:cs="Arial"/>
          <w:szCs w:val="24"/>
        </w:rPr>
      </w:pPr>
      <w:r w:rsidRPr="002F5DAB">
        <w:rPr>
          <w:rFonts w:ascii="Arial" w:hAnsi="Arial" w:cs="Arial"/>
          <w:szCs w:val="24"/>
        </w:rPr>
        <w:t>Conveying Concrete.</w:t>
      </w:r>
    </w:p>
    <w:p w14:paraId="7EE130F8" w14:textId="77777777" w:rsidR="0058181A" w:rsidRPr="002F5DAB" w:rsidRDefault="0058181A" w:rsidP="0058181A">
      <w:pPr>
        <w:rPr>
          <w:rFonts w:ascii="Arial" w:hAnsi="Arial" w:cs="Arial"/>
          <w:szCs w:val="24"/>
        </w:rPr>
      </w:pPr>
    </w:p>
    <w:p w14:paraId="2020A40A" w14:textId="77777777" w:rsidR="0058181A" w:rsidRPr="002F5DAB" w:rsidRDefault="0058181A" w:rsidP="0058181A">
      <w:pPr>
        <w:rPr>
          <w:rFonts w:ascii="Arial" w:hAnsi="Arial" w:cs="Arial"/>
          <w:szCs w:val="24"/>
        </w:rPr>
      </w:pPr>
      <w:r w:rsidRPr="002F5DAB">
        <w:rPr>
          <w:rFonts w:ascii="Arial" w:hAnsi="Arial" w:cs="Arial"/>
          <w:szCs w:val="24"/>
        </w:rPr>
        <w:t>Concrete shall be conveyed to the point of final deposit by methods which will prevent separation or loss of ingredients. Concrete shall be placed in final position without being moved laterally in the forms more than 1.5 m.</w:t>
      </w:r>
    </w:p>
    <w:p w14:paraId="1F41D68C" w14:textId="77777777" w:rsidR="0058181A" w:rsidRPr="002F5DAB" w:rsidRDefault="0058181A" w:rsidP="0058181A">
      <w:pPr>
        <w:rPr>
          <w:rFonts w:ascii="Arial" w:hAnsi="Arial" w:cs="Arial"/>
          <w:szCs w:val="24"/>
        </w:rPr>
      </w:pPr>
    </w:p>
    <w:p w14:paraId="3BD07434" w14:textId="77777777" w:rsidR="0058181A" w:rsidRPr="002F5DAB" w:rsidRDefault="0058181A" w:rsidP="005F363D">
      <w:pPr>
        <w:numPr>
          <w:ilvl w:val="0"/>
          <w:numId w:val="41"/>
        </w:numPr>
        <w:jc w:val="left"/>
        <w:rPr>
          <w:rFonts w:ascii="Arial" w:hAnsi="Arial" w:cs="Arial"/>
          <w:szCs w:val="24"/>
        </w:rPr>
      </w:pPr>
      <w:r w:rsidRPr="002F5DAB">
        <w:rPr>
          <w:rFonts w:ascii="Arial" w:hAnsi="Arial" w:cs="Arial"/>
          <w:szCs w:val="24"/>
        </w:rPr>
        <w:t>Placing Concrete.</w:t>
      </w:r>
    </w:p>
    <w:p w14:paraId="4706C356" w14:textId="77777777" w:rsidR="0058181A" w:rsidRPr="002F5DAB" w:rsidRDefault="0058181A" w:rsidP="0058181A">
      <w:pPr>
        <w:rPr>
          <w:rFonts w:ascii="Arial" w:hAnsi="Arial" w:cs="Arial"/>
          <w:szCs w:val="24"/>
        </w:rPr>
      </w:pPr>
    </w:p>
    <w:p w14:paraId="698088EA" w14:textId="77777777" w:rsidR="0058181A" w:rsidRPr="002F5DAB" w:rsidRDefault="0058181A" w:rsidP="0058181A">
      <w:pPr>
        <w:ind w:left="720"/>
        <w:rPr>
          <w:rFonts w:ascii="Arial" w:hAnsi="Arial" w:cs="Arial"/>
          <w:szCs w:val="24"/>
        </w:rPr>
      </w:pPr>
      <w:r w:rsidRPr="002F5DAB">
        <w:rPr>
          <w:rFonts w:ascii="Arial" w:hAnsi="Arial" w:cs="Arial"/>
          <w:szCs w:val="24"/>
        </w:rPr>
        <w:t xml:space="preserve">Concrete shall be placed in approximately horizontal layers of proper depth for effective compaction; however, the depth of a layer shall not exceed 0.5 In Each layer of concrete shall be plastic when covered with the following layer and the forms shall be filled at a rate of vertical rise of not more than 0.5 m per hour. Vertical construction joints shall be provided as necessary to comply with these requirements. </w:t>
      </w:r>
    </w:p>
    <w:p w14:paraId="03116E93" w14:textId="77777777" w:rsidR="0058181A" w:rsidRPr="002F5DAB" w:rsidRDefault="0058181A" w:rsidP="0058181A">
      <w:pPr>
        <w:ind w:left="720"/>
        <w:rPr>
          <w:rFonts w:ascii="Arial" w:hAnsi="Arial" w:cs="Arial"/>
          <w:szCs w:val="24"/>
        </w:rPr>
      </w:pPr>
    </w:p>
    <w:p w14:paraId="4ECBB0A7" w14:textId="77777777" w:rsidR="0058181A" w:rsidRPr="002F5DAB" w:rsidRDefault="0058181A" w:rsidP="0058181A">
      <w:pPr>
        <w:ind w:left="720"/>
        <w:rPr>
          <w:rFonts w:ascii="Arial" w:hAnsi="Arial" w:cs="Arial"/>
          <w:szCs w:val="24"/>
        </w:rPr>
      </w:pPr>
      <w:r w:rsidRPr="002F5DAB">
        <w:rPr>
          <w:rFonts w:ascii="Arial" w:hAnsi="Arial" w:cs="Arial"/>
          <w:szCs w:val="24"/>
        </w:rPr>
        <w:t>Concrete shall be thoroughly settled when top finished. All laitance, debris, and surplus water shall be removed from concrete surfaces, scraping, or other effective means. Wherever the top the finished concrete will be exposed to weathering, the forms shall be filled completely and after the concrete has settled, the excess shall be screeded off and the top surface shall be finished smoothly.</w:t>
      </w:r>
    </w:p>
    <w:p w14:paraId="7744D9CC" w14:textId="77777777" w:rsidR="0058181A" w:rsidRPr="002F5DAB" w:rsidRDefault="0058181A" w:rsidP="0058181A">
      <w:pPr>
        <w:ind w:left="720"/>
        <w:rPr>
          <w:rFonts w:ascii="Arial" w:hAnsi="Arial" w:cs="Arial"/>
          <w:szCs w:val="24"/>
        </w:rPr>
      </w:pPr>
    </w:p>
    <w:p w14:paraId="276463DE" w14:textId="77777777" w:rsidR="0058181A" w:rsidRPr="002F5DAB" w:rsidRDefault="0058181A" w:rsidP="0058181A">
      <w:pPr>
        <w:ind w:left="720"/>
        <w:rPr>
          <w:rFonts w:ascii="Arial" w:hAnsi="Arial" w:cs="Arial"/>
          <w:szCs w:val="24"/>
        </w:rPr>
      </w:pPr>
      <w:r w:rsidRPr="002F5DAB">
        <w:rPr>
          <w:rFonts w:ascii="Arial" w:hAnsi="Arial" w:cs="Arial"/>
          <w:szCs w:val="24"/>
        </w:rPr>
        <w:t>Unless otherwise agreed by the Engineer on the basis of satisfactory site trails, concrete shall not be dropped in to place from a height exceeding 2 meters. Chutes or funnel tubes shall be used where heights exceed 2 meters.</w:t>
      </w:r>
    </w:p>
    <w:p w14:paraId="5157FFC2" w14:textId="77777777" w:rsidR="0058181A" w:rsidRPr="002F5DAB" w:rsidRDefault="0058181A" w:rsidP="0058181A">
      <w:pPr>
        <w:ind w:left="720"/>
        <w:rPr>
          <w:rFonts w:ascii="Arial" w:hAnsi="Arial" w:cs="Arial"/>
          <w:szCs w:val="24"/>
        </w:rPr>
      </w:pPr>
    </w:p>
    <w:p w14:paraId="37FB9396" w14:textId="77777777" w:rsidR="0058181A" w:rsidRPr="002F5DAB" w:rsidRDefault="0058181A" w:rsidP="0058181A">
      <w:pPr>
        <w:pStyle w:val="NormalWeb"/>
        <w:spacing w:beforeAutospacing="0" w:after="240" w:afterAutospacing="0"/>
        <w:ind w:left="720"/>
        <w:rPr>
          <w:rFonts w:ascii="Arial" w:hAnsi="Arial" w:cs="Arial"/>
        </w:rPr>
      </w:pPr>
      <w:r w:rsidRPr="002F5DAB">
        <w:rPr>
          <w:rFonts w:ascii="Arial" w:hAnsi="Arial" w:cs="Arial"/>
        </w:rPr>
        <w:t xml:space="preserve">The top part of all reinforced concrete walls shall be given special consideration to avoid segregation of fine and coarse aggregates, that may occur during vibration and gives lowered compression strength in the wall crest. To avoid this effect the concrete shall be filled to at least 3.0 cm over the final wall crest elevation before the concrete is hardened the upper surplus layer of the wall crest has to be drawn off to the final elevation. </w:t>
      </w:r>
    </w:p>
    <w:p w14:paraId="4959C0BA" w14:textId="77777777" w:rsidR="0058181A" w:rsidRPr="002F5DAB" w:rsidRDefault="0058181A" w:rsidP="0058181A">
      <w:pPr>
        <w:pStyle w:val="NormalWeb"/>
        <w:spacing w:beforeAutospacing="0" w:after="240" w:afterAutospacing="0"/>
        <w:rPr>
          <w:rFonts w:ascii="Arial" w:hAnsi="Arial" w:cs="Arial"/>
        </w:rPr>
      </w:pPr>
      <w:r w:rsidRPr="002F5DAB">
        <w:rPr>
          <w:rFonts w:ascii="Arial" w:hAnsi="Arial" w:cs="Arial"/>
        </w:rPr>
        <w:br/>
        <w:t xml:space="preserve">3.3.2 Compaction. </w:t>
      </w:r>
    </w:p>
    <w:p w14:paraId="1343743E" w14:textId="77777777" w:rsidR="0058181A" w:rsidRPr="002F5DAB" w:rsidRDefault="0058181A" w:rsidP="0058181A">
      <w:pPr>
        <w:pStyle w:val="NormalWeb"/>
        <w:spacing w:beforeAutospacing="0" w:after="240" w:afterAutospacing="0"/>
        <w:ind w:left="720"/>
        <w:rPr>
          <w:rFonts w:ascii="Arial" w:hAnsi="Arial" w:cs="Arial"/>
        </w:rPr>
      </w:pPr>
      <w:r w:rsidRPr="002F5DAB">
        <w:rPr>
          <w:rFonts w:ascii="Arial" w:hAnsi="Arial" w:cs="Arial"/>
        </w:rPr>
        <w:br/>
        <w:t xml:space="preserve">During and immediately after placement, concrete shall be thoroughly compacted and worked around all reinforcements and embedments and into the corners of the forms. Mechanical vibrators shall be used which will maintain at least 9,000 cycles per minute when immersed in the concrete. Each vibrator shall be driven by a motor not smaller than 1.1 KW. Number and type of vibrators shall be acceptable to the Engineer. </w:t>
      </w:r>
    </w:p>
    <w:p w14:paraId="1DCF2BBE"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Compaction by hand may be used only with the prior approval of the Engineer. </w:t>
      </w:r>
    </w:p>
    <w:p w14:paraId="2FCDDADC" w14:textId="77777777" w:rsidR="0058181A" w:rsidRPr="002F5DAB" w:rsidRDefault="0058181A" w:rsidP="0058181A">
      <w:pPr>
        <w:pStyle w:val="NormalWeb"/>
        <w:spacing w:after="240" w:afterAutospacing="0"/>
        <w:rPr>
          <w:rFonts w:ascii="Arial" w:hAnsi="Arial" w:cs="Arial"/>
        </w:rPr>
      </w:pPr>
      <w:r w:rsidRPr="002F5DAB">
        <w:rPr>
          <w:rFonts w:ascii="Arial" w:hAnsi="Arial" w:cs="Arial"/>
        </w:rPr>
        <w:br/>
        <w:t xml:space="preserve">3.3.3 Hot Weather Concreting. </w:t>
      </w:r>
    </w:p>
    <w:p w14:paraId="075204AA"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br/>
        <w:t xml:space="preserve">Except as modified herein, hot weather concreting shall comply with ACI 305. At air temperature of the concrete when placed in the work shall kept as cool as possible during placement and curing. The temperature of the concrete when placed in the work shall not exceed 32° C. If the ambient temperature reaches 40° C, which is unlikely happen in Maldives Concentrating operations shall be discontinued the Contractor has the adequate means of cooling the ingredients and keeping the temperature of mixed concrete below 32° C. </w:t>
      </w:r>
    </w:p>
    <w:p w14:paraId="70899FF5"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br/>
        <w:t xml:space="preserve">Plastic shrinkage cracking, due to rapid evaporation of moisture, shall be prevented Concrete shall not be placed when the evaporation rate (actual or anticipated) equals or exceeds I kg per square meter per hour. </w:t>
      </w:r>
    </w:p>
    <w:p w14:paraId="6ACA6EAA"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t xml:space="preserve">To achieve the specified requirements, the Contractor shall provide sunshades over stockpiles of aggregate, cement silos, mixing water tanks, parked concrete trucks, </w:t>
      </w:r>
      <w:r w:rsidRPr="002F5DAB">
        <w:rPr>
          <w:rFonts w:ascii="Arial" w:hAnsi="Arial" w:cs="Arial"/>
        </w:rPr>
        <w:br/>
        <w:t xml:space="preserve">in addition shall carry out one or more of the following procedures which shall be submitted to the Engineer for review. </w:t>
      </w:r>
    </w:p>
    <w:p w14:paraId="730468EA"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br/>
        <w:t xml:space="preserve">1. Cool the mixing water and/or replace part of the water by chipped ice. The ice shall be completely melted by the time mixing is completed. Shade or wet the outside of the formwork. </w:t>
      </w:r>
    </w:p>
    <w:p w14:paraId="0B39CE46"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3. Apply a fine moisture (fog) spray of clean cool water to shaded areas immediately prior to placing concrete. </w:t>
      </w:r>
    </w:p>
    <w:p w14:paraId="43AB113F"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4. Pour concrete at night. </w:t>
      </w:r>
    </w:p>
    <w:p w14:paraId="14C1721C"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Water used for cooling purposes shall be as specified. </w:t>
      </w:r>
    </w:p>
    <w:p w14:paraId="5C4355F1"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br/>
        <w:t xml:space="preserve">In all times the surface of freshly placed concrete shall be protected against drying by covering it with wet hessian cloth or burlaps and where practical continuous water curing shall be applied during the first few hours after placement. In addition to DIN 1045 it has to be considered that spraying cold water for ulterior treatment of concrete in hot weather leads to quenching and surface cracks. Only fine sprinklers will be allowed. </w:t>
      </w:r>
    </w:p>
    <w:p w14:paraId="1E44DA1E" w14:textId="77777777" w:rsidR="0058181A" w:rsidRPr="002F5DAB" w:rsidRDefault="0058181A" w:rsidP="0058181A">
      <w:pPr>
        <w:pStyle w:val="NormalWeb"/>
        <w:spacing w:after="240" w:afterAutospacing="0"/>
        <w:rPr>
          <w:rFonts w:ascii="Arial" w:hAnsi="Arial" w:cs="Arial"/>
        </w:rPr>
      </w:pPr>
      <w:r w:rsidRPr="002F5DAB">
        <w:rPr>
          <w:rFonts w:ascii="Arial" w:hAnsi="Arial" w:cs="Arial"/>
        </w:rPr>
        <w:t>3.3.5 Underwater Concrete.</w:t>
      </w:r>
    </w:p>
    <w:p w14:paraId="52706306"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t xml:space="preserve">Structural reinforced concrete shell not be placed under water. Instead, proper dewatering system shall be used to avoid such Concrete shall not be deposited under water except with the specific written permission of the Engineer. For concrete deposited under water, the limiting requirements shall be adjusted to provide not more than 150 mm of slump and to increase the cement factor by 50 kilograms per cubic meter. </w:t>
      </w:r>
    </w:p>
    <w:p w14:paraId="3C93CAE0"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t>Underwater concreting shall be carried out through tremies having hoppers at the upper end. After the flow of concrete is started, the lower end of the tremie shall be kept below the surface of the deposited concrete. Stirring of the deposited concrete shall be avoided. The tremie shall be moved by lifting it free of the concrete and lowering it vertically at the new location. The entire mass of concrete shall be placed as quickly as possible so that it will flow into place without the necessity of horizontal shifting below water.</w:t>
      </w:r>
    </w:p>
    <w:p w14:paraId="0CDACA38"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t xml:space="preserve">The water shall be quiescent when concrete is deposited therein. Velocity of water flow shall not exceed 0.6 m per minute in any direction within the space where the concrete is placed. After concrete is placed, the water level in the space shall be kept static until the concrete has hardened. </w:t>
      </w:r>
    </w:p>
    <w:p w14:paraId="408C8DD3" w14:textId="77777777" w:rsidR="0058181A" w:rsidRPr="002F5DAB" w:rsidRDefault="0058181A" w:rsidP="0058181A">
      <w:pPr>
        <w:pStyle w:val="NormalWeb"/>
        <w:spacing w:after="240" w:afterAutospacing="0"/>
        <w:rPr>
          <w:rFonts w:ascii="Arial" w:hAnsi="Arial" w:cs="Arial"/>
        </w:rPr>
      </w:pPr>
      <w:r w:rsidRPr="002F5DAB">
        <w:rPr>
          <w:rFonts w:ascii="Arial" w:hAnsi="Arial" w:cs="Arial"/>
        </w:rPr>
        <w:br/>
        <w:t xml:space="preserve">3.3.6 Concrete Placement in Large Pours. </w:t>
      </w:r>
    </w:p>
    <w:p w14:paraId="6B29BC6E"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Subject to the requirements for construction and movement joints and for preliminary test blocks specified herein, the Contractor shall not be limited to the size of individual pours of concrete. With large pours, defined as a pour where the least dimension is greater than 1.5 meters, the following precautions shall be taken to limit thermal gradients and internal stresses: </w:t>
      </w:r>
    </w:p>
    <w:p w14:paraId="3B2EAD90" w14:textId="77777777" w:rsidR="0058181A" w:rsidRPr="002F5DAB" w:rsidRDefault="0058181A" w:rsidP="0058181A">
      <w:pPr>
        <w:pStyle w:val="NormalWeb"/>
        <w:spacing w:after="240" w:afterAutospacing="0"/>
        <w:ind w:left="720" w:hanging="180"/>
        <w:rPr>
          <w:rFonts w:ascii="Arial" w:hAnsi="Arial" w:cs="Arial"/>
        </w:rPr>
      </w:pPr>
      <w:r w:rsidRPr="002F5DAB">
        <w:rPr>
          <w:rFonts w:ascii="Arial" w:hAnsi="Arial" w:cs="Arial"/>
        </w:rPr>
        <w:br/>
        <w:t xml:space="preserve">1. The temperature of the concrete at the time of placing shall not bemore than 32°C and, in any event, shall be such as to ensure that the maximum internal temperature attained during setting does not exceed 70 ° C. </w:t>
      </w:r>
    </w:p>
    <w:p w14:paraId="08C552D8" w14:textId="77777777" w:rsidR="0058181A" w:rsidRPr="002F5DAB" w:rsidRDefault="0058181A" w:rsidP="0058181A">
      <w:pPr>
        <w:pStyle w:val="NormalWeb"/>
        <w:spacing w:after="240" w:afterAutospacing="0"/>
        <w:ind w:left="720" w:hanging="360"/>
        <w:rPr>
          <w:rFonts w:ascii="Arial" w:hAnsi="Arial" w:cs="Arial"/>
        </w:rPr>
      </w:pPr>
      <w:r w:rsidRPr="002F5DAB">
        <w:rPr>
          <w:rFonts w:ascii="Arial" w:hAnsi="Arial" w:cs="Arial"/>
        </w:rPr>
        <w:t xml:space="preserve">2. Final batch of concrete in a large pour shall be a layer approximately 150 mm thick, the placing of which shall be completed within one hour of placing of the concrete at any point beneath it. </w:t>
      </w:r>
    </w:p>
    <w:p w14:paraId="1507E0AB" w14:textId="77777777" w:rsidR="0058181A" w:rsidRPr="002F5DAB" w:rsidRDefault="0058181A" w:rsidP="0058181A">
      <w:pPr>
        <w:pStyle w:val="NormalWeb"/>
        <w:spacing w:after="240" w:afterAutospacing="0"/>
        <w:ind w:left="720" w:hanging="360"/>
        <w:rPr>
          <w:rFonts w:ascii="Arial" w:hAnsi="Arial" w:cs="Arial"/>
        </w:rPr>
      </w:pPr>
      <w:r w:rsidRPr="002F5DAB">
        <w:rPr>
          <w:rFonts w:ascii="Arial" w:hAnsi="Arial" w:cs="Arial"/>
        </w:rPr>
        <w:t xml:space="preserve">3. Concrete shall be protected as soon as practicable, after placing, by covering the surface with a minimum thickness of either100 mm of water of 50 mm of sand (kept wet) and by shading from direct sunlight. </w:t>
      </w:r>
    </w:p>
    <w:p w14:paraId="6A42BC70" w14:textId="77777777" w:rsidR="0058181A" w:rsidRPr="002F5DAB" w:rsidRDefault="0058181A" w:rsidP="0058181A">
      <w:pPr>
        <w:pStyle w:val="NormalWeb"/>
        <w:spacing w:after="240" w:afterAutospacing="0"/>
        <w:ind w:left="720" w:hanging="360"/>
        <w:rPr>
          <w:rFonts w:ascii="Arial" w:hAnsi="Arial" w:cs="Arial"/>
        </w:rPr>
      </w:pPr>
      <w:r w:rsidRPr="002F5DAB">
        <w:rPr>
          <w:rFonts w:ascii="Arial" w:hAnsi="Arial" w:cs="Arial"/>
        </w:rPr>
        <w:t xml:space="preserve">4. Sets of thermometers shall be provided in the concrete to measure the temperature at the centre and near each face of the concrete, the sets being at centers not exceeding 5m or as otherwise agreed with the Engineer. </w:t>
      </w:r>
    </w:p>
    <w:p w14:paraId="1D43F6FF" w14:textId="77777777" w:rsidR="0058181A" w:rsidRPr="002F5DAB" w:rsidRDefault="0058181A" w:rsidP="0058181A">
      <w:pPr>
        <w:pStyle w:val="NormalWeb"/>
        <w:spacing w:after="240" w:afterAutospacing="0"/>
        <w:ind w:left="900" w:hanging="360"/>
        <w:rPr>
          <w:rFonts w:ascii="Arial" w:hAnsi="Arial" w:cs="Arial"/>
        </w:rPr>
      </w:pPr>
      <w:r w:rsidRPr="002F5DAB">
        <w:rPr>
          <w:rFonts w:ascii="Arial" w:hAnsi="Arial" w:cs="Arial"/>
        </w:rPr>
        <w:t xml:space="preserve">5. Formwork shall be at least 19 mm thick, or such other combination of materials having an equivalent insulation value, which shall not be removed until there has been sufficient time for the temperature difference between the centre and any face of the concrete to drop to less than 20°C. </w:t>
      </w:r>
    </w:p>
    <w:p w14:paraId="5367541A" w14:textId="77777777" w:rsidR="0058181A" w:rsidRPr="002F5DAB" w:rsidRDefault="0058181A" w:rsidP="0058181A">
      <w:pPr>
        <w:pStyle w:val="NormalWeb"/>
        <w:spacing w:after="240" w:afterAutospacing="0"/>
        <w:ind w:left="900"/>
        <w:rPr>
          <w:rFonts w:ascii="Arial" w:hAnsi="Arial" w:cs="Arial"/>
        </w:rPr>
      </w:pPr>
      <w:r w:rsidRPr="002F5DAB">
        <w:rPr>
          <w:rFonts w:ascii="Arial" w:hAnsi="Arial" w:cs="Arial"/>
        </w:rPr>
        <w:t xml:space="preserve">3.4  Finishing Unformed Surfaces: </w:t>
      </w:r>
    </w:p>
    <w:p w14:paraId="3E123D84" w14:textId="77777777" w:rsidR="0058181A" w:rsidRDefault="0058181A" w:rsidP="0058181A">
      <w:pPr>
        <w:pStyle w:val="NormalWeb"/>
        <w:spacing w:after="240" w:afterAutospacing="0"/>
        <w:ind w:left="900"/>
        <w:rPr>
          <w:rFonts w:ascii="Arial" w:hAnsi="Arial" w:cs="Arial"/>
        </w:rPr>
      </w:pPr>
      <w:r w:rsidRPr="002F5DAB">
        <w:rPr>
          <w:rFonts w:ascii="Arial" w:hAnsi="Arial" w:cs="Arial"/>
        </w:rPr>
        <w:t xml:space="preserve">Concrete encasement will require no finishing except that necessary to obtain the required surface elevations or contours. The unformed surfaces of loading unloading area at the top shall be screeded and given an initial float finish followed by additional floating, and toweling where required. All top of walls shall have a Class U3 finish. </w:t>
      </w:r>
    </w:p>
    <w:p w14:paraId="3FBA45E5" w14:textId="77777777" w:rsidR="008F3785" w:rsidRPr="002F5DAB" w:rsidRDefault="008F3785" w:rsidP="0058181A">
      <w:pPr>
        <w:pStyle w:val="NormalWeb"/>
        <w:spacing w:after="240" w:afterAutospacing="0"/>
        <w:ind w:left="900"/>
        <w:rPr>
          <w:rFonts w:ascii="Arial" w:hAnsi="Arial" w:cs="Arial"/>
        </w:rPr>
      </w:pPr>
    </w:p>
    <w:p w14:paraId="5CCEC326" w14:textId="77777777" w:rsidR="0058181A" w:rsidRPr="002F5DAB" w:rsidRDefault="0058181A" w:rsidP="0058181A">
      <w:pPr>
        <w:pStyle w:val="NormalWeb"/>
        <w:spacing w:after="240" w:afterAutospacing="0"/>
        <w:rPr>
          <w:rFonts w:ascii="Arial" w:hAnsi="Arial" w:cs="Arial"/>
        </w:rPr>
      </w:pPr>
      <w:r w:rsidRPr="002F5DAB">
        <w:rPr>
          <w:rFonts w:ascii="Arial" w:hAnsi="Arial" w:cs="Arial"/>
        </w:rPr>
        <w:br/>
        <w:t>3.4.1 Class of Finish.</w:t>
      </w:r>
    </w:p>
    <w:p w14:paraId="03216C9D"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Finishes to unformed surfaces of concrete shall be classified as Ui, U2, U3, “spaded” or “bonded concrete”. Where the class of finish is not specified or indicated on the Drawings the concrete shall be finished to Class tJ2. </w:t>
      </w:r>
    </w:p>
    <w:p w14:paraId="3450746A" w14:textId="77777777" w:rsidR="0058181A" w:rsidRPr="002F5DAB" w:rsidRDefault="0058181A" w:rsidP="0058181A">
      <w:pPr>
        <w:pStyle w:val="NormalWeb"/>
        <w:spacing w:after="240" w:afterAutospacing="0"/>
        <w:ind w:left="360" w:hanging="360"/>
        <w:rPr>
          <w:rFonts w:ascii="Arial" w:hAnsi="Arial" w:cs="Arial"/>
        </w:rPr>
      </w:pPr>
      <w:r w:rsidRPr="002F5DAB">
        <w:rPr>
          <w:rFonts w:ascii="Arial" w:hAnsi="Arial" w:cs="Arial"/>
        </w:rPr>
        <w:t xml:space="preserve">A. Screeding (Class Ul). </w:t>
      </w:r>
    </w:p>
    <w:p w14:paraId="0D8ED4E3"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Screeding Class Ui shall provide a concrete surface conforming to the proper elevation and contour with all aggregates completely embedded in mortar. All screeded surfaces shall be free of surface irregularities with a height or depth in excess of 15 mm as measured from a 3 m straightedge. </w:t>
      </w:r>
    </w:p>
    <w:p w14:paraId="3B89D2CB" w14:textId="77777777" w:rsidR="0058181A" w:rsidRPr="002F5DAB" w:rsidRDefault="0058181A" w:rsidP="0058181A">
      <w:pPr>
        <w:pStyle w:val="NormalWeb"/>
        <w:spacing w:after="240" w:afterAutospacing="0"/>
        <w:ind w:left="360" w:hanging="360"/>
        <w:rPr>
          <w:rFonts w:ascii="Arial" w:hAnsi="Arial" w:cs="Arial"/>
        </w:rPr>
      </w:pPr>
      <w:r w:rsidRPr="002F5DAB">
        <w:rPr>
          <w:rFonts w:ascii="Arial" w:hAnsi="Arial" w:cs="Arial"/>
        </w:rPr>
        <w:br/>
        <w:t xml:space="preserve">B. Floating: (Class U2). </w:t>
      </w:r>
    </w:p>
    <w:p w14:paraId="316896C8"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Screeded Class Ui surfaces shall be given an initial float finish as soon as the concrete has stiffened sufficiently for proper working. Any piece of coarse aggregate which is disturbed by the float or which causes a surface irregularity shall be removed and replaced with mortar. Initial floating shall produce a</w:t>
      </w:r>
      <w:r w:rsidRPr="002F5DAB">
        <w:rPr>
          <w:rFonts w:ascii="Arial" w:hAnsi="Arial" w:cs="Arial"/>
        </w:rPr>
        <w:br/>
        <w:t xml:space="preserve">surface of uniform texture and appearance with no unnecessary working of the surface. </w:t>
      </w:r>
    </w:p>
    <w:p w14:paraId="146D32C0" w14:textId="77777777" w:rsidR="0058181A" w:rsidRPr="002F5DAB" w:rsidRDefault="0058181A" w:rsidP="0058181A">
      <w:pPr>
        <w:pStyle w:val="NormalWeb"/>
        <w:spacing w:after="0" w:afterAutospacing="0"/>
        <w:ind w:left="720"/>
        <w:rPr>
          <w:rFonts w:ascii="Arial" w:hAnsi="Arial" w:cs="Arial"/>
        </w:rPr>
      </w:pPr>
      <w:r w:rsidRPr="002F5DAB">
        <w:rPr>
          <w:rFonts w:ascii="Arial" w:hAnsi="Arial" w:cs="Arial"/>
        </w:rPr>
        <w:t xml:space="preserve">Initial floating shall be followed by a second floating at the time of initial set. The second floating shall produce a finish of uniform texture and colour. </w:t>
      </w:r>
      <w:r w:rsidRPr="002F5DAB">
        <w:rPr>
          <w:rFonts w:ascii="Arial" w:hAnsi="Arial" w:cs="Arial"/>
        </w:rPr>
        <w:br/>
      </w:r>
    </w:p>
    <w:p w14:paraId="3C40BD27"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Floating shall be performed with hand floats or suitable mechanical compactor- floats. </w:t>
      </w:r>
    </w:p>
    <w:p w14:paraId="1AA54CFF" w14:textId="77777777" w:rsidR="0058181A" w:rsidRPr="002F5DAB" w:rsidRDefault="0058181A" w:rsidP="0058181A">
      <w:pPr>
        <w:pStyle w:val="NormalWeb"/>
        <w:spacing w:after="240" w:afterAutospacing="0"/>
        <w:ind w:left="360" w:hanging="360"/>
        <w:rPr>
          <w:rFonts w:ascii="Arial" w:hAnsi="Arial" w:cs="Arial"/>
        </w:rPr>
      </w:pPr>
      <w:r w:rsidRPr="002F5DAB">
        <w:rPr>
          <w:rFonts w:ascii="Arial" w:hAnsi="Arial" w:cs="Arial"/>
        </w:rPr>
        <w:br/>
        <w:t xml:space="preserve">C. Towelling: (Class U3) </w:t>
      </w:r>
    </w:p>
    <w:p w14:paraId="5287A595"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br/>
        <w:t>Interior floor surfaces which will be exposed after construction is completed, surfaces to be covered with floor coverings, the exposed portion of the top of equipment bases, the top of curbs, and other surfaces designated on the Drawings shall be steel trowel finished. Towelling shall be performed after the second floating when the surface has hardened sufficiently to prevent an excess of fines being drawn to the Towelling shall produce a dense, smooth, uniform surface free from blemishes and trowel marks.</w:t>
      </w:r>
    </w:p>
    <w:p w14:paraId="38E821E4" w14:textId="77777777" w:rsidR="0058181A" w:rsidRPr="002F5DAB" w:rsidRDefault="0058181A" w:rsidP="0058181A">
      <w:pPr>
        <w:pStyle w:val="NormalWeb"/>
        <w:spacing w:after="240" w:afterAutospacing="0"/>
        <w:ind w:left="720"/>
        <w:rPr>
          <w:rFonts w:ascii="Arial" w:hAnsi="Arial" w:cs="Arial"/>
        </w:rPr>
      </w:pPr>
    </w:p>
    <w:p w14:paraId="3C68FCB9" w14:textId="77777777" w:rsidR="0058181A" w:rsidRPr="002F5DAB" w:rsidRDefault="0058181A" w:rsidP="0058181A">
      <w:pPr>
        <w:pStyle w:val="NormalWeb"/>
        <w:spacing w:after="240" w:afterAutospacing="0"/>
        <w:ind w:left="360"/>
        <w:rPr>
          <w:rFonts w:ascii="Arial" w:hAnsi="Arial" w:cs="Arial"/>
        </w:rPr>
      </w:pPr>
      <w:r w:rsidRPr="002F5DAB">
        <w:rPr>
          <w:rFonts w:ascii="Arial" w:hAnsi="Arial" w:cs="Arial"/>
        </w:rPr>
        <w:t xml:space="preserve">D. Finishing: Surfaces for Bonding. </w:t>
      </w:r>
    </w:p>
    <w:p w14:paraId="22B41755"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br/>
        <w:t>All surfaces to be covered with concrete or topping shall be float finished. All laitance, surface mortar, and unsound material shall be removed by brushing or air blasting at the time of initial set. Surfaces shall be rough, clean, and sound. Floors and other flatwork surfaces to receive topping shall be given a broom finish following the second floating.</w:t>
      </w:r>
    </w:p>
    <w:p w14:paraId="71EFCE59" w14:textId="77777777" w:rsidR="0058181A" w:rsidRPr="002F5DAB" w:rsidRDefault="0058181A" w:rsidP="0058181A">
      <w:pPr>
        <w:ind w:left="720" w:firstLine="540"/>
        <w:rPr>
          <w:rFonts w:ascii="Arial" w:hAnsi="Arial" w:cs="Arial"/>
          <w:szCs w:val="24"/>
        </w:rPr>
      </w:pPr>
    </w:p>
    <w:p w14:paraId="17CC2E8F" w14:textId="77777777" w:rsidR="0058181A" w:rsidRPr="002F5DAB" w:rsidRDefault="0058181A" w:rsidP="0058181A">
      <w:pPr>
        <w:ind w:left="720" w:hanging="360"/>
        <w:rPr>
          <w:rFonts w:ascii="Arial" w:hAnsi="Arial" w:cs="Arial"/>
          <w:szCs w:val="24"/>
        </w:rPr>
      </w:pPr>
      <w:r w:rsidRPr="002F5DAB">
        <w:rPr>
          <w:rFonts w:ascii="Arial" w:hAnsi="Arial" w:cs="Arial"/>
          <w:szCs w:val="24"/>
        </w:rPr>
        <w:t>E. Spaded Finish.</w:t>
      </w:r>
    </w:p>
    <w:p w14:paraId="0F22F21A" w14:textId="77777777" w:rsidR="0058181A" w:rsidRPr="002F5DAB" w:rsidRDefault="0058181A" w:rsidP="0058181A">
      <w:pPr>
        <w:ind w:left="720" w:firstLine="540"/>
        <w:rPr>
          <w:rFonts w:ascii="Arial" w:hAnsi="Arial" w:cs="Arial"/>
          <w:szCs w:val="24"/>
        </w:rPr>
      </w:pPr>
      <w:r w:rsidRPr="002F5DAB">
        <w:rPr>
          <w:rFonts w:ascii="Arial" w:hAnsi="Arial" w:cs="Arial"/>
          <w:szCs w:val="24"/>
        </w:rPr>
        <w:t xml:space="preserve"> </w:t>
      </w:r>
    </w:p>
    <w:p w14:paraId="4AAE943B" w14:textId="77777777" w:rsidR="0058181A" w:rsidRPr="002F5DAB" w:rsidRDefault="0058181A" w:rsidP="0058181A">
      <w:pPr>
        <w:ind w:left="720"/>
        <w:rPr>
          <w:rFonts w:ascii="Arial" w:hAnsi="Arial" w:cs="Arial"/>
          <w:szCs w:val="24"/>
        </w:rPr>
      </w:pPr>
      <w:r w:rsidRPr="002F5DAB">
        <w:rPr>
          <w:rFonts w:ascii="Arial" w:hAnsi="Arial" w:cs="Arial"/>
          <w:szCs w:val="24"/>
        </w:rPr>
        <w:t>A spaded finish shall be a surface free from voids and brought to a uniform appearance by the use of shovels as it is placed in the work.</w:t>
      </w:r>
    </w:p>
    <w:p w14:paraId="26796B89" w14:textId="77777777" w:rsidR="0058181A" w:rsidRPr="002F5DAB" w:rsidRDefault="0058181A" w:rsidP="0058181A">
      <w:pPr>
        <w:ind w:left="720"/>
        <w:rPr>
          <w:rFonts w:ascii="Arial" w:hAnsi="Arial" w:cs="Arial"/>
          <w:szCs w:val="24"/>
        </w:rPr>
      </w:pPr>
    </w:p>
    <w:p w14:paraId="1B1F20EB" w14:textId="77777777" w:rsidR="0058181A" w:rsidRPr="002F5DAB" w:rsidRDefault="0058181A" w:rsidP="0058181A">
      <w:pPr>
        <w:ind w:left="720" w:hanging="360"/>
        <w:rPr>
          <w:rFonts w:ascii="Arial" w:hAnsi="Arial" w:cs="Arial"/>
          <w:szCs w:val="24"/>
        </w:rPr>
      </w:pPr>
      <w:r w:rsidRPr="002F5DAB">
        <w:rPr>
          <w:rFonts w:ascii="Arial" w:hAnsi="Arial" w:cs="Arial"/>
          <w:szCs w:val="24"/>
        </w:rPr>
        <w:t>F. Edging.</w:t>
      </w:r>
    </w:p>
    <w:p w14:paraId="143E890D" w14:textId="77777777" w:rsidR="0058181A" w:rsidRPr="002F5DAB" w:rsidRDefault="0058181A" w:rsidP="0058181A">
      <w:pPr>
        <w:ind w:left="720" w:hanging="360"/>
        <w:rPr>
          <w:rFonts w:ascii="Arial" w:hAnsi="Arial" w:cs="Arial"/>
          <w:szCs w:val="24"/>
        </w:rPr>
      </w:pPr>
    </w:p>
    <w:p w14:paraId="3E1C7B9C" w14:textId="77777777" w:rsidR="0058181A" w:rsidRPr="002F5DAB" w:rsidRDefault="0058181A" w:rsidP="0058181A">
      <w:pPr>
        <w:ind w:left="720"/>
        <w:rPr>
          <w:rFonts w:ascii="Arial" w:hAnsi="Arial" w:cs="Arial"/>
          <w:szCs w:val="24"/>
        </w:rPr>
      </w:pPr>
      <w:r w:rsidRPr="002F5DAB">
        <w:rPr>
          <w:rFonts w:ascii="Arial" w:hAnsi="Arial" w:cs="Arial"/>
          <w:szCs w:val="24"/>
        </w:rPr>
        <w:t>Unless specified to be bevelled, exposed edges of floated or towelled surfaces shall be edged with a tool having 6mm corner radius.</w:t>
      </w:r>
    </w:p>
    <w:p w14:paraId="65BED8E0" w14:textId="77777777" w:rsidR="0058181A" w:rsidRPr="002F5DAB" w:rsidRDefault="0058181A" w:rsidP="0058181A">
      <w:pPr>
        <w:ind w:left="720"/>
        <w:rPr>
          <w:rFonts w:ascii="Arial" w:hAnsi="Arial" w:cs="Arial"/>
          <w:szCs w:val="24"/>
        </w:rPr>
      </w:pPr>
    </w:p>
    <w:p w14:paraId="6592F4F8" w14:textId="77777777" w:rsidR="0058181A" w:rsidRPr="002F5DAB" w:rsidRDefault="0058181A" w:rsidP="0058181A">
      <w:pPr>
        <w:ind w:left="720" w:hanging="360"/>
        <w:rPr>
          <w:rFonts w:ascii="Arial" w:hAnsi="Arial" w:cs="Arial"/>
          <w:szCs w:val="24"/>
        </w:rPr>
      </w:pPr>
      <w:r w:rsidRPr="002F5DAB">
        <w:rPr>
          <w:rFonts w:ascii="Arial" w:hAnsi="Arial" w:cs="Arial"/>
          <w:szCs w:val="24"/>
        </w:rPr>
        <w:t>G. Concrete Surface Tolerances</w:t>
      </w:r>
    </w:p>
    <w:p w14:paraId="51CCC800" w14:textId="77777777" w:rsidR="0058181A" w:rsidRPr="002F5DAB" w:rsidRDefault="0058181A" w:rsidP="0058181A">
      <w:pPr>
        <w:ind w:left="720"/>
        <w:rPr>
          <w:rFonts w:ascii="Arial" w:hAnsi="Arial" w:cs="Arial"/>
          <w:szCs w:val="24"/>
        </w:rPr>
      </w:pPr>
    </w:p>
    <w:p w14:paraId="38219625" w14:textId="77777777" w:rsidR="0058181A" w:rsidRPr="002F5DAB" w:rsidRDefault="0058181A" w:rsidP="0058181A">
      <w:pPr>
        <w:ind w:left="720"/>
        <w:rPr>
          <w:rFonts w:ascii="Arial" w:hAnsi="Arial" w:cs="Arial"/>
          <w:szCs w:val="24"/>
        </w:rPr>
      </w:pPr>
      <w:r w:rsidRPr="002F5DAB">
        <w:rPr>
          <w:rFonts w:ascii="Arial" w:hAnsi="Arial" w:cs="Arial"/>
          <w:szCs w:val="24"/>
        </w:rPr>
        <w:t>Concrete surfaces for the various classes of uniformed finishes specified shall comply with the tolerances shown in Table 3-4.1 except where different tolerances are expressly required by the specifications or indicated on the Drawings.</w:t>
      </w:r>
    </w:p>
    <w:p w14:paraId="7B89E3BA" w14:textId="77777777" w:rsidR="0058181A" w:rsidRPr="002F5DAB" w:rsidRDefault="0058181A" w:rsidP="0058181A">
      <w:pPr>
        <w:ind w:left="720"/>
        <w:rPr>
          <w:rFonts w:ascii="Arial" w:hAnsi="Arial" w:cs="Arial"/>
          <w:szCs w:val="24"/>
        </w:rPr>
      </w:pPr>
    </w:p>
    <w:p w14:paraId="73F2520D" w14:textId="77777777" w:rsidR="0058181A" w:rsidRPr="002F5DAB" w:rsidRDefault="0058181A" w:rsidP="0058181A">
      <w:pPr>
        <w:ind w:left="720"/>
        <w:rPr>
          <w:rFonts w:ascii="Arial" w:hAnsi="Arial" w:cs="Arial"/>
          <w:szCs w:val="24"/>
        </w:rPr>
      </w:pPr>
    </w:p>
    <w:p w14:paraId="3242A3C0" w14:textId="77777777" w:rsidR="0058181A" w:rsidRPr="002F5DAB" w:rsidRDefault="0058181A" w:rsidP="0058181A">
      <w:pPr>
        <w:ind w:left="720"/>
        <w:rPr>
          <w:rFonts w:ascii="Arial" w:hAnsi="Arial" w:cs="Arial"/>
          <w:szCs w:val="24"/>
        </w:rPr>
      </w:pPr>
    </w:p>
    <w:p w14:paraId="4190CD4C" w14:textId="77777777" w:rsidR="0058181A" w:rsidRPr="002F5DAB" w:rsidRDefault="0058181A" w:rsidP="0058181A">
      <w:pPr>
        <w:ind w:left="720" w:hanging="360"/>
        <w:rPr>
          <w:rFonts w:ascii="Arial" w:hAnsi="Arial" w:cs="Arial"/>
          <w:szCs w:val="24"/>
        </w:rPr>
      </w:pPr>
      <w:r w:rsidRPr="002F5DAB">
        <w:rPr>
          <w:rFonts w:ascii="Arial" w:hAnsi="Arial" w:cs="Arial"/>
          <w:szCs w:val="24"/>
        </w:rPr>
        <w:t>TABLE 3-4.1</w:t>
      </w:r>
    </w:p>
    <w:p w14:paraId="6B20C090" w14:textId="77777777" w:rsidR="0058181A" w:rsidRPr="002F5DAB" w:rsidRDefault="0058181A" w:rsidP="0058181A">
      <w:pPr>
        <w:ind w:left="720" w:hanging="360"/>
        <w:rPr>
          <w:rFonts w:ascii="Arial" w:hAnsi="Arial" w:cs="Arial"/>
          <w:szCs w:val="24"/>
        </w:rPr>
      </w:pPr>
    </w:p>
    <w:p w14:paraId="628839FD" w14:textId="77777777" w:rsidR="0058181A" w:rsidRPr="002F5DAB" w:rsidRDefault="0058181A" w:rsidP="0058181A">
      <w:pPr>
        <w:ind w:left="720" w:hanging="360"/>
        <w:rPr>
          <w:rFonts w:ascii="Arial" w:hAnsi="Arial" w:cs="Arial"/>
          <w:szCs w:val="24"/>
        </w:rPr>
      </w:pPr>
      <w:r w:rsidRPr="002F5DAB">
        <w:rPr>
          <w:rFonts w:ascii="Arial" w:hAnsi="Arial" w:cs="Arial"/>
          <w:szCs w:val="24"/>
        </w:rPr>
        <w:t>Maximum Tolerance (mm)</w:t>
      </w:r>
    </w:p>
    <w:p w14:paraId="1F258B7C" w14:textId="77777777" w:rsidR="0058181A" w:rsidRPr="002F5DAB" w:rsidRDefault="0058181A" w:rsidP="0058181A">
      <w:pPr>
        <w:ind w:hanging="360"/>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58181A" w:rsidRPr="002F5DAB" w14:paraId="2C605F34" w14:textId="77777777" w:rsidTr="00866FA1">
        <w:tc>
          <w:tcPr>
            <w:tcW w:w="2214" w:type="dxa"/>
          </w:tcPr>
          <w:p w14:paraId="7E64CF16" w14:textId="77777777" w:rsidR="0058181A" w:rsidRPr="002F5DAB" w:rsidRDefault="0058181A" w:rsidP="00866FA1">
            <w:pPr>
              <w:rPr>
                <w:rFonts w:ascii="Arial" w:hAnsi="Arial" w:cs="Arial"/>
                <w:szCs w:val="24"/>
              </w:rPr>
            </w:pPr>
            <w:r w:rsidRPr="002F5DAB">
              <w:rPr>
                <w:rFonts w:ascii="Arial" w:hAnsi="Arial" w:cs="Arial"/>
                <w:szCs w:val="24"/>
              </w:rPr>
              <w:t>Class of Finish</w:t>
            </w:r>
          </w:p>
        </w:tc>
        <w:tc>
          <w:tcPr>
            <w:tcW w:w="2214" w:type="dxa"/>
          </w:tcPr>
          <w:p w14:paraId="7C698449" w14:textId="77777777" w:rsidR="0058181A" w:rsidRPr="002F5DAB" w:rsidRDefault="0058181A" w:rsidP="00866FA1">
            <w:pPr>
              <w:rPr>
                <w:rFonts w:ascii="Arial" w:hAnsi="Arial" w:cs="Arial"/>
                <w:szCs w:val="24"/>
              </w:rPr>
            </w:pPr>
            <w:r w:rsidRPr="002F5DAB">
              <w:rPr>
                <w:rFonts w:ascii="Arial" w:hAnsi="Arial" w:cs="Arial"/>
                <w:szCs w:val="24"/>
              </w:rPr>
              <w:t>Line and level</w:t>
            </w:r>
          </w:p>
        </w:tc>
        <w:tc>
          <w:tcPr>
            <w:tcW w:w="2214" w:type="dxa"/>
          </w:tcPr>
          <w:p w14:paraId="7704EA1D" w14:textId="77777777" w:rsidR="0058181A" w:rsidRPr="002F5DAB" w:rsidRDefault="0058181A" w:rsidP="00866FA1">
            <w:pPr>
              <w:rPr>
                <w:rFonts w:ascii="Arial" w:hAnsi="Arial" w:cs="Arial"/>
                <w:szCs w:val="24"/>
              </w:rPr>
            </w:pPr>
            <w:r w:rsidRPr="002F5DAB">
              <w:rPr>
                <w:rFonts w:ascii="Arial" w:hAnsi="Arial" w:cs="Arial"/>
                <w:szCs w:val="24"/>
              </w:rPr>
              <w:t>Abrupt irregularity</w:t>
            </w:r>
          </w:p>
        </w:tc>
        <w:tc>
          <w:tcPr>
            <w:tcW w:w="2214" w:type="dxa"/>
          </w:tcPr>
          <w:p w14:paraId="129655A5" w14:textId="77777777" w:rsidR="0058181A" w:rsidRPr="002F5DAB" w:rsidRDefault="0058181A" w:rsidP="00866FA1">
            <w:pPr>
              <w:rPr>
                <w:rFonts w:ascii="Arial" w:hAnsi="Arial" w:cs="Arial"/>
                <w:szCs w:val="24"/>
              </w:rPr>
            </w:pPr>
            <w:r w:rsidRPr="002F5DAB">
              <w:rPr>
                <w:rFonts w:ascii="Arial" w:hAnsi="Arial" w:cs="Arial"/>
                <w:szCs w:val="24"/>
              </w:rPr>
              <w:t>Gradual Irregularity</w:t>
            </w:r>
          </w:p>
        </w:tc>
      </w:tr>
      <w:tr w:rsidR="0058181A" w:rsidRPr="002F5DAB" w14:paraId="7D4FAD2D" w14:textId="77777777" w:rsidTr="00866FA1">
        <w:tc>
          <w:tcPr>
            <w:tcW w:w="2214" w:type="dxa"/>
          </w:tcPr>
          <w:p w14:paraId="08311394" w14:textId="77777777" w:rsidR="0058181A" w:rsidRPr="002F5DAB" w:rsidRDefault="0058181A" w:rsidP="00866FA1">
            <w:pPr>
              <w:jc w:val="center"/>
              <w:rPr>
                <w:rFonts w:ascii="Arial" w:hAnsi="Arial" w:cs="Arial"/>
                <w:szCs w:val="24"/>
              </w:rPr>
            </w:pPr>
            <w:r w:rsidRPr="002F5DAB">
              <w:rPr>
                <w:rFonts w:ascii="Arial" w:hAnsi="Arial" w:cs="Arial"/>
                <w:szCs w:val="24"/>
              </w:rPr>
              <w:t>U1</w:t>
            </w:r>
          </w:p>
        </w:tc>
        <w:tc>
          <w:tcPr>
            <w:tcW w:w="2214" w:type="dxa"/>
          </w:tcPr>
          <w:p w14:paraId="5DC8C565" w14:textId="77777777" w:rsidR="0058181A" w:rsidRPr="002F5DAB" w:rsidRDefault="0058181A" w:rsidP="00866FA1">
            <w:pPr>
              <w:jc w:val="center"/>
              <w:rPr>
                <w:rFonts w:ascii="Arial" w:hAnsi="Arial" w:cs="Arial"/>
                <w:szCs w:val="24"/>
              </w:rPr>
            </w:pPr>
            <w:r w:rsidRPr="002F5DAB">
              <w:rPr>
                <w:rFonts w:ascii="Arial" w:hAnsi="Arial" w:cs="Arial"/>
                <w:szCs w:val="24"/>
              </w:rPr>
              <w:t>(+ / -) 15</w:t>
            </w:r>
          </w:p>
        </w:tc>
        <w:tc>
          <w:tcPr>
            <w:tcW w:w="2214" w:type="dxa"/>
          </w:tcPr>
          <w:p w14:paraId="7A49891B" w14:textId="77777777" w:rsidR="0058181A" w:rsidRPr="002F5DAB" w:rsidRDefault="0058181A" w:rsidP="00866FA1">
            <w:pPr>
              <w:jc w:val="center"/>
              <w:rPr>
                <w:rFonts w:ascii="Arial" w:hAnsi="Arial" w:cs="Arial"/>
                <w:szCs w:val="24"/>
              </w:rPr>
            </w:pPr>
            <w:r w:rsidRPr="002F5DAB">
              <w:rPr>
                <w:rFonts w:ascii="Arial" w:hAnsi="Arial" w:cs="Arial"/>
                <w:szCs w:val="24"/>
              </w:rPr>
              <w:t>5</w:t>
            </w:r>
          </w:p>
        </w:tc>
        <w:tc>
          <w:tcPr>
            <w:tcW w:w="2214" w:type="dxa"/>
          </w:tcPr>
          <w:p w14:paraId="721DD3B5" w14:textId="77777777" w:rsidR="0058181A" w:rsidRPr="002F5DAB" w:rsidRDefault="0058181A" w:rsidP="00866FA1">
            <w:pPr>
              <w:jc w:val="center"/>
              <w:rPr>
                <w:rFonts w:ascii="Arial" w:hAnsi="Arial" w:cs="Arial"/>
                <w:szCs w:val="24"/>
              </w:rPr>
            </w:pPr>
            <w:r w:rsidRPr="002F5DAB">
              <w:rPr>
                <w:rFonts w:ascii="Arial" w:hAnsi="Arial" w:cs="Arial"/>
                <w:szCs w:val="24"/>
              </w:rPr>
              <w:t>5</w:t>
            </w:r>
          </w:p>
        </w:tc>
      </w:tr>
      <w:tr w:rsidR="0058181A" w:rsidRPr="002F5DAB" w14:paraId="14A2BB79" w14:textId="77777777" w:rsidTr="00866FA1">
        <w:tc>
          <w:tcPr>
            <w:tcW w:w="2214" w:type="dxa"/>
          </w:tcPr>
          <w:p w14:paraId="74B3A33C" w14:textId="77777777" w:rsidR="0058181A" w:rsidRPr="002F5DAB" w:rsidRDefault="0058181A" w:rsidP="00866FA1">
            <w:pPr>
              <w:jc w:val="center"/>
              <w:rPr>
                <w:rFonts w:ascii="Arial" w:hAnsi="Arial" w:cs="Arial"/>
                <w:szCs w:val="24"/>
              </w:rPr>
            </w:pPr>
            <w:r w:rsidRPr="002F5DAB">
              <w:rPr>
                <w:rFonts w:ascii="Arial" w:hAnsi="Arial" w:cs="Arial"/>
                <w:szCs w:val="24"/>
              </w:rPr>
              <w:t>U2</w:t>
            </w:r>
          </w:p>
        </w:tc>
        <w:tc>
          <w:tcPr>
            <w:tcW w:w="2214" w:type="dxa"/>
          </w:tcPr>
          <w:p w14:paraId="2A8A39CC" w14:textId="77777777" w:rsidR="0058181A" w:rsidRPr="002F5DAB" w:rsidRDefault="0058181A" w:rsidP="00866FA1">
            <w:pPr>
              <w:jc w:val="center"/>
              <w:rPr>
                <w:rFonts w:ascii="Arial" w:hAnsi="Arial" w:cs="Arial"/>
                <w:szCs w:val="24"/>
              </w:rPr>
            </w:pPr>
            <w:r w:rsidRPr="002F5DAB">
              <w:rPr>
                <w:rFonts w:ascii="Arial" w:hAnsi="Arial" w:cs="Arial"/>
                <w:szCs w:val="24"/>
              </w:rPr>
              <w:t>(+ / -) 5</w:t>
            </w:r>
          </w:p>
        </w:tc>
        <w:tc>
          <w:tcPr>
            <w:tcW w:w="2214" w:type="dxa"/>
          </w:tcPr>
          <w:p w14:paraId="13D80A79" w14:textId="77777777" w:rsidR="0058181A" w:rsidRPr="002F5DAB" w:rsidRDefault="0058181A" w:rsidP="00866FA1">
            <w:pPr>
              <w:jc w:val="center"/>
              <w:rPr>
                <w:rFonts w:ascii="Arial" w:hAnsi="Arial" w:cs="Arial"/>
                <w:szCs w:val="24"/>
              </w:rPr>
            </w:pPr>
            <w:r w:rsidRPr="002F5DAB">
              <w:rPr>
                <w:rFonts w:ascii="Arial" w:hAnsi="Arial" w:cs="Arial"/>
                <w:szCs w:val="24"/>
              </w:rPr>
              <w:t>0</w:t>
            </w:r>
          </w:p>
        </w:tc>
        <w:tc>
          <w:tcPr>
            <w:tcW w:w="2214" w:type="dxa"/>
          </w:tcPr>
          <w:p w14:paraId="621682BF" w14:textId="77777777" w:rsidR="0058181A" w:rsidRPr="002F5DAB" w:rsidRDefault="0058181A" w:rsidP="00866FA1">
            <w:pPr>
              <w:jc w:val="center"/>
              <w:rPr>
                <w:rFonts w:ascii="Arial" w:hAnsi="Arial" w:cs="Arial"/>
                <w:szCs w:val="24"/>
              </w:rPr>
            </w:pPr>
            <w:r w:rsidRPr="002F5DAB">
              <w:rPr>
                <w:rFonts w:ascii="Arial" w:hAnsi="Arial" w:cs="Arial"/>
                <w:szCs w:val="24"/>
              </w:rPr>
              <w:t>5</w:t>
            </w:r>
          </w:p>
        </w:tc>
      </w:tr>
      <w:tr w:rsidR="0058181A" w:rsidRPr="002F5DAB" w14:paraId="1AF73969" w14:textId="77777777" w:rsidTr="00866FA1">
        <w:tc>
          <w:tcPr>
            <w:tcW w:w="2214" w:type="dxa"/>
          </w:tcPr>
          <w:p w14:paraId="41FEBB84" w14:textId="77777777" w:rsidR="0058181A" w:rsidRPr="002F5DAB" w:rsidRDefault="0058181A" w:rsidP="00866FA1">
            <w:pPr>
              <w:jc w:val="center"/>
              <w:rPr>
                <w:rFonts w:ascii="Arial" w:hAnsi="Arial" w:cs="Arial"/>
                <w:szCs w:val="24"/>
              </w:rPr>
            </w:pPr>
            <w:r w:rsidRPr="002F5DAB">
              <w:rPr>
                <w:rFonts w:ascii="Arial" w:hAnsi="Arial" w:cs="Arial"/>
                <w:szCs w:val="24"/>
              </w:rPr>
              <w:t>U3</w:t>
            </w:r>
          </w:p>
        </w:tc>
        <w:tc>
          <w:tcPr>
            <w:tcW w:w="2214" w:type="dxa"/>
          </w:tcPr>
          <w:p w14:paraId="646C9762" w14:textId="77777777" w:rsidR="0058181A" w:rsidRPr="002F5DAB" w:rsidRDefault="0058181A" w:rsidP="00866FA1">
            <w:pPr>
              <w:jc w:val="center"/>
              <w:rPr>
                <w:rFonts w:ascii="Arial" w:hAnsi="Arial" w:cs="Arial"/>
                <w:szCs w:val="24"/>
              </w:rPr>
            </w:pPr>
            <w:r w:rsidRPr="002F5DAB">
              <w:rPr>
                <w:rFonts w:ascii="Arial" w:hAnsi="Arial" w:cs="Arial"/>
                <w:szCs w:val="24"/>
              </w:rPr>
              <w:t>(+ / -) 5</w:t>
            </w:r>
          </w:p>
        </w:tc>
        <w:tc>
          <w:tcPr>
            <w:tcW w:w="2214" w:type="dxa"/>
          </w:tcPr>
          <w:p w14:paraId="34F8820A" w14:textId="77777777" w:rsidR="0058181A" w:rsidRPr="002F5DAB" w:rsidRDefault="0058181A" w:rsidP="00866FA1">
            <w:pPr>
              <w:jc w:val="center"/>
              <w:rPr>
                <w:rFonts w:ascii="Arial" w:hAnsi="Arial" w:cs="Arial"/>
                <w:szCs w:val="24"/>
              </w:rPr>
            </w:pPr>
            <w:r w:rsidRPr="002F5DAB">
              <w:rPr>
                <w:rFonts w:ascii="Arial" w:hAnsi="Arial" w:cs="Arial"/>
                <w:szCs w:val="24"/>
              </w:rPr>
              <w:t>0</w:t>
            </w:r>
          </w:p>
        </w:tc>
        <w:tc>
          <w:tcPr>
            <w:tcW w:w="2214" w:type="dxa"/>
          </w:tcPr>
          <w:p w14:paraId="3CA181A4" w14:textId="77777777" w:rsidR="0058181A" w:rsidRPr="002F5DAB" w:rsidRDefault="0058181A" w:rsidP="00866FA1">
            <w:pPr>
              <w:jc w:val="center"/>
              <w:rPr>
                <w:rFonts w:ascii="Arial" w:hAnsi="Arial" w:cs="Arial"/>
                <w:szCs w:val="24"/>
              </w:rPr>
            </w:pPr>
            <w:r w:rsidRPr="002F5DAB">
              <w:rPr>
                <w:rFonts w:ascii="Arial" w:hAnsi="Arial" w:cs="Arial"/>
                <w:szCs w:val="24"/>
              </w:rPr>
              <w:t>5</w:t>
            </w:r>
          </w:p>
        </w:tc>
      </w:tr>
    </w:tbl>
    <w:p w14:paraId="196239E7" w14:textId="77777777" w:rsidR="0058181A" w:rsidRPr="002F5DAB" w:rsidRDefault="0058181A" w:rsidP="0058181A">
      <w:pPr>
        <w:ind w:hanging="360"/>
        <w:jc w:val="center"/>
        <w:rPr>
          <w:rFonts w:ascii="Arial" w:hAnsi="Arial" w:cs="Arial"/>
          <w:szCs w:val="24"/>
        </w:rPr>
      </w:pPr>
    </w:p>
    <w:p w14:paraId="685414B4" w14:textId="77777777" w:rsidR="0058181A" w:rsidRPr="002F5DAB" w:rsidRDefault="0058181A" w:rsidP="0058181A">
      <w:pPr>
        <w:ind w:left="-540" w:firstLine="540"/>
        <w:rPr>
          <w:rFonts w:ascii="Arial" w:hAnsi="Arial" w:cs="Arial"/>
          <w:szCs w:val="24"/>
        </w:rPr>
      </w:pPr>
    </w:p>
    <w:p w14:paraId="7CAB29A9" w14:textId="77777777" w:rsidR="0058181A" w:rsidRPr="002F5DAB" w:rsidRDefault="0058181A" w:rsidP="0058181A">
      <w:pPr>
        <w:rPr>
          <w:rFonts w:ascii="Arial" w:hAnsi="Arial" w:cs="Arial"/>
          <w:szCs w:val="24"/>
        </w:rPr>
      </w:pPr>
      <w:r w:rsidRPr="002F5DAB">
        <w:rPr>
          <w:rFonts w:ascii="Arial" w:hAnsi="Arial" w:cs="Arial"/>
          <w:szCs w:val="24"/>
        </w:rPr>
        <w:t>In table 3-4.1, “Line and level” shall mean the lines, and levels, indicated on the Drawings.</w:t>
      </w:r>
    </w:p>
    <w:p w14:paraId="4D6A244A" w14:textId="77777777" w:rsidR="0058181A" w:rsidRPr="002F5DAB" w:rsidRDefault="0058181A" w:rsidP="0058181A">
      <w:pPr>
        <w:rPr>
          <w:rFonts w:ascii="Arial" w:hAnsi="Arial" w:cs="Arial"/>
          <w:szCs w:val="24"/>
        </w:rPr>
      </w:pPr>
    </w:p>
    <w:p w14:paraId="7BFF1A4C" w14:textId="77777777" w:rsidR="0058181A" w:rsidRPr="002F5DAB" w:rsidRDefault="0058181A" w:rsidP="0058181A">
      <w:pPr>
        <w:rPr>
          <w:rFonts w:ascii="Arial" w:hAnsi="Arial" w:cs="Arial"/>
          <w:szCs w:val="24"/>
        </w:rPr>
      </w:pPr>
      <w:r w:rsidRPr="002F5DAB">
        <w:rPr>
          <w:rFonts w:ascii="Arial" w:hAnsi="Arial" w:cs="Arial"/>
          <w:szCs w:val="24"/>
        </w:rPr>
        <w:t>Surface irregularities shall be classified as “abrupt” or “gradual” Abrupt irregularities include, but shall not be limited to, offsets and fins caused by displaced or misplaced form work materials, and shall be tested by direct measurement.</w:t>
      </w:r>
    </w:p>
    <w:p w14:paraId="04A0D9A3" w14:textId="77777777" w:rsidR="0058181A" w:rsidRPr="002F5DAB" w:rsidRDefault="0058181A" w:rsidP="0058181A">
      <w:pPr>
        <w:rPr>
          <w:rFonts w:ascii="Arial" w:hAnsi="Arial" w:cs="Arial"/>
          <w:szCs w:val="24"/>
        </w:rPr>
      </w:pPr>
    </w:p>
    <w:p w14:paraId="29C9F7CA" w14:textId="77777777" w:rsidR="0058181A" w:rsidRPr="002F5DAB" w:rsidRDefault="0058181A" w:rsidP="0058181A">
      <w:pPr>
        <w:rPr>
          <w:rFonts w:ascii="Arial" w:hAnsi="Arial" w:cs="Arial"/>
          <w:szCs w:val="24"/>
        </w:rPr>
      </w:pPr>
      <w:r w:rsidRPr="002F5DAB">
        <w:rPr>
          <w:rFonts w:ascii="Arial" w:hAnsi="Arial" w:cs="Arial"/>
          <w:szCs w:val="24"/>
        </w:rPr>
        <w:t>Gradual irregularities shall be tested by means of a straight template for plane surfaces or its suitable equivalent for curved surfaces, the template being 3.0m long for unformed surfaces.</w:t>
      </w:r>
    </w:p>
    <w:p w14:paraId="4433D55A" w14:textId="77777777" w:rsidR="0058181A" w:rsidRPr="002F5DAB" w:rsidRDefault="0058181A" w:rsidP="0058181A">
      <w:pPr>
        <w:rPr>
          <w:rFonts w:ascii="Arial" w:hAnsi="Arial" w:cs="Arial"/>
          <w:szCs w:val="24"/>
        </w:rPr>
      </w:pPr>
    </w:p>
    <w:p w14:paraId="138CB6CA" w14:textId="77777777" w:rsidR="0058181A" w:rsidRPr="002F5DAB" w:rsidRDefault="0058181A" w:rsidP="0058181A">
      <w:pPr>
        <w:rPr>
          <w:rFonts w:ascii="Arial" w:hAnsi="Arial" w:cs="Arial"/>
          <w:szCs w:val="24"/>
        </w:rPr>
      </w:pPr>
      <w:r w:rsidRPr="002F5DAB">
        <w:rPr>
          <w:rFonts w:ascii="Arial" w:hAnsi="Arial" w:cs="Arial"/>
          <w:szCs w:val="24"/>
        </w:rPr>
        <w:t>Defects in unformed surfaces shall be repaired in accordance with the relevant requirements of this section.</w:t>
      </w:r>
    </w:p>
    <w:p w14:paraId="184D15BD" w14:textId="77777777" w:rsidR="0058181A" w:rsidRPr="002F5DAB" w:rsidRDefault="0058181A" w:rsidP="0058181A">
      <w:pPr>
        <w:rPr>
          <w:rFonts w:ascii="Arial" w:hAnsi="Arial" w:cs="Arial"/>
          <w:szCs w:val="24"/>
        </w:rPr>
      </w:pPr>
    </w:p>
    <w:p w14:paraId="6047A988" w14:textId="77777777" w:rsidR="0058181A" w:rsidRPr="002F5DAB" w:rsidRDefault="0058181A" w:rsidP="0058181A">
      <w:pPr>
        <w:rPr>
          <w:rFonts w:ascii="Arial" w:hAnsi="Arial" w:cs="Arial"/>
          <w:szCs w:val="24"/>
        </w:rPr>
      </w:pPr>
      <w:r w:rsidRPr="002F5DAB">
        <w:rPr>
          <w:rFonts w:ascii="Arial" w:hAnsi="Arial" w:cs="Arial"/>
          <w:szCs w:val="24"/>
        </w:rPr>
        <w:t>3.5 Finishing Formed Surfaces:</w:t>
      </w:r>
    </w:p>
    <w:p w14:paraId="383FB740" w14:textId="77777777" w:rsidR="0058181A" w:rsidRPr="002F5DAB" w:rsidRDefault="0058181A" w:rsidP="0058181A">
      <w:pPr>
        <w:rPr>
          <w:rFonts w:ascii="Arial" w:hAnsi="Arial" w:cs="Arial"/>
          <w:szCs w:val="24"/>
        </w:rPr>
      </w:pPr>
    </w:p>
    <w:p w14:paraId="7F65DADA" w14:textId="77777777" w:rsidR="0058181A" w:rsidRPr="002F5DAB" w:rsidRDefault="0058181A" w:rsidP="0058181A">
      <w:pPr>
        <w:rPr>
          <w:rFonts w:ascii="Arial" w:hAnsi="Arial" w:cs="Arial"/>
          <w:szCs w:val="24"/>
        </w:rPr>
      </w:pPr>
      <w:r w:rsidRPr="002F5DAB">
        <w:rPr>
          <w:rFonts w:ascii="Arial" w:hAnsi="Arial" w:cs="Arial"/>
          <w:szCs w:val="24"/>
        </w:rPr>
        <w:t>Fins and other surface projections shall be removed from all formed surfaces except exterior surfaces that will be in contact with sand backfill and surfaces not specified to be damp-proofed. A power grinder shall be used, if necessary, to remove projections and provide a flush surface. Surfaces to be damp-proofed shall have fins removed and tie holes filled, but no additional finishing will be required.</w:t>
      </w:r>
    </w:p>
    <w:p w14:paraId="0189DDC7" w14:textId="77777777" w:rsidR="0058181A" w:rsidRPr="002F5DAB" w:rsidRDefault="0058181A" w:rsidP="0058181A">
      <w:pPr>
        <w:rPr>
          <w:rFonts w:ascii="Arial" w:hAnsi="Arial" w:cs="Arial"/>
          <w:szCs w:val="24"/>
        </w:rPr>
      </w:pPr>
    </w:p>
    <w:p w14:paraId="210DC315" w14:textId="77777777" w:rsidR="0058181A" w:rsidRPr="002F5DAB" w:rsidRDefault="0058181A" w:rsidP="0058181A">
      <w:pPr>
        <w:rPr>
          <w:rFonts w:ascii="Arial" w:hAnsi="Arial" w:cs="Arial"/>
          <w:szCs w:val="24"/>
        </w:rPr>
      </w:pPr>
      <w:r w:rsidRPr="002F5DAB">
        <w:rPr>
          <w:rFonts w:ascii="Arial" w:hAnsi="Arial" w:cs="Arial"/>
          <w:szCs w:val="24"/>
        </w:rPr>
        <w:t>All reinforced formed concrete shall have a fairface surface finish.</w:t>
      </w:r>
    </w:p>
    <w:p w14:paraId="2801C16B" w14:textId="77777777" w:rsidR="0058181A" w:rsidRPr="002F5DAB" w:rsidRDefault="0058181A" w:rsidP="0058181A">
      <w:pPr>
        <w:rPr>
          <w:rFonts w:ascii="Arial" w:hAnsi="Arial" w:cs="Arial"/>
          <w:szCs w:val="24"/>
        </w:rPr>
      </w:pPr>
    </w:p>
    <w:p w14:paraId="6665DB1B" w14:textId="77777777" w:rsidR="0058181A" w:rsidRPr="002F5DAB" w:rsidRDefault="0058181A" w:rsidP="0058181A">
      <w:pPr>
        <w:rPr>
          <w:rFonts w:ascii="Arial" w:hAnsi="Arial" w:cs="Arial"/>
          <w:szCs w:val="24"/>
        </w:rPr>
      </w:pPr>
    </w:p>
    <w:p w14:paraId="6C9389F6" w14:textId="77777777" w:rsidR="0058181A" w:rsidRPr="002F5DAB" w:rsidRDefault="0058181A" w:rsidP="0058181A">
      <w:pPr>
        <w:rPr>
          <w:rFonts w:ascii="Arial" w:hAnsi="Arial" w:cs="Arial"/>
          <w:szCs w:val="24"/>
        </w:rPr>
      </w:pPr>
      <w:r w:rsidRPr="002F5DAB">
        <w:rPr>
          <w:rFonts w:ascii="Arial" w:hAnsi="Arial" w:cs="Arial"/>
          <w:szCs w:val="24"/>
        </w:rPr>
        <w:t>3.3.1 Tie Holes.</w:t>
      </w:r>
    </w:p>
    <w:p w14:paraId="7320A125" w14:textId="77777777" w:rsidR="0058181A" w:rsidRPr="002F5DAB" w:rsidRDefault="0058181A" w:rsidP="0058181A">
      <w:pPr>
        <w:rPr>
          <w:rFonts w:ascii="Arial" w:hAnsi="Arial" w:cs="Arial"/>
          <w:szCs w:val="24"/>
        </w:rPr>
      </w:pPr>
    </w:p>
    <w:p w14:paraId="45D2EF2B" w14:textId="77777777" w:rsidR="0058181A" w:rsidRPr="002F5DAB" w:rsidRDefault="0058181A" w:rsidP="0058181A">
      <w:pPr>
        <w:rPr>
          <w:rFonts w:ascii="Arial" w:hAnsi="Arial" w:cs="Arial"/>
          <w:szCs w:val="24"/>
        </w:rPr>
      </w:pPr>
      <w:r w:rsidRPr="002F5DAB">
        <w:rPr>
          <w:rFonts w:ascii="Arial" w:hAnsi="Arial" w:cs="Arial"/>
          <w:szCs w:val="24"/>
        </w:rPr>
        <w:t>Tie holes in all formed surfaces shall be cleaned, wetted, and filled with patching mortar. Tie hole patches shall be finished flush and shall match the texture of the adjacent concrete.</w:t>
      </w:r>
    </w:p>
    <w:p w14:paraId="482E1FA9" w14:textId="77777777" w:rsidR="0058181A" w:rsidRPr="002F5DAB" w:rsidRDefault="0058181A" w:rsidP="0058181A">
      <w:pPr>
        <w:rPr>
          <w:rFonts w:ascii="Arial" w:hAnsi="Arial" w:cs="Arial"/>
          <w:szCs w:val="24"/>
        </w:rPr>
      </w:pPr>
    </w:p>
    <w:p w14:paraId="2C816479" w14:textId="77777777" w:rsidR="0058181A" w:rsidRPr="002F5DAB" w:rsidRDefault="0058181A" w:rsidP="0058181A">
      <w:pPr>
        <w:rPr>
          <w:rFonts w:ascii="Arial" w:hAnsi="Arial" w:cs="Arial"/>
          <w:szCs w:val="24"/>
        </w:rPr>
      </w:pPr>
      <w:r w:rsidRPr="002F5DAB">
        <w:rPr>
          <w:rFonts w:ascii="Arial" w:hAnsi="Arial" w:cs="Arial"/>
          <w:szCs w:val="24"/>
        </w:rPr>
        <w:t>3.6 Curing:</w:t>
      </w:r>
    </w:p>
    <w:p w14:paraId="7AF833C5" w14:textId="77777777" w:rsidR="0058181A" w:rsidRPr="002F5DAB" w:rsidRDefault="0058181A" w:rsidP="0058181A">
      <w:pPr>
        <w:rPr>
          <w:rFonts w:ascii="Arial" w:hAnsi="Arial" w:cs="Arial"/>
          <w:szCs w:val="24"/>
        </w:rPr>
      </w:pPr>
      <w:r w:rsidRPr="002F5DAB">
        <w:rPr>
          <w:rFonts w:ascii="Arial" w:hAnsi="Arial" w:cs="Arial"/>
          <w:szCs w:val="24"/>
        </w:rPr>
        <w:t xml:space="preserve"> </w:t>
      </w:r>
    </w:p>
    <w:p w14:paraId="1EE70727" w14:textId="77777777" w:rsidR="0058181A" w:rsidRPr="002F5DAB" w:rsidRDefault="0058181A" w:rsidP="0058181A">
      <w:pPr>
        <w:rPr>
          <w:rFonts w:ascii="Arial" w:hAnsi="Arial" w:cs="Arial"/>
          <w:szCs w:val="24"/>
        </w:rPr>
      </w:pPr>
      <w:r w:rsidRPr="002F5DAB">
        <w:rPr>
          <w:rFonts w:ascii="Arial" w:hAnsi="Arial" w:cs="Arial"/>
          <w:szCs w:val="24"/>
        </w:rPr>
        <w:t>Concrete shall be protected from loss of moisture for at least 14 days after placement (according to DIN.1045) Curing of concrete shall be by methods which will keep the concrete surfaces adequately wet during the specified curing period. Precast members should not be placed in seawater before completion of specified curing.</w:t>
      </w:r>
    </w:p>
    <w:p w14:paraId="200A1CF1" w14:textId="77777777" w:rsidR="0058181A" w:rsidRPr="002F5DAB" w:rsidRDefault="0058181A" w:rsidP="0058181A">
      <w:pPr>
        <w:rPr>
          <w:rFonts w:ascii="Arial" w:hAnsi="Arial" w:cs="Arial"/>
          <w:szCs w:val="24"/>
        </w:rPr>
      </w:pPr>
    </w:p>
    <w:p w14:paraId="3F04FEC0" w14:textId="77777777" w:rsidR="0058181A" w:rsidRPr="002F5DAB" w:rsidRDefault="0058181A" w:rsidP="0058181A">
      <w:pPr>
        <w:rPr>
          <w:rFonts w:ascii="Arial" w:hAnsi="Arial" w:cs="Arial"/>
          <w:szCs w:val="24"/>
        </w:rPr>
      </w:pPr>
      <w:r w:rsidRPr="002F5DAB">
        <w:rPr>
          <w:rFonts w:ascii="Arial" w:hAnsi="Arial" w:cs="Arial"/>
          <w:szCs w:val="24"/>
        </w:rPr>
        <w:t>3.6.1 Water Curing.</w:t>
      </w:r>
    </w:p>
    <w:p w14:paraId="3DADE43E" w14:textId="77777777" w:rsidR="0058181A" w:rsidRPr="002F5DAB" w:rsidRDefault="0058181A" w:rsidP="0058181A">
      <w:pPr>
        <w:rPr>
          <w:rFonts w:ascii="Arial" w:hAnsi="Arial" w:cs="Arial"/>
          <w:szCs w:val="24"/>
        </w:rPr>
      </w:pPr>
    </w:p>
    <w:p w14:paraId="5319E5DB" w14:textId="77777777" w:rsidR="0058181A" w:rsidRPr="002F5DAB" w:rsidRDefault="0058181A" w:rsidP="0058181A">
      <w:pPr>
        <w:rPr>
          <w:rFonts w:ascii="Arial" w:hAnsi="Arial" w:cs="Arial"/>
          <w:szCs w:val="24"/>
        </w:rPr>
      </w:pPr>
      <w:r w:rsidRPr="002F5DAB">
        <w:rPr>
          <w:rFonts w:ascii="Arial" w:hAnsi="Arial" w:cs="Arial"/>
          <w:szCs w:val="24"/>
        </w:rPr>
        <w:t>Water saturation of concrete surfaces shall begin as quickly as possible after initial set of the concrete and shall e continuous for an initial curing period of 14 days. The rate of water application shall be regulated to provide complete surface coverage with a minimum of runoff. The application of water to walls may be interrupted for grout cleaning only over the areas being cleaned at the time, and the concrete surface shall not be permitted to become dry during such interruption. Horizontal concrete surface shall be cured by ponding and vertical surfaces shall be wrapped with met Hessian. Other means can be used to the approved of the Engineer. Only portable water should be used for wet curing.</w:t>
      </w:r>
    </w:p>
    <w:p w14:paraId="2393D967" w14:textId="77777777" w:rsidR="0058181A" w:rsidRDefault="0058181A" w:rsidP="0058181A">
      <w:pPr>
        <w:rPr>
          <w:rFonts w:ascii="Arial" w:hAnsi="Arial" w:cs="Arial"/>
          <w:szCs w:val="24"/>
        </w:rPr>
      </w:pPr>
    </w:p>
    <w:p w14:paraId="681828D9" w14:textId="77777777" w:rsidR="008F3785" w:rsidRPr="002F5DAB" w:rsidRDefault="008F3785" w:rsidP="0058181A">
      <w:pPr>
        <w:rPr>
          <w:rFonts w:ascii="Arial" w:hAnsi="Arial" w:cs="Arial"/>
          <w:szCs w:val="24"/>
        </w:rPr>
      </w:pPr>
    </w:p>
    <w:p w14:paraId="7A080BE5" w14:textId="77777777" w:rsidR="0058181A" w:rsidRPr="002F5DAB" w:rsidRDefault="0058181A" w:rsidP="0058181A">
      <w:pPr>
        <w:rPr>
          <w:rFonts w:ascii="Arial" w:hAnsi="Arial" w:cs="Arial"/>
          <w:szCs w:val="24"/>
        </w:rPr>
      </w:pPr>
      <w:r w:rsidRPr="002F5DAB">
        <w:rPr>
          <w:rFonts w:ascii="Arial" w:hAnsi="Arial" w:cs="Arial"/>
          <w:szCs w:val="24"/>
        </w:rPr>
        <w:t>3.6.2 Membrane Curing.</w:t>
      </w:r>
    </w:p>
    <w:p w14:paraId="21BD5B56" w14:textId="77777777" w:rsidR="0058181A" w:rsidRPr="002F5DAB" w:rsidRDefault="0058181A" w:rsidP="0058181A">
      <w:pPr>
        <w:rPr>
          <w:rFonts w:ascii="Arial" w:hAnsi="Arial" w:cs="Arial"/>
          <w:szCs w:val="24"/>
        </w:rPr>
      </w:pPr>
    </w:p>
    <w:p w14:paraId="7865B18E" w14:textId="77777777" w:rsidR="0058181A" w:rsidRPr="002F5DAB" w:rsidRDefault="0058181A" w:rsidP="0058181A">
      <w:pPr>
        <w:rPr>
          <w:rFonts w:ascii="Arial" w:hAnsi="Arial" w:cs="Arial"/>
          <w:szCs w:val="24"/>
        </w:rPr>
      </w:pPr>
      <w:r w:rsidRPr="002F5DAB">
        <w:rPr>
          <w:rFonts w:ascii="Arial" w:hAnsi="Arial" w:cs="Arial"/>
          <w:szCs w:val="24"/>
        </w:rPr>
        <w:t>Membrane curing compound may be used in lieu of water curing on concrete which will not be covered later with topping, mortar, or additional concrete.</w:t>
      </w:r>
    </w:p>
    <w:p w14:paraId="70598114" w14:textId="77777777" w:rsidR="0058181A" w:rsidRPr="002F5DAB" w:rsidRDefault="0058181A" w:rsidP="0058181A">
      <w:pPr>
        <w:rPr>
          <w:rFonts w:ascii="Arial" w:hAnsi="Arial" w:cs="Arial"/>
          <w:szCs w:val="24"/>
        </w:rPr>
      </w:pPr>
    </w:p>
    <w:p w14:paraId="34B9DD12" w14:textId="77777777" w:rsidR="0058181A" w:rsidRPr="002F5DAB" w:rsidRDefault="0058181A" w:rsidP="0058181A">
      <w:pPr>
        <w:rPr>
          <w:rFonts w:ascii="Arial" w:hAnsi="Arial" w:cs="Arial"/>
          <w:szCs w:val="24"/>
        </w:rPr>
      </w:pPr>
      <w:r w:rsidRPr="002F5DAB">
        <w:rPr>
          <w:rFonts w:ascii="Arial" w:hAnsi="Arial" w:cs="Arial"/>
          <w:szCs w:val="24"/>
        </w:rPr>
        <w:t>Membrane curing compound shall be spray applied at coverage of not more than 5.0 square meters per litre. A second coat shall be applied within 4 hours of initial coating or as recommended by the manufacturer. Unformed surfaces shall be covered with curing compound within 30 minutes after final finishing or following the initial 7 day water curing period. If forms are removed before the end of the specified curing period, curing compound shall be immediately applied to the formed surfaces before they dry out.</w:t>
      </w:r>
    </w:p>
    <w:p w14:paraId="5962B84E" w14:textId="77777777" w:rsidR="0058181A" w:rsidRPr="002F5DAB" w:rsidRDefault="0058181A" w:rsidP="0058181A">
      <w:pPr>
        <w:rPr>
          <w:rFonts w:ascii="Arial" w:hAnsi="Arial" w:cs="Arial"/>
          <w:szCs w:val="24"/>
        </w:rPr>
      </w:pPr>
    </w:p>
    <w:p w14:paraId="3B456E17" w14:textId="77777777" w:rsidR="0058181A" w:rsidRPr="002F5DAB" w:rsidRDefault="0058181A" w:rsidP="0058181A">
      <w:pPr>
        <w:rPr>
          <w:rFonts w:ascii="Arial" w:hAnsi="Arial" w:cs="Arial"/>
          <w:szCs w:val="24"/>
        </w:rPr>
      </w:pPr>
      <w:r w:rsidRPr="002F5DAB">
        <w:rPr>
          <w:rFonts w:ascii="Arial" w:hAnsi="Arial" w:cs="Arial"/>
          <w:szCs w:val="24"/>
        </w:rPr>
        <w:t>Curing compound shall be suitably protected against exposure to direct sunlight and abrasion during the curing period. The curing compound shall be degradable pigmented type.</w:t>
      </w:r>
    </w:p>
    <w:p w14:paraId="37189FD2" w14:textId="77777777" w:rsidR="0058181A" w:rsidRPr="002F5DAB" w:rsidRDefault="0058181A" w:rsidP="0058181A">
      <w:pPr>
        <w:rPr>
          <w:rFonts w:ascii="Arial" w:hAnsi="Arial" w:cs="Arial"/>
          <w:szCs w:val="24"/>
        </w:rPr>
      </w:pPr>
    </w:p>
    <w:p w14:paraId="46B81EB8" w14:textId="77777777" w:rsidR="0058181A" w:rsidRPr="002F5DAB" w:rsidRDefault="0058181A" w:rsidP="0058181A">
      <w:pPr>
        <w:rPr>
          <w:rFonts w:ascii="Arial" w:hAnsi="Arial" w:cs="Arial"/>
          <w:szCs w:val="24"/>
        </w:rPr>
      </w:pPr>
    </w:p>
    <w:p w14:paraId="207F541C" w14:textId="77777777" w:rsidR="0058181A" w:rsidRPr="002F5DAB" w:rsidRDefault="0058181A" w:rsidP="0058181A">
      <w:pPr>
        <w:rPr>
          <w:rFonts w:ascii="Arial" w:hAnsi="Arial" w:cs="Arial"/>
          <w:szCs w:val="24"/>
        </w:rPr>
      </w:pPr>
      <w:r w:rsidRPr="002F5DAB">
        <w:rPr>
          <w:rFonts w:ascii="Arial" w:hAnsi="Arial" w:cs="Arial"/>
          <w:szCs w:val="24"/>
        </w:rPr>
        <w:t>3.7 Field Quality Control:</w:t>
      </w:r>
    </w:p>
    <w:p w14:paraId="4FCA72CA" w14:textId="77777777" w:rsidR="0058181A" w:rsidRPr="002F5DAB" w:rsidRDefault="0058181A" w:rsidP="0058181A">
      <w:pPr>
        <w:rPr>
          <w:rFonts w:ascii="Arial" w:hAnsi="Arial" w:cs="Arial"/>
          <w:szCs w:val="24"/>
        </w:rPr>
      </w:pPr>
    </w:p>
    <w:p w14:paraId="24A28733" w14:textId="77777777" w:rsidR="0058181A" w:rsidRPr="002F5DAB" w:rsidRDefault="0058181A" w:rsidP="0058181A">
      <w:pPr>
        <w:rPr>
          <w:rFonts w:ascii="Arial" w:hAnsi="Arial" w:cs="Arial"/>
          <w:szCs w:val="24"/>
        </w:rPr>
      </w:pPr>
      <w:r w:rsidRPr="002F5DAB">
        <w:rPr>
          <w:rFonts w:ascii="Arial" w:hAnsi="Arial" w:cs="Arial"/>
          <w:szCs w:val="24"/>
        </w:rPr>
        <w:t>3.7.1 Testing.</w:t>
      </w:r>
    </w:p>
    <w:p w14:paraId="0A2984E0" w14:textId="77777777" w:rsidR="0058181A" w:rsidRPr="002F5DAB" w:rsidRDefault="0058181A" w:rsidP="0058181A">
      <w:pPr>
        <w:rPr>
          <w:rFonts w:ascii="Arial" w:hAnsi="Arial" w:cs="Arial"/>
          <w:szCs w:val="24"/>
        </w:rPr>
      </w:pPr>
    </w:p>
    <w:p w14:paraId="75DB3494" w14:textId="77777777" w:rsidR="0058181A" w:rsidRPr="002F5DAB" w:rsidRDefault="0058181A" w:rsidP="0058181A">
      <w:pPr>
        <w:rPr>
          <w:rFonts w:ascii="Arial" w:hAnsi="Arial" w:cs="Arial"/>
          <w:szCs w:val="24"/>
        </w:rPr>
      </w:pPr>
      <w:r w:rsidRPr="002F5DAB">
        <w:rPr>
          <w:rFonts w:ascii="Arial" w:hAnsi="Arial" w:cs="Arial"/>
          <w:szCs w:val="24"/>
        </w:rPr>
        <w:t>Field control tests, consisting of aggregate tests, slump tests, air content tests, and making compression tests, shall be performed as directed by the Engineer.</w:t>
      </w:r>
    </w:p>
    <w:p w14:paraId="757CFC3C" w14:textId="77777777" w:rsidR="0058181A" w:rsidRPr="002F5DAB" w:rsidRDefault="0058181A" w:rsidP="0058181A">
      <w:pPr>
        <w:rPr>
          <w:rFonts w:ascii="Arial" w:hAnsi="Arial" w:cs="Arial"/>
          <w:szCs w:val="24"/>
        </w:rPr>
      </w:pPr>
    </w:p>
    <w:p w14:paraId="56E58E58" w14:textId="77777777" w:rsidR="0058181A" w:rsidRPr="002F5DAB" w:rsidRDefault="0058181A" w:rsidP="0058181A">
      <w:pPr>
        <w:rPr>
          <w:rFonts w:ascii="Arial" w:hAnsi="Arial" w:cs="Arial"/>
          <w:szCs w:val="24"/>
        </w:rPr>
      </w:pPr>
      <w:r w:rsidRPr="002F5DAB">
        <w:rPr>
          <w:rFonts w:ascii="Arial" w:hAnsi="Arial" w:cs="Arial"/>
          <w:szCs w:val="24"/>
        </w:rPr>
        <w:t>All tests to be performed according to BSI and ASTM and DIN standards and results shall not be approved unless proving its compliance with given specifications and standards.</w:t>
      </w:r>
    </w:p>
    <w:p w14:paraId="3F92AC3F" w14:textId="77777777" w:rsidR="0058181A" w:rsidRPr="002F5DAB" w:rsidRDefault="0058181A" w:rsidP="0058181A">
      <w:pPr>
        <w:rPr>
          <w:rFonts w:ascii="Arial" w:hAnsi="Arial" w:cs="Arial"/>
          <w:szCs w:val="24"/>
        </w:rPr>
      </w:pPr>
    </w:p>
    <w:p w14:paraId="78E6C466" w14:textId="77777777" w:rsidR="0058181A" w:rsidRPr="002F5DAB" w:rsidRDefault="0058181A" w:rsidP="0058181A">
      <w:pPr>
        <w:rPr>
          <w:rFonts w:ascii="Arial" w:hAnsi="Arial" w:cs="Arial"/>
          <w:szCs w:val="24"/>
        </w:rPr>
      </w:pPr>
      <w:r w:rsidRPr="002F5DAB">
        <w:rPr>
          <w:rFonts w:ascii="Arial" w:hAnsi="Arial" w:cs="Arial"/>
          <w:szCs w:val="24"/>
        </w:rPr>
        <w:t>All tests required for preliminary review shall be made at the expanse of the contractor. Tests required during the progress of the work shall also be made at the expense of the contractor.</w:t>
      </w:r>
    </w:p>
    <w:p w14:paraId="48098340" w14:textId="77777777" w:rsidR="0058181A" w:rsidRPr="002F5DAB" w:rsidRDefault="0058181A" w:rsidP="0058181A">
      <w:pPr>
        <w:rPr>
          <w:rFonts w:ascii="Arial" w:hAnsi="Arial" w:cs="Arial"/>
          <w:szCs w:val="24"/>
        </w:rPr>
      </w:pPr>
    </w:p>
    <w:p w14:paraId="2FFD1461" w14:textId="77777777" w:rsidR="0058181A" w:rsidRPr="002F5DAB" w:rsidRDefault="0058181A" w:rsidP="0058181A">
      <w:pPr>
        <w:rPr>
          <w:rFonts w:ascii="Arial" w:hAnsi="Arial" w:cs="Arial"/>
          <w:szCs w:val="24"/>
        </w:rPr>
      </w:pPr>
      <w:r w:rsidRPr="002F5DAB">
        <w:rPr>
          <w:rFonts w:ascii="Arial" w:hAnsi="Arial" w:cs="Arial"/>
          <w:szCs w:val="24"/>
        </w:rPr>
        <w:t>The frequency specified herein for each field control tests is a minimum. If additional field control tests are necessary, in the opinion of the Engineer, all such tests shall be made.</w:t>
      </w:r>
    </w:p>
    <w:p w14:paraId="1B0396D2" w14:textId="77777777" w:rsidR="0058181A" w:rsidRPr="002F5DAB" w:rsidRDefault="0058181A" w:rsidP="0058181A">
      <w:pPr>
        <w:rPr>
          <w:rFonts w:ascii="Arial" w:hAnsi="Arial" w:cs="Arial"/>
          <w:szCs w:val="24"/>
        </w:rPr>
      </w:pPr>
    </w:p>
    <w:p w14:paraId="73BDB800" w14:textId="77777777" w:rsidR="0058181A" w:rsidRPr="002F5DAB" w:rsidRDefault="0058181A" w:rsidP="005F363D">
      <w:pPr>
        <w:numPr>
          <w:ilvl w:val="0"/>
          <w:numId w:val="42"/>
        </w:numPr>
        <w:jc w:val="left"/>
        <w:rPr>
          <w:rFonts w:ascii="Arial" w:hAnsi="Arial" w:cs="Arial"/>
          <w:szCs w:val="24"/>
        </w:rPr>
      </w:pPr>
      <w:r w:rsidRPr="002F5DAB">
        <w:rPr>
          <w:rFonts w:ascii="Arial" w:hAnsi="Arial" w:cs="Arial"/>
          <w:szCs w:val="24"/>
        </w:rPr>
        <w:t>Aggregate:</w:t>
      </w:r>
    </w:p>
    <w:p w14:paraId="5048BD4D" w14:textId="77777777" w:rsidR="0058181A" w:rsidRPr="002F5DAB" w:rsidRDefault="0058181A" w:rsidP="0058181A">
      <w:pPr>
        <w:ind w:left="360"/>
        <w:rPr>
          <w:rFonts w:ascii="Arial" w:hAnsi="Arial" w:cs="Arial"/>
          <w:szCs w:val="24"/>
        </w:rPr>
      </w:pPr>
    </w:p>
    <w:p w14:paraId="119322FE" w14:textId="77777777" w:rsidR="0058181A" w:rsidRDefault="0058181A" w:rsidP="0058181A">
      <w:pPr>
        <w:ind w:left="720"/>
        <w:rPr>
          <w:rFonts w:ascii="Arial" w:hAnsi="Arial" w:cs="Arial"/>
          <w:szCs w:val="24"/>
        </w:rPr>
      </w:pPr>
      <w:r w:rsidRPr="002F5DAB">
        <w:rPr>
          <w:rFonts w:ascii="Arial" w:hAnsi="Arial" w:cs="Arial"/>
          <w:szCs w:val="24"/>
        </w:rPr>
        <w:t>Aggregate tests shall be performed as specified by the Engineer and to comply with BSI, ASTM and DIN requirements. The test shall include crushing, abrasion, absorption, grading and chemical composition.</w:t>
      </w:r>
    </w:p>
    <w:p w14:paraId="01E3F1B1" w14:textId="77777777" w:rsidR="008F3785" w:rsidRDefault="008F3785" w:rsidP="0058181A">
      <w:pPr>
        <w:ind w:left="720"/>
        <w:rPr>
          <w:rFonts w:ascii="Arial" w:hAnsi="Arial" w:cs="Arial"/>
          <w:szCs w:val="24"/>
        </w:rPr>
      </w:pPr>
    </w:p>
    <w:p w14:paraId="20BBB326" w14:textId="77777777" w:rsidR="008F3785" w:rsidRDefault="008F3785" w:rsidP="0058181A">
      <w:pPr>
        <w:ind w:left="720"/>
        <w:rPr>
          <w:rFonts w:ascii="Arial" w:hAnsi="Arial" w:cs="Arial"/>
          <w:szCs w:val="24"/>
        </w:rPr>
      </w:pPr>
    </w:p>
    <w:p w14:paraId="5BD473D9" w14:textId="77777777" w:rsidR="008F3785" w:rsidRPr="002F5DAB" w:rsidRDefault="008F3785" w:rsidP="0058181A">
      <w:pPr>
        <w:ind w:left="720"/>
        <w:rPr>
          <w:rFonts w:ascii="Arial" w:hAnsi="Arial" w:cs="Arial"/>
          <w:szCs w:val="24"/>
        </w:rPr>
      </w:pPr>
    </w:p>
    <w:p w14:paraId="54B232F4" w14:textId="77777777" w:rsidR="0058181A" w:rsidRPr="002F5DAB" w:rsidRDefault="0058181A" w:rsidP="0058181A">
      <w:pPr>
        <w:ind w:left="720"/>
        <w:rPr>
          <w:rFonts w:ascii="Arial" w:hAnsi="Arial" w:cs="Arial"/>
          <w:szCs w:val="24"/>
        </w:rPr>
      </w:pPr>
    </w:p>
    <w:p w14:paraId="53599BD2" w14:textId="77777777" w:rsidR="0058181A" w:rsidRPr="002F5DAB" w:rsidRDefault="0058181A" w:rsidP="0058181A">
      <w:pPr>
        <w:ind w:left="720" w:hanging="360"/>
        <w:rPr>
          <w:rFonts w:ascii="Arial" w:hAnsi="Arial" w:cs="Arial"/>
          <w:szCs w:val="24"/>
        </w:rPr>
      </w:pPr>
      <w:r w:rsidRPr="002F5DAB">
        <w:rPr>
          <w:rFonts w:ascii="Arial" w:hAnsi="Arial" w:cs="Arial"/>
          <w:szCs w:val="24"/>
        </w:rPr>
        <w:t>2.   Sampling Concrete:</w:t>
      </w:r>
    </w:p>
    <w:p w14:paraId="2FBBB7AF" w14:textId="77777777" w:rsidR="0058181A" w:rsidRPr="002F5DAB" w:rsidRDefault="0058181A" w:rsidP="0058181A">
      <w:pPr>
        <w:ind w:left="720"/>
        <w:rPr>
          <w:rFonts w:ascii="Arial" w:hAnsi="Arial" w:cs="Arial"/>
          <w:szCs w:val="24"/>
        </w:rPr>
      </w:pPr>
    </w:p>
    <w:p w14:paraId="4F8279BB" w14:textId="77777777" w:rsidR="0058181A" w:rsidRPr="002F5DAB" w:rsidRDefault="0058181A" w:rsidP="0058181A">
      <w:pPr>
        <w:ind w:left="720"/>
        <w:rPr>
          <w:rFonts w:ascii="Arial" w:hAnsi="Arial" w:cs="Arial"/>
          <w:szCs w:val="24"/>
        </w:rPr>
      </w:pPr>
      <w:r w:rsidRPr="002F5DAB">
        <w:rPr>
          <w:rFonts w:ascii="Arial" w:hAnsi="Arial" w:cs="Arial"/>
          <w:szCs w:val="24"/>
        </w:rPr>
        <w:t>Representative samples of fresh concrete shall be obtained in the field, according with BS 1881 or equivalent standards.</w:t>
      </w:r>
    </w:p>
    <w:p w14:paraId="5B84EDDF" w14:textId="77777777" w:rsidR="0058181A" w:rsidRPr="002F5DAB" w:rsidRDefault="0058181A" w:rsidP="0058181A">
      <w:pPr>
        <w:ind w:left="720"/>
        <w:rPr>
          <w:rFonts w:ascii="Arial" w:hAnsi="Arial" w:cs="Arial"/>
          <w:szCs w:val="24"/>
        </w:rPr>
      </w:pPr>
    </w:p>
    <w:p w14:paraId="15A67648" w14:textId="77777777" w:rsidR="0058181A" w:rsidRPr="002F5DAB" w:rsidRDefault="0058181A" w:rsidP="005F363D">
      <w:pPr>
        <w:numPr>
          <w:ilvl w:val="0"/>
          <w:numId w:val="43"/>
        </w:numPr>
        <w:jc w:val="left"/>
        <w:rPr>
          <w:rFonts w:ascii="Arial" w:hAnsi="Arial" w:cs="Arial"/>
          <w:szCs w:val="24"/>
        </w:rPr>
      </w:pPr>
      <w:r w:rsidRPr="002F5DAB">
        <w:rPr>
          <w:rFonts w:ascii="Arial" w:hAnsi="Arial" w:cs="Arial"/>
          <w:szCs w:val="24"/>
        </w:rPr>
        <w:t>Slump:</w:t>
      </w:r>
    </w:p>
    <w:p w14:paraId="2E145BB5" w14:textId="77777777" w:rsidR="0058181A" w:rsidRPr="002F5DAB" w:rsidRDefault="0058181A" w:rsidP="0058181A">
      <w:pPr>
        <w:ind w:left="360"/>
        <w:rPr>
          <w:rFonts w:ascii="Arial" w:hAnsi="Arial" w:cs="Arial"/>
          <w:szCs w:val="24"/>
        </w:rPr>
      </w:pPr>
    </w:p>
    <w:p w14:paraId="5E0F0764" w14:textId="77777777" w:rsidR="0058181A" w:rsidRPr="002F5DAB" w:rsidRDefault="0058181A" w:rsidP="0058181A">
      <w:pPr>
        <w:ind w:left="720"/>
        <w:rPr>
          <w:rFonts w:ascii="Arial" w:hAnsi="Arial" w:cs="Arial"/>
          <w:szCs w:val="24"/>
        </w:rPr>
      </w:pPr>
      <w:r w:rsidRPr="002F5DAB">
        <w:rPr>
          <w:rFonts w:ascii="Arial" w:hAnsi="Arial" w:cs="Arial"/>
          <w:szCs w:val="24"/>
        </w:rPr>
        <w:t>A slump test shall be made for each 5 to 7 cu.m. of  concrete or as directed by the Engineer. Slump shall be determined in accordance with ASTM, AASHTO and BSI Specifications. Tolerances shall not exceed 20 mm.</w:t>
      </w:r>
    </w:p>
    <w:p w14:paraId="019B82F7" w14:textId="77777777" w:rsidR="0058181A" w:rsidRPr="002F5DAB" w:rsidRDefault="0058181A" w:rsidP="0058181A">
      <w:pPr>
        <w:ind w:left="720"/>
        <w:rPr>
          <w:rFonts w:ascii="Arial" w:hAnsi="Arial" w:cs="Arial"/>
          <w:szCs w:val="24"/>
        </w:rPr>
      </w:pPr>
    </w:p>
    <w:p w14:paraId="45FBE5F8" w14:textId="77777777" w:rsidR="0058181A" w:rsidRPr="002F5DAB" w:rsidRDefault="0058181A" w:rsidP="005F363D">
      <w:pPr>
        <w:numPr>
          <w:ilvl w:val="0"/>
          <w:numId w:val="43"/>
        </w:numPr>
        <w:jc w:val="left"/>
        <w:rPr>
          <w:rFonts w:ascii="Arial" w:hAnsi="Arial" w:cs="Arial"/>
          <w:szCs w:val="24"/>
        </w:rPr>
      </w:pPr>
      <w:r w:rsidRPr="002F5DAB">
        <w:rPr>
          <w:rFonts w:ascii="Arial" w:hAnsi="Arial" w:cs="Arial"/>
          <w:szCs w:val="24"/>
        </w:rPr>
        <w:t>Air Content:</w:t>
      </w:r>
    </w:p>
    <w:p w14:paraId="6BB22353" w14:textId="77777777" w:rsidR="0058181A" w:rsidRPr="002F5DAB" w:rsidRDefault="0058181A" w:rsidP="0058181A">
      <w:pPr>
        <w:ind w:left="720"/>
        <w:rPr>
          <w:rFonts w:ascii="Arial" w:hAnsi="Arial" w:cs="Arial"/>
          <w:szCs w:val="24"/>
        </w:rPr>
      </w:pPr>
    </w:p>
    <w:p w14:paraId="2C02105A" w14:textId="77777777" w:rsidR="0058181A" w:rsidRPr="002F5DAB" w:rsidRDefault="0058181A" w:rsidP="0058181A">
      <w:pPr>
        <w:ind w:left="720"/>
        <w:rPr>
          <w:rFonts w:ascii="Arial" w:hAnsi="Arial" w:cs="Arial"/>
          <w:szCs w:val="24"/>
        </w:rPr>
      </w:pPr>
      <w:r w:rsidRPr="002F5DAB">
        <w:rPr>
          <w:rFonts w:ascii="Arial" w:hAnsi="Arial" w:cs="Arial"/>
          <w:szCs w:val="24"/>
        </w:rPr>
        <w:t>An air content test shall be made from one of the first three batches mixed each day, and from each batch of concrete from which concrete compression test cubes are made. Air content shall be determined in accordance with ASTM, AASHTO and BSI Specifications.</w:t>
      </w:r>
    </w:p>
    <w:p w14:paraId="663A276E" w14:textId="77777777" w:rsidR="0058181A" w:rsidRPr="002F5DAB" w:rsidRDefault="0058181A" w:rsidP="0058181A">
      <w:pPr>
        <w:ind w:left="720"/>
        <w:rPr>
          <w:rFonts w:ascii="Arial" w:hAnsi="Arial" w:cs="Arial"/>
          <w:szCs w:val="24"/>
        </w:rPr>
      </w:pPr>
    </w:p>
    <w:p w14:paraId="6007A5E3" w14:textId="77777777" w:rsidR="0058181A" w:rsidRPr="002F5DAB" w:rsidRDefault="0058181A" w:rsidP="005F363D">
      <w:pPr>
        <w:numPr>
          <w:ilvl w:val="0"/>
          <w:numId w:val="43"/>
        </w:numPr>
        <w:jc w:val="left"/>
        <w:rPr>
          <w:rFonts w:ascii="Arial" w:hAnsi="Arial" w:cs="Arial"/>
          <w:szCs w:val="24"/>
        </w:rPr>
      </w:pPr>
      <w:r w:rsidRPr="002F5DAB">
        <w:rPr>
          <w:rFonts w:ascii="Arial" w:hAnsi="Arial" w:cs="Arial"/>
          <w:szCs w:val="24"/>
        </w:rPr>
        <w:t>Water:</w:t>
      </w:r>
    </w:p>
    <w:p w14:paraId="2073EA21" w14:textId="77777777" w:rsidR="0058181A" w:rsidRPr="002F5DAB" w:rsidRDefault="0058181A" w:rsidP="0058181A">
      <w:pPr>
        <w:ind w:left="720"/>
        <w:rPr>
          <w:rFonts w:ascii="Arial" w:hAnsi="Arial" w:cs="Arial"/>
          <w:szCs w:val="24"/>
        </w:rPr>
      </w:pPr>
    </w:p>
    <w:p w14:paraId="19E9C6B6" w14:textId="77777777" w:rsidR="0058181A" w:rsidRPr="002F5DAB" w:rsidRDefault="0058181A" w:rsidP="0058181A">
      <w:pPr>
        <w:ind w:left="720"/>
        <w:rPr>
          <w:rFonts w:ascii="Arial" w:hAnsi="Arial" w:cs="Arial"/>
          <w:szCs w:val="24"/>
        </w:rPr>
      </w:pPr>
      <w:r w:rsidRPr="002F5DAB">
        <w:rPr>
          <w:rFonts w:ascii="Arial" w:hAnsi="Arial" w:cs="Arial"/>
          <w:szCs w:val="24"/>
        </w:rPr>
        <w:t>Water shall be tested as specified by the Engineer and according to ASTM and BS (3148) Standards.</w:t>
      </w:r>
    </w:p>
    <w:p w14:paraId="3878FBF9" w14:textId="77777777" w:rsidR="0058181A" w:rsidRPr="002F5DAB" w:rsidRDefault="0058181A" w:rsidP="0058181A">
      <w:pPr>
        <w:ind w:left="720"/>
        <w:rPr>
          <w:rFonts w:ascii="Arial" w:hAnsi="Arial" w:cs="Arial"/>
          <w:szCs w:val="24"/>
        </w:rPr>
      </w:pPr>
    </w:p>
    <w:p w14:paraId="146760B8" w14:textId="77777777" w:rsidR="0058181A" w:rsidRPr="002F5DAB" w:rsidRDefault="0058181A" w:rsidP="0058181A">
      <w:pPr>
        <w:ind w:left="720"/>
        <w:rPr>
          <w:rFonts w:ascii="Arial" w:hAnsi="Arial" w:cs="Arial"/>
          <w:szCs w:val="24"/>
        </w:rPr>
      </w:pPr>
    </w:p>
    <w:p w14:paraId="5CF61D7A" w14:textId="77777777" w:rsidR="0058181A" w:rsidRPr="002F5DAB" w:rsidRDefault="0058181A" w:rsidP="0058181A">
      <w:pPr>
        <w:ind w:left="720"/>
        <w:rPr>
          <w:rFonts w:ascii="Arial" w:hAnsi="Arial" w:cs="Arial"/>
          <w:szCs w:val="24"/>
        </w:rPr>
      </w:pPr>
    </w:p>
    <w:p w14:paraId="68D5B8B8" w14:textId="77777777" w:rsidR="0058181A" w:rsidRPr="002F5DAB" w:rsidRDefault="0058181A" w:rsidP="005F363D">
      <w:pPr>
        <w:numPr>
          <w:ilvl w:val="0"/>
          <w:numId w:val="43"/>
        </w:numPr>
        <w:jc w:val="left"/>
        <w:rPr>
          <w:rFonts w:ascii="Arial" w:hAnsi="Arial" w:cs="Arial"/>
          <w:szCs w:val="24"/>
        </w:rPr>
      </w:pPr>
      <w:r w:rsidRPr="002F5DAB">
        <w:rPr>
          <w:rFonts w:ascii="Arial" w:hAnsi="Arial" w:cs="Arial"/>
          <w:szCs w:val="24"/>
        </w:rPr>
        <w:t>Compression tests:</w:t>
      </w:r>
    </w:p>
    <w:p w14:paraId="6A1C5E28" w14:textId="77777777" w:rsidR="0058181A" w:rsidRPr="002F5DAB" w:rsidRDefault="0058181A" w:rsidP="0058181A">
      <w:pPr>
        <w:ind w:left="720"/>
        <w:rPr>
          <w:rFonts w:ascii="Arial" w:hAnsi="Arial" w:cs="Arial"/>
          <w:szCs w:val="24"/>
        </w:rPr>
      </w:pPr>
    </w:p>
    <w:p w14:paraId="5D551346" w14:textId="77777777" w:rsidR="0058181A" w:rsidRPr="002F5DAB" w:rsidRDefault="0058181A" w:rsidP="0058181A">
      <w:pPr>
        <w:ind w:left="720"/>
        <w:rPr>
          <w:rFonts w:ascii="Arial" w:hAnsi="Arial" w:cs="Arial"/>
          <w:szCs w:val="24"/>
        </w:rPr>
      </w:pPr>
      <w:r w:rsidRPr="002F5DAB">
        <w:rPr>
          <w:rFonts w:ascii="Arial" w:hAnsi="Arial" w:cs="Arial"/>
          <w:szCs w:val="24"/>
        </w:rPr>
        <w:t>One set of six concrete compression test cubes shall be made each day when less than 10 cubic meters of concrete are placed. If quantity placed per day within 50 MC then two sets of six cubes will be taken, or a set for each type of concrete. If quantity of placed concrete per day is more than 50 MC then, one set of six cubes will be taken for every 25 MC and for every type of concrete, or as directed by the Engineer. Two cubes of each set shall be tested at age of 7 days, another two cubes shall be tested an age of 28 days. The third two will be crushed if the 28 days results are odd and need to be verified. Compression tests will be evaluated in accordance with BS 1881.</w:t>
      </w:r>
    </w:p>
    <w:p w14:paraId="23D1501B" w14:textId="77777777" w:rsidR="0058181A" w:rsidRPr="002F5DAB" w:rsidRDefault="0058181A" w:rsidP="0058181A">
      <w:pPr>
        <w:ind w:left="720"/>
        <w:rPr>
          <w:rFonts w:ascii="Arial" w:hAnsi="Arial" w:cs="Arial"/>
          <w:szCs w:val="24"/>
        </w:rPr>
      </w:pPr>
    </w:p>
    <w:p w14:paraId="2FFACFF6" w14:textId="77777777" w:rsidR="0058181A" w:rsidRPr="002F5DAB" w:rsidRDefault="0058181A" w:rsidP="0058181A">
      <w:pPr>
        <w:ind w:left="720"/>
        <w:rPr>
          <w:rFonts w:ascii="Arial" w:hAnsi="Arial" w:cs="Arial"/>
          <w:szCs w:val="24"/>
        </w:rPr>
      </w:pPr>
      <w:r w:rsidRPr="002F5DAB">
        <w:rPr>
          <w:rFonts w:ascii="Arial" w:hAnsi="Arial" w:cs="Arial"/>
          <w:szCs w:val="24"/>
        </w:rPr>
        <w:t>Test specimens shall be made, cured and tested in accordance with BS 1881. While still in the field, the test cubes shall be stored and cured after transport to the laboratory, in accordance with BS 1881.</w:t>
      </w:r>
    </w:p>
    <w:p w14:paraId="4408D407" w14:textId="77777777" w:rsidR="0058181A" w:rsidRPr="002F5DAB" w:rsidRDefault="0058181A" w:rsidP="0058181A">
      <w:pPr>
        <w:ind w:left="720"/>
        <w:rPr>
          <w:rFonts w:ascii="Arial" w:hAnsi="Arial" w:cs="Arial"/>
          <w:szCs w:val="24"/>
        </w:rPr>
      </w:pPr>
    </w:p>
    <w:p w14:paraId="21BAEB35" w14:textId="77777777" w:rsidR="0058181A" w:rsidRPr="002F5DAB" w:rsidRDefault="0058181A" w:rsidP="0058181A">
      <w:pPr>
        <w:ind w:left="720"/>
        <w:rPr>
          <w:rFonts w:ascii="Arial" w:hAnsi="Arial" w:cs="Arial"/>
          <w:szCs w:val="24"/>
        </w:rPr>
      </w:pPr>
      <w:r w:rsidRPr="002F5DAB">
        <w:rPr>
          <w:rFonts w:ascii="Arial" w:hAnsi="Arial" w:cs="Arial"/>
          <w:szCs w:val="24"/>
        </w:rPr>
        <w:t>Each set of compression test specimens shall be marked of tagged with the date and time of day the specimens were made, the location in the work where the concrete represented by the specimens was placed, the delivery truck or batch number, the air content, and the slump.</w:t>
      </w:r>
    </w:p>
    <w:p w14:paraId="1ADE21DA" w14:textId="77777777" w:rsidR="0058181A" w:rsidRPr="002F5DAB" w:rsidRDefault="0058181A" w:rsidP="0058181A">
      <w:pPr>
        <w:ind w:left="720"/>
        <w:rPr>
          <w:rFonts w:ascii="Arial" w:hAnsi="Arial" w:cs="Arial"/>
          <w:szCs w:val="24"/>
        </w:rPr>
      </w:pPr>
    </w:p>
    <w:p w14:paraId="56C57A9E" w14:textId="77777777" w:rsidR="0058181A" w:rsidRPr="002F5DAB" w:rsidRDefault="0058181A" w:rsidP="005F363D">
      <w:pPr>
        <w:numPr>
          <w:ilvl w:val="2"/>
          <w:numId w:val="44"/>
        </w:numPr>
        <w:tabs>
          <w:tab w:val="clear" w:pos="180"/>
          <w:tab w:val="num" w:pos="0"/>
        </w:tabs>
        <w:ind w:left="0" w:firstLine="0"/>
        <w:jc w:val="left"/>
        <w:rPr>
          <w:rFonts w:ascii="Arial" w:hAnsi="Arial" w:cs="Arial"/>
          <w:szCs w:val="24"/>
        </w:rPr>
      </w:pPr>
      <w:r w:rsidRPr="002F5DAB">
        <w:rPr>
          <w:rFonts w:ascii="Arial" w:hAnsi="Arial" w:cs="Arial"/>
          <w:szCs w:val="24"/>
        </w:rPr>
        <w:t>Test Reports.</w:t>
      </w:r>
    </w:p>
    <w:p w14:paraId="70FDD1BE" w14:textId="77777777" w:rsidR="0058181A" w:rsidRPr="002F5DAB" w:rsidRDefault="0058181A" w:rsidP="0058181A">
      <w:pPr>
        <w:tabs>
          <w:tab w:val="num" w:pos="0"/>
        </w:tabs>
        <w:rPr>
          <w:rFonts w:ascii="Arial" w:hAnsi="Arial" w:cs="Arial"/>
          <w:szCs w:val="24"/>
        </w:rPr>
      </w:pPr>
    </w:p>
    <w:p w14:paraId="546457C4" w14:textId="77777777" w:rsidR="0058181A" w:rsidRPr="002F5DAB" w:rsidRDefault="0058181A" w:rsidP="0058181A">
      <w:pPr>
        <w:tabs>
          <w:tab w:val="num" w:pos="0"/>
        </w:tabs>
        <w:rPr>
          <w:rFonts w:ascii="Arial" w:hAnsi="Arial" w:cs="Arial"/>
          <w:szCs w:val="24"/>
        </w:rPr>
      </w:pPr>
      <w:r w:rsidRPr="002F5DAB">
        <w:rPr>
          <w:rFonts w:ascii="Arial" w:hAnsi="Arial" w:cs="Arial"/>
          <w:szCs w:val="24"/>
        </w:rPr>
        <w:t>Test reports shall be prepared and distributed by the Contractor in accordance with the Quality Control Section.</w:t>
      </w:r>
    </w:p>
    <w:p w14:paraId="2887C9DB" w14:textId="77777777" w:rsidR="0058181A" w:rsidRPr="002F5DAB" w:rsidRDefault="0058181A" w:rsidP="0058181A">
      <w:pPr>
        <w:tabs>
          <w:tab w:val="num" w:pos="0"/>
        </w:tabs>
        <w:rPr>
          <w:rFonts w:ascii="Arial" w:hAnsi="Arial" w:cs="Arial"/>
          <w:szCs w:val="24"/>
        </w:rPr>
      </w:pPr>
    </w:p>
    <w:p w14:paraId="7C578D41" w14:textId="77777777" w:rsidR="0058181A" w:rsidRPr="002F5DAB" w:rsidRDefault="0058181A" w:rsidP="005F363D">
      <w:pPr>
        <w:numPr>
          <w:ilvl w:val="1"/>
          <w:numId w:val="44"/>
        </w:numPr>
        <w:tabs>
          <w:tab w:val="clear" w:pos="600"/>
          <w:tab w:val="num" w:pos="0"/>
        </w:tabs>
        <w:ind w:left="0" w:firstLine="0"/>
        <w:jc w:val="left"/>
        <w:rPr>
          <w:rFonts w:ascii="Arial" w:hAnsi="Arial" w:cs="Arial"/>
          <w:szCs w:val="24"/>
        </w:rPr>
      </w:pPr>
      <w:r w:rsidRPr="002F5DAB">
        <w:rPr>
          <w:rFonts w:ascii="Arial" w:hAnsi="Arial" w:cs="Arial"/>
          <w:szCs w:val="24"/>
        </w:rPr>
        <w:t>Adjust and clean:</w:t>
      </w:r>
    </w:p>
    <w:p w14:paraId="45D2E761" w14:textId="77777777" w:rsidR="0058181A" w:rsidRPr="002F5DAB" w:rsidRDefault="0058181A" w:rsidP="0058181A">
      <w:pPr>
        <w:tabs>
          <w:tab w:val="num" w:pos="0"/>
        </w:tabs>
        <w:rPr>
          <w:rFonts w:ascii="Arial" w:hAnsi="Arial" w:cs="Arial"/>
          <w:szCs w:val="24"/>
        </w:rPr>
      </w:pPr>
    </w:p>
    <w:p w14:paraId="47035C50" w14:textId="77777777" w:rsidR="0058181A" w:rsidRPr="002F5DAB" w:rsidRDefault="0058181A" w:rsidP="005F363D">
      <w:pPr>
        <w:numPr>
          <w:ilvl w:val="2"/>
          <w:numId w:val="45"/>
        </w:numPr>
        <w:tabs>
          <w:tab w:val="clear" w:pos="180"/>
          <w:tab w:val="num" w:pos="0"/>
        </w:tabs>
        <w:ind w:left="0" w:firstLine="0"/>
        <w:jc w:val="left"/>
        <w:rPr>
          <w:rFonts w:ascii="Arial" w:hAnsi="Arial" w:cs="Arial"/>
          <w:szCs w:val="24"/>
        </w:rPr>
      </w:pPr>
      <w:r w:rsidRPr="002F5DAB">
        <w:rPr>
          <w:rFonts w:ascii="Arial" w:hAnsi="Arial" w:cs="Arial"/>
          <w:szCs w:val="24"/>
        </w:rPr>
        <w:t xml:space="preserve">Repairing Defective Concrete </w:t>
      </w:r>
    </w:p>
    <w:p w14:paraId="66F94E5D" w14:textId="77777777" w:rsidR="0058181A" w:rsidRPr="002F5DAB" w:rsidRDefault="0058181A" w:rsidP="0058181A">
      <w:pPr>
        <w:tabs>
          <w:tab w:val="num" w:pos="0"/>
        </w:tabs>
        <w:rPr>
          <w:rFonts w:ascii="Arial" w:hAnsi="Arial" w:cs="Arial"/>
          <w:szCs w:val="24"/>
        </w:rPr>
      </w:pPr>
    </w:p>
    <w:p w14:paraId="054035CF" w14:textId="77777777" w:rsidR="0058181A" w:rsidRPr="002F5DAB" w:rsidRDefault="0058181A" w:rsidP="0058181A">
      <w:pPr>
        <w:tabs>
          <w:tab w:val="num" w:pos="0"/>
        </w:tabs>
        <w:rPr>
          <w:rFonts w:ascii="Arial" w:hAnsi="Arial" w:cs="Arial"/>
          <w:szCs w:val="24"/>
        </w:rPr>
      </w:pPr>
      <w:r w:rsidRPr="002F5DAB">
        <w:rPr>
          <w:rFonts w:ascii="Arial" w:hAnsi="Arial" w:cs="Arial"/>
          <w:szCs w:val="24"/>
        </w:rPr>
        <w:t>Defects in formed Concrete surfaces shall be repaired within 24 hours, to the satisfaction of the Engineer, defective concrete shall be replaced within 48 hours after the adjacent forms have been removed. All concrete which is honeycombed or otherwise defective shall be cut out and removed to sound concrete, with edges square cut to avoid feathering.</w:t>
      </w:r>
    </w:p>
    <w:p w14:paraId="0B5CE885" w14:textId="77777777" w:rsidR="0058181A" w:rsidRPr="002F5DAB" w:rsidRDefault="0058181A" w:rsidP="0058181A">
      <w:pPr>
        <w:tabs>
          <w:tab w:val="num" w:pos="0"/>
        </w:tabs>
        <w:rPr>
          <w:rFonts w:ascii="Arial" w:hAnsi="Arial" w:cs="Arial"/>
          <w:szCs w:val="24"/>
        </w:rPr>
      </w:pPr>
    </w:p>
    <w:p w14:paraId="0650F124" w14:textId="77777777" w:rsidR="0058181A" w:rsidRPr="002F5DAB" w:rsidRDefault="0058181A" w:rsidP="0058181A">
      <w:pPr>
        <w:tabs>
          <w:tab w:val="num" w:pos="0"/>
        </w:tabs>
        <w:rPr>
          <w:rFonts w:ascii="Arial" w:hAnsi="Arial" w:cs="Arial"/>
          <w:szCs w:val="24"/>
        </w:rPr>
      </w:pPr>
      <w:r w:rsidRPr="002F5DAB">
        <w:rPr>
          <w:rFonts w:ascii="Arial" w:hAnsi="Arial" w:cs="Arial"/>
          <w:szCs w:val="24"/>
        </w:rPr>
        <w:t>Concrete repair work shall be performed in a manner that will not interfere with through curing of surrounding concrete. Repair work shall be adequately cured.</w:t>
      </w:r>
    </w:p>
    <w:p w14:paraId="6A3F95BE" w14:textId="77777777" w:rsidR="0058181A" w:rsidRPr="002F5DAB" w:rsidRDefault="0058181A" w:rsidP="0058181A">
      <w:pPr>
        <w:tabs>
          <w:tab w:val="num" w:pos="0"/>
        </w:tabs>
        <w:rPr>
          <w:rFonts w:ascii="Arial" w:hAnsi="Arial" w:cs="Arial"/>
          <w:szCs w:val="24"/>
        </w:rPr>
      </w:pPr>
    </w:p>
    <w:p w14:paraId="2460858C" w14:textId="77777777" w:rsidR="0058181A" w:rsidRPr="002F5DAB" w:rsidRDefault="0058181A" w:rsidP="0058181A">
      <w:pPr>
        <w:tabs>
          <w:tab w:val="num" w:pos="0"/>
        </w:tabs>
        <w:rPr>
          <w:rFonts w:ascii="Arial" w:hAnsi="Arial" w:cs="Arial"/>
          <w:szCs w:val="24"/>
        </w:rPr>
      </w:pPr>
      <w:r w:rsidRPr="002F5DAB">
        <w:rPr>
          <w:rFonts w:ascii="Arial" w:hAnsi="Arial" w:cs="Arial"/>
          <w:szCs w:val="24"/>
        </w:rPr>
        <w:t>3.9     cracks:</w:t>
      </w:r>
    </w:p>
    <w:p w14:paraId="25F01870" w14:textId="77777777" w:rsidR="0058181A" w:rsidRPr="002F5DAB" w:rsidRDefault="0058181A" w:rsidP="0058181A">
      <w:pPr>
        <w:tabs>
          <w:tab w:val="num" w:pos="0"/>
        </w:tabs>
        <w:rPr>
          <w:rFonts w:ascii="Arial" w:hAnsi="Arial" w:cs="Arial"/>
          <w:szCs w:val="24"/>
        </w:rPr>
      </w:pPr>
    </w:p>
    <w:p w14:paraId="06E64C98" w14:textId="77777777" w:rsidR="0058181A" w:rsidRPr="002F5DAB" w:rsidRDefault="0058181A" w:rsidP="0058181A">
      <w:pPr>
        <w:tabs>
          <w:tab w:val="num" w:pos="0"/>
        </w:tabs>
        <w:rPr>
          <w:rFonts w:ascii="Arial" w:hAnsi="Arial" w:cs="Arial"/>
          <w:szCs w:val="24"/>
        </w:rPr>
      </w:pPr>
      <w:r w:rsidRPr="002F5DAB">
        <w:rPr>
          <w:rFonts w:ascii="Arial" w:hAnsi="Arial" w:cs="Arial"/>
          <w:szCs w:val="24"/>
        </w:rPr>
        <w:t>All cracks over 0.2 mm wide in concrete surfaces shall be cut out and the groove filled with epoxy grout.</w:t>
      </w:r>
    </w:p>
    <w:p w14:paraId="4C1516C5" w14:textId="77777777" w:rsidR="0058181A" w:rsidRPr="002F5DAB" w:rsidRDefault="0058181A" w:rsidP="0058181A">
      <w:pPr>
        <w:tabs>
          <w:tab w:val="num" w:pos="0"/>
        </w:tabs>
        <w:rPr>
          <w:rFonts w:ascii="Arial" w:hAnsi="Arial" w:cs="Arial"/>
          <w:szCs w:val="24"/>
        </w:rPr>
      </w:pPr>
    </w:p>
    <w:p w14:paraId="60175C34" w14:textId="77777777" w:rsidR="0058181A" w:rsidRPr="002F5DAB" w:rsidRDefault="0058181A" w:rsidP="0058181A">
      <w:pPr>
        <w:tabs>
          <w:tab w:val="num" w:pos="0"/>
        </w:tabs>
        <w:rPr>
          <w:rFonts w:ascii="Arial" w:hAnsi="Arial" w:cs="Arial"/>
          <w:szCs w:val="24"/>
        </w:rPr>
      </w:pPr>
      <w:r w:rsidRPr="002F5DAB">
        <w:rPr>
          <w:rFonts w:ascii="Arial" w:hAnsi="Arial" w:cs="Arial"/>
          <w:szCs w:val="24"/>
        </w:rPr>
        <w:t>3.10    Protection of buried concrete:</w:t>
      </w:r>
    </w:p>
    <w:p w14:paraId="7B393285" w14:textId="77777777" w:rsidR="0058181A" w:rsidRPr="002F5DAB" w:rsidRDefault="0058181A" w:rsidP="0058181A">
      <w:pPr>
        <w:tabs>
          <w:tab w:val="num" w:pos="0"/>
        </w:tabs>
        <w:rPr>
          <w:rFonts w:ascii="Arial" w:hAnsi="Arial" w:cs="Arial"/>
          <w:szCs w:val="24"/>
        </w:rPr>
      </w:pPr>
    </w:p>
    <w:p w14:paraId="5C540D47" w14:textId="77777777" w:rsidR="0058181A" w:rsidRDefault="0058181A" w:rsidP="0058181A">
      <w:pPr>
        <w:tabs>
          <w:tab w:val="num" w:pos="0"/>
        </w:tabs>
        <w:rPr>
          <w:rFonts w:ascii="Arial" w:hAnsi="Arial" w:cs="Arial"/>
          <w:szCs w:val="24"/>
        </w:rPr>
      </w:pPr>
      <w:r w:rsidRPr="002F5DAB">
        <w:rPr>
          <w:rFonts w:ascii="Arial" w:hAnsi="Arial" w:cs="Arial"/>
          <w:szCs w:val="24"/>
        </w:rPr>
        <w:t>All concrete surface of walls and anchor block in contact with soil shall be protected by applying a waterproofing layer to it. The waterproofing material used shall comply with B.S and ASTM requirements and the other given specifications to the satisfaction of the Engineer.</w:t>
      </w:r>
    </w:p>
    <w:p w14:paraId="006D41C6" w14:textId="77777777" w:rsidR="008F3785" w:rsidRDefault="008F3785" w:rsidP="0058181A">
      <w:pPr>
        <w:tabs>
          <w:tab w:val="num" w:pos="0"/>
        </w:tabs>
        <w:rPr>
          <w:rFonts w:ascii="Arial" w:hAnsi="Arial" w:cs="Arial"/>
          <w:szCs w:val="24"/>
        </w:rPr>
      </w:pPr>
    </w:p>
    <w:p w14:paraId="7A80F8A8" w14:textId="77777777" w:rsidR="008F3785" w:rsidRDefault="008F3785" w:rsidP="0058181A">
      <w:pPr>
        <w:tabs>
          <w:tab w:val="num" w:pos="0"/>
        </w:tabs>
        <w:rPr>
          <w:rFonts w:ascii="Arial" w:hAnsi="Arial" w:cs="Arial"/>
          <w:szCs w:val="24"/>
        </w:rPr>
      </w:pPr>
    </w:p>
    <w:p w14:paraId="40D039EC" w14:textId="77777777" w:rsidR="008F3785" w:rsidRDefault="008F3785" w:rsidP="0058181A">
      <w:pPr>
        <w:tabs>
          <w:tab w:val="num" w:pos="0"/>
        </w:tabs>
        <w:rPr>
          <w:rFonts w:ascii="Arial" w:hAnsi="Arial" w:cs="Arial"/>
          <w:szCs w:val="24"/>
        </w:rPr>
      </w:pPr>
    </w:p>
    <w:p w14:paraId="0F4ADF8A" w14:textId="77777777" w:rsidR="008F3785" w:rsidRDefault="008F3785" w:rsidP="0058181A">
      <w:pPr>
        <w:tabs>
          <w:tab w:val="num" w:pos="0"/>
        </w:tabs>
        <w:rPr>
          <w:rFonts w:ascii="Arial" w:hAnsi="Arial" w:cs="Arial"/>
          <w:szCs w:val="24"/>
        </w:rPr>
      </w:pPr>
    </w:p>
    <w:p w14:paraId="466E6B94" w14:textId="77777777" w:rsidR="008F3785" w:rsidRDefault="008F3785" w:rsidP="0058181A">
      <w:pPr>
        <w:tabs>
          <w:tab w:val="num" w:pos="0"/>
        </w:tabs>
        <w:rPr>
          <w:rFonts w:ascii="Arial" w:hAnsi="Arial" w:cs="Arial"/>
          <w:szCs w:val="24"/>
        </w:rPr>
      </w:pPr>
    </w:p>
    <w:p w14:paraId="1521DA52" w14:textId="77777777" w:rsidR="008F3785" w:rsidRDefault="008F3785" w:rsidP="0058181A">
      <w:pPr>
        <w:tabs>
          <w:tab w:val="num" w:pos="0"/>
        </w:tabs>
        <w:rPr>
          <w:rFonts w:ascii="Arial" w:hAnsi="Arial" w:cs="Arial"/>
          <w:szCs w:val="24"/>
        </w:rPr>
      </w:pPr>
    </w:p>
    <w:p w14:paraId="4EC12F30" w14:textId="77777777" w:rsidR="008F3785" w:rsidRDefault="008F3785" w:rsidP="0058181A">
      <w:pPr>
        <w:tabs>
          <w:tab w:val="num" w:pos="0"/>
        </w:tabs>
        <w:rPr>
          <w:rFonts w:ascii="Arial" w:hAnsi="Arial" w:cs="Arial"/>
          <w:szCs w:val="24"/>
        </w:rPr>
      </w:pPr>
    </w:p>
    <w:p w14:paraId="643C3581" w14:textId="77777777" w:rsidR="008F3785" w:rsidRDefault="008F3785" w:rsidP="0058181A">
      <w:pPr>
        <w:tabs>
          <w:tab w:val="num" w:pos="0"/>
        </w:tabs>
        <w:rPr>
          <w:rFonts w:ascii="Arial" w:hAnsi="Arial" w:cs="Arial"/>
          <w:szCs w:val="24"/>
        </w:rPr>
      </w:pPr>
    </w:p>
    <w:p w14:paraId="74DD735F" w14:textId="77777777" w:rsidR="008F3785" w:rsidRDefault="008F3785" w:rsidP="0058181A">
      <w:pPr>
        <w:tabs>
          <w:tab w:val="num" w:pos="0"/>
        </w:tabs>
        <w:rPr>
          <w:rFonts w:ascii="Arial" w:hAnsi="Arial" w:cs="Arial"/>
          <w:szCs w:val="24"/>
        </w:rPr>
      </w:pPr>
    </w:p>
    <w:p w14:paraId="6E9FF7B9" w14:textId="77777777" w:rsidR="008F3785" w:rsidRDefault="008F3785" w:rsidP="0058181A">
      <w:pPr>
        <w:tabs>
          <w:tab w:val="num" w:pos="0"/>
        </w:tabs>
        <w:rPr>
          <w:rFonts w:ascii="Arial" w:hAnsi="Arial" w:cs="Arial"/>
          <w:szCs w:val="24"/>
        </w:rPr>
      </w:pPr>
    </w:p>
    <w:p w14:paraId="09EF69EC" w14:textId="77777777" w:rsidR="008F3785" w:rsidRDefault="008F3785" w:rsidP="0058181A">
      <w:pPr>
        <w:tabs>
          <w:tab w:val="num" w:pos="0"/>
        </w:tabs>
        <w:rPr>
          <w:rFonts w:ascii="Arial" w:hAnsi="Arial" w:cs="Arial"/>
          <w:szCs w:val="24"/>
        </w:rPr>
      </w:pPr>
    </w:p>
    <w:p w14:paraId="40BF43FF" w14:textId="77777777" w:rsidR="008F3785" w:rsidRDefault="008F3785" w:rsidP="0058181A">
      <w:pPr>
        <w:tabs>
          <w:tab w:val="num" w:pos="0"/>
        </w:tabs>
        <w:rPr>
          <w:rFonts w:ascii="Arial" w:hAnsi="Arial" w:cs="Arial"/>
          <w:szCs w:val="24"/>
        </w:rPr>
      </w:pPr>
    </w:p>
    <w:p w14:paraId="04A06F7F" w14:textId="77777777" w:rsidR="008F3785" w:rsidRDefault="008F3785" w:rsidP="0058181A">
      <w:pPr>
        <w:tabs>
          <w:tab w:val="num" w:pos="0"/>
        </w:tabs>
        <w:rPr>
          <w:rFonts w:ascii="Arial" w:hAnsi="Arial" w:cs="Arial"/>
          <w:szCs w:val="24"/>
        </w:rPr>
      </w:pPr>
    </w:p>
    <w:p w14:paraId="19E21728" w14:textId="77777777" w:rsidR="008F3785" w:rsidRDefault="008F3785" w:rsidP="0058181A">
      <w:pPr>
        <w:tabs>
          <w:tab w:val="num" w:pos="0"/>
        </w:tabs>
        <w:rPr>
          <w:rFonts w:ascii="Arial" w:hAnsi="Arial" w:cs="Arial"/>
          <w:szCs w:val="24"/>
        </w:rPr>
      </w:pPr>
    </w:p>
    <w:p w14:paraId="119F1FF8" w14:textId="77777777" w:rsidR="008F3785" w:rsidRPr="002F5DAB" w:rsidRDefault="008F3785" w:rsidP="0058181A">
      <w:pPr>
        <w:tabs>
          <w:tab w:val="num" w:pos="0"/>
        </w:tabs>
        <w:rPr>
          <w:rFonts w:ascii="Arial" w:hAnsi="Arial" w:cs="Arial"/>
          <w:szCs w:val="24"/>
        </w:rPr>
      </w:pPr>
    </w:p>
    <w:p w14:paraId="1F8E4B77" w14:textId="77777777" w:rsidR="0058181A" w:rsidRPr="002F5DAB" w:rsidRDefault="0058181A" w:rsidP="0058181A">
      <w:pPr>
        <w:ind w:left="-540"/>
        <w:rPr>
          <w:rFonts w:ascii="Arial" w:hAnsi="Arial" w:cs="Arial"/>
          <w:szCs w:val="24"/>
        </w:rPr>
      </w:pPr>
    </w:p>
    <w:p w14:paraId="30F1D292" w14:textId="77777777" w:rsidR="0058181A" w:rsidRPr="002F5DAB" w:rsidRDefault="0058181A" w:rsidP="0058181A">
      <w:pPr>
        <w:ind w:left="-540"/>
        <w:rPr>
          <w:rFonts w:ascii="Arial" w:hAnsi="Arial" w:cs="Arial"/>
          <w:szCs w:val="24"/>
        </w:rPr>
      </w:pPr>
    </w:p>
    <w:p w14:paraId="4DCD3799" w14:textId="77777777" w:rsidR="0058181A" w:rsidRPr="002F5DAB" w:rsidRDefault="0058181A" w:rsidP="0058181A">
      <w:pPr>
        <w:ind w:left="-540"/>
        <w:rPr>
          <w:rFonts w:ascii="Arial" w:hAnsi="Arial" w:cs="Arial"/>
          <w:b/>
          <w:bCs/>
          <w:szCs w:val="24"/>
          <w:u w:val="single"/>
        </w:rPr>
      </w:pPr>
      <w:r w:rsidRPr="002F5DAB">
        <w:rPr>
          <w:rFonts w:ascii="Arial" w:hAnsi="Arial" w:cs="Arial"/>
          <w:b/>
          <w:bCs/>
          <w:szCs w:val="24"/>
          <w:u w:val="single"/>
        </w:rPr>
        <w:t>SCHEDULE 1</w:t>
      </w:r>
    </w:p>
    <w:p w14:paraId="54DAD2AE" w14:textId="77777777" w:rsidR="0058181A" w:rsidRPr="002F5DAB" w:rsidRDefault="0058181A" w:rsidP="0058181A">
      <w:pPr>
        <w:ind w:left="-540"/>
        <w:rPr>
          <w:rFonts w:ascii="Arial" w:hAnsi="Arial" w:cs="Arial"/>
          <w:szCs w:val="24"/>
        </w:rPr>
      </w:pPr>
    </w:p>
    <w:p w14:paraId="69D13ED7" w14:textId="77777777" w:rsidR="0058181A" w:rsidRPr="002F5DAB" w:rsidRDefault="0058181A" w:rsidP="0058181A">
      <w:pPr>
        <w:ind w:left="-540"/>
        <w:rPr>
          <w:rFonts w:ascii="Arial" w:hAnsi="Arial" w:cs="Arial"/>
          <w:b/>
          <w:bCs/>
          <w:szCs w:val="24"/>
        </w:rPr>
      </w:pPr>
      <w:r w:rsidRPr="002F5DAB">
        <w:rPr>
          <w:rFonts w:ascii="Arial" w:hAnsi="Arial" w:cs="Arial"/>
          <w:b/>
          <w:bCs/>
          <w:szCs w:val="24"/>
        </w:rPr>
        <w:t>Concrete Mix Design Standard Parameters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1684"/>
        <w:gridCol w:w="1201"/>
        <w:gridCol w:w="1382"/>
        <w:gridCol w:w="1260"/>
        <w:gridCol w:w="1110"/>
        <w:gridCol w:w="1407"/>
      </w:tblGrid>
      <w:tr w:rsidR="0058181A" w:rsidRPr="002F5DAB" w14:paraId="45874A08" w14:textId="77777777" w:rsidTr="00866FA1">
        <w:trPr>
          <w:trHeight w:val="962"/>
        </w:trPr>
        <w:tc>
          <w:tcPr>
            <w:tcW w:w="1470" w:type="dxa"/>
          </w:tcPr>
          <w:p w14:paraId="1B64B1F2" w14:textId="77777777" w:rsidR="0058181A" w:rsidRPr="002F5DAB" w:rsidRDefault="0058181A" w:rsidP="00866FA1">
            <w:pPr>
              <w:ind w:left="-360"/>
              <w:rPr>
                <w:rFonts w:ascii="Arial" w:hAnsi="Arial" w:cs="Arial"/>
                <w:szCs w:val="24"/>
              </w:rPr>
            </w:pPr>
          </w:p>
          <w:p w14:paraId="010B63B7" w14:textId="77777777" w:rsidR="0058181A" w:rsidRPr="002F5DAB" w:rsidRDefault="0058181A" w:rsidP="00866FA1">
            <w:pPr>
              <w:jc w:val="center"/>
              <w:rPr>
                <w:rFonts w:ascii="Arial" w:hAnsi="Arial" w:cs="Arial"/>
                <w:szCs w:val="24"/>
              </w:rPr>
            </w:pPr>
            <w:r w:rsidRPr="002F5DAB">
              <w:rPr>
                <w:rFonts w:ascii="Arial" w:hAnsi="Arial" w:cs="Arial"/>
                <w:szCs w:val="24"/>
              </w:rPr>
              <w:t>Concrete Class Designations</w:t>
            </w:r>
          </w:p>
        </w:tc>
        <w:tc>
          <w:tcPr>
            <w:tcW w:w="1590" w:type="dxa"/>
          </w:tcPr>
          <w:p w14:paraId="2CFD0BF1" w14:textId="77777777" w:rsidR="0058181A" w:rsidRPr="002F5DAB" w:rsidRDefault="0058181A" w:rsidP="00866FA1">
            <w:pPr>
              <w:jc w:val="center"/>
              <w:rPr>
                <w:rFonts w:ascii="Arial" w:hAnsi="Arial" w:cs="Arial"/>
                <w:szCs w:val="24"/>
              </w:rPr>
            </w:pPr>
            <w:r w:rsidRPr="002F5DAB">
              <w:rPr>
                <w:rFonts w:ascii="Arial" w:hAnsi="Arial" w:cs="Arial"/>
                <w:szCs w:val="24"/>
              </w:rPr>
              <w:t>28 day Minimum Characteristic Compressive Strength MPa</w:t>
            </w:r>
          </w:p>
        </w:tc>
        <w:tc>
          <w:tcPr>
            <w:tcW w:w="1302" w:type="dxa"/>
          </w:tcPr>
          <w:p w14:paraId="02BFF9B1" w14:textId="77777777" w:rsidR="0058181A" w:rsidRPr="002F5DAB" w:rsidRDefault="0058181A" w:rsidP="00866FA1">
            <w:pPr>
              <w:jc w:val="center"/>
              <w:rPr>
                <w:rFonts w:ascii="Arial" w:hAnsi="Arial" w:cs="Arial"/>
                <w:szCs w:val="24"/>
              </w:rPr>
            </w:pPr>
            <w:r w:rsidRPr="002F5DAB">
              <w:rPr>
                <w:rFonts w:ascii="Arial" w:hAnsi="Arial" w:cs="Arial"/>
                <w:szCs w:val="24"/>
              </w:rPr>
              <w:t>Minimum Cement Content kg/cu.m</w:t>
            </w:r>
          </w:p>
        </w:tc>
        <w:tc>
          <w:tcPr>
            <w:tcW w:w="1398" w:type="dxa"/>
          </w:tcPr>
          <w:p w14:paraId="19DAB1D0" w14:textId="77777777" w:rsidR="0058181A" w:rsidRPr="002F5DAB" w:rsidRDefault="0058181A" w:rsidP="00866FA1">
            <w:pPr>
              <w:jc w:val="center"/>
              <w:rPr>
                <w:rFonts w:ascii="Arial" w:hAnsi="Arial" w:cs="Arial"/>
                <w:szCs w:val="24"/>
              </w:rPr>
            </w:pPr>
            <w:r w:rsidRPr="002F5DAB">
              <w:rPr>
                <w:rFonts w:ascii="Arial" w:hAnsi="Arial" w:cs="Arial"/>
                <w:szCs w:val="24"/>
              </w:rPr>
              <w:t>Maximum Free water Cement Ratio (ByWei@t)</w:t>
            </w:r>
          </w:p>
        </w:tc>
        <w:tc>
          <w:tcPr>
            <w:tcW w:w="1293" w:type="dxa"/>
          </w:tcPr>
          <w:p w14:paraId="75E444BA" w14:textId="77777777" w:rsidR="0058181A" w:rsidRPr="002F5DAB" w:rsidRDefault="0058181A" w:rsidP="00866FA1">
            <w:pPr>
              <w:jc w:val="center"/>
              <w:rPr>
                <w:rFonts w:ascii="Arial" w:hAnsi="Arial" w:cs="Arial"/>
                <w:szCs w:val="24"/>
              </w:rPr>
            </w:pPr>
          </w:p>
          <w:p w14:paraId="512D89B2" w14:textId="77777777" w:rsidR="0058181A" w:rsidRPr="002F5DAB" w:rsidRDefault="0058181A" w:rsidP="00866FA1">
            <w:pPr>
              <w:jc w:val="center"/>
              <w:rPr>
                <w:rFonts w:ascii="Arial" w:hAnsi="Arial" w:cs="Arial"/>
                <w:szCs w:val="24"/>
              </w:rPr>
            </w:pPr>
            <w:r w:rsidRPr="002F5DAB">
              <w:rPr>
                <w:rFonts w:ascii="Arial" w:hAnsi="Arial" w:cs="Arial"/>
                <w:szCs w:val="24"/>
              </w:rPr>
              <w:t>Maximum Slump mm</w:t>
            </w:r>
          </w:p>
        </w:tc>
        <w:tc>
          <w:tcPr>
            <w:tcW w:w="1078" w:type="dxa"/>
          </w:tcPr>
          <w:p w14:paraId="5B08461B" w14:textId="77777777" w:rsidR="0058181A" w:rsidRPr="002F5DAB" w:rsidRDefault="0058181A" w:rsidP="00866FA1">
            <w:pPr>
              <w:jc w:val="center"/>
              <w:rPr>
                <w:rFonts w:ascii="Arial" w:hAnsi="Arial" w:cs="Arial"/>
                <w:szCs w:val="24"/>
              </w:rPr>
            </w:pPr>
            <w:r w:rsidRPr="002F5DAB">
              <w:rPr>
                <w:rFonts w:ascii="Arial" w:hAnsi="Arial" w:cs="Arial"/>
                <w:szCs w:val="24"/>
              </w:rPr>
              <w:t>Max Chloride ion content by wt of cement %</w:t>
            </w:r>
          </w:p>
        </w:tc>
        <w:tc>
          <w:tcPr>
            <w:tcW w:w="1697" w:type="dxa"/>
          </w:tcPr>
          <w:p w14:paraId="67766ED8" w14:textId="77777777" w:rsidR="0058181A" w:rsidRPr="002F5DAB" w:rsidRDefault="0058181A" w:rsidP="00866FA1">
            <w:pPr>
              <w:rPr>
                <w:rFonts w:ascii="Arial" w:hAnsi="Arial" w:cs="Arial"/>
                <w:szCs w:val="24"/>
              </w:rPr>
            </w:pPr>
          </w:p>
        </w:tc>
      </w:tr>
      <w:tr w:rsidR="0058181A" w:rsidRPr="002F5DAB" w14:paraId="1047D00C" w14:textId="77777777" w:rsidTr="00866FA1">
        <w:tc>
          <w:tcPr>
            <w:tcW w:w="1470" w:type="dxa"/>
          </w:tcPr>
          <w:p w14:paraId="722FEE85" w14:textId="77777777" w:rsidR="0058181A" w:rsidRPr="002F5DAB" w:rsidRDefault="0058181A" w:rsidP="00866FA1">
            <w:pPr>
              <w:jc w:val="center"/>
              <w:rPr>
                <w:rFonts w:ascii="Arial" w:hAnsi="Arial" w:cs="Arial"/>
                <w:szCs w:val="24"/>
              </w:rPr>
            </w:pPr>
            <w:r w:rsidRPr="002F5DAB">
              <w:rPr>
                <w:rFonts w:ascii="Arial" w:hAnsi="Arial" w:cs="Arial"/>
                <w:szCs w:val="24"/>
              </w:rPr>
              <w:t>**C35A</w:t>
            </w:r>
          </w:p>
        </w:tc>
        <w:tc>
          <w:tcPr>
            <w:tcW w:w="1590" w:type="dxa"/>
          </w:tcPr>
          <w:p w14:paraId="33DE4773" w14:textId="77777777" w:rsidR="0058181A" w:rsidRPr="002F5DAB" w:rsidRDefault="0058181A" w:rsidP="00866FA1">
            <w:pPr>
              <w:jc w:val="center"/>
              <w:rPr>
                <w:rFonts w:ascii="Arial" w:hAnsi="Arial" w:cs="Arial"/>
                <w:szCs w:val="24"/>
              </w:rPr>
            </w:pPr>
            <w:r w:rsidRPr="002F5DAB">
              <w:rPr>
                <w:rFonts w:ascii="Arial" w:hAnsi="Arial" w:cs="Arial"/>
                <w:szCs w:val="24"/>
              </w:rPr>
              <w:t>35</w:t>
            </w:r>
          </w:p>
        </w:tc>
        <w:tc>
          <w:tcPr>
            <w:tcW w:w="1302" w:type="dxa"/>
          </w:tcPr>
          <w:p w14:paraId="7167C63D" w14:textId="77777777" w:rsidR="0058181A" w:rsidRPr="002F5DAB" w:rsidRDefault="0058181A" w:rsidP="00866FA1">
            <w:pPr>
              <w:jc w:val="center"/>
              <w:rPr>
                <w:rFonts w:ascii="Arial" w:hAnsi="Arial" w:cs="Arial"/>
                <w:szCs w:val="24"/>
              </w:rPr>
            </w:pPr>
            <w:r w:rsidRPr="002F5DAB">
              <w:rPr>
                <w:rFonts w:ascii="Arial" w:hAnsi="Arial" w:cs="Arial"/>
                <w:szCs w:val="24"/>
              </w:rPr>
              <w:t>370</w:t>
            </w:r>
          </w:p>
        </w:tc>
        <w:tc>
          <w:tcPr>
            <w:tcW w:w="1398" w:type="dxa"/>
          </w:tcPr>
          <w:p w14:paraId="352D0C98" w14:textId="77777777" w:rsidR="0058181A" w:rsidRPr="002F5DAB" w:rsidRDefault="0058181A" w:rsidP="00866FA1">
            <w:pPr>
              <w:jc w:val="center"/>
              <w:rPr>
                <w:rFonts w:ascii="Arial" w:hAnsi="Arial" w:cs="Arial"/>
                <w:szCs w:val="24"/>
              </w:rPr>
            </w:pPr>
            <w:r w:rsidRPr="002F5DAB">
              <w:rPr>
                <w:rFonts w:ascii="Arial" w:hAnsi="Arial" w:cs="Arial"/>
                <w:szCs w:val="24"/>
              </w:rPr>
              <w:t>0.40</w:t>
            </w:r>
          </w:p>
        </w:tc>
        <w:tc>
          <w:tcPr>
            <w:tcW w:w="1293" w:type="dxa"/>
          </w:tcPr>
          <w:p w14:paraId="1C48F591" w14:textId="77777777" w:rsidR="0058181A" w:rsidRPr="002F5DAB" w:rsidRDefault="0058181A" w:rsidP="00866FA1">
            <w:pPr>
              <w:jc w:val="center"/>
              <w:rPr>
                <w:rFonts w:ascii="Arial" w:hAnsi="Arial" w:cs="Arial"/>
                <w:szCs w:val="24"/>
              </w:rPr>
            </w:pPr>
            <w:r w:rsidRPr="002F5DAB">
              <w:rPr>
                <w:rFonts w:ascii="Arial" w:hAnsi="Arial" w:cs="Arial"/>
                <w:szCs w:val="24"/>
              </w:rPr>
              <w:t>110</w:t>
            </w:r>
          </w:p>
        </w:tc>
        <w:tc>
          <w:tcPr>
            <w:tcW w:w="1078" w:type="dxa"/>
          </w:tcPr>
          <w:p w14:paraId="3601870E" w14:textId="77777777" w:rsidR="0058181A" w:rsidRPr="002F5DAB" w:rsidRDefault="0058181A" w:rsidP="00866FA1">
            <w:pPr>
              <w:jc w:val="center"/>
              <w:rPr>
                <w:rFonts w:ascii="Arial" w:hAnsi="Arial" w:cs="Arial"/>
                <w:szCs w:val="24"/>
              </w:rPr>
            </w:pPr>
            <w:r w:rsidRPr="002F5DAB">
              <w:rPr>
                <w:rFonts w:ascii="Arial" w:hAnsi="Arial" w:cs="Arial"/>
                <w:szCs w:val="24"/>
              </w:rPr>
              <w:t>0.20</w:t>
            </w:r>
          </w:p>
        </w:tc>
        <w:tc>
          <w:tcPr>
            <w:tcW w:w="1697" w:type="dxa"/>
          </w:tcPr>
          <w:p w14:paraId="73A6F395" w14:textId="77777777" w:rsidR="0058181A" w:rsidRPr="002F5DAB" w:rsidRDefault="0058181A" w:rsidP="00866FA1">
            <w:pPr>
              <w:jc w:val="center"/>
              <w:rPr>
                <w:rFonts w:ascii="Arial" w:hAnsi="Arial" w:cs="Arial"/>
                <w:szCs w:val="24"/>
              </w:rPr>
            </w:pPr>
            <w:r w:rsidRPr="002F5DAB">
              <w:rPr>
                <w:rFonts w:ascii="Arial" w:hAnsi="Arial" w:cs="Arial"/>
                <w:szCs w:val="24"/>
              </w:rPr>
              <w:t>R.C structures</w:t>
            </w:r>
          </w:p>
          <w:p w14:paraId="66DB909D" w14:textId="77777777" w:rsidR="0058181A" w:rsidRPr="002F5DAB" w:rsidRDefault="0058181A" w:rsidP="00866FA1">
            <w:pPr>
              <w:jc w:val="center"/>
              <w:rPr>
                <w:rFonts w:ascii="Arial" w:hAnsi="Arial" w:cs="Arial"/>
                <w:szCs w:val="24"/>
              </w:rPr>
            </w:pPr>
          </w:p>
        </w:tc>
      </w:tr>
      <w:tr w:rsidR="0058181A" w:rsidRPr="002F5DAB" w14:paraId="18F0F7D3" w14:textId="77777777" w:rsidTr="00866FA1">
        <w:tc>
          <w:tcPr>
            <w:tcW w:w="1470" w:type="dxa"/>
          </w:tcPr>
          <w:p w14:paraId="2E051D40" w14:textId="77777777" w:rsidR="0058181A" w:rsidRPr="002F5DAB" w:rsidRDefault="0058181A" w:rsidP="00866FA1">
            <w:pPr>
              <w:jc w:val="center"/>
              <w:rPr>
                <w:rFonts w:ascii="Arial" w:hAnsi="Arial" w:cs="Arial"/>
                <w:szCs w:val="24"/>
              </w:rPr>
            </w:pPr>
            <w:r w:rsidRPr="002F5DAB">
              <w:rPr>
                <w:rFonts w:ascii="Arial" w:hAnsi="Arial" w:cs="Arial"/>
                <w:szCs w:val="24"/>
              </w:rPr>
              <w:t>C30</w:t>
            </w:r>
          </w:p>
        </w:tc>
        <w:tc>
          <w:tcPr>
            <w:tcW w:w="1590" w:type="dxa"/>
          </w:tcPr>
          <w:p w14:paraId="153FDF45" w14:textId="77777777" w:rsidR="0058181A" w:rsidRPr="002F5DAB" w:rsidRDefault="0058181A" w:rsidP="00866FA1">
            <w:pPr>
              <w:jc w:val="center"/>
              <w:rPr>
                <w:rFonts w:ascii="Arial" w:hAnsi="Arial" w:cs="Arial"/>
                <w:szCs w:val="24"/>
              </w:rPr>
            </w:pPr>
            <w:r w:rsidRPr="002F5DAB">
              <w:rPr>
                <w:rFonts w:ascii="Arial" w:hAnsi="Arial" w:cs="Arial"/>
                <w:szCs w:val="24"/>
              </w:rPr>
              <w:t>30</w:t>
            </w:r>
          </w:p>
        </w:tc>
        <w:tc>
          <w:tcPr>
            <w:tcW w:w="1302" w:type="dxa"/>
          </w:tcPr>
          <w:p w14:paraId="4E650453" w14:textId="77777777" w:rsidR="0058181A" w:rsidRPr="002F5DAB" w:rsidRDefault="0058181A" w:rsidP="00866FA1">
            <w:pPr>
              <w:jc w:val="center"/>
              <w:rPr>
                <w:rFonts w:ascii="Arial" w:hAnsi="Arial" w:cs="Arial"/>
                <w:szCs w:val="24"/>
              </w:rPr>
            </w:pPr>
            <w:r w:rsidRPr="002F5DAB">
              <w:rPr>
                <w:rFonts w:ascii="Arial" w:hAnsi="Arial" w:cs="Arial"/>
                <w:szCs w:val="24"/>
              </w:rPr>
              <w:t>360</w:t>
            </w:r>
          </w:p>
        </w:tc>
        <w:tc>
          <w:tcPr>
            <w:tcW w:w="1398" w:type="dxa"/>
          </w:tcPr>
          <w:p w14:paraId="1463CF14" w14:textId="77777777" w:rsidR="0058181A" w:rsidRPr="002F5DAB" w:rsidRDefault="0058181A" w:rsidP="00866FA1">
            <w:pPr>
              <w:jc w:val="center"/>
              <w:rPr>
                <w:rFonts w:ascii="Arial" w:hAnsi="Arial" w:cs="Arial"/>
                <w:szCs w:val="24"/>
              </w:rPr>
            </w:pPr>
            <w:r w:rsidRPr="002F5DAB">
              <w:rPr>
                <w:rFonts w:ascii="Arial" w:hAnsi="Arial" w:cs="Arial"/>
                <w:szCs w:val="24"/>
              </w:rPr>
              <w:t>0.50</w:t>
            </w:r>
          </w:p>
        </w:tc>
        <w:tc>
          <w:tcPr>
            <w:tcW w:w="1293" w:type="dxa"/>
          </w:tcPr>
          <w:p w14:paraId="540BED75" w14:textId="77777777" w:rsidR="0058181A" w:rsidRPr="002F5DAB" w:rsidRDefault="0058181A" w:rsidP="00866FA1">
            <w:pPr>
              <w:jc w:val="center"/>
              <w:rPr>
                <w:rFonts w:ascii="Arial" w:hAnsi="Arial" w:cs="Arial"/>
                <w:szCs w:val="24"/>
              </w:rPr>
            </w:pPr>
            <w:r w:rsidRPr="002F5DAB">
              <w:rPr>
                <w:rFonts w:ascii="Arial" w:hAnsi="Arial" w:cs="Arial"/>
                <w:szCs w:val="24"/>
              </w:rPr>
              <w:t>100</w:t>
            </w:r>
          </w:p>
        </w:tc>
        <w:tc>
          <w:tcPr>
            <w:tcW w:w="1078" w:type="dxa"/>
          </w:tcPr>
          <w:p w14:paraId="68A18E5F" w14:textId="77777777" w:rsidR="0058181A" w:rsidRPr="002F5DAB" w:rsidRDefault="0058181A" w:rsidP="00866FA1">
            <w:pPr>
              <w:jc w:val="center"/>
              <w:rPr>
                <w:rFonts w:ascii="Arial" w:hAnsi="Arial" w:cs="Arial"/>
                <w:szCs w:val="24"/>
              </w:rPr>
            </w:pPr>
            <w:r w:rsidRPr="002F5DAB">
              <w:rPr>
                <w:rFonts w:ascii="Arial" w:hAnsi="Arial" w:cs="Arial"/>
                <w:szCs w:val="24"/>
              </w:rPr>
              <w:t>0.20</w:t>
            </w:r>
          </w:p>
        </w:tc>
        <w:tc>
          <w:tcPr>
            <w:tcW w:w="1697" w:type="dxa"/>
          </w:tcPr>
          <w:p w14:paraId="18DFCFCB" w14:textId="77777777" w:rsidR="0058181A" w:rsidRPr="002F5DAB" w:rsidRDefault="0058181A" w:rsidP="00866FA1">
            <w:pPr>
              <w:jc w:val="center"/>
              <w:rPr>
                <w:rFonts w:ascii="Arial" w:hAnsi="Arial" w:cs="Arial"/>
                <w:szCs w:val="24"/>
              </w:rPr>
            </w:pPr>
            <w:r w:rsidRPr="002F5DAB">
              <w:rPr>
                <w:rFonts w:ascii="Arial" w:hAnsi="Arial" w:cs="Arial"/>
                <w:szCs w:val="24"/>
              </w:rPr>
              <w:t>R.C structures</w:t>
            </w:r>
          </w:p>
          <w:p w14:paraId="5D336D32" w14:textId="77777777" w:rsidR="0058181A" w:rsidRPr="002F5DAB" w:rsidRDefault="0058181A" w:rsidP="00866FA1">
            <w:pPr>
              <w:jc w:val="center"/>
              <w:rPr>
                <w:rFonts w:ascii="Arial" w:hAnsi="Arial" w:cs="Arial"/>
                <w:szCs w:val="24"/>
              </w:rPr>
            </w:pPr>
          </w:p>
        </w:tc>
      </w:tr>
      <w:tr w:rsidR="0058181A" w:rsidRPr="002F5DAB" w14:paraId="0454F65D" w14:textId="77777777" w:rsidTr="00866FA1">
        <w:tc>
          <w:tcPr>
            <w:tcW w:w="1470" w:type="dxa"/>
          </w:tcPr>
          <w:p w14:paraId="6F601944" w14:textId="77777777" w:rsidR="0058181A" w:rsidRPr="002F5DAB" w:rsidRDefault="0058181A" w:rsidP="00866FA1">
            <w:pPr>
              <w:jc w:val="center"/>
              <w:rPr>
                <w:rFonts w:ascii="Arial" w:hAnsi="Arial" w:cs="Arial"/>
                <w:szCs w:val="24"/>
              </w:rPr>
            </w:pPr>
            <w:r w:rsidRPr="002F5DAB">
              <w:rPr>
                <w:rFonts w:ascii="Arial" w:hAnsi="Arial" w:cs="Arial"/>
                <w:szCs w:val="24"/>
              </w:rPr>
              <w:t>C25</w:t>
            </w:r>
          </w:p>
        </w:tc>
        <w:tc>
          <w:tcPr>
            <w:tcW w:w="1590" w:type="dxa"/>
          </w:tcPr>
          <w:p w14:paraId="54B627B5" w14:textId="77777777" w:rsidR="0058181A" w:rsidRPr="002F5DAB" w:rsidRDefault="0058181A" w:rsidP="00866FA1">
            <w:pPr>
              <w:jc w:val="center"/>
              <w:rPr>
                <w:rFonts w:ascii="Arial" w:hAnsi="Arial" w:cs="Arial"/>
                <w:szCs w:val="24"/>
              </w:rPr>
            </w:pPr>
            <w:r w:rsidRPr="002F5DAB">
              <w:rPr>
                <w:rFonts w:ascii="Arial" w:hAnsi="Arial" w:cs="Arial"/>
                <w:szCs w:val="24"/>
              </w:rPr>
              <w:t>25</w:t>
            </w:r>
          </w:p>
        </w:tc>
        <w:tc>
          <w:tcPr>
            <w:tcW w:w="1302" w:type="dxa"/>
          </w:tcPr>
          <w:p w14:paraId="6B1E3B12" w14:textId="77777777" w:rsidR="0058181A" w:rsidRPr="002F5DAB" w:rsidRDefault="0058181A" w:rsidP="00866FA1">
            <w:pPr>
              <w:jc w:val="center"/>
              <w:rPr>
                <w:rFonts w:ascii="Arial" w:hAnsi="Arial" w:cs="Arial"/>
                <w:szCs w:val="24"/>
              </w:rPr>
            </w:pPr>
            <w:r w:rsidRPr="002F5DAB">
              <w:rPr>
                <w:rFonts w:ascii="Arial" w:hAnsi="Arial" w:cs="Arial"/>
                <w:szCs w:val="24"/>
              </w:rPr>
              <w:t>310</w:t>
            </w:r>
          </w:p>
        </w:tc>
        <w:tc>
          <w:tcPr>
            <w:tcW w:w="1398" w:type="dxa"/>
          </w:tcPr>
          <w:p w14:paraId="01CD0619" w14:textId="77777777" w:rsidR="0058181A" w:rsidRPr="002F5DAB" w:rsidRDefault="0058181A" w:rsidP="00866FA1">
            <w:pPr>
              <w:jc w:val="center"/>
              <w:rPr>
                <w:rFonts w:ascii="Arial" w:hAnsi="Arial" w:cs="Arial"/>
                <w:szCs w:val="24"/>
              </w:rPr>
            </w:pPr>
            <w:r w:rsidRPr="002F5DAB">
              <w:rPr>
                <w:rFonts w:ascii="Arial" w:hAnsi="Arial" w:cs="Arial"/>
                <w:szCs w:val="24"/>
              </w:rPr>
              <w:t>0.55</w:t>
            </w:r>
          </w:p>
        </w:tc>
        <w:tc>
          <w:tcPr>
            <w:tcW w:w="1293" w:type="dxa"/>
          </w:tcPr>
          <w:p w14:paraId="316F9791" w14:textId="77777777" w:rsidR="0058181A" w:rsidRPr="002F5DAB" w:rsidRDefault="0058181A" w:rsidP="00866FA1">
            <w:pPr>
              <w:jc w:val="center"/>
              <w:rPr>
                <w:rFonts w:ascii="Arial" w:hAnsi="Arial" w:cs="Arial"/>
                <w:szCs w:val="24"/>
              </w:rPr>
            </w:pPr>
            <w:r w:rsidRPr="002F5DAB">
              <w:rPr>
                <w:rFonts w:ascii="Arial" w:hAnsi="Arial" w:cs="Arial"/>
                <w:szCs w:val="24"/>
              </w:rPr>
              <w:t>100</w:t>
            </w:r>
          </w:p>
        </w:tc>
        <w:tc>
          <w:tcPr>
            <w:tcW w:w="1078" w:type="dxa"/>
          </w:tcPr>
          <w:p w14:paraId="21166F25" w14:textId="77777777" w:rsidR="0058181A" w:rsidRPr="002F5DAB" w:rsidRDefault="0058181A" w:rsidP="00866FA1">
            <w:pPr>
              <w:jc w:val="center"/>
              <w:rPr>
                <w:rFonts w:ascii="Arial" w:hAnsi="Arial" w:cs="Arial"/>
                <w:szCs w:val="24"/>
              </w:rPr>
            </w:pPr>
            <w:r w:rsidRPr="002F5DAB">
              <w:rPr>
                <w:rFonts w:ascii="Arial" w:hAnsi="Arial" w:cs="Arial"/>
                <w:szCs w:val="24"/>
              </w:rPr>
              <w:t>0.30</w:t>
            </w:r>
          </w:p>
        </w:tc>
        <w:tc>
          <w:tcPr>
            <w:tcW w:w="1697" w:type="dxa"/>
          </w:tcPr>
          <w:p w14:paraId="74B2A446" w14:textId="77777777" w:rsidR="0058181A" w:rsidRPr="002F5DAB" w:rsidRDefault="0058181A" w:rsidP="00866FA1">
            <w:pPr>
              <w:jc w:val="center"/>
              <w:rPr>
                <w:rFonts w:ascii="Arial" w:hAnsi="Arial" w:cs="Arial"/>
                <w:szCs w:val="24"/>
              </w:rPr>
            </w:pPr>
            <w:r w:rsidRPr="002F5DAB">
              <w:rPr>
                <w:rFonts w:ascii="Arial" w:hAnsi="Arial" w:cs="Arial"/>
                <w:szCs w:val="24"/>
              </w:rPr>
              <w:t>Blinding in aggressive soils</w:t>
            </w:r>
          </w:p>
        </w:tc>
      </w:tr>
      <w:tr w:rsidR="0058181A" w:rsidRPr="002F5DAB" w14:paraId="54B679D2" w14:textId="77777777" w:rsidTr="00866FA1">
        <w:tc>
          <w:tcPr>
            <w:tcW w:w="1470" w:type="dxa"/>
          </w:tcPr>
          <w:p w14:paraId="4A7BF4AC" w14:textId="77777777" w:rsidR="0058181A" w:rsidRPr="002F5DAB" w:rsidRDefault="0058181A" w:rsidP="00866FA1">
            <w:pPr>
              <w:jc w:val="center"/>
              <w:rPr>
                <w:rFonts w:ascii="Arial" w:hAnsi="Arial" w:cs="Arial"/>
                <w:szCs w:val="24"/>
              </w:rPr>
            </w:pPr>
            <w:r w:rsidRPr="002F5DAB">
              <w:rPr>
                <w:rFonts w:ascii="Arial" w:hAnsi="Arial" w:cs="Arial"/>
                <w:szCs w:val="24"/>
              </w:rPr>
              <w:t>C20</w:t>
            </w:r>
          </w:p>
        </w:tc>
        <w:tc>
          <w:tcPr>
            <w:tcW w:w="1590" w:type="dxa"/>
          </w:tcPr>
          <w:p w14:paraId="10664EBE" w14:textId="77777777" w:rsidR="0058181A" w:rsidRPr="002F5DAB" w:rsidRDefault="0058181A" w:rsidP="00866FA1">
            <w:pPr>
              <w:jc w:val="center"/>
              <w:rPr>
                <w:rFonts w:ascii="Arial" w:hAnsi="Arial" w:cs="Arial"/>
                <w:szCs w:val="24"/>
              </w:rPr>
            </w:pPr>
            <w:r w:rsidRPr="002F5DAB">
              <w:rPr>
                <w:rFonts w:ascii="Arial" w:hAnsi="Arial" w:cs="Arial"/>
                <w:szCs w:val="24"/>
              </w:rPr>
              <w:t>20</w:t>
            </w:r>
          </w:p>
        </w:tc>
        <w:tc>
          <w:tcPr>
            <w:tcW w:w="1302" w:type="dxa"/>
          </w:tcPr>
          <w:p w14:paraId="3FE783D9" w14:textId="77777777" w:rsidR="0058181A" w:rsidRPr="002F5DAB" w:rsidRDefault="0058181A" w:rsidP="00866FA1">
            <w:pPr>
              <w:jc w:val="center"/>
              <w:rPr>
                <w:rFonts w:ascii="Arial" w:hAnsi="Arial" w:cs="Arial"/>
                <w:szCs w:val="24"/>
              </w:rPr>
            </w:pPr>
            <w:r w:rsidRPr="002F5DAB">
              <w:rPr>
                <w:rFonts w:ascii="Arial" w:hAnsi="Arial" w:cs="Arial"/>
                <w:szCs w:val="24"/>
              </w:rPr>
              <w:t>280</w:t>
            </w:r>
          </w:p>
        </w:tc>
        <w:tc>
          <w:tcPr>
            <w:tcW w:w="1398" w:type="dxa"/>
          </w:tcPr>
          <w:p w14:paraId="2FB9F7D8" w14:textId="77777777" w:rsidR="0058181A" w:rsidRPr="002F5DAB" w:rsidRDefault="0058181A" w:rsidP="00866FA1">
            <w:pPr>
              <w:jc w:val="center"/>
              <w:rPr>
                <w:rFonts w:ascii="Arial" w:hAnsi="Arial" w:cs="Arial"/>
                <w:szCs w:val="24"/>
              </w:rPr>
            </w:pPr>
            <w:r w:rsidRPr="002F5DAB">
              <w:rPr>
                <w:rFonts w:ascii="Arial" w:hAnsi="Arial" w:cs="Arial"/>
                <w:szCs w:val="24"/>
              </w:rPr>
              <w:t>0.55</w:t>
            </w:r>
          </w:p>
        </w:tc>
        <w:tc>
          <w:tcPr>
            <w:tcW w:w="1293" w:type="dxa"/>
          </w:tcPr>
          <w:p w14:paraId="0C65F569" w14:textId="77777777" w:rsidR="0058181A" w:rsidRPr="002F5DAB" w:rsidRDefault="0058181A" w:rsidP="00866FA1">
            <w:pPr>
              <w:jc w:val="center"/>
              <w:rPr>
                <w:rFonts w:ascii="Arial" w:hAnsi="Arial" w:cs="Arial"/>
                <w:szCs w:val="24"/>
              </w:rPr>
            </w:pPr>
            <w:r w:rsidRPr="002F5DAB">
              <w:rPr>
                <w:rFonts w:ascii="Arial" w:hAnsi="Arial" w:cs="Arial"/>
                <w:szCs w:val="24"/>
              </w:rPr>
              <w:t>120</w:t>
            </w:r>
          </w:p>
        </w:tc>
        <w:tc>
          <w:tcPr>
            <w:tcW w:w="1078" w:type="dxa"/>
          </w:tcPr>
          <w:p w14:paraId="3E846BC0" w14:textId="77777777" w:rsidR="0058181A" w:rsidRPr="002F5DAB" w:rsidRDefault="0058181A" w:rsidP="00866FA1">
            <w:pPr>
              <w:jc w:val="center"/>
              <w:rPr>
                <w:rFonts w:ascii="Arial" w:hAnsi="Arial" w:cs="Arial"/>
                <w:szCs w:val="24"/>
              </w:rPr>
            </w:pPr>
            <w:r w:rsidRPr="002F5DAB">
              <w:rPr>
                <w:rFonts w:ascii="Arial" w:hAnsi="Arial" w:cs="Arial"/>
                <w:szCs w:val="24"/>
              </w:rPr>
              <w:t>0.40</w:t>
            </w:r>
          </w:p>
        </w:tc>
        <w:tc>
          <w:tcPr>
            <w:tcW w:w="1697" w:type="dxa"/>
          </w:tcPr>
          <w:p w14:paraId="79267DD6" w14:textId="77777777" w:rsidR="0058181A" w:rsidRPr="002F5DAB" w:rsidRDefault="0058181A" w:rsidP="00866FA1">
            <w:pPr>
              <w:jc w:val="center"/>
              <w:rPr>
                <w:rFonts w:ascii="Arial" w:hAnsi="Arial" w:cs="Arial"/>
                <w:szCs w:val="24"/>
              </w:rPr>
            </w:pPr>
            <w:r w:rsidRPr="002F5DAB">
              <w:rPr>
                <w:rFonts w:ascii="Arial" w:hAnsi="Arial" w:cs="Arial"/>
                <w:szCs w:val="24"/>
              </w:rPr>
              <w:t>Blinding  and Fill Concrete</w:t>
            </w:r>
          </w:p>
        </w:tc>
      </w:tr>
      <w:tr w:rsidR="0058181A" w:rsidRPr="002F5DAB" w14:paraId="5C075577" w14:textId="77777777" w:rsidTr="00866FA1">
        <w:tc>
          <w:tcPr>
            <w:tcW w:w="1470" w:type="dxa"/>
          </w:tcPr>
          <w:p w14:paraId="776C4986" w14:textId="77777777" w:rsidR="0058181A" w:rsidRPr="002F5DAB" w:rsidRDefault="0058181A" w:rsidP="00866FA1">
            <w:pPr>
              <w:jc w:val="center"/>
              <w:rPr>
                <w:rFonts w:ascii="Arial" w:hAnsi="Arial" w:cs="Arial"/>
                <w:szCs w:val="24"/>
              </w:rPr>
            </w:pPr>
            <w:r w:rsidRPr="002F5DAB">
              <w:rPr>
                <w:rFonts w:ascii="Arial" w:hAnsi="Arial" w:cs="Arial"/>
                <w:szCs w:val="24"/>
              </w:rPr>
              <w:t>C15</w:t>
            </w:r>
          </w:p>
        </w:tc>
        <w:tc>
          <w:tcPr>
            <w:tcW w:w="1590" w:type="dxa"/>
          </w:tcPr>
          <w:p w14:paraId="104D8A86" w14:textId="77777777" w:rsidR="0058181A" w:rsidRPr="002F5DAB" w:rsidRDefault="0058181A" w:rsidP="00866FA1">
            <w:pPr>
              <w:jc w:val="center"/>
              <w:rPr>
                <w:rFonts w:ascii="Arial" w:hAnsi="Arial" w:cs="Arial"/>
                <w:szCs w:val="24"/>
              </w:rPr>
            </w:pPr>
            <w:r w:rsidRPr="002F5DAB">
              <w:rPr>
                <w:rFonts w:ascii="Arial" w:hAnsi="Arial" w:cs="Arial"/>
                <w:szCs w:val="24"/>
              </w:rPr>
              <w:t>15</w:t>
            </w:r>
          </w:p>
        </w:tc>
        <w:tc>
          <w:tcPr>
            <w:tcW w:w="1302" w:type="dxa"/>
          </w:tcPr>
          <w:p w14:paraId="09C7FF70" w14:textId="77777777" w:rsidR="0058181A" w:rsidRPr="002F5DAB" w:rsidRDefault="0058181A" w:rsidP="00866FA1">
            <w:pPr>
              <w:jc w:val="center"/>
              <w:rPr>
                <w:rFonts w:ascii="Arial" w:hAnsi="Arial" w:cs="Arial"/>
                <w:szCs w:val="24"/>
              </w:rPr>
            </w:pPr>
            <w:r w:rsidRPr="002F5DAB">
              <w:rPr>
                <w:rFonts w:ascii="Arial" w:hAnsi="Arial" w:cs="Arial"/>
                <w:szCs w:val="24"/>
              </w:rPr>
              <w:t>220</w:t>
            </w:r>
          </w:p>
        </w:tc>
        <w:tc>
          <w:tcPr>
            <w:tcW w:w="1398" w:type="dxa"/>
          </w:tcPr>
          <w:p w14:paraId="589F2D79" w14:textId="77777777" w:rsidR="0058181A" w:rsidRPr="002F5DAB" w:rsidRDefault="0058181A" w:rsidP="00866FA1">
            <w:pPr>
              <w:jc w:val="center"/>
              <w:rPr>
                <w:rFonts w:ascii="Arial" w:hAnsi="Arial" w:cs="Arial"/>
                <w:szCs w:val="24"/>
              </w:rPr>
            </w:pPr>
            <w:r w:rsidRPr="002F5DAB">
              <w:rPr>
                <w:rFonts w:ascii="Arial" w:hAnsi="Arial" w:cs="Arial"/>
                <w:szCs w:val="24"/>
              </w:rPr>
              <w:t>0.60</w:t>
            </w:r>
          </w:p>
        </w:tc>
        <w:tc>
          <w:tcPr>
            <w:tcW w:w="1293" w:type="dxa"/>
          </w:tcPr>
          <w:p w14:paraId="6DA0673A" w14:textId="77777777" w:rsidR="0058181A" w:rsidRPr="002F5DAB" w:rsidRDefault="0058181A" w:rsidP="00866FA1">
            <w:pPr>
              <w:jc w:val="center"/>
              <w:rPr>
                <w:rFonts w:ascii="Arial" w:hAnsi="Arial" w:cs="Arial"/>
                <w:szCs w:val="24"/>
              </w:rPr>
            </w:pPr>
            <w:r w:rsidRPr="002F5DAB">
              <w:rPr>
                <w:rFonts w:ascii="Arial" w:hAnsi="Arial" w:cs="Arial"/>
                <w:szCs w:val="24"/>
              </w:rPr>
              <w:t>120</w:t>
            </w:r>
          </w:p>
        </w:tc>
        <w:tc>
          <w:tcPr>
            <w:tcW w:w="1078" w:type="dxa"/>
          </w:tcPr>
          <w:p w14:paraId="3DA507F8" w14:textId="77777777" w:rsidR="0058181A" w:rsidRPr="002F5DAB" w:rsidRDefault="0058181A" w:rsidP="00866FA1">
            <w:pPr>
              <w:jc w:val="center"/>
              <w:rPr>
                <w:rFonts w:ascii="Arial" w:hAnsi="Arial" w:cs="Arial"/>
                <w:szCs w:val="24"/>
              </w:rPr>
            </w:pPr>
          </w:p>
        </w:tc>
        <w:tc>
          <w:tcPr>
            <w:tcW w:w="1697" w:type="dxa"/>
          </w:tcPr>
          <w:p w14:paraId="7F2F7E25" w14:textId="77777777" w:rsidR="0058181A" w:rsidRPr="002F5DAB" w:rsidRDefault="0058181A" w:rsidP="00866FA1">
            <w:pPr>
              <w:jc w:val="center"/>
              <w:rPr>
                <w:rFonts w:ascii="Arial" w:hAnsi="Arial" w:cs="Arial"/>
                <w:szCs w:val="24"/>
              </w:rPr>
            </w:pPr>
            <w:r w:rsidRPr="002F5DAB">
              <w:rPr>
                <w:rFonts w:ascii="Arial" w:hAnsi="Arial" w:cs="Arial"/>
                <w:szCs w:val="24"/>
              </w:rPr>
              <w:t>Concrete Fill material</w:t>
            </w:r>
          </w:p>
        </w:tc>
      </w:tr>
    </w:tbl>
    <w:p w14:paraId="2066922B" w14:textId="77777777" w:rsidR="0058181A" w:rsidRPr="002F5DAB" w:rsidRDefault="0058181A" w:rsidP="0058181A">
      <w:pPr>
        <w:rPr>
          <w:rFonts w:ascii="Arial" w:hAnsi="Arial" w:cs="Arial"/>
          <w:szCs w:val="24"/>
        </w:rPr>
      </w:pPr>
      <w:r w:rsidRPr="002F5DAB">
        <w:rPr>
          <w:rFonts w:ascii="Arial" w:hAnsi="Arial" w:cs="Arial"/>
          <w:szCs w:val="24"/>
        </w:rPr>
        <w:t>** Super plasticizer or plasticizer admixture shall be used to achieve slump. This concrete shall comply with BS 8007 requirements. Slump may be increased upon the Engineer and to his convenience.</w:t>
      </w:r>
    </w:p>
    <w:p w14:paraId="1A025098" w14:textId="77777777" w:rsidR="0058181A" w:rsidRPr="002F5DAB" w:rsidRDefault="0058181A" w:rsidP="0058181A">
      <w:pPr>
        <w:rPr>
          <w:rFonts w:ascii="Arial" w:hAnsi="Arial" w:cs="Arial"/>
          <w:szCs w:val="24"/>
        </w:rPr>
      </w:pPr>
    </w:p>
    <w:p w14:paraId="65DA89F1" w14:textId="77777777" w:rsidR="0058181A" w:rsidRPr="002F5DAB" w:rsidRDefault="0058181A" w:rsidP="0058181A">
      <w:pPr>
        <w:rPr>
          <w:rFonts w:ascii="Arial" w:hAnsi="Arial" w:cs="Arial"/>
          <w:szCs w:val="24"/>
        </w:rPr>
      </w:pPr>
      <w:r w:rsidRPr="002F5DAB">
        <w:rPr>
          <w:rFonts w:ascii="Arial" w:hAnsi="Arial" w:cs="Arial"/>
          <w:szCs w:val="24"/>
        </w:rPr>
        <w:t>Notes for above table:</w:t>
      </w:r>
    </w:p>
    <w:p w14:paraId="0BEAE1A2" w14:textId="77777777" w:rsidR="0058181A" w:rsidRPr="002F5DAB" w:rsidRDefault="0058181A" w:rsidP="0058181A">
      <w:pPr>
        <w:rPr>
          <w:rFonts w:ascii="Arial" w:hAnsi="Arial" w:cs="Arial"/>
          <w:szCs w:val="24"/>
        </w:rPr>
      </w:pPr>
    </w:p>
    <w:p w14:paraId="4CDEB9B9"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Water-reducing admixtures shall be used as required to meet the limits specified in this table.</w:t>
      </w:r>
    </w:p>
    <w:p w14:paraId="1787DF0D" w14:textId="77777777" w:rsidR="0058181A" w:rsidRPr="002F5DAB" w:rsidRDefault="0058181A" w:rsidP="0058181A">
      <w:pPr>
        <w:rPr>
          <w:rFonts w:ascii="Arial" w:hAnsi="Arial" w:cs="Arial"/>
          <w:szCs w:val="24"/>
        </w:rPr>
      </w:pPr>
    </w:p>
    <w:p w14:paraId="5284BE54"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Special high slump easily worked mixes may be used, if required, provided the other limits of this table are not exceeded and prior Engineer acceptance has been granted, as based on the contractors report and recommendation.</w:t>
      </w:r>
    </w:p>
    <w:p w14:paraId="498676BB" w14:textId="77777777" w:rsidR="0058181A" w:rsidRPr="002F5DAB" w:rsidRDefault="0058181A" w:rsidP="0058181A">
      <w:pPr>
        <w:rPr>
          <w:rFonts w:ascii="Arial" w:hAnsi="Arial" w:cs="Arial"/>
          <w:szCs w:val="24"/>
        </w:rPr>
      </w:pPr>
    </w:p>
    <w:p w14:paraId="4685B215"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Cement content shall not be less than quantities specified in BS8110 table 6.1 and 6.2.</w:t>
      </w:r>
    </w:p>
    <w:p w14:paraId="120DBAC8" w14:textId="77777777" w:rsidR="0058181A" w:rsidRPr="002F5DAB" w:rsidRDefault="0058181A" w:rsidP="0058181A">
      <w:pPr>
        <w:rPr>
          <w:rFonts w:ascii="Arial" w:hAnsi="Arial" w:cs="Arial"/>
          <w:szCs w:val="24"/>
        </w:rPr>
      </w:pPr>
    </w:p>
    <w:p w14:paraId="33C33464"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(SRPC) Sulphate Resistant Portland Cement shall be used for buried concretes where mentioned.</w:t>
      </w:r>
    </w:p>
    <w:p w14:paraId="62BDC0D5" w14:textId="77777777" w:rsidR="0058181A" w:rsidRPr="002F5DAB" w:rsidRDefault="0058181A" w:rsidP="0058181A">
      <w:pPr>
        <w:rPr>
          <w:rFonts w:ascii="Arial" w:hAnsi="Arial" w:cs="Arial"/>
          <w:szCs w:val="24"/>
        </w:rPr>
      </w:pPr>
    </w:p>
    <w:p w14:paraId="02CD47E9" w14:textId="1C78D485" w:rsidR="0058181A" w:rsidRPr="008F3785" w:rsidRDefault="0058181A" w:rsidP="008F3785">
      <w:pPr>
        <w:numPr>
          <w:ilvl w:val="0"/>
          <w:numId w:val="46"/>
        </w:numPr>
        <w:ind w:left="0"/>
        <w:jc w:val="left"/>
        <w:rPr>
          <w:rFonts w:ascii="Arial" w:hAnsi="Arial" w:cs="Arial"/>
          <w:szCs w:val="24"/>
        </w:rPr>
      </w:pPr>
      <w:r w:rsidRPr="002F5DAB">
        <w:rPr>
          <w:rFonts w:ascii="Arial" w:hAnsi="Arial" w:cs="Arial"/>
          <w:szCs w:val="24"/>
        </w:rPr>
        <w:t>Slump may be increased upon the convenience of the Engineer and shall be increased by means of water reducing / plasticizing admixture.</w:t>
      </w:r>
    </w:p>
    <w:p w14:paraId="184C587D"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28 day characteristic compressive strengths shown are based on cube samples according to BSI Standards.</w:t>
      </w:r>
    </w:p>
    <w:p w14:paraId="43EB78A5" w14:textId="77777777" w:rsidR="0058181A" w:rsidRPr="002F5DAB" w:rsidRDefault="0058181A" w:rsidP="0058181A">
      <w:pPr>
        <w:rPr>
          <w:rFonts w:ascii="Arial" w:hAnsi="Arial" w:cs="Arial"/>
          <w:szCs w:val="24"/>
        </w:rPr>
      </w:pPr>
    </w:p>
    <w:p w14:paraId="419D6C7D" w14:textId="736E1063" w:rsidR="0058181A" w:rsidRPr="008F3785" w:rsidRDefault="0058181A" w:rsidP="008F3785">
      <w:pPr>
        <w:numPr>
          <w:ilvl w:val="0"/>
          <w:numId w:val="46"/>
        </w:numPr>
        <w:ind w:left="0"/>
        <w:jc w:val="left"/>
        <w:rPr>
          <w:rFonts w:ascii="Arial" w:hAnsi="Arial" w:cs="Arial"/>
          <w:szCs w:val="24"/>
        </w:rPr>
      </w:pPr>
      <w:r w:rsidRPr="002F5DAB">
        <w:rPr>
          <w:rFonts w:ascii="Arial" w:hAnsi="Arial" w:cs="Arial"/>
          <w:szCs w:val="24"/>
        </w:rPr>
        <w:t>Nominal maximum aggregate size shall be 20 mm.</w:t>
      </w:r>
    </w:p>
    <w:p w14:paraId="4F57D286" w14:textId="77777777" w:rsidR="0058181A" w:rsidRPr="002F5DAB" w:rsidRDefault="0058181A" w:rsidP="0058181A">
      <w:pPr>
        <w:ind w:left="-540"/>
        <w:rPr>
          <w:rFonts w:ascii="Arial" w:hAnsi="Arial" w:cs="Arial"/>
          <w:szCs w:val="24"/>
        </w:rPr>
      </w:pPr>
    </w:p>
    <w:p w14:paraId="742AF271" w14:textId="77777777" w:rsidR="0058181A" w:rsidRPr="002F5DAB" w:rsidRDefault="0058181A" w:rsidP="0058181A">
      <w:pPr>
        <w:ind w:left="-540"/>
        <w:rPr>
          <w:rFonts w:ascii="Arial" w:hAnsi="Arial" w:cs="Arial"/>
          <w:b/>
          <w:bCs/>
          <w:szCs w:val="24"/>
          <w:u w:val="single"/>
        </w:rPr>
      </w:pPr>
      <w:r w:rsidRPr="002F5DAB">
        <w:rPr>
          <w:rFonts w:ascii="Arial" w:hAnsi="Arial" w:cs="Arial"/>
          <w:b/>
          <w:bCs/>
          <w:szCs w:val="24"/>
          <w:u w:val="single"/>
        </w:rPr>
        <w:t xml:space="preserve">SCHEDULE 2  </w:t>
      </w:r>
    </w:p>
    <w:p w14:paraId="2EA3DA9A" w14:textId="77777777" w:rsidR="0058181A" w:rsidRPr="002F5DAB" w:rsidRDefault="0058181A" w:rsidP="0058181A">
      <w:pPr>
        <w:ind w:left="-540"/>
        <w:rPr>
          <w:rFonts w:ascii="Arial" w:hAnsi="Arial" w:cs="Arial"/>
          <w:b/>
          <w:bCs/>
          <w:szCs w:val="24"/>
          <w:u w:val="single"/>
        </w:rPr>
      </w:pPr>
    </w:p>
    <w:p w14:paraId="5F062208" w14:textId="77777777" w:rsidR="0058181A" w:rsidRPr="002F5DAB" w:rsidRDefault="0058181A" w:rsidP="0058181A">
      <w:pPr>
        <w:ind w:left="-540"/>
        <w:rPr>
          <w:rFonts w:ascii="Arial" w:hAnsi="Arial" w:cs="Arial"/>
          <w:b/>
          <w:bCs/>
          <w:szCs w:val="24"/>
        </w:rPr>
      </w:pPr>
      <w:r w:rsidRPr="002F5DAB">
        <w:rPr>
          <w:rFonts w:ascii="Arial" w:hAnsi="Arial" w:cs="Arial"/>
          <w:b/>
          <w:bCs/>
          <w:szCs w:val="24"/>
        </w:rPr>
        <w:t>Reports to be submitted by the contractor in regard to concrete works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
        <w:gridCol w:w="3344"/>
        <w:gridCol w:w="2923"/>
        <w:gridCol w:w="2319"/>
      </w:tblGrid>
      <w:tr w:rsidR="0058181A" w:rsidRPr="008F3785" w14:paraId="74F8D55A" w14:textId="77777777" w:rsidTr="00866FA1">
        <w:tc>
          <w:tcPr>
            <w:tcW w:w="1080" w:type="dxa"/>
          </w:tcPr>
          <w:p w14:paraId="09546FD1" w14:textId="77777777" w:rsidR="0058181A" w:rsidRPr="008F3785" w:rsidRDefault="0058181A" w:rsidP="00866FA1">
            <w:pPr>
              <w:jc w:val="center"/>
              <w:rPr>
                <w:rFonts w:ascii="Arial" w:hAnsi="Arial" w:cs="Arial"/>
                <w:b/>
                <w:bCs/>
                <w:sz w:val="22"/>
                <w:szCs w:val="22"/>
              </w:rPr>
            </w:pPr>
            <w:r w:rsidRPr="008F3785">
              <w:rPr>
                <w:rFonts w:ascii="Arial" w:hAnsi="Arial" w:cs="Arial"/>
                <w:b/>
                <w:bCs/>
                <w:sz w:val="22"/>
                <w:szCs w:val="22"/>
              </w:rPr>
              <w:t>NO.</w:t>
            </w:r>
          </w:p>
        </w:tc>
        <w:tc>
          <w:tcPr>
            <w:tcW w:w="3420" w:type="dxa"/>
          </w:tcPr>
          <w:p w14:paraId="07524F6A" w14:textId="77777777" w:rsidR="0058181A" w:rsidRPr="008F3785" w:rsidRDefault="0058181A" w:rsidP="00866FA1">
            <w:pPr>
              <w:jc w:val="center"/>
              <w:rPr>
                <w:rFonts w:ascii="Arial" w:hAnsi="Arial" w:cs="Arial"/>
                <w:b/>
                <w:bCs/>
                <w:sz w:val="22"/>
                <w:szCs w:val="22"/>
              </w:rPr>
            </w:pPr>
            <w:r w:rsidRPr="008F3785">
              <w:rPr>
                <w:rFonts w:ascii="Arial" w:hAnsi="Arial" w:cs="Arial"/>
                <w:b/>
                <w:bCs/>
                <w:sz w:val="22"/>
                <w:szCs w:val="22"/>
              </w:rPr>
              <w:t>TITLE</w:t>
            </w:r>
          </w:p>
        </w:tc>
        <w:tc>
          <w:tcPr>
            <w:tcW w:w="2979" w:type="dxa"/>
          </w:tcPr>
          <w:p w14:paraId="7BBD489B" w14:textId="77777777" w:rsidR="0058181A" w:rsidRPr="008F3785" w:rsidRDefault="0058181A" w:rsidP="00866FA1">
            <w:pPr>
              <w:jc w:val="center"/>
              <w:rPr>
                <w:rFonts w:ascii="Arial" w:hAnsi="Arial" w:cs="Arial"/>
                <w:b/>
                <w:bCs/>
                <w:sz w:val="22"/>
                <w:szCs w:val="22"/>
              </w:rPr>
            </w:pPr>
            <w:r w:rsidRPr="008F3785">
              <w:rPr>
                <w:rFonts w:ascii="Arial" w:hAnsi="Arial" w:cs="Arial"/>
                <w:b/>
                <w:bCs/>
                <w:sz w:val="22"/>
                <w:szCs w:val="22"/>
              </w:rPr>
              <w:t>REPORT SUBMITTED</w:t>
            </w:r>
          </w:p>
        </w:tc>
        <w:tc>
          <w:tcPr>
            <w:tcW w:w="2349" w:type="dxa"/>
          </w:tcPr>
          <w:p w14:paraId="27975DDE" w14:textId="77777777" w:rsidR="0058181A" w:rsidRPr="008F3785" w:rsidRDefault="0058181A" w:rsidP="00866FA1">
            <w:pPr>
              <w:jc w:val="center"/>
              <w:rPr>
                <w:rFonts w:ascii="Arial" w:hAnsi="Arial" w:cs="Arial"/>
                <w:b/>
                <w:bCs/>
                <w:sz w:val="22"/>
                <w:szCs w:val="22"/>
              </w:rPr>
            </w:pPr>
            <w:r w:rsidRPr="008F3785">
              <w:rPr>
                <w:rFonts w:ascii="Arial" w:hAnsi="Arial" w:cs="Arial"/>
                <w:b/>
                <w:bCs/>
                <w:sz w:val="22"/>
                <w:szCs w:val="22"/>
              </w:rPr>
              <w:t>FREQUENCY OF REPORT</w:t>
            </w:r>
          </w:p>
        </w:tc>
      </w:tr>
      <w:tr w:rsidR="0058181A" w:rsidRPr="008F3785" w14:paraId="147149AA" w14:textId="77777777" w:rsidTr="00866FA1">
        <w:tc>
          <w:tcPr>
            <w:tcW w:w="1080" w:type="dxa"/>
          </w:tcPr>
          <w:p w14:paraId="091DD762"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1</w:t>
            </w:r>
          </w:p>
        </w:tc>
        <w:tc>
          <w:tcPr>
            <w:tcW w:w="3420" w:type="dxa"/>
          </w:tcPr>
          <w:p w14:paraId="58DC7D7A" w14:textId="77777777" w:rsidR="0058181A" w:rsidRPr="008F3785" w:rsidRDefault="0058181A" w:rsidP="00866FA1">
            <w:pPr>
              <w:rPr>
                <w:rFonts w:ascii="Arial" w:hAnsi="Arial" w:cs="Arial"/>
                <w:sz w:val="22"/>
                <w:szCs w:val="22"/>
              </w:rPr>
            </w:pPr>
            <w:r w:rsidRPr="008F3785">
              <w:rPr>
                <w:rFonts w:ascii="Arial" w:hAnsi="Arial" w:cs="Arial"/>
                <w:sz w:val="22"/>
                <w:szCs w:val="22"/>
              </w:rPr>
              <w:t>Sources of Materials</w:t>
            </w:r>
          </w:p>
        </w:tc>
        <w:tc>
          <w:tcPr>
            <w:tcW w:w="2979" w:type="dxa"/>
          </w:tcPr>
          <w:p w14:paraId="1DC697F9" w14:textId="77777777" w:rsidR="0058181A" w:rsidRPr="008F3785" w:rsidRDefault="0058181A" w:rsidP="005F363D">
            <w:pPr>
              <w:numPr>
                <w:ilvl w:val="0"/>
                <w:numId w:val="47"/>
              </w:numPr>
              <w:tabs>
                <w:tab w:val="num" w:pos="252"/>
              </w:tabs>
              <w:ind w:left="252" w:hanging="252"/>
              <w:jc w:val="left"/>
              <w:rPr>
                <w:rFonts w:ascii="Arial" w:hAnsi="Arial" w:cs="Arial"/>
                <w:sz w:val="22"/>
                <w:szCs w:val="22"/>
              </w:rPr>
            </w:pPr>
            <w:r w:rsidRPr="008F3785">
              <w:rPr>
                <w:rFonts w:ascii="Arial" w:hAnsi="Arial" w:cs="Arial"/>
                <w:sz w:val="22"/>
                <w:szCs w:val="22"/>
              </w:rPr>
              <w:t>31 days prior to delivery of concrete.</w:t>
            </w:r>
          </w:p>
          <w:p w14:paraId="66C0FF73" w14:textId="77777777" w:rsidR="0058181A" w:rsidRPr="008F3785" w:rsidRDefault="0058181A" w:rsidP="00866FA1">
            <w:pPr>
              <w:rPr>
                <w:rFonts w:ascii="Arial" w:hAnsi="Arial" w:cs="Arial"/>
                <w:sz w:val="22"/>
                <w:szCs w:val="22"/>
              </w:rPr>
            </w:pPr>
          </w:p>
          <w:p w14:paraId="1514D05F" w14:textId="77777777" w:rsidR="0058181A" w:rsidRPr="008F3785" w:rsidRDefault="0058181A" w:rsidP="00866FA1">
            <w:pPr>
              <w:rPr>
                <w:rFonts w:ascii="Arial" w:hAnsi="Arial" w:cs="Arial"/>
                <w:sz w:val="22"/>
                <w:szCs w:val="22"/>
              </w:rPr>
            </w:pPr>
            <w:r w:rsidRPr="008F3785">
              <w:rPr>
                <w:rFonts w:ascii="Arial" w:hAnsi="Arial" w:cs="Arial"/>
                <w:sz w:val="22"/>
                <w:szCs w:val="22"/>
              </w:rPr>
              <w:t>b) On apparent change.</w:t>
            </w:r>
          </w:p>
        </w:tc>
        <w:tc>
          <w:tcPr>
            <w:tcW w:w="2349" w:type="dxa"/>
          </w:tcPr>
          <w:p w14:paraId="5A8A8E13"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10794646" w14:textId="77777777" w:rsidR="0058181A" w:rsidRPr="008F3785" w:rsidRDefault="0058181A" w:rsidP="00866FA1">
            <w:pPr>
              <w:rPr>
                <w:rFonts w:ascii="Arial" w:hAnsi="Arial" w:cs="Arial"/>
                <w:sz w:val="22"/>
                <w:szCs w:val="22"/>
              </w:rPr>
            </w:pPr>
          </w:p>
          <w:p w14:paraId="178996F7"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47C63497" w14:textId="77777777" w:rsidTr="00866FA1">
        <w:tc>
          <w:tcPr>
            <w:tcW w:w="1080" w:type="dxa"/>
          </w:tcPr>
          <w:p w14:paraId="5923C09E"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2</w:t>
            </w:r>
          </w:p>
        </w:tc>
        <w:tc>
          <w:tcPr>
            <w:tcW w:w="3420" w:type="dxa"/>
          </w:tcPr>
          <w:p w14:paraId="4BA160A3" w14:textId="77777777" w:rsidR="0058181A" w:rsidRPr="008F3785" w:rsidRDefault="0058181A" w:rsidP="00866FA1">
            <w:pPr>
              <w:rPr>
                <w:rFonts w:ascii="Arial" w:hAnsi="Arial" w:cs="Arial"/>
                <w:sz w:val="22"/>
                <w:szCs w:val="22"/>
              </w:rPr>
            </w:pPr>
            <w:r w:rsidRPr="008F3785">
              <w:rPr>
                <w:rFonts w:ascii="Arial" w:hAnsi="Arial" w:cs="Arial"/>
                <w:sz w:val="22"/>
                <w:szCs w:val="22"/>
              </w:rPr>
              <w:t>Supplier Quality (if any)</w:t>
            </w:r>
          </w:p>
        </w:tc>
        <w:tc>
          <w:tcPr>
            <w:tcW w:w="2979" w:type="dxa"/>
          </w:tcPr>
          <w:p w14:paraId="090534FF" w14:textId="77777777" w:rsidR="0058181A" w:rsidRPr="008F3785" w:rsidRDefault="0058181A" w:rsidP="005F363D">
            <w:pPr>
              <w:numPr>
                <w:ilvl w:val="0"/>
                <w:numId w:val="48"/>
              </w:numPr>
              <w:tabs>
                <w:tab w:val="clear" w:pos="720"/>
                <w:tab w:val="num" w:pos="252"/>
              </w:tabs>
              <w:ind w:left="252" w:hanging="252"/>
              <w:jc w:val="left"/>
              <w:rPr>
                <w:rFonts w:ascii="Arial" w:hAnsi="Arial" w:cs="Arial"/>
                <w:sz w:val="22"/>
                <w:szCs w:val="22"/>
              </w:rPr>
            </w:pPr>
            <w:r w:rsidRPr="008F3785">
              <w:rPr>
                <w:rFonts w:ascii="Arial" w:hAnsi="Arial" w:cs="Arial"/>
                <w:sz w:val="22"/>
                <w:szCs w:val="22"/>
              </w:rPr>
              <w:t>31 days prior to delivery of concrete.</w:t>
            </w:r>
          </w:p>
          <w:p w14:paraId="27CEBDB4" w14:textId="77777777" w:rsidR="0058181A" w:rsidRPr="008F3785" w:rsidRDefault="0058181A" w:rsidP="00866FA1">
            <w:pPr>
              <w:rPr>
                <w:rFonts w:ascii="Arial" w:hAnsi="Arial" w:cs="Arial"/>
                <w:sz w:val="22"/>
                <w:szCs w:val="22"/>
              </w:rPr>
            </w:pPr>
          </w:p>
        </w:tc>
        <w:tc>
          <w:tcPr>
            <w:tcW w:w="2349" w:type="dxa"/>
          </w:tcPr>
          <w:p w14:paraId="41507C88"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tc>
      </w:tr>
      <w:tr w:rsidR="0058181A" w:rsidRPr="008F3785" w14:paraId="41FAE5CB" w14:textId="77777777" w:rsidTr="00866FA1">
        <w:tc>
          <w:tcPr>
            <w:tcW w:w="1080" w:type="dxa"/>
          </w:tcPr>
          <w:p w14:paraId="19DC4DC3"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3</w:t>
            </w:r>
          </w:p>
        </w:tc>
        <w:tc>
          <w:tcPr>
            <w:tcW w:w="3420" w:type="dxa"/>
          </w:tcPr>
          <w:p w14:paraId="33A00191" w14:textId="77777777" w:rsidR="0058181A" w:rsidRPr="008F3785" w:rsidRDefault="0058181A" w:rsidP="00866FA1">
            <w:pPr>
              <w:rPr>
                <w:rFonts w:ascii="Arial" w:hAnsi="Arial" w:cs="Arial"/>
                <w:sz w:val="22"/>
                <w:szCs w:val="22"/>
              </w:rPr>
            </w:pPr>
            <w:r w:rsidRPr="008F3785">
              <w:rPr>
                <w:rFonts w:ascii="Arial" w:hAnsi="Arial" w:cs="Arial"/>
                <w:sz w:val="22"/>
                <w:szCs w:val="22"/>
              </w:rPr>
              <w:t>Mix design for all classes of concrete (Reference Schedule 3)</w:t>
            </w:r>
          </w:p>
        </w:tc>
        <w:tc>
          <w:tcPr>
            <w:tcW w:w="2979" w:type="dxa"/>
          </w:tcPr>
          <w:p w14:paraId="1C68D558"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7CCD5740" w14:textId="77777777" w:rsidR="0058181A" w:rsidRPr="008F3785" w:rsidRDefault="0058181A" w:rsidP="00866FA1">
            <w:pPr>
              <w:ind w:left="252" w:hanging="252"/>
              <w:rPr>
                <w:rFonts w:ascii="Arial" w:hAnsi="Arial" w:cs="Arial"/>
                <w:sz w:val="22"/>
                <w:szCs w:val="22"/>
              </w:rPr>
            </w:pPr>
          </w:p>
          <w:p w14:paraId="6C991A9F"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b) When mix is redesigned for any purpose.</w:t>
            </w:r>
          </w:p>
        </w:tc>
        <w:tc>
          <w:tcPr>
            <w:tcW w:w="2349" w:type="dxa"/>
          </w:tcPr>
          <w:p w14:paraId="489F4703"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217424AB" w14:textId="77777777" w:rsidR="0058181A" w:rsidRPr="008F3785" w:rsidRDefault="0058181A" w:rsidP="00866FA1">
            <w:pPr>
              <w:rPr>
                <w:rFonts w:ascii="Arial" w:hAnsi="Arial" w:cs="Arial"/>
                <w:sz w:val="22"/>
                <w:szCs w:val="22"/>
              </w:rPr>
            </w:pPr>
          </w:p>
          <w:p w14:paraId="7FAF8125" w14:textId="77777777" w:rsidR="0058181A" w:rsidRPr="008F3785" w:rsidRDefault="0058181A" w:rsidP="00866FA1">
            <w:pPr>
              <w:rPr>
                <w:rFonts w:ascii="Arial" w:hAnsi="Arial" w:cs="Arial"/>
                <w:sz w:val="22"/>
                <w:szCs w:val="22"/>
              </w:rPr>
            </w:pPr>
          </w:p>
          <w:p w14:paraId="0AFA5E28"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63AAA2BB" w14:textId="77777777" w:rsidTr="00866FA1">
        <w:tc>
          <w:tcPr>
            <w:tcW w:w="1080" w:type="dxa"/>
          </w:tcPr>
          <w:p w14:paraId="514E7E9A"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4</w:t>
            </w:r>
          </w:p>
        </w:tc>
        <w:tc>
          <w:tcPr>
            <w:tcW w:w="3420" w:type="dxa"/>
          </w:tcPr>
          <w:p w14:paraId="4B5BBC53" w14:textId="77777777" w:rsidR="0058181A" w:rsidRPr="008F3785" w:rsidRDefault="0058181A" w:rsidP="00866FA1">
            <w:pPr>
              <w:rPr>
                <w:rFonts w:ascii="Arial" w:hAnsi="Arial" w:cs="Arial"/>
                <w:sz w:val="22"/>
                <w:szCs w:val="22"/>
              </w:rPr>
            </w:pPr>
            <w:r w:rsidRPr="008F3785">
              <w:rPr>
                <w:rFonts w:ascii="Arial" w:hAnsi="Arial" w:cs="Arial"/>
                <w:sz w:val="22"/>
                <w:szCs w:val="22"/>
              </w:rPr>
              <w:t>Certificate for cement from manufacturer</w:t>
            </w:r>
          </w:p>
        </w:tc>
        <w:tc>
          <w:tcPr>
            <w:tcW w:w="2979" w:type="dxa"/>
          </w:tcPr>
          <w:p w14:paraId="1954A8F3"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5FE24239" w14:textId="77777777" w:rsidR="0058181A" w:rsidRPr="008F3785" w:rsidRDefault="0058181A" w:rsidP="00866FA1">
            <w:pPr>
              <w:ind w:left="252" w:hanging="252"/>
              <w:rPr>
                <w:rFonts w:ascii="Arial" w:hAnsi="Arial" w:cs="Arial"/>
                <w:sz w:val="22"/>
                <w:szCs w:val="22"/>
              </w:rPr>
            </w:pPr>
          </w:p>
          <w:p w14:paraId="06137DA5"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b) For each new delivery from manufacturer.</w:t>
            </w:r>
          </w:p>
        </w:tc>
        <w:tc>
          <w:tcPr>
            <w:tcW w:w="2349" w:type="dxa"/>
          </w:tcPr>
          <w:p w14:paraId="34C7DCDD"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7270CD6B" w14:textId="77777777" w:rsidR="0058181A" w:rsidRPr="008F3785" w:rsidRDefault="0058181A" w:rsidP="00866FA1">
            <w:pPr>
              <w:rPr>
                <w:rFonts w:ascii="Arial" w:hAnsi="Arial" w:cs="Arial"/>
                <w:sz w:val="22"/>
                <w:szCs w:val="22"/>
              </w:rPr>
            </w:pPr>
          </w:p>
          <w:p w14:paraId="6C85787B" w14:textId="77777777" w:rsidR="0058181A" w:rsidRPr="008F3785" w:rsidRDefault="0058181A" w:rsidP="00866FA1">
            <w:pPr>
              <w:rPr>
                <w:rFonts w:ascii="Arial" w:hAnsi="Arial" w:cs="Arial"/>
                <w:sz w:val="22"/>
                <w:szCs w:val="22"/>
              </w:rPr>
            </w:pPr>
          </w:p>
          <w:p w14:paraId="576BF534"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63A08A16" w14:textId="77777777" w:rsidTr="00866FA1">
        <w:tc>
          <w:tcPr>
            <w:tcW w:w="1080" w:type="dxa"/>
          </w:tcPr>
          <w:p w14:paraId="2431CDC8"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5</w:t>
            </w:r>
          </w:p>
        </w:tc>
        <w:tc>
          <w:tcPr>
            <w:tcW w:w="3420" w:type="dxa"/>
          </w:tcPr>
          <w:p w14:paraId="25B03013" w14:textId="77777777" w:rsidR="0058181A" w:rsidRPr="008F3785" w:rsidRDefault="0058181A" w:rsidP="00866FA1">
            <w:pPr>
              <w:rPr>
                <w:rFonts w:ascii="Arial" w:hAnsi="Arial" w:cs="Arial"/>
                <w:sz w:val="22"/>
                <w:szCs w:val="22"/>
              </w:rPr>
            </w:pPr>
            <w:r w:rsidRPr="008F3785">
              <w:rPr>
                <w:rFonts w:ascii="Arial" w:hAnsi="Arial" w:cs="Arial"/>
                <w:sz w:val="22"/>
                <w:szCs w:val="22"/>
              </w:rPr>
              <w:t>Certificate for admixtures from manufacturer</w:t>
            </w:r>
          </w:p>
        </w:tc>
        <w:tc>
          <w:tcPr>
            <w:tcW w:w="2979" w:type="dxa"/>
          </w:tcPr>
          <w:p w14:paraId="73310824"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3B12329B" w14:textId="77777777" w:rsidR="0058181A" w:rsidRPr="008F3785" w:rsidRDefault="0058181A" w:rsidP="00866FA1">
            <w:pPr>
              <w:ind w:left="252" w:hanging="252"/>
              <w:rPr>
                <w:rFonts w:ascii="Arial" w:hAnsi="Arial" w:cs="Arial"/>
                <w:sz w:val="22"/>
                <w:szCs w:val="22"/>
              </w:rPr>
            </w:pPr>
          </w:p>
          <w:p w14:paraId="442C42F1" w14:textId="77777777" w:rsidR="0058181A" w:rsidRPr="008F3785" w:rsidRDefault="0058181A" w:rsidP="00866FA1">
            <w:pPr>
              <w:rPr>
                <w:rFonts w:ascii="Arial" w:hAnsi="Arial" w:cs="Arial"/>
                <w:sz w:val="22"/>
                <w:szCs w:val="22"/>
              </w:rPr>
            </w:pPr>
            <w:r w:rsidRPr="008F3785">
              <w:rPr>
                <w:rFonts w:ascii="Arial" w:hAnsi="Arial" w:cs="Arial"/>
                <w:sz w:val="22"/>
                <w:szCs w:val="22"/>
              </w:rPr>
              <w:t>b) If any changes occurs.</w:t>
            </w:r>
          </w:p>
        </w:tc>
        <w:tc>
          <w:tcPr>
            <w:tcW w:w="2349" w:type="dxa"/>
          </w:tcPr>
          <w:p w14:paraId="71110132"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3467DFB7" w14:textId="77777777" w:rsidR="0058181A" w:rsidRPr="008F3785" w:rsidRDefault="0058181A" w:rsidP="00866FA1">
            <w:pPr>
              <w:rPr>
                <w:rFonts w:ascii="Arial" w:hAnsi="Arial" w:cs="Arial"/>
                <w:sz w:val="22"/>
                <w:szCs w:val="22"/>
              </w:rPr>
            </w:pPr>
          </w:p>
          <w:p w14:paraId="0FFE2F66" w14:textId="77777777" w:rsidR="0058181A" w:rsidRPr="008F3785" w:rsidRDefault="0058181A" w:rsidP="00866FA1">
            <w:pPr>
              <w:rPr>
                <w:rFonts w:ascii="Arial" w:hAnsi="Arial" w:cs="Arial"/>
                <w:sz w:val="22"/>
                <w:szCs w:val="22"/>
              </w:rPr>
            </w:pPr>
          </w:p>
          <w:p w14:paraId="256D0D36"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7DB6101C" w14:textId="77777777" w:rsidTr="00866FA1">
        <w:tc>
          <w:tcPr>
            <w:tcW w:w="1080" w:type="dxa"/>
          </w:tcPr>
          <w:p w14:paraId="20DE540C"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6</w:t>
            </w:r>
          </w:p>
        </w:tc>
        <w:tc>
          <w:tcPr>
            <w:tcW w:w="3420" w:type="dxa"/>
          </w:tcPr>
          <w:p w14:paraId="0C4B12F9" w14:textId="77777777" w:rsidR="0058181A" w:rsidRPr="008F3785" w:rsidRDefault="0058181A" w:rsidP="00866FA1">
            <w:pPr>
              <w:rPr>
                <w:rFonts w:ascii="Arial" w:hAnsi="Arial" w:cs="Arial"/>
                <w:sz w:val="22"/>
                <w:szCs w:val="22"/>
              </w:rPr>
            </w:pPr>
            <w:r w:rsidRPr="008F3785">
              <w:rPr>
                <w:rFonts w:ascii="Arial" w:hAnsi="Arial" w:cs="Arial"/>
                <w:sz w:val="22"/>
                <w:szCs w:val="22"/>
              </w:rPr>
              <w:t>Report on plant trial mixes with 7 day &amp; 28 day test results for all classes of concrete required for the work.</w:t>
            </w:r>
          </w:p>
        </w:tc>
        <w:tc>
          <w:tcPr>
            <w:tcW w:w="2979" w:type="dxa"/>
          </w:tcPr>
          <w:p w14:paraId="3723A04B"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6CC91BCF" w14:textId="77777777" w:rsidR="0058181A" w:rsidRPr="008F3785" w:rsidRDefault="0058181A" w:rsidP="00866FA1">
            <w:pPr>
              <w:ind w:left="252" w:hanging="252"/>
              <w:rPr>
                <w:rFonts w:ascii="Arial" w:hAnsi="Arial" w:cs="Arial"/>
                <w:sz w:val="22"/>
                <w:szCs w:val="22"/>
              </w:rPr>
            </w:pPr>
          </w:p>
          <w:p w14:paraId="7A3CC7BC" w14:textId="77777777" w:rsidR="0058181A" w:rsidRPr="008F3785" w:rsidRDefault="0058181A" w:rsidP="00866FA1">
            <w:pPr>
              <w:rPr>
                <w:rFonts w:ascii="Arial" w:hAnsi="Arial" w:cs="Arial"/>
                <w:sz w:val="22"/>
                <w:szCs w:val="22"/>
              </w:rPr>
            </w:pPr>
            <w:r w:rsidRPr="008F3785">
              <w:rPr>
                <w:rFonts w:ascii="Arial" w:hAnsi="Arial" w:cs="Arial"/>
                <w:sz w:val="22"/>
                <w:szCs w:val="22"/>
              </w:rPr>
              <w:t>b) If changed.</w:t>
            </w:r>
          </w:p>
        </w:tc>
        <w:tc>
          <w:tcPr>
            <w:tcW w:w="2349" w:type="dxa"/>
          </w:tcPr>
          <w:p w14:paraId="08C77B19"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67CA3509" w14:textId="77777777" w:rsidR="0058181A" w:rsidRPr="008F3785" w:rsidRDefault="0058181A" w:rsidP="00866FA1">
            <w:pPr>
              <w:rPr>
                <w:rFonts w:ascii="Arial" w:hAnsi="Arial" w:cs="Arial"/>
                <w:sz w:val="22"/>
                <w:szCs w:val="22"/>
              </w:rPr>
            </w:pPr>
          </w:p>
          <w:p w14:paraId="53619AFF" w14:textId="77777777" w:rsidR="0058181A" w:rsidRPr="008F3785" w:rsidRDefault="0058181A" w:rsidP="00866FA1">
            <w:pPr>
              <w:rPr>
                <w:rFonts w:ascii="Arial" w:hAnsi="Arial" w:cs="Arial"/>
                <w:sz w:val="22"/>
                <w:szCs w:val="22"/>
              </w:rPr>
            </w:pPr>
          </w:p>
          <w:p w14:paraId="628404B9"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2B470F81" w14:textId="77777777" w:rsidTr="00866FA1">
        <w:tc>
          <w:tcPr>
            <w:tcW w:w="1080" w:type="dxa"/>
          </w:tcPr>
          <w:p w14:paraId="4C94F962"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7</w:t>
            </w:r>
          </w:p>
        </w:tc>
        <w:tc>
          <w:tcPr>
            <w:tcW w:w="3420" w:type="dxa"/>
          </w:tcPr>
          <w:p w14:paraId="0A2FFE25" w14:textId="77777777" w:rsidR="0058181A" w:rsidRPr="008F3785" w:rsidRDefault="0058181A" w:rsidP="00866FA1">
            <w:pPr>
              <w:rPr>
                <w:rFonts w:ascii="Arial" w:hAnsi="Arial" w:cs="Arial"/>
                <w:sz w:val="22"/>
                <w:szCs w:val="22"/>
              </w:rPr>
            </w:pPr>
            <w:r w:rsidRPr="008F3785">
              <w:rPr>
                <w:rFonts w:ascii="Arial" w:hAnsi="Arial" w:cs="Arial"/>
                <w:sz w:val="22"/>
                <w:szCs w:val="22"/>
              </w:rPr>
              <w:t>Reports on concrete cube strength Tests.</w:t>
            </w:r>
          </w:p>
        </w:tc>
        <w:tc>
          <w:tcPr>
            <w:tcW w:w="2979" w:type="dxa"/>
          </w:tcPr>
          <w:p w14:paraId="6E35873D"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7+7 days after casting</w:t>
            </w:r>
          </w:p>
          <w:p w14:paraId="16921909" w14:textId="77777777" w:rsidR="0058181A" w:rsidRPr="008F3785" w:rsidRDefault="0058181A" w:rsidP="00866FA1">
            <w:pPr>
              <w:ind w:left="252" w:hanging="252"/>
              <w:rPr>
                <w:rFonts w:ascii="Arial" w:hAnsi="Arial" w:cs="Arial"/>
                <w:sz w:val="22"/>
                <w:szCs w:val="22"/>
              </w:rPr>
            </w:pPr>
          </w:p>
          <w:p w14:paraId="7DD73B11" w14:textId="77777777" w:rsidR="0058181A" w:rsidRPr="008F3785" w:rsidRDefault="0058181A" w:rsidP="00866FA1">
            <w:pPr>
              <w:rPr>
                <w:rFonts w:ascii="Arial" w:hAnsi="Arial" w:cs="Arial"/>
                <w:sz w:val="22"/>
                <w:szCs w:val="22"/>
              </w:rPr>
            </w:pPr>
            <w:r w:rsidRPr="008F3785">
              <w:rPr>
                <w:rFonts w:ascii="Arial" w:hAnsi="Arial" w:cs="Arial"/>
                <w:sz w:val="22"/>
                <w:szCs w:val="22"/>
              </w:rPr>
              <w:t>b) 28+7 days after casting</w:t>
            </w:r>
          </w:p>
        </w:tc>
        <w:tc>
          <w:tcPr>
            <w:tcW w:w="2349" w:type="dxa"/>
          </w:tcPr>
          <w:p w14:paraId="45020259" w14:textId="77777777" w:rsidR="0058181A" w:rsidRPr="008F3785" w:rsidRDefault="0058181A" w:rsidP="00866FA1">
            <w:pPr>
              <w:ind w:left="333" w:hanging="333"/>
              <w:rPr>
                <w:rFonts w:ascii="Arial" w:hAnsi="Arial" w:cs="Arial"/>
                <w:sz w:val="22"/>
                <w:szCs w:val="22"/>
              </w:rPr>
            </w:pPr>
            <w:r w:rsidRPr="008F3785">
              <w:rPr>
                <w:rFonts w:ascii="Arial" w:hAnsi="Arial" w:cs="Arial"/>
                <w:sz w:val="22"/>
                <w:szCs w:val="22"/>
              </w:rPr>
              <w:t>a) After each 25m3 of casting.</w:t>
            </w:r>
          </w:p>
          <w:p w14:paraId="7920DDE1" w14:textId="77777777" w:rsidR="0058181A" w:rsidRPr="008F3785" w:rsidRDefault="0058181A" w:rsidP="00866FA1">
            <w:pPr>
              <w:rPr>
                <w:rFonts w:ascii="Arial" w:hAnsi="Arial" w:cs="Arial"/>
                <w:sz w:val="22"/>
                <w:szCs w:val="22"/>
              </w:rPr>
            </w:pPr>
          </w:p>
          <w:p w14:paraId="7CED00DD"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15498CD0" w14:textId="77777777" w:rsidTr="00866FA1">
        <w:tc>
          <w:tcPr>
            <w:tcW w:w="1080" w:type="dxa"/>
          </w:tcPr>
          <w:p w14:paraId="602A8D05"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8</w:t>
            </w:r>
          </w:p>
        </w:tc>
        <w:tc>
          <w:tcPr>
            <w:tcW w:w="3420" w:type="dxa"/>
          </w:tcPr>
          <w:p w14:paraId="5B70EBC1" w14:textId="77777777" w:rsidR="0058181A" w:rsidRPr="008F3785" w:rsidRDefault="0058181A" w:rsidP="00866FA1">
            <w:pPr>
              <w:rPr>
                <w:rFonts w:ascii="Arial" w:hAnsi="Arial" w:cs="Arial"/>
                <w:sz w:val="22"/>
                <w:szCs w:val="22"/>
              </w:rPr>
            </w:pPr>
            <w:r w:rsidRPr="008F3785">
              <w:rPr>
                <w:rFonts w:ascii="Arial" w:hAnsi="Arial" w:cs="Arial"/>
                <w:sz w:val="22"/>
                <w:szCs w:val="22"/>
              </w:rPr>
              <w:t>Concrete casting check list</w:t>
            </w:r>
          </w:p>
        </w:tc>
        <w:tc>
          <w:tcPr>
            <w:tcW w:w="2979" w:type="dxa"/>
          </w:tcPr>
          <w:p w14:paraId="16113D62" w14:textId="77777777" w:rsidR="0058181A" w:rsidRPr="008F3785" w:rsidRDefault="0058181A" w:rsidP="00866FA1">
            <w:pPr>
              <w:rPr>
                <w:rFonts w:ascii="Arial" w:hAnsi="Arial" w:cs="Arial"/>
                <w:sz w:val="22"/>
                <w:szCs w:val="22"/>
              </w:rPr>
            </w:pPr>
            <w:r w:rsidRPr="008F3785">
              <w:rPr>
                <w:rFonts w:ascii="Arial" w:hAnsi="Arial" w:cs="Arial"/>
                <w:sz w:val="22"/>
                <w:szCs w:val="22"/>
              </w:rPr>
              <w:t>24 hours before casting</w:t>
            </w:r>
          </w:p>
        </w:tc>
        <w:tc>
          <w:tcPr>
            <w:tcW w:w="2349" w:type="dxa"/>
          </w:tcPr>
          <w:p w14:paraId="2E6C8C27" w14:textId="77777777" w:rsidR="0058181A" w:rsidRPr="008F3785" w:rsidRDefault="0058181A" w:rsidP="00866FA1">
            <w:pPr>
              <w:rPr>
                <w:rFonts w:ascii="Arial" w:hAnsi="Arial" w:cs="Arial"/>
                <w:sz w:val="22"/>
                <w:szCs w:val="22"/>
              </w:rPr>
            </w:pPr>
            <w:r w:rsidRPr="008F3785">
              <w:rPr>
                <w:rFonts w:ascii="Arial" w:hAnsi="Arial" w:cs="Arial"/>
                <w:sz w:val="22"/>
                <w:szCs w:val="22"/>
              </w:rPr>
              <w:t>Before each casting</w:t>
            </w:r>
          </w:p>
        </w:tc>
      </w:tr>
      <w:tr w:rsidR="0058181A" w:rsidRPr="008F3785" w14:paraId="5AAF5160" w14:textId="77777777" w:rsidTr="00866FA1">
        <w:tc>
          <w:tcPr>
            <w:tcW w:w="1080" w:type="dxa"/>
          </w:tcPr>
          <w:p w14:paraId="41ABB678"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9</w:t>
            </w:r>
          </w:p>
        </w:tc>
        <w:tc>
          <w:tcPr>
            <w:tcW w:w="3420" w:type="dxa"/>
          </w:tcPr>
          <w:p w14:paraId="7383E831" w14:textId="77777777" w:rsidR="0058181A" w:rsidRPr="008F3785" w:rsidRDefault="0058181A" w:rsidP="00866FA1">
            <w:pPr>
              <w:rPr>
                <w:rFonts w:ascii="Arial" w:hAnsi="Arial" w:cs="Arial"/>
                <w:sz w:val="22"/>
                <w:szCs w:val="22"/>
              </w:rPr>
            </w:pPr>
            <w:r w:rsidRPr="008F3785">
              <w:rPr>
                <w:rFonts w:ascii="Arial" w:hAnsi="Arial" w:cs="Arial"/>
                <w:sz w:val="22"/>
                <w:szCs w:val="22"/>
              </w:rPr>
              <w:t>Reports of the following tests on water (if it is not from the public service) for mixing concrete, washing and/ or cooling aggregates and curing:</w:t>
            </w:r>
          </w:p>
          <w:p w14:paraId="266F8E66" w14:textId="77777777" w:rsidR="0058181A" w:rsidRPr="008F3785" w:rsidRDefault="0058181A" w:rsidP="00866FA1">
            <w:pPr>
              <w:rPr>
                <w:rFonts w:ascii="Arial" w:hAnsi="Arial" w:cs="Arial"/>
                <w:sz w:val="22"/>
                <w:szCs w:val="22"/>
              </w:rPr>
            </w:pPr>
          </w:p>
          <w:p w14:paraId="20B6966E" w14:textId="77777777" w:rsidR="0058181A" w:rsidRPr="008F3785" w:rsidRDefault="0058181A" w:rsidP="00866FA1">
            <w:pPr>
              <w:rPr>
                <w:rFonts w:ascii="Arial" w:hAnsi="Arial" w:cs="Arial"/>
                <w:sz w:val="22"/>
                <w:szCs w:val="22"/>
              </w:rPr>
            </w:pPr>
            <w:r w:rsidRPr="008F3785">
              <w:rPr>
                <w:rFonts w:ascii="Arial" w:hAnsi="Arial" w:cs="Arial"/>
                <w:sz w:val="22"/>
                <w:szCs w:val="22"/>
              </w:rPr>
              <w:t>1) Sulphates (as SO3)</w:t>
            </w:r>
          </w:p>
          <w:p w14:paraId="17B5B65B" w14:textId="77777777" w:rsidR="0058181A" w:rsidRPr="008F3785" w:rsidRDefault="0058181A" w:rsidP="00866FA1">
            <w:pPr>
              <w:rPr>
                <w:rFonts w:ascii="Arial" w:hAnsi="Arial" w:cs="Arial"/>
                <w:sz w:val="22"/>
                <w:szCs w:val="22"/>
              </w:rPr>
            </w:pPr>
            <w:r w:rsidRPr="008F3785">
              <w:rPr>
                <w:rFonts w:ascii="Arial" w:hAnsi="Arial" w:cs="Arial"/>
                <w:sz w:val="22"/>
                <w:szCs w:val="22"/>
              </w:rPr>
              <w:t>2) Chlorides (as NaCl)</w:t>
            </w:r>
          </w:p>
        </w:tc>
        <w:tc>
          <w:tcPr>
            <w:tcW w:w="2979" w:type="dxa"/>
          </w:tcPr>
          <w:p w14:paraId="312183F9"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6DD0A2CC" w14:textId="77777777" w:rsidR="0058181A" w:rsidRPr="008F3785" w:rsidRDefault="0058181A" w:rsidP="00866FA1">
            <w:pPr>
              <w:ind w:left="252" w:hanging="252"/>
              <w:rPr>
                <w:rFonts w:ascii="Arial" w:hAnsi="Arial" w:cs="Arial"/>
                <w:sz w:val="22"/>
                <w:szCs w:val="22"/>
              </w:rPr>
            </w:pPr>
          </w:p>
          <w:p w14:paraId="780266EA"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b) During production of concrete.</w:t>
            </w:r>
          </w:p>
        </w:tc>
        <w:tc>
          <w:tcPr>
            <w:tcW w:w="2349" w:type="dxa"/>
          </w:tcPr>
          <w:p w14:paraId="0F331420"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3597BF81" w14:textId="77777777" w:rsidR="0058181A" w:rsidRPr="008F3785" w:rsidRDefault="0058181A" w:rsidP="00866FA1">
            <w:pPr>
              <w:rPr>
                <w:rFonts w:ascii="Arial" w:hAnsi="Arial" w:cs="Arial"/>
                <w:sz w:val="22"/>
                <w:szCs w:val="22"/>
              </w:rPr>
            </w:pPr>
          </w:p>
          <w:p w14:paraId="199A9454" w14:textId="77777777" w:rsidR="0058181A" w:rsidRPr="008F3785" w:rsidRDefault="0058181A" w:rsidP="00866FA1">
            <w:pPr>
              <w:rPr>
                <w:rFonts w:ascii="Arial" w:hAnsi="Arial" w:cs="Arial"/>
                <w:sz w:val="22"/>
                <w:szCs w:val="22"/>
              </w:rPr>
            </w:pPr>
          </w:p>
          <w:p w14:paraId="5A391389" w14:textId="77777777" w:rsidR="0058181A" w:rsidRPr="008F3785" w:rsidRDefault="0058181A" w:rsidP="00866FA1">
            <w:pPr>
              <w:rPr>
                <w:rFonts w:ascii="Arial" w:hAnsi="Arial" w:cs="Arial"/>
                <w:sz w:val="22"/>
                <w:szCs w:val="22"/>
              </w:rPr>
            </w:pPr>
            <w:r w:rsidRPr="008F3785">
              <w:rPr>
                <w:rFonts w:ascii="Arial" w:hAnsi="Arial" w:cs="Arial"/>
                <w:sz w:val="22"/>
                <w:szCs w:val="22"/>
              </w:rPr>
              <w:t>b) Monthly.</w:t>
            </w:r>
          </w:p>
        </w:tc>
      </w:tr>
    </w:tbl>
    <w:p w14:paraId="0E7BE83B" w14:textId="77777777" w:rsidR="009239BD" w:rsidRDefault="009239BD" w:rsidP="008F3785">
      <w:pPr>
        <w:pStyle w:val="SectionVIHeader"/>
        <w:jc w:val="both"/>
        <w:rPr>
          <w:sz w:val="180"/>
        </w:rPr>
      </w:pPr>
    </w:p>
    <w:p w14:paraId="6848C4EB" w14:textId="77777777" w:rsidR="008F3785" w:rsidRDefault="008F3785" w:rsidP="008F3785">
      <w:pPr>
        <w:pStyle w:val="SectionVIHeader"/>
        <w:jc w:val="both"/>
        <w:rPr>
          <w:sz w:val="180"/>
        </w:rPr>
        <w:sectPr w:rsidR="008F3785" w:rsidSect="00AE20EA">
          <w:headerReference w:type="even" r:id="rId72"/>
          <w:headerReference w:type="default" r:id="rId73"/>
          <w:footerReference w:type="even" r:id="rId74"/>
          <w:footerReference w:type="default" r:id="rId75"/>
          <w:headerReference w:type="first" r:id="rId76"/>
          <w:footerReference w:type="first" r:id="rId77"/>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26D4C292" w14:textId="77777777" w:rsidR="00053AC6" w:rsidRDefault="00053AC6" w:rsidP="008F3785">
            <w:pPr>
              <w:pStyle w:val="SectionVIHeader"/>
              <w:jc w:val="both"/>
              <w:rPr>
                <w:sz w:val="180"/>
              </w:rPr>
            </w:pPr>
            <w:bookmarkStart w:id="467" w:name="_Toc17891076"/>
          </w:p>
          <w:p w14:paraId="3138B847" w14:textId="77777777" w:rsidR="006309F7" w:rsidRPr="00FA1D24" w:rsidRDefault="006309F7" w:rsidP="00C93575">
            <w:pPr>
              <w:pStyle w:val="SectionVIHeader"/>
              <w:rPr>
                <w:sz w:val="96"/>
                <w:szCs w:val="96"/>
              </w:rPr>
            </w:pPr>
            <w:r w:rsidRPr="00FA1D24">
              <w:rPr>
                <w:sz w:val="96"/>
                <w:szCs w:val="96"/>
              </w:rPr>
              <w:t>Drawings</w:t>
            </w:r>
            <w:bookmarkEnd w:id="446"/>
            <w:bookmarkEnd w:id="447"/>
            <w:bookmarkEnd w:id="448"/>
            <w:bookmarkEnd w:id="467"/>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8"/>
          <w:endnotePr>
            <w:numFmt w:val="decimal"/>
          </w:endnotePr>
          <w:type w:val="continuous"/>
          <w:pgSz w:w="12240" w:h="15840" w:code="1"/>
          <w:pgMar w:top="1440" w:right="1440" w:bottom="1440" w:left="1800" w:header="720" w:footer="720" w:gutter="0"/>
          <w:pgNumType w:start="312"/>
          <w:cols w:space="720"/>
          <w:titlePg/>
        </w:sectPr>
      </w:pPr>
      <w:bookmarkStart w:id="468" w:name="_Toc23233014"/>
      <w:bookmarkStart w:id="469" w:name="_Toc23238063"/>
      <w:bookmarkStart w:id="470" w:name="_Toc41971554"/>
    </w:p>
    <w:bookmarkEnd w:id="468"/>
    <w:bookmarkEnd w:id="469"/>
    <w:bookmarkEnd w:id="470"/>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71" w:name="_Toc17891077"/>
      <w:r w:rsidRPr="008815BD">
        <w:rPr>
          <w:sz w:val="96"/>
        </w:rPr>
        <w:t>Bill Of Quantities</w:t>
      </w:r>
      <w:bookmarkEnd w:id="471"/>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72" w:name="_Toc438266930"/>
      <w:bookmarkStart w:id="473" w:name="_Toc438267904"/>
      <w:bookmarkStart w:id="474"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AB2AD8">
          <w:footerReference w:type="default" r:id="rId79"/>
          <w:endnotePr>
            <w:numFmt w:val="decimal"/>
          </w:endnotePr>
          <w:type w:val="continuous"/>
          <w:pgSz w:w="12240" w:h="15840" w:code="1"/>
          <w:pgMar w:top="1260" w:right="1440" w:bottom="1440" w:left="1800" w:header="720" w:footer="720" w:gutter="0"/>
          <w:pgNumType w:start="163"/>
          <w:cols w:space="720"/>
          <w:titlePg/>
        </w:sectPr>
      </w:pPr>
      <w:bookmarkStart w:id="475" w:name="_Toc438529605"/>
      <w:bookmarkStart w:id="476" w:name="_Toc438725761"/>
      <w:bookmarkStart w:id="477" w:name="_Toc438817756"/>
      <w:bookmarkStart w:id="478" w:name="_Toc438954450"/>
      <w:bookmarkStart w:id="479" w:name="_Toc461939623"/>
    </w:p>
    <w:p w14:paraId="23D7DA41" w14:textId="77777777" w:rsidR="00A72858" w:rsidRPr="00C27F61" w:rsidRDefault="006309F7" w:rsidP="007078AD">
      <w:pPr>
        <w:pStyle w:val="Parts"/>
      </w:pPr>
      <w:bookmarkStart w:id="480" w:name="_Toc17913510"/>
      <w:r w:rsidRPr="00C27F61">
        <w:t>PART 3</w:t>
      </w:r>
      <w:bookmarkEnd w:id="480"/>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81" w:name="_Toc17913511"/>
      <w:r w:rsidRPr="00792137">
        <w:rPr>
          <w:sz w:val="72"/>
          <w:szCs w:val="72"/>
        </w:rPr>
        <w:t>Conditions of Contract</w:t>
      </w:r>
      <w:bookmarkEnd w:id="475"/>
      <w:bookmarkEnd w:id="476"/>
      <w:bookmarkEnd w:id="477"/>
      <w:bookmarkEnd w:id="478"/>
      <w:bookmarkEnd w:id="479"/>
      <w:r w:rsidRPr="00792137">
        <w:rPr>
          <w:sz w:val="72"/>
          <w:szCs w:val="72"/>
        </w:rPr>
        <w:t xml:space="preserve"> and Contract Forms</w:t>
      </w:r>
      <w:bookmarkEnd w:id="481"/>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82"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82"/>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48AC655C" w:rsidR="006309F7" w:rsidRPr="00D20367" w:rsidRDefault="006B6046" w:rsidP="002E3AA8">
      <w:pPr>
        <w:tabs>
          <w:tab w:val="left" w:pos="8280"/>
        </w:tabs>
        <w:suppressAutoHyphens/>
        <w:ind w:left="720"/>
        <w:jc w:val="center"/>
      </w:pPr>
      <w:r>
        <w:rPr>
          <w:u w:val="single"/>
        </w:rPr>
        <w:t xml:space="preserve">MINISTRY OF </w:t>
      </w:r>
      <w:r w:rsidR="002E3AA8">
        <w:rPr>
          <w:u w:val="single"/>
        </w:rPr>
        <w:t>NATIONAL PLANNING AND INFRASTRUCTURE</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3AA40035" w14:textId="77777777" w:rsidR="00D1460F" w:rsidRPr="008F3785" w:rsidRDefault="00D1460F" w:rsidP="00D1460F">
      <w:pPr>
        <w:spacing w:before="60" w:after="60"/>
        <w:ind w:left="180" w:right="288"/>
        <w:rPr>
          <w:szCs w:val="24"/>
          <w:lang w:val="en-GB"/>
        </w:rPr>
      </w:pPr>
      <w:r w:rsidRPr="008F3785">
        <w:rPr>
          <w:szCs w:val="24"/>
          <w:lang w:val="en-GB"/>
        </w:rPr>
        <w:t xml:space="preserve">The Conditions of Contract comprise the “General Conditions”, which form part of the “Conditions of Contract for Plant and Design-Build” First Edition 1999 published by Fédération Internationale des Ingénieurs-Conseils (FIDIC), and the following “Particular Conditions”, which include amendments and additions to such General Conditions. </w:t>
      </w:r>
    </w:p>
    <w:p w14:paraId="40A8D7C2" w14:textId="77777777" w:rsidR="00D1460F" w:rsidRPr="008F3785" w:rsidRDefault="00D1460F" w:rsidP="00D1460F">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Copies of FIDIC Conditions of Contract, referred to above, may be obtained from:</w:t>
      </w:r>
    </w:p>
    <w:p w14:paraId="2869F389" w14:textId="77777777" w:rsidR="00D1460F" w:rsidRPr="008F3785" w:rsidRDefault="00D1460F" w:rsidP="00D1460F">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FIDIC Secretariat</w:t>
      </w:r>
    </w:p>
    <w:p w14:paraId="03B0A23E"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P.O. Box 86</w:t>
      </w:r>
    </w:p>
    <w:p w14:paraId="2A4CE557"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CH 1000 Lausanne 12</w:t>
      </w:r>
    </w:p>
    <w:p w14:paraId="6306F2A6"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Switzerland</w:t>
      </w:r>
    </w:p>
    <w:p w14:paraId="1C97C56A"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Fax No: +41 21 653 5432</w:t>
      </w:r>
    </w:p>
    <w:p w14:paraId="057D37B2" w14:textId="77777777" w:rsidR="00D1460F" w:rsidRPr="008F3785" w:rsidRDefault="00D1460F" w:rsidP="00D1460F">
      <w:pPr>
        <w:spacing w:beforeLines="20" w:before="48" w:afterLines="20" w:after="48"/>
        <w:contextualSpacing/>
        <w:jc w:val="left"/>
        <w:rPr>
          <w:szCs w:val="24"/>
        </w:rPr>
      </w:pPr>
    </w:p>
    <w:p w14:paraId="2FCE6661" w14:textId="77777777" w:rsidR="00D1460F" w:rsidRPr="008F3785" w:rsidRDefault="00D1460F" w:rsidP="00D1460F">
      <w:pPr>
        <w:jc w:val="left"/>
        <w:rPr>
          <w:szCs w:val="24"/>
        </w:rPr>
      </w:pPr>
    </w:p>
    <w:p w14:paraId="1C3A725B" w14:textId="77777777" w:rsidR="00D1460F" w:rsidRPr="00D1460F" w:rsidRDefault="00D1460F" w:rsidP="00D1460F">
      <w:pPr>
        <w:jc w:val="left"/>
        <w:rPr>
          <w:bCs/>
          <w:sz w:val="22"/>
          <w:szCs w:val="22"/>
        </w:rPr>
      </w:pPr>
      <w:r w:rsidRPr="008F3785">
        <w:rPr>
          <w:bCs/>
          <w:sz w:val="22"/>
          <w:szCs w:val="22"/>
        </w:rPr>
        <w:t>Refer to above FIDIC document which is an integral part of this Contract.</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06A3F113" w14:textId="77777777" w:rsidR="0057505F" w:rsidRDefault="0057505F" w:rsidP="00832875">
      <w:pPr>
        <w:pStyle w:val="Subtitle"/>
        <w:jc w:val="both"/>
        <w:rPr>
          <w:bCs/>
          <w:sz w:val="72"/>
          <w:szCs w:val="72"/>
        </w:rPr>
        <w:sectPr w:rsidR="0057505F" w:rsidSect="00AB2AD8">
          <w:footerReference w:type="default" r:id="rId80"/>
          <w:endnotePr>
            <w:numFmt w:val="decimal"/>
          </w:endnotePr>
          <w:pgSz w:w="12240" w:h="15840" w:code="1"/>
          <w:pgMar w:top="1260" w:right="1440" w:bottom="1440" w:left="1800" w:header="720" w:footer="720" w:gutter="0"/>
          <w:cols w:space="720"/>
          <w:titlePg/>
        </w:sectPr>
      </w:pPr>
      <w:bookmarkStart w:id="483" w:name="_Toc101929329"/>
      <w:bookmarkEnd w:id="472"/>
      <w:bookmarkEnd w:id="473"/>
      <w:bookmarkEnd w:id="474"/>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84" w:name="_Toc17913512"/>
            <w:r w:rsidRPr="00DC3B45">
              <w:rPr>
                <w:bCs/>
                <w:sz w:val="72"/>
                <w:szCs w:val="72"/>
              </w:rPr>
              <w:t>Section I</w:t>
            </w:r>
            <w:r w:rsidR="00526938" w:rsidRPr="00DC3B45">
              <w:rPr>
                <w:bCs/>
                <w:sz w:val="72"/>
                <w:szCs w:val="72"/>
              </w:rPr>
              <w:t>X</w:t>
            </w:r>
            <w:r w:rsidRPr="00DC3B45">
              <w:rPr>
                <w:bCs/>
                <w:sz w:val="72"/>
                <w:szCs w:val="72"/>
              </w:rPr>
              <w:t>.</w:t>
            </w:r>
            <w:bookmarkEnd w:id="484"/>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85" w:name="_Toc17913513"/>
            <w:r w:rsidRPr="00DC3B45">
              <w:rPr>
                <w:bCs/>
                <w:sz w:val="96"/>
                <w:szCs w:val="96"/>
              </w:rPr>
              <w:t>Particular Conditions (PC)</w:t>
            </w:r>
            <w:bookmarkEnd w:id="483"/>
            <w:bookmarkEnd w:id="485"/>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Part A - Contract Data</w:t>
      </w:r>
    </w:p>
    <w:p w14:paraId="68907952"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89"/>
        <w:gridCol w:w="4271"/>
      </w:tblGrid>
      <w:tr w:rsidR="001A69B2" w:rsidRPr="001A69B2" w14:paraId="555A4215" w14:textId="77777777" w:rsidTr="007E31AB">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2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7E31AB">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271" w:type="dxa"/>
            <w:tcBorders>
              <w:top w:val="single" w:sz="18" w:space="0" w:color="auto"/>
              <w:left w:val="single" w:sz="2" w:space="0" w:color="auto"/>
              <w:bottom w:val="single" w:sz="2" w:space="0" w:color="auto"/>
              <w:right w:val="single" w:sz="2" w:space="0" w:color="auto"/>
            </w:tcBorders>
          </w:tcPr>
          <w:p w14:paraId="2A9D9803" w14:textId="1E43E720" w:rsidR="001A69B2" w:rsidRDefault="001A69B2" w:rsidP="002E3AA8">
            <w:pPr>
              <w:shd w:val="clear" w:color="auto" w:fill="FFFFFF"/>
              <w:ind w:right="-58"/>
              <w:jc w:val="left"/>
              <w:rPr>
                <w:spacing w:val="-1"/>
                <w:sz w:val="22"/>
                <w:szCs w:val="22"/>
              </w:rPr>
            </w:pPr>
            <w:r w:rsidRPr="001A69B2">
              <w:rPr>
                <w:spacing w:val="-1"/>
                <w:sz w:val="22"/>
                <w:szCs w:val="22"/>
              </w:rPr>
              <w:t xml:space="preserve">Ministry of </w:t>
            </w:r>
            <w:r w:rsidR="002E3AA8">
              <w:rPr>
                <w:spacing w:val="-1"/>
                <w:sz w:val="22"/>
                <w:szCs w:val="22"/>
              </w:rPr>
              <w:t>National Planning and Infrastrucutre</w:t>
            </w:r>
            <w:r w:rsidRPr="001A69B2">
              <w:rPr>
                <w:spacing w:val="-1"/>
                <w:sz w:val="22"/>
                <w:szCs w:val="22"/>
              </w:rPr>
              <w:t>,</w:t>
            </w:r>
          </w:p>
          <w:p w14:paraId="72696AE7" w14:textId="513709A4" w:rsidR="00747B16" w:rsidRPr="001A69B2" w:rsidRDefault="00747B16" w:rsidP="00E83922">
            <w:pPr>
              <w:shd w:val="clear" w:color="auto" w:fill="FFFFFF"/>
              <w:ind w:right="-58"/>
              <w:jc w:val="lowKashida"/>
              <w:rPr>
                <w:spacing w:val="-1"/>
                <w:sz w:val="22"/>
                <w:szCs w:val="22"/>
              </w:rPr>
            </w:pPr>
            <w:r w:rsidRPr="001A69B2">
              <w:rPr>
                <w:spacing w:val="-1"/>
                <w:sz w:val="22"/>
                <w:szCs w:val="22"/>
              </w:rPr>
              <w:t>Ameenu Magu,</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7E31AB">
        <w:tc>
          <w:tcPr>
            <w:tcW w:w="3348" w:type="dxa"/>
            <w:tcBorders>
              <w:top w:val="single" w:sz="2" w:space="0" w:color="auto"/>
              <w:left w:val="single" w:sz="2" w:space="0" w:color="auto"/>
              <w:bottom w:val="single" w:sz="2" w:space="0" w:color="auto"/>
              <w:right w:val="single" w:sz="2" w:space="0" w:color="auto"/>
            </w:tcBorders>
          </w:tcPr>
          <w:p w14:paraId="699D4BA5" w14:textId="3F738AB0" w:rsidR="001A69B2" w:rsidRPr="001A69B2" w:rsidRDefault="00F40F54" w:rsidP="00F40F54">
            <w:pPr>
              <w:suppressAutoHyphens/>
              <w:spacing w:before="60" w:after="60"/>
              <w:jc w:val="left"/>
              <w:rPr>
                <w:b/>
                <w:bCs/>
                <w:szCs w:val="24"/>
              </w:rPr>
            </w:pPr>
            <w:r>
              <w:rPr>
                <w:b/>
                <w:bCs/>
                <w:szCs w:val="24"/>
              </w:rPr>
              <w:t>Contractor</w:t>
            </w:r>
            <w:r w:rsidR="001A69B2"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140C4BCB" w:rsidR="001A69B2" w:rsidRPr="00741B4C" w:rsidRDefault="00F40F54" w:rsidP="00E83922">
            <w:pPr>
              <w:suppressAutoHyphens/>
              <w:spacing w:before="60" w:after="60"/>
              <w:jc w:val="left"/>
              <w:rPr>
                <w:szCs w:val="24"/>
              </w:rPr>
            </w:pPr>
            <w:r w:rsidRPr="00741B4C">
              <w:rPr>
                <w:szCs w:val="24"/>
              </w:rPr>
              <w:t>1.1.2.3</w:t>
            </w:r>
            <w:r w:rsidR="001A69B2" w:rsidRPr="00741B4C">
              <w:rPr>
                <w:szCs w:val="24"/>
              </w:rPr>
              <w:t xml:space="preserve"> &amp; 1.3</w:t>
            </w:r>
          </w:p>
        </w:tc>
        <w:tc>
          <w:tcPr>
            <w:tcW w:w="4271" w:type="dxa"/>
            <w:tcBorders>
              <w:top w:val="single" w:sz="2" w:space="0" w:color="auto"/>
              <w:left w:val="single" w:sz="2" w:space="0" w:color="auto"/>
              <w:bottom w:val="single" w:sz="2" w:space="0" w:color="auto"/>
              <w:right w:val="single" w:sz="2" w:space="0" w:color="auto"/>
            </w:tcBorders>
          </w:tcPr>
          <w:p w14:paraId="0E7C2915" w14:textId="1F671EF2" w:rsidR="001A69B2" w:rsidRPr="00741B4C" w:rsidRDefault="00F40F54" w:rsidP="00E83922">
            <w:pPr>
              <w:suppressAutoHyphens/>
              <w:spacing w:before="60" w:after="60"/>
              <w:ind w:right="-94"/>
              <w:rPr>
                <w:i/>
                <w:iCs/>
                <w:szCs w:val="24"/>
              </w:rPr>
            </w:pPr>
            <w:r w:rsidRPr="00741B4C">
              <w:rPr>
                <w:i/>
                <w:iCs/>
                <w:szCs w:val="24"/>
              </w:rPr>
              <w:t>To be filled by the contractor</w:t>
            </w:r>
          </w:p>
        </w:tc>
      </w:tr>
      <w:tr w:rsidR="00F40F54" w:rsidRPr="001A69B2" w14:paraId="1851EA30" w14:textId="77777777" w:rsidTr="007E31AB">
        <w:tc>
          <w:tcPr>
            <w:tcW w:w="3348" w:type="dxa"/>
            <w:tcBorders>
              <w:top w:val="single" w:sz="2" w:space="0" w:color="auto"/>
              <w:left w:val="single" w:sz="2" w:space="0" w:color="auto"/>
              <w:bottom w:val="single" w:sz="2" w:space="0" w:color="auto"/>
              <w:right w:val="single" w:sz="2" w:space="0" w:color="auto"/>
            </w:tcBorders>
          </w:tcPr>
          <w:p w14:paraId="11787F10" w14:textId="2A289C50" w:rsidR="00F40F54" w:rsidRPr="001A69B2" w:rsidRDefault="00F40F54" w:rsidP="00F40F54">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56AF450E" w14:textId="73016527" w:rsidR="00F40F54" w:rsidRPr="00741B4C" w:rsidRDefault="00F40F54" w:rsidP="00F40F54">
            <w:pPr>
              <w:suppressAutoHyphens/>
              <w:spacing w:before="60" w:after="60"/>
              <w:jc w:val="left"/>
              <w:rPr>
                <w:szCs w:val="24"/>
              </w:rPr>
            </w:pPr>
            <w:r w:rsidRPr="00741B4C">
              <w:rPr>
                <w:szCs w:val="24"/>
              </w:rPr>
              <w:t>1.1.2.4 &amp; 1.3</w:t>
            </w:r>
          </w:p>
        </w:tc>
        <w:tc>
          <w:tcPr>
            <w:tcW w:w="4271" w:type="dxa"/>
            <w:tcBorders>
              <w:top w:val="single" w:sz="2" w:space="0" w:color="auto"/>
              <w:left w:val="single" w:sz="2" w:space="0" w:color="auto"/>
              <w:bottom w:val="single" w:sz="2" w:space="0" w:color="auto"/>
              <w:right w:val="single" w:sz="2" w:space="0" w:color="auto"/>
            </w:tcBorders>
          </w:tcPr>
          <w:p w14:paraId="5EBB683C" w14:textId="569AB85C" w:rsidR="00F40F54" w:rsidRPr="00741B4C" w:rsidRDefault="00F40F54" w:rsidP="00F40F54">
            <w:pPr>
              <w:shd w:val="clear" w:color="auto" w:fill="FFFFFF"/>
              <w:ind w:right="-58"/>
              <w:jc w:val="left"/>
              <w:rPr>
                <w:i/>
                <w:iCs/>
                <w:spacing w:val="-1"/>
                <w:sz w:val="22"/>
                <w:szCs w:val="22"/>
              </w:rPr>
            </w:pPr>
            <w:r w:rsidRPr="00741B4C">
              <w:rPr>
                <w:i/>
                <w:iCs/>
                <w:spacing w:val="-1"/>
                <w:sz w:val="22"/>
                <w:szCs w:val="22"/>
              </w:rPr>
              <w:t>(Name of Engineer)</w:t>
            </w:r>
          </w:p>
          <w:p w14:paraId="6DD45EE6" w14:textId="77777777" w:rsidR="00F40F54" w:rsidRPr="00741B4C" w:rsidRDefault="00F40F54" w:rsidP="00F40F54">
            <w:pPr>
              <w:shd w:val="clear" w:color="auto" w:fill="FFFFFF"/>
              <w:ind w:right="-58"/>
              <w:jc w:val="left"/>
              <w:rPr>
                <w:spacing w:val="-1"/>
                <w:sz w:val="22"/>
                <w:szCs w:val="22"/>
              </w:rPr>
            </w:pPr>
            <w:r w:rsidRPr="00741B4C">
              <w:rPr>
                <w:spacing w:val="-1"/>
                <w:sz w:val="22"/>
                <w:szCs w:val="22"/>
              </w:rPr>
              <w:t>Ministry of National Planning and Infrastrucutre,</w:t>
            </w:r>
          </w:p>
          <w:p w14:paraId="07497F7D" w14:textId="77777777" w:rsidR="00F40F54" w:rsidRPr="00741B4C" w:rsidRDefault="00F40F54" w:rsidP="00F40F54">
            <w:pPr>
              <w:shd w:val="clear" w:color="auto" w:fill="FFFFFF"/>
              <w:ind w:right="-58"/>
              <w:jc w:val="lowKashida"/>
              <w:rPr>
                <w:spacing w:val="-1"/>
                <w:sz w:val="22"/>
                <w:szCs w:val="22"/>
              </w:rPr>
            </w:pPr>
            <w:r w:rsidRPr="00741B4C">
              <w:rPr>
                <w:spacing w:val="-1"/>
                <w:sz w:val="22"/>
                <w:szCs w:val="22"/>
              </w:rPr>
              <w:t>Ameenu Magu,</w:t>
            </w:r>
          </w:p>
          <w:p w14:paraId="1CF9056D" w14:textId="29ACA179" w:rsidR="00F40F54" w:rsidRPr="00741B4C" w:rsidRDefault="00F40F54" w:rsidP="00F40F54">
            <w:pPr>
              <w:suppressAutoHyphens/>
              <w:spacing w:before="60" w:after="60"/>
              <w:ind w:right="-94"/>
              <w:rPr>
                <w:szCs w:val="24"/>
              </w:rPr>
            </w:pPr>
            <w:r w:rsidRPr="00741B4C">
              <w:rPr>
                <w:spacing w:val="-1"/>
                <w:sz w:val="22"/>
                <w:szCs w:val="22"/>
              </w:rPr>
              <w:t>Male’, Republic of Maldives.</w:t>
            </w:r>
          </w:p>
        </w:tc>
      </w:tr>
      <w:tr w:rsidR="00F40F54" w:rsidRPr="001A69B2" w14:paraId="09926B38" w14:textId="77777777" w:rsidTr="007E31AB">
        <w:tc>
          <w:tcPr>
            <w:tcW w:w="3348" w:type="dxa"/>
            <w:tcBorders>
              <w:top w:val="single" w:sz="2" w:space="0" w:color="auto"/>
              <w:left w:val="single" w:sz="2" w:space="0" w:color="auto"/>
              <w:bottom w:val="single" w:sz="2" w:space="0" w:color="auto"/>
              <w:right w:val="single" w:sz="2" w:space="0" w:color="auto"/>
            </w:tcBorders>
          </w:tcPr>
          <w:p w14:paraId="68BBDB25" w14:textId="77777777" w:rsidR="00F40F54" w:rsidRPr="001A69B2" w:rsidRDefault="00F40F54" w:rsidP="00F40F54">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F40F54" w:rsidRPr="001A69B2" w:rsidRDefault="00F40F54" w:rsidP="00F40F54">
            <w:pPr>
              <w:suppressAutoHyphens/>
              <w:spacing w:before="60" w:after="60"/>
              <w:rPr>
                <w:szCs w:val="24"/>
              </w:rPr>
            </w:pPr>
            <w:r w:rsidRPr="001A69B2">
              <w:rPr>
                <w:szCs w:val="24"/>
              </w:rPr>
              <w:t>1.1.2.11</w:t>
            </w:r>
          </w:p>
        </w:tc>
        <w:tc>
          <w:tcPr>
            <w:tcW w:w="4271" w:type="dxa"/>
            <w:tcBorders>
              <w:top w:val="single" w:sz="2" w:space="0" w:color="auto"/>
              <w:left w:val="single" w:sz="2" w:space="0" w:color="auto"/>
              <w:bottom w:val="single" w:sz="2" w:space="0" w:color="auto"/>
              <w:right w:val="single" w:sz="2" w:space="0" w:color="auto"/>
            </w:tcBorders>
          </w:tcPr>
          <w:p w14:paraId="00A9B507" w14:textId="77777777" w:rsidR="00F40F54" w:rsidRPr="001A69B2" w:rsidRDefault="00F40F54" w:rsidP="00F40F54">
            <w:pPr>
              <w:suppressAutoHyphens/>
              <w:spacing w:before="60" w:after="60"/>
              <w:ind w:right="-94"/>
              <w:rPr>
                <w:szCs w:val="24"/>
              </w:rPr>
            </w:pPr>
            <w:r>
              <w:rPr>
                <w:szCs w:val="24"/>
              </w:rPr>
              <w:t>OPEC FUND</w:t>
            </w:r>
            <w:r w:rsidRPr="001A69B2">
              <w:rPr>
                <w:szCs w:val="24"/>
              </w:rPr>
              <w:t xml:space="preserve"> FOR INTERNATIONAL DEVELOPMENT(OFID)</w:t>
            </w:r>
          </w:p>
        </w:tc>
      </w:tr>
      <w:tr w:rsidR="00F40F54" w:rsidRPr="001A69B2" w14:paraId="145AE4B0" w14:textId="77777777" w:rsidTr="007E31AB">
        <w:tc>
          <w:tcPr>
            <w:tcW w:w="3348" w:type="dxa"/>
            <w:tcBorders>
              <w:top w:val="single" w:sz="2" w:space="0" w:color="auto"/>
              <w:left w:val="single" w:sz="2" w:space="0" w:color="auto"/>
              <w:bottom w:val="single" w:sz="2" w:space="0" w:color="auto"/>
              <w:right w:val="single" w:sz="2" w:space="0" w:color="auto"/>
            </w:tcBorders>
          </w:tcPr>
          <w:p w14:paraId="5127F41F" w14:textId="77777777" w:rsidR="00F40F54" w:rsidRPr="001A69B2" w:rsidRDefault="00F40F54" w:rsidP="00F40F54">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F40F54" w:rsidRPr="001A69B2" w:rsidRDefault="00F40F54" w:rsidP="00F40F54">
            <w:pPr>
              <w:suppressAutoHyphens/>
              <w:spacing w:before="60" w:after="60"/>
              <w:rPr>
                <w:szCs w:val="24"/>
              </w:rPr>
            </w:pPr>
            <w:r w:rsidRPr="001A69B2">
              <w:rPr>
                <w:szCs w:val="24"/>
              </w:rPr>
              <w:t>1.1.2.12</w:t>
            </w:r>
          </w:p>
        </w:tc>
        <w:tc>
          <w:tcPr>
            <w:tcW w:w="4271" w:type="dxa"/>
            <w:tcBorders>
              <w:top w:val="single" w:sz="2" w:space="0" w:color="auto"/>
              <w:left w:val="single" w:sz="2" w:space="0" w:color="auto"/>
              <w:bottom w:val="single" w:sz="2" w:space="0" w:color="auto"/>
              <w:right w:val="single" w:sz="2" w:space="0" w:color="auto"/>
            </w:tcBorders>
          </w:tcPr>
          <w:p w14:paraId="4FEEB9CE" w14:textId="77777777" w:rsidR="00F40F54" w:rsidRPr="001A69B2" w:rsidRDefault="00F40F54" w:rsidP="00F40F54">
            <w:pPr>
              <w:suppressAutoHyphens/>
              <w:spacing w:before="60" w:after="60"/>
              <w:ind w:right="-94"/>
              <w:rPr>
                <w:szCs w:val="24"/>
                <w:u w:val="single"/>
              </w:rPr>
            </w:pPr>
            <w:r w:rsidRPr="001A69B2">
              <w:rPr>
                <w:szCs w:val="24"/>
                <w:u w:val="single"/>
              </w:rPr>
              <w:t>Government of Maldives</w:t>
            </w:r>
          </w:p>
        </w:tc>
      </w:tr>
      <w:tr w:rsidR="00F40F54" w:rsidRPr="001A69B2" w14:paraId="7CEEDF99" w14:textId="77777777" w:rsidTr="007E31AB">
        <w:tc>
          <w:tcPr>
            <w:tcW w:w="3348" w:type="dxa"/>
            <w:tcBorders>
              <w:top w:val="single" w:sz="2" w:space="0" w:color="auto"/>
              <w:left w:val="single" w:sz="2" w:space="0" w:color="auto"/>
              <w:bottom w:val="single" w:sz="2" w:space="0" w:color="auto"/>
              <w:right w:val="single" w:sz="2" w:space="0" w:color="auto"/>
            </w:tcBorders>
          </w:tcPr>
          <w:p w14:paraId="7E03E709" w14:textId="77777777" w:rsidR="00F40F54" w:rsidRPr="001A69B2" w:rsidRDefault="00F40F54" w:rsidP="00F40F54">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F40F54" w:rsidRPr="00AA41FB" w:rsidRDefault="00F40F54" w:rsidP="00F40F54">
            <w:pPr>
              <w:suppressAutoHyphens/>
              <w:spacing w:before="60" w:after="60"/>
              <w:rPr>
                <w:szCs w:val="24"/>
              </w:rPr>
            </w:pPr>
            <w:r w:rsidRPr="00AA41FB">
              <w:rPr>
                <w:szCs w:val="24"/>
              </w:rPr>
              <w:t>1.1.3.3</w:t>
            </w:r>
          </w:p>
        </w:tc>
        <w:tc>
          <w:tcPr>
            <w:tcW w:w="4271" w:type="dxa"/>
            <w:tcBorders>
              <w:top w:val="single" w:sz="2" w:space="0" w:color="auto"/>
              <w:left w:val="single" w:sz="2" w:space="0" w:color="auto"/>
              <w:bottom w:val="single" w:sz="2" w:space="0" w:color="auto"/>
              <w:right w:val="single" w:sz="2" w:space="0" w:color="auto"/>
            </w:tcBorders>
          </w:tcPr>
          <w:p w14:paraId="3B746FB9" w14:textId="546BDBAB" w:rsidR="00F40F54" w:rsidRPr="00AA41FB" w:rsidRDefault="0024366A" w:rsidP="00F40F54">
            <w:pPr>
              <w:suppressAutoHyphens/>
              <w:spacing w:before="60" w:after="60"/>
              <w:ind w:right="-94"/>
              <w:rPr>
                <w:szCs w:val="24"/>
              </w:rPr>
            </w:pPr>
            <w:r>
              <w:rPr>
                <w:szCs w:val="24"/>
              </w:rPr>
              <w:t>24</w:t>
            </w:r>
            <w:r w:rsidR="00F40F54">
              <w:rPr>
                <w:szCs w:val="24"/>
              </w:rPr>
              <w:t xml:space="preserve"> </w:t>
            </w:r>
            <w:r w:rsidR="00F40F54" w:rsidRPr="00AA41FB">
              <w:rPr>
                <w:szCs w:val="24"/>
              </w:rPr>
              <w:t>Months</w:t>
            </w:r>
          </w:p>
        </w:tc>
      </w:tr>
      <w:tr w:rsidR="00F40F54" w:rsidRPr="001A69B2" w14:paraId="6B6778A1" w14:textId="77777777" w:rsidTr="007E31AB">
        <w:tc>
          <w:tcPr>
            <w:tcW w:w="3348" w:type="dxa"/>
            <w:tcBorders>
              <w:top w:val="single" w:sz="2" w:space="0" w:color="auto"/>
              <w:left w:val="single" w:sz="2" w:space="0" w:color="auto"/>
              <w:bottom w:val="single" w:sz="2" w:space="0" w:color="auto"/>
              <w:right w:val="single" w:sz="2" w:space="0" w:color="auto"/>
            </w:tcBorders>
          </w:tcPr>
          <w:p w14:paraId="7304F727" w14:textId="77777777" w:rsidR="00F40F54" w:rsidRPr="001A69B2" w:rsidRDefault="00F40F54" w:rsidP="00F40F54">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F40F54" w:rsidRPr="001A69B2" w:rsidRDefault="00F40F54" w:rsidP="00F40F54">
            <w:pPr>
              <w:suppressAutoHyphens/>
              <w:spacing w:before="60" w:after="60"/>
              <w:rPr>
                <w:szCs w:val="24"/>
              </w:rPr>
            </w:pPr>
            <w:r w:rsidRPr="001A69B2">
              <w:rPr>
                <w:szCs w:val="24"/>
              </w:rPr>
              <w:t>1.1.3.7</w:t>
            </w:r>
          </w:p>
        </w:tc>
        <w:tc>
          <w:tcPr>
            <w:tcW w:w="4271" w:type="dxa"/>
            <w:tcBorders>
              <w:top w:val="single" w:sz="2" w:space="0" w:color="auto"/>
              <w:left w:val="single" w:sz="2" w:space="0" w:color="auto"/>
              <w:bottom w:val="single" w:sz="2" w:space="0" w:color="auto"/>
              <w:right w:val="single" w:sz="2" w:space="0" w:color="auto"/>
            </w:tcBorders>
          </w:tcPr>
          <w:p w14:paraId="7AD22878" w14:textId="26B211DA" w:rsidR="00F40F54" w:rsidRPr="001A69B2" w:rsidRDefault="00F40F54" w:rsidP="00F40F54">
            <w:pPr>
              <w:suppressAutoHyphens/>
              <w:spacing w:before="60" w:after="60"/>
              <w:ind w:right="-94"/>
              <w:rPr>
                <w:szCs w:val="24"/>
              </w:rPr>
            </w:pPr>
            <w:r>
              <w:rPr>
                <w:szCs w:val="24"/>
              </w:rPr>
              <w:t>365 days</w:t>
            </w:r>
          </w:p>
        </w:tc>
      </w:tr>
      <w:tr w:rsidR="00F40F54" w:rsidRPr="001A69B2" w14:paraId="0EA28C6F" w14:textId="77777777" w:rsidTr="007E31AB">
        <w:tc>
          <w:tcPr>
            <w:tcW w:w="3348" w:type="dxa"/>
            <w:tcBorders>
              <w:top w:val="single" w:sz="2" w:space="0" w:color="auto"/>
              <w:left w:val="single" w:sz="2" w:space="0" w:color="auto"/>
              <w:bottom w:val="single" w:sz="2" w:space="0" w:color="auto"/>
              <w:right w:val="single" w:sz="2" w:space="0" w:color="auto"/>
            </w:tcBorders>
          </w:tcPr>
          <w:p w14:paraId="7B8BAE33" w14:textId="77777777" w:rsidR="00F40F54" w:rsidRPr="001A69B2" w:rsidRDefault="00F40F54" w:rsidP="00F40F54">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F40F54" w:rsidRPr="001A69B2" w:rsidRDefault="00F40F54" w:rsidP="00F40F54">
            <w:pPr>
              <w:suppressAutoHyphens/>
              <w:spacing w:before="60" w:after="60"/>
              <w:rPr>
                <w:szCs w:val="24"/>
              </w:rPr>
            </w:pPr>
            <w:r w:rsidRPr="001A69B2">
              <w:rPr>
                <w:szCs w:val="24"/>
              </w:rPr>
              <w:t>1.1.5.6</w:t>
            </w:r>
          </w:p>
        </w:tc>
        <w:tc>
          <w:tcPr>
            <w:tcW w:w="4271" w:type="dxa"/>
            <w:tcBorders>
              <w:top w:val="single" w:sz="2" w:space="0" w:color="auto"/>
              <w:left w:val="single" w:sz="2" w:space="0" w:color="auto"/>
              <w:bottom w:val="single" w:sz="2" w:space="0" w:color="auto"/>
              <w:right w:val="single" w:sz="2" w:space="0" w:color="auto"/>
            </w:tcBorders>
          </w:tcPr>
          <w:p w14:paraId="70733419" w14:textId="77777777" w:rsidR="00F40F54" w:rsidRPr="001A69B2" w:rsidRDefault="00F40F54" w:rsidP="00F40F54">
            <w:pPr>
              <w:tabs>
                <w:tab w:val="left" w:pos="5283"/>
              </w:tabs>
              <w:suppressAutoHyphens/>
              <w:spacing w:before="60" w:after="60"/>
              <w:ind w:right="-99"/>
              <w:rPr>
                <w:i/>
                <w:iCs/>
                <w:szCs w:val="24"/>
              </w:rPr>
            </w:pPr>
            <w:r w:rsidRPr="001A69B2">
              <w:rPr>
                <w:i/>
                <w:iCs/>
                <w:szCs w:val="24"/>
              </w:rPr>
              <w:t>NA</w:t>
            </w:r>
          </w:p>
        </w:tc>
      </w:tr>
      <w:tr w:rsidR="00F40F54" w:rsidRPr="001A69B2" w14:paraId="09660529" w14:textId="77777777" w:rsidTr="007E31AB">
        <w:tc>
          <w:tcPr>
            <w:tcW w:w="3348" w:type="dxa"/>
            <w:tcBorders>
              <w:top w:val="single" w:sz="2" w:space="0" w:color="auto"/>
              <w:left w:val="single" w:sz="2" w:space="0" w:color="auto"/>
              <w:bottom w:val="single" w:sz="2" w:space="0" w:color="auto"/>
              <w:right w:val="single" w:sz="2" w:space="0" w:color="auto"/>
            </w:tcBorders>
          </w:tcPr>
          <w:p w14:paraId="0CF240CA" w14:textId="77777777" w:rsidR="00F40F54" w:rsidRPr="001A69B2" w:rsidRDefault="00F40F54" w:rsidP="00F40F54">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F40F54" w:rsidRPr="001A69B2" w:rsidRDefault="00F40F54" w:rsidP="00F40F54">
            <w:pPr>
              <w:suppressAutoHyphens/>
              <w:spacing w:before="60" w:after="60"/>
              <w:rPr>
                <w:szCs w:val="24"/>
              </w:rPr>
            </w:pPr>
            <w:r w:rsidRPr="001A69B2">
              <w:rPr>
                <w:szCs w:val="24"/>
              </w:rPr>
              <w:t>1.3</w:t>
            </w:r>
          </w:p>
        </w:tc>
        <w:tc>
          <w:tcPr>
            <w:tcW w:w="4271" w:type="dxa"/>
            <w:tcBorders>
              <w:top w:val="single" w:sz="2" w:space="0" w:color="auto"/>
              <w:left w:val="single" w:sz="2" w:space="0" w:color="auto"/>
              <w:bottom w:val="single" w:sz="2" w:space="0" w:color="auto"/>
              <w:right w:val="single" w:sz="2" w:space="0" w:color="auto"/>
            </w:tcBorders>
          </w:tcPr>
          <w:p w14:paraId="1EB7B9F7" w14:textId="77777777" w:rsidR="00F40F54" w:rsidRPr="001A69B2" w:rsidRDefault="00F40F54" w:rsidP="00F40F54">
            <w:pPr>
              <w:tabs>
                <w:tab w:val="left" w:pos="5283"/>
              </w:tabs>
              <w:suppressAutoHyphens/>
              <w:spacing w:before="60" w:after="60"/>
              <w:ind w:right="-99"/>
              <w:rPr>
                <w:szCs w:val="24"/>
              </w:rPr>
            </w:pPr>
            <w:r w:rsidRPr="001A69B2">
              <w:rPr>
                <w:szCs w:val="24"/>
              </w:rPr>
              <w:t xml:space="preserve">Email, Fax, </w:t>
            </w:r>
          </w:p>
        </w:tc>
      </w:tr>
      <w:tr w:rsidR="00F40F54" w:rsidRPr="001A69B2" w14:paraId="06EB9ED9" w14:textId="77777777" w:rsidTr="007E31AB">
        <w:tc>
          <w:tcPr>
            <w:tcW w:w="3348" w:type="dxa"/>
            <w:tcBorders>
              <w:top w:val="single" w:sz="2" w:space="0" w:color="auto"/>
              <w:left w:val="single" w:sz="2" w:space="0" w:color="auto"/>
              <w:bottom w:val="single" w:sz="2" w:space="0" w:color="auto"/>
              <w:right w:val="single" w:sz="2" w:space="0" w:color="auto"/>
            </w:tcBorders>
          </w:tcPr>
          <w:p w14:paraId="29E0B3DD" w14:textId="77777777" w:rsidR="00F40F54" w:rsidRPr="001A69B2" w:rsidRDefault="00F40F54" w:rsidP="00F40F54">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1BA79429" w14:textId="77777777" w:rsidR="00F40F54" w:rsidRPr="001A69B2" w:rsidRDefault="00F40F54" w:rsidP="00F40F5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F40F54" w:rsidRPr="001A69B2" w14:paraId="10B4F483" w14:textId="77777777" w:rsidTr="007E31AB">
        <w:tc>
          <w:tcPr>
            <w:tcW w:w="3348" w:type="dxa"/>
            <w:tcBorders>
              <w:top w:val="single" w:sz="2" w:space="0" w:color="auto"/>
              <w:left w:val="single" w:sz="2" w:space="0" w:color="auto"/>
              <w:bottom w:val="single" w:sz="2" w:space="0" w:color="auto"/>
              <w:right w:val="single" w:sz="2" w:space="0" w:color="auto"/>
            </w:tcBorders>
          </w:tcPr>
          <w:p w14:paraId="183995EB" w14:textId="77777777" w:rsidR="00F40F54" w:rsidRPr="001A69B2" w:rsidRDefault="00F40F54" w:rsidP="00F40F54">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4E14D825" w14:textId="77777777" w:rsidR="00F40F54" w:rsidRPr="001A69B2" w:rsidRDefault="00F40F54" w:rsidP="00F40F54">
            <w:pPr>
              <w:tabs>
                <w:tab w:val="left" w:pos="5283"/>
              </w:tabs>
              <w:suppressAutoHyphens/>
              <w:spacing w:before="60" w:after="60"/>
              <w:ind w:right="-99"/>
              <w:rPr>
                <w:szCs w:val="24"/>
              </w:rPr>
            </w:pPr>
            <w:r w:rsidRPr="001A69B2">
              <w:rPr>
                <w:szCs w:val="24"/>
              </w:rPr>
              <w:t>English</w:t>
            </w:r>
          </w:p>
        </w:tc>
      </w:tr>
      <w:tr w:rsidR="00F40F54" w:rsidRPr="001A69B2" w14:paraId="1CC9BADF" w14:textId="77777777" w:rsidTr="007E31AB">
        <w:tc>
          <w:tcPr>
            <w:tcW w:w="3348" w:type="dxa"/>
            <w:tcBorders>
              <w:top w:val="single" w:sz="2" w:space="0" w:color="auto"/>
              <w:left w:val="single" w:sz="2" w:space="0" w:color="auto"/>
              <w:bottom w:val="single" w:sz="2" w:space="0" w:color="auto"/>
              <w:right w:val="single" w:sz="2" w:space="0" w:color="auto"/>
            </w:tcBorders>
          </w:tcPr>
          <w:p w14:paraId="0914FCBE" w14:textId="77777777" w:rsidR="00F40F54" w:rsidRPr="001A69B2" w:rsidRDefault="00F40F54" w:rsidP="00F40F54">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3756ECDD" w14:textId="77777777" w:rsidR="00F40F54" w:rsidRPr="001A69B2" w:rsidRDefault="00F40F54" w:rsidP="00F40F54">
            <w:pPr>
              <w:tabs>
                <w:tab w:val="left" w:pos="5283"/>
              </w:tabs>
              <w:suppressAutoHyphens/>
              <w:spacing w:before="60" w:after="60"/>
              <w:ind w:right="-99"/>
              <w:rPr>
                <w:szCs w:val="24"/>
              </w:rPr>
            </w:pPr>
            <w:r w:rsidRPr="001A69B2">
              <w:rPr>
                <w:szCs w:val="24"/>
              </w:rPr>
              <w:t>English</w:t>
            </w:r>
          </w:p>
        </w:tc>
      </w:tr>
      <w:tr w:rsidR="00F40F54" w:rsidRPr="001A69B2" w14:paraId="31050B09" w14:textId="77777777" w:rsidTr="007E31AB">
        <w:tc>
          <w:tcPr>
            <w:tcW w:w="3348" w:type="dxa"/>
            <w:tcBorders>
              <w:top w:val="single" w:sz="2" w:space="0" w:color="auto"/>
              <w:left w:val="single" w:sz="2" w:space="0" w:color="auto"/>
              <w:bottom w:val="single" w:sz="2" w:space="0" w:color="auto"/>
              <w:right w:val="single" w:sz="2" w:space="0" w:color="auto"/>
            </w:tcBorders>
          </w:tcPr>
          <w:p w14:paraId="0212B5A9" w14:textId="77777777" w:rsidR="00F40F54" w:rsidRPr="001A69B2" w:rsidRDefault="00F40F54" w:rsidP="00F40F54">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F40F54" w:rsidRPr="001A69B2" w:rsidRDefault="00F40F54" w:rsidP="00F40F54">
            <w:pPr>
              <w:suppressAutoHyphens/>
              <w:spacing w:before="60" w:after="60"/>
              <w:rPr>
                <w:szCs w:val="24"/>
              </w:rPr>
            </w:pPr>
            <w:r w:rsidRPr="001A69B2">
              <w:rPr>
                <w:szCs w:val="24"/>
              </w:rPr>
              <w:t>1.6</w:t>
            </w:r>
          </w:p>
        </w:tc>
        <w:tc>
          <w:tcPr>
            <w:tcW w:w="4271" w:type="dxa"/>
            <w:tcBorders>
              <w:top w:val="single" w:sz="2" w:space="0" w:color="auto"/>
              <w:left w:val="single" w:sz="2" w:space="0" w:color="auto"/>
              <w:bottom w:val="single" w:sz="2" w:space="0" w:color="auto"/>
              <w:right w:val="single" w:sz="2" w:space="0" w:color="auto"/>
            </w:tcBorders>
          </w:tcPr>
          <w:p w14:paraId="1A0AF27B" w14:textId="77777777" w:rsidR="00F40F54" w:rsidRPr="001A69B2" w:rsidRDefault="00F40F54" w:rsidP="00F40F54">
            <w:pPr>
              <w:tabs>
                <w:tab w:val="left" w:pos="5283"/>
              </w:tabs>
              <w:suppressAutoHyphens/>
              <w:spacing w:before="60" w:after="60"/>
              <w:ind w:right="-99"/>
              <w:rPr>
                <w:szCs w:val="24"/>
              </w:rPr>
            </w:pPr>
            <w:r w:rsidRPr="001A69B2">
              <w:rPr>
                <w:szCs w:val="24"/>
              </w:rPr>
              <w:t>30 days</w:t>
            </w:r>
          </w:p>
        </w:tc>
      </w:tr>
      <w:tr w:rsidR="00F40F54" w:rsidRPr="001A69B2" w14:paraId="62D9474F" w14:textId="77777777" w:rsidTr="007E31AB">
        <w:tc>
          <w:tcPr>
            <w:tcW w:w="3348" w:type="dxa"/>
            <w:tcBorders>
              <w:top w:val="single" w:sz="2" w:space="0" w:color="auto"/>
              <w:left w:val="single" w:sz="2" w:space="0" w:color="auto"/>
              <w:bottom w:val="single" w:sz="2" w:space="0" w:color="auto"/>
              <w:right w:val="single" w:sz="2" w:space="0" w:color="auto"/>
            </w:tcBorders>
          </w:tcPr>
          <w:p w14:paraId="29853482" w14:textId="77777777" w:rsidR="00F40F54" w:rsidRPr="001A69B2" w:rsidRDefault="00F40F54" w:rsidP="00F40F54">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F40F54" w:rsidRPr="001A69B2" w:rsidRDefault="00F40F54" w:rsidP="00F40F54">
            <w:pPr>
              <w:suppressAutoHyphens/>
              <w:spacing w:before="60" w:after="60"/>
              <w:rPr>
                <w:szCs w:val="24"/>
              </w:rPr>
            </w:pPr>
            <w:r w:rsidRPr="001A69B2">
              <w:rPr>
                <w:szCs w:val="24"/>
              </w:rPr>
              <w:t>1.15</w:t>
            </w:r>
          </w:p>
        </w:tc>
        <w:tc>
          <w:tcPr>
            <w:tcW w:w="4271" w:type="dxa"/>
            <w:tcBorders>
              <w:top w:val="single" w:sz="2" w:space="0" w:color="auto"/>
              <w:left w:val="single" w:sz="2" w:space="0" w:color="auto"/>
              <w:bottom w:val="single" w:sz="2" w:space="0" w:color="auto"/>
              <w:right w:val="single" w:sz="2" w:space="0" w:color="auto"/>
            </w:tcBorders>
          </w:tcPr>
          <w:p w14:paraId="7D18CD5B" w14:textId="77777777" w:rsidR="00F40F54" w:rsidRPr="001A69B2" w:rsidRDefault="00F40F54" w:rsidP="00F40F54">
            <w:pPr>
              <w:tabs>
                <w:tab w:val="left" w:pos="5283"/>
              </w:tabs>
              <w:suppressAutoHyphens/>
              <w:spacing w:before="60" w:after="60"/>
              <w:ind w:right="-99"/>
              <w:rPr>
                <w:szCs w:val="24"/>
              </w:rPr>
            </w:pPr>
            <w:r w:rsidRPr="001A69B2">
              <w:rPr>
                <w:szCs w:val="24"/>
              </w:rPr>
              <w:t>This clause shall be amended as follows:</w:t>
            </w:r>
          </w:p>
          <w:p w14:paraId="3B8B1CB6" w14:textId="23F3FC46" w:rsidR="00F40F54" w:rsidRPr="001A69B2" w:rsidRDefault="00F40F54" w:rsidP="00F40F54">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F40F54" w:rsidRPr="001A69B2" w14:paraId="1776BBD8" w14:textId="77777777" w:rsidTr="007E31AB">
        <w:tc>
          <w:tcPr>
            <w:tcW w:w="3348" w:type="dxa"/>
            <w:tcBorders>
              <w:top w:val="single" w:sz="2" w:space="0" w:color="auto"/>
              <w:left w:val="single" w:sz="2" w:space="0" w:color="auto"/>
              <w:bottom w:val="single" w:sz="2" w:space="0" w:color="auto"/>
              <w:right w:val="single" w:sz="2" w:space="0" w:color="auto"/>
            </w:tcBorders>
          </w:tcPr>
          <w:p w14:paraId="44918FB2" w14:textId="77777777" w:rsidR="00F40F54" w:rsidRPr="001A69B2" w:rsidRDefault="00F40F54" w:rsidP="00F40F54">
            <w:pPr>
              <w:suppressAutoHyphens/>
              <w:spacing w:before="60" w:after="60"/>
              <w:rPr>
                <w:b/>
                <w:bCs/>
                <w:szCs w:val="24"/>
              </w:rPr>
            </w:pPr>
            <w:r w:rsidRPr="001A69B2">
              <w:rPr>
                <w:b/>
                <w:bCs/>
                <w:szCs w:val="24"/>
              </w:rPr>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F40F54" w:rsidRPr="001A69B2" w:rsidRDefault="00F40F54" w:rsidP="00F40F54">
            <w:pPr>
              <w:suppressAutoHyphens/>
              <w:spacing w:before="60" w:after="60"/>
              <w:rPr>
                <w:szCs w:val="24"/>
              </w:rPr>
            </w:pPr>
            <w:r w:rsidRPr="001A69B2">
              <w:rPr>
                <w:szCs w:val="24"/>
              </w:rPr>
              <w:t>2.1</w:t>
            </w:r>
          </w:p>
        </w:tc>
        <w:tc>
          <w:tcPr>
            <w:tcW w:w="4271" w:type="dxa"/>
            <w:tcBorders>
              <w:top w:val="single" w:sz="2" w:space="0" w:color="auto"/>
              <w:left w:val="single" w:sz="2" w:space="0" w:color="auto"/>
              <w:bottom w:val="single" w:sz="2" w:space="0" w:color="auto"/>
              <w:right w:val="single" w:sz="2" w:space="0" w:color="auto"/>
            </w:tcBorders>
          </w:tcPr>
          <w:p w14:paraId="5236B2D0" w14:textId="64E2C3E4" w:rsidR="00F40F54" w:rsidRPr="001A69B2" w:rsidRDefault="00F40F54" w:rsidP="00F40F54">
            <w:pPr>
              <w:suppressAutoHyphens/>
              <w:spacing w:before="60" w:after="60"/>
              <w:ind w:right="-94"/>
              <w:rPr>
                <w:szCs w:val="24"/>
              </w:rPr>
            </w:pPr>
            <w:r w:rsidRPr="001A69B2">
              <w:rPr>
                <w:szCs w:val="24"/>
              </w:rPr>
              <w:t>No later than the Commencement Day</w:t>
            </w:r>
            <w:r>
              <w:rPr>
                <w:szCs w:val="24"/>
              </w:rPr>
              <w:t>.</w:t>
            </w:r>
          </w:p>
        </w:tc>
      </w:tr>
      <w:tr w:rsidR="00F40F54" w:rsidRPr="001A69B2" w14:paraId="1D779A0B" w14:textId="77777777" w:rsidTr="007E31AB">
        <w:tc>
          <w:tcPr>
            <w:tcW w:w="3348" w:type="dxa"/>
            <w:tcBorders>
              <w:top w:val="single" w:sz="2" w:space="0" w:color="auto"/>
              <w:left w:val="single" w:sz="2" w:space="0" w:color="auto"/>
              <w:bottom w:val="single" w:sz="2" w:space="0" w:color="auto"/>
              <w:right w:val="single" w:sz="2" w:space="0" w:color="auto"/>
            </w:tcBorders>
          </w:tcPr>
          <w:p w14:paraId="4110FE9F" w14:textId="77777777" w:rsidR="00F40F54" w:rsidRPr="001A69B2" w:rsidRDefault="00F40F54" w:rsidP="00F40F54">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F40F54" w:rsidRPr="001A69B2" w:rsidRDefault="00F40F54" w:rsidP="00F40F54">
            <w:pPr>
              <w:suppressAutoHyphens/>
              <w:spacing w:before="60" w:after="60"/>
              <w:rPr>
                <w:szCs w:val="24"/>
              </w:rPr>
            </w:pPr>
            <w:r w:rsidRPr="001A69B2">
              <w:rPr>
                <w:szCs w:val="24"/>
              </w:rPr>
              <w:t xml:space="preserve">3.1(b)(ii) </w:t>
            </w:r>
          </w:p>
        </w:tc>
        <w:tc>
          <w:tcPr>
            <w:tcW w:w="4271" w:type="dxa"/>
            <w:tcBorders>
              <w:top w:val="single" w:sz="2" w:space="0" w:color="auto"/>
              <w:left w:val="single" w:sz="2" w:space="0" w:color="auto"/>
              <w:bottom w:val="single" w:sz="2" w:space="0" w:color="auto"/>
              <w:right w:val="single" w:sz="2" w:space="0" w:color="auto"/>
            </w:tcBorders>
          </w:tcPr>
          <w:p w14:paraId="0DE82246" w14:textId="77777777" w:rsidR="00F40F54" w:rsidRPr="001A69B2" w:rsidRDefault="00F40F54" w:rsidP="00F40F5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F40F54" w:rsidRPr="001A69B2" w14:paraId="13B9FEA5" w14:textId="77777777" w:rsidTr="007E31AB">
        <w:tc>
          <w:tcPr>
            <w:tcW w:w="3348" w:type="dxa"/>
            <w:tcBorders>
              <w:top w:val="single" w:sz="2" w:space="0" w:color="auto"/>
              <w:left w:val="single" w:sz="2" w:space="0" w:color="auto"/>
              <w:bottom w:val="single" w:sz="2" w:space="0" w:color="auto"/>
              <w:right w:val="single" w:sz="2" w:space="0" w:color="auto"/>
            </w:tcBorders>
          </w:tcPr>
          <w:p w14:paraId="105D5DD5" w14:textId="77777777" w:rsidR="00F40F54" w:rsidRPr="001A69B2" w:rsidRDefault="00F40F54" w:rsidP="00F40F54">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F40F54" w:rsidRPr="001A69B2" w:rsidRDefault="00F40F54" w:rsidP="00F40F54">
            <w:pPr>
              <w:suppressAutoHyphens/>
              <w:spacing w:before="60" w:after="60"/>
              <w:rPr>
                <w:szCs w:val="24"/>
              </w:rPr>
            </w:pPr>
            <w:r w:rsidRPr="001A69B2">
              <w:rPr>
                <w:szCs w:val="24"/>
              </w:rPr>
              <w:t>4.2</w:t>
            </w:r>
          </w:p>
        </w:tc>
        <w:tc>
          <w:tcPr>
            <w:tcW w:w="4271" w:type="dxa"/>
            <w:tcBorders>
              <w:top w:val="single" w:sz="2" w:space="0" w:color="auto"/>
              <w:left w:val="single" w:sz="2" w:space="0" w:color="auto"/>
              <w:bottom w:val="single" w:sz="2" w:space="0" w:color="auto"/>
              <w:right w:val="single" w:sz="2" w:space="0" w:color="auto"/>
            </w:tcBorders>
          </w:tcPr>
          <w:p w14:paraId="45777B17" w14:textId="76AEE1CE" w:rsidR="00F40F54" w:rsidRPr="001A69B2" w:rsidRDefault="00F40F54" w:rsidP="00F40F5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w:t>
            </w:r>
            <w:r w:rsidRPr="008F3785">
              <w:rPr>
                <w:iCs/>
                <w:szCs w:val="24"/>
              </w:rPr>
              <w:t xml:space="preserve">amount(s) of </w:t>
            </w:r>
            <w:r w:rsidRPr="008F3785">
              <w:rPr>
                <w:i/>
                <w:iCs/>
                <w:szCs w:val="24"/>
              </w:rPr>
              <w:t>15</w:t>
            </w:r>
            <w:r w:rsidRPr="008F3785">
              <w:rPr>
                <w:i/>
                <w:iCs/>
                <w:color w:val="C00000"/>
                <w:szCs w:val="24"/>
              </w:rPr>
              <w:t xml:space="preserve"> </w:t>
            </w:r>
            <w:r w:rsidRPr="008F3785">
              <w:rPr>
                <w:szCs w:val="24"/>
              </w:rPr>
              <w:t>percent of the Accepted Contract Amount and in the same currency(ies) of the</w:t>
            </w:r>
            <w:r w:rsidRPr="001A69B2">
              <w:rPr>
                <w:szCs w:val="24"/>
              </w:rPr>
              <w:t xml:space="preserve"> Accepted Contract Amount.</w:t>
            </w:r>
          </w:p>
        </w:tc>
      </w:tr>
      <w:tr w:rsidR="00134D73" w:rsidRPr="001A69B2" w14:paraId="3566E959" w14:textId="77777777" w:rsidTr="007E31AB">
        <w:tc>
          <w:tcPr>
            <w:tcW w:w="3348" w:type="dxa"/>
            <w:tcBorders>
              <w:top w:val="single" w:sz="2" w:space="0" w:color="auto"/>
              <w:left w:val="single" w:sz="2" w:space="0" w:color="auto"/>
              <w:bottom w:val="single" w:sz="2" w:space="0" w:color="auto"/>
              <w:right w:val="single" w:sz="2" w:space="0" w:color="auto"/>
            </w:tcBorders>
          </w:tcPr>
          <w:p w14:paraId="63EBEF3D" w14:textId="69A2D4B4" w:rsidR="00134D73" w:rsidRPr="00134D73" w:rsidRDefault="00134D73" w:rsidP="00F40F54">
            <w:pPr>
              <w:suppressAutoHyphens/>
              <w:spacing w:before="60" w:after="60"/>
              <w:rPr>
                <w:b/>
                <w:bCs/>
                <w:szCs w:val="24"/>
              </w:rPr>
            </w:pPr>
            <w:r w:rsidRPr="00134D73">
              <w:rPr>
                <w:b/>
                <w:bCs/>
                <w:spacing w:val="-4"/>
                <w:sz w:val="22"/>
                <w:szCs w:val="22"/>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6D45D6D7" w14:textId="26C6FD4C" w:rsidR="00134D73" w:rsidRPr="001A69B2" w:rsidRDefault="00134D73" w:rsidP="00F40F54">
            <w:pPr>
              <w:suppressAutoHyphens/>
              <w:spacing w:before="60" w:after="60"/>
              <w:rPr>
                <w:szCs w:val="24"/>
              </w:rPr>
            </w:pPr>
            <w:r>
              <w:rPr>
                <w:szCs w:val="24"/>
              </w:rPr>
              <w:t>5.1</w:t>
            </w:r>
          </w:p>
        </w:tc>
        <w:tc>
          <w:tcPr>
            <w:tcW w:w="4271" w:type="dxa"/>
            <w:tcBorders>
              <w:top w:val="single" w:sz="2" w:space="0" w:color="auto"/>
              <w:left w:val="single" w:sz="2" w:space="0" w:color="auto"/>
              <w:bottom w:val="single" w:sz="2" w:space="0" w:color="auto"/>
              <w:right w:val="single" w:sz="2" w:space="0" w:color="auto"/>
            </w:tcBorders>
          </w:tcPr>
          <w:p w14:paraId="2B4FF496" w14:textId="249939A8" w:rsidR="00134D73" w:rsidRPr="001A69B2" w:rsidRDefault="00134D73" w:rsidP="00F40F54">
            <w:pPr>
              <w:tabs>
                <w:tab w:val="left" w:pos="5400"/>
              </w:tabs>
              <w:suppressAutoHyphens/>
              <w:spacing w:before="60" w:after="60"/>
              <w:ind w:right="72"/>
              <w:rPr>
                <w:szCs w:val="24"/>
              </w:rPr>
            </w:pPr>
            <w:r>
              <w:rPr>
                <w:szCs w:val="24"/>
              </w:rPr>
              <w:t>14 days</w:t>
            </w:r>
          </w:p>
        </w:tc>
      </w:tr>
      <w:tr w:rsidR="00F40F54" w:rsidRPr="001A69B2" w14:paraId="6F62337D" w14:textId="77777777" w:rsidTr="007E31AB">
        <w:tc>
          <w:tcPr>
            <w:tcW w:w="3348" w:type="dxa"/>
            <w:tcBorders>
              <w:top w:val="single" w:sz="2" w:space="0" w:color="auto"/>
              <w:left w:val="single" w:sz="2" w:space="0" w:color="auto"/>
              <w:bottom w:val="single" w:sz="2" w:space="0" w:color="auto"/>
              <w:right w:val="single" w:sz="2" w:space="0" w:color="auto"/>
            </w:tcBorders>
          </w:tcPr>
          <w:p w14:paraId="616AB8E3" w14:textId="77777777" w:rsidR="00F40F54" w:rsidRPr="001A69B2" w:rsidRDefault="00F40F54" w:rsidP="00F40F54">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F40F54" w:rsidRPr="001A69B2" w:rsidRDefault="00F40F54" w:rsidP="00F40F54">
            <w:pPr>
              <w:suppressAutoHyphens/>
              <w:spacing w:before="60" w:after="60"/>
              <w:rPr>
                <w:szCs w:val="24"/>
              </w:rPr>
            </w:pPr>
            <w:r w:rsidRPr="001A69B2">
              <w:rPr>
                <w:szCs w:val="24"/>
              </w:rPr>
              <w:t>6.5</w:t>
            </w:r>
          </w:p>
        </w:tc>
        <w:tc>
          <w:tcPr>
            <w:tcW w:w="4271" w:type="dxa"/>
            <w:tcBorders>
              <w:top w:val="single" w:sz="2" w:space="0" w:color="auto"/>
              <w:left w:val="single" w:sz="2" w:space="0" w:color="auto"/>
              <w:bottom w:val="single" w:sz="2" w:space="0" w:color="auto"/>
              <w:right w:val="single" w:sz="2" w:space="0" w:color="auto"/>
            </w:tcBorders>
          </w:tcPr>
          <w:p w14:paraId="7EFA9CE7" w14:textId="16F24BA0" w:rsidR="00F40F54" w:rsidRPr="001A69B2" w:rsidRDefault="00134D73" w:rsidP="00F40F54">
            <w:pPr>
              <w:tabs>
                <w:tab w:val="left" w:pos="5283"/>
              </w:tabs>
              <w:suppressAutoHyphens/>
              <w:spacing w:before="60" w:after="60"/>
              <w:ind w:right="-99"/>
              <w:rPr>
                <w:szCs w:val="24"/>
              </w:rPr>
            </w:pPr>
            <w:r>
              <w:rPr>
                <w:sz w:val="22"/>
                <w:szCs w:val="22"/>
              </w:rPr>
              <w:t>08:00 to 17:00 or as may be suited for the works</w:t>
            </w:r>
          </w:p>
        </w:tc>
      </w:tr>
      <w:tr w:rsidR="00F40F54" w:rsidRPr="001A69B2" w14:paraId="7699F3A9" w14:textId="77777777" w:rsidTr="007E31AB">
        <w:tc>
          <w:tcPr>
            <w:tcW w:w="3348" w:type="dxa"/>
            <w:tcBorders>
              <w:top w:val="single" w:sz="2" w:space="0" w:color="auto"/>
              <w:left w:val="single" w:sz="2" w:space="0" w:color="auto"/>
              <w:bottom w:val="single" w:sz="2" w:space="0" w:color="auto"/>
              <w:right w:val="single" w:sz="2" w:space="0" w:color="auto"/>
            </w:tcBorders>
          </w:tcPr>
          <w:p w14:paraId="255E4011" w14:textId="77777777" w:rsidR="00F40F54" w:rsidRPr="001A69B2" w:rsidRDefault="00F40F54" w:rsidP="00F40F54">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F40F54" w:rsidRPr="001A69B2" w:rsidRDefault="00F40F54" w:rsidP="00F40F54">
            <w:pPr>
              <w:suppressAutoHyphens/>
              <w:spacing w:before="60" w:after="60"/>
              <w:rPr>
                <w:szCs w:val="24"/>
              </w:rPr>
            </w:pPr>
            <w:r w:rsidRPr="001A69B2">
              <w:rPr>
                <w:szCs w:val="24"/>
              </w:rPr>
              <w:t>8.1</w:t>
            </w:r>
          </w:p>
        </w:tc>
        <w:tc>
          <w:tcPr>
            <w:tcW w:w="4271" w:type="dxa"/>
            <w:tcBorders>
              <w:top w:val="single" w:sz="2" w:space="0" w:color="auto"/>
              <w:left w:val="single" w:sz="2" w:space="0" w:color="auto"/>
              <w:bottom w:val="single" w:sz="2" w:space="0" w:color="auto"/>
              <w:right w:val="single" w:sz="2" w:space="0" w:color="auto"/>
            </w:tcBorders>
          </w:tcPr>
          <w:p w14:paraId="62D092BB" w14:textId="77777777" w:rsidR="00F40F54" w:rsidRPr="001A69B2" w:rsidRDefault="00F40F54" w:rsidP="00F40F54">
            <w:pPr>
              <w:tabs>
                <w:tab w:val="left" w:pos="5283"/>
              </w:tabs>
              <w:suppressAutoHyphens/>
              <w:spacing w:before="60" w:after="60"/>
              <w:ind w:right="-99"/>
              <w:rPr>
                <w:szCs w:val="24"/>
              </w:rPr>
            </w:pPr>
            <w:r w:rsidRPr="001A69B2">
              <w:rPr>
                <w:szCs w:val="24"/>
              </w:rPr>
              <w:t>Within 30 Days of Contract Signing.</w:t>
            </w:r>
          </w:p>
        </w:tc>
      </w:tr>
      <w:tr w:rsidR="00F40F54" w:rsidRPr="001A69B2" w14:paraId="5446B3D6"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F40F54" w:rsidRPr="001A69B2" w:rsidRDefault="00F40F54" w:rsidP="00F40F54">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F40F54" w:rsidRPr="001A69B2" w:rsidRDefault="00F40F54" w:rsidP="00134D73">
            <w:pPr>
              <w:spacing w:before="60" w:after="60"/>
              <w:jc w:val="left"/>
              <w:rPr>
                <w:szCs w:val="24"/>
              </w:rPr>
            </w:pPr>
            <w:r w:rsidRPr="001A69B2">
              <w:rPr>
                <w:szCs w:val="24"/>
              </w:rPr>
              <w:t xml:space="preserve">8.7 &amp; 14.15(b) </w:t>
            </w:r>
          </w:p>
        </w:tc>
        <w:tc>
          <w:tcPr>
            <w:tcW w:w="4271" w:type="dxa"/>
            <w:tcBorders>
              <w:top w:val="single" w:sz="2" w:space="0" w:color="auto"/>
              <w:left w:val="single" w:sz="2" w:space="0" w:color="auto"/>
              <w:bottom w:val="single" w:sz="2" w:space="0" w:color="auto"/>
              <w:right w:val="single" w:sz="2" w:space="0" w:color="auto"/>
            </w:tcBorders>
          </w:tcPr>
          <w:p w14:paraId="0F6296FA" w14:textId="1985FE68" w:rsidR="00F40F54" w:rsidRPr="00134D73" w:rsidRDefault="00F40F54" w:rsidP="00F40F54">
            <w:pPr>
              <w:spacing w:before="60" w:after="60"/>
              <w:rPr>
                <w:szCs w:val="24"/>
              </w:rPr>
            </w:pPr>
            <w:r w:rsidRPr="00134D73">
              <w:rPr>
                <w:szCs w:val="24"/>
              </w:rPr>
              <w:t>0.25 % of the Contract Price per day, in the currencies and proportions in which the Contract Price is payable</w:t>
            </w:r>
          </w:p>
        </w:tc>
      </w:tr>
      <w:tr w:rsidR="00F40F54" w:rsidRPr="001A69B2" w14:paraId="27FBD79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F40F54" w:rsidRPr="001A69B2" w:rsidRDefault="00F40F54" w:rsidP="00F40F54">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F40F54" w:rsidRPr="001A69B2" w:rsidRDefault="00F40F54" w:rsidP="00F40F54">
            <w:pPr>
              <w:suppressAutoHyphens/>
              <w:spacing w:before="60" w:after="60"/>
              <w:rPr>
                <w:szCs w:val="24"/>
              </w:rPr>
            </w:pPr>
            <w:r w:rsidRPr="001A69B2">
              <w:rPr>
                <w:szCs w:val="24"/>
              </w:rPr>
              <w:t>8.7</w:t>
            </w:r>
          </w:p>
        </w:tc>
        <w:tc>
          <w:tcPr>
            <w:tcW w:w="4271" w:type="dxa"/>
            <w:tcBorders>
              <w:top w:val="single" w:sz="2" w:space="0" w:color="auto"/>
              <w:left w:val="single" w:sz="2" w:space="0" w:color="auto"/>
              <w:bottom w:val="single" w:sz="2" w:space="0" w:color="auto"/>
              <w:right w:val="single" w:sz="2" w:space="0" w:color="auto"/>
            </w:tcBorders>
          </w:tcPr>
          <w:p w14:paraId="7196244F" w14:textId="77777777" w:rsidR="00F40F54" w:rsidRPr="001A69B2" w:rsidRDefault="00F40F54" w:rsidP="00F40F54">
            <w:pPr>
              <w:suppressAutoHyphens/>
              <w:spacing w:before="60" w:after="60"/>
              <w:ind w:right="-94"/>
              <w:rPr>
                <w:szCs w:val="24"/>
              </w:rPr>
            </w:pPr>
            <w:r w:rsidRPr="001A69B2">
              <w:rPr>
                <w:szCs w:val="24"/>
              </w:rPr>
              <w:t xml:space="preserve">10 % of the final Contract Price. </w:t>
            </w:r>
          </w:p>
        </w:tc>
      </w:tr>
      <w:tr w:rsidR="00F40F54" w:rsidRPr="001A69B2" w14:paraId="6E15494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F40F54" w:rsidRPr="001A69B2" w:rsidRDefault="00F40F54" w:rsidP="00F40F54">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F40F54" w:rsidRPr="001A69B2" w:rsidRDefault="00F40F54" w:rsidP="00F40F54">
            <w:pPr>
              <w:suppressAutoHyphens/>
              <w:spacing w:before="60" w:after="60"/>
              <w:rPr>
                <w:szCs w:val="24"/>
              </w:rPr>
            </w:pPr>
            <w:r w:rsidRPr="001A69B2">
              <w:rPr>
                <w:szCs w:val="24"/>
              </w:rPr>
              <w:t>13.5.(b)(ii)</w:t>
            </w:r>
          </w:p>
        </w:tc>
        <w:tc>
          <w:tcPr>
            <w:tcW w:w="4271" w:type="dxa"/>
            <w:tcBorders>
              <w:top w:val="single" w:sz="2" w:space="0" w:color="auto"/>
              <w:left w:val="single" w:sz="2" w:space="0" w:color="auto"/>
              <w:bottom w:val="single" w:sz="2" w:space="0" w:color="auto"/>
              <w:right w:val="single" w:sz="2" w:space="0" w:color="auto"/>
            </w:tcBorders>
          </w:tcPr>
          <w:p w14:paraId="795FDFB0" w14:textId="77777777" w:rsidR="00F40F54" w:rsidRPr="001A69B2" w:rsidRDefault="00F40F54" w:rsidP="00F40F54">
            <w:pPr>
              <w:suppressAutoHyphens/>
              <w:spacing w:before="60" w:after="60"/>
              <w:ind w:right="-94"/>
              <w:rPr>
                <w:szCs w:val="24"/>
              </w:rPr>
            </w:pPr>
            <w:r w:rsidRPr="001A69B2">
              <w:rPr>
                <w:szCs w:val="24"/>
              </w:rPr>
              <w:t>Not Applicable</w:t>
            </w:r>
          </w:p>
        </w:tc>
      </w:tr>
      <w:tr w:rsidR="00F40F54" w:rsidRPr="001A69B2" w14:paraId="774A871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F40F54" w:rsidRPr="001A69B2" w:rsidRDefault="00F40F54" w:rsidP="00F40F54">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F40F54" w:rsidRPr="001A69B2" w:rsidRDefault="00F40F54" w:rsidP="00F40F54">
            <w:pPr>
              <w:spacing w:before="60" w:after="60"/>
              <w:rPr>
                <w:szCs w:val="24"/>
              </w:rPr>
            </w:pPr>
            <w:r w:rsidRPr="001A69B2">
              <w:rPr>
                <w:szCs w:val="24"/>
              </w:rPr>
              <w:t>13.8</w:t>
            </w:r>
          </w:p>
        </w:tc>
        <w:tc>
          <w:tcPr>
            <w:tcW w:w="4271" w:type="dxa"/>
            <w:tcBorders>
              <w:top w:val="single" w:sz="2" w:space="0" w:color="auto"/>
              <w:left w:val="single" w:sz="2" w:space="0" w:color="auto"/>
              <w:bottom w:val="single" w:sz="2" w:space="0" w:color="auto"/>
              <w:right w:val="single" w:sz="2" w:space="0" w:color="auto"/>
            </w:tcBorders>
          </w:tcPr>
          <w:p w14:paraId="036FE901" w14:textId="77777777" w:rsidR="00F40F54" w:rsidRPr="001A69B2" w:rsidRDefault="00F40F54" w:rsidP="00F40F54">
            <w:pPr>
              <w:spacing w:before="60" w:after="60"/>
              <w:rPr>
                <w:szCs w:val="24"/>
                <w:u w:val="single"/>
              </w:rPr>
            </w:pPr>
            <w:r w:rsidRPr="001A69B2">
              <w:rPr>
                <w:szCs w:val="24"/>
              </w:rPr>
              <w:t>Not Applicable</w:t>
            </w:r>
          </w:p>
        </w:tc>
      </w:tr>
      <w:tr w:rsidR="00F40F54" w:rsidRPr="001A69B2" w14:paraId="44AAF34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F40F54" w:rsidRPr="001A69B2" w:rsidRDefault="00F40F54" w:rsidP="00F40F54">
            <w:pPr>
              <w:spacing w:before="60" w:after="60"/>
              <w:jc w:val="left"/>
              <w:rPr>
                <w:b/>
                <w:bCs/>
                <w:szCs w:val="24"/>
              </w:rPr>
            </w:pPr>
            <w:r w:rsidRPr="001A69B2">
              <w:rPr>
                <w:b/>
                <w:bCs/>
                <w:szCs w:val="24"/>
              </w:rPr>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F40F54" w:rsidRPr="001A69B2" w:rsidRDefault="00F40F54" w:rsidP="00F40F54">
            <w:pPr>
              <w:spacing w:before="60" w:after="60"/>
              <w:rPr>
                <w:szCs w:val="24"/>
              </w:rPr>
            </w:pPr>
            <w:r w:rsidRPr="001A69B2">
              <w:rPr>
                <w:szCs w:val="24"/>
              </w:rPr>
              <w:t>14.2</w:t>
            </w:r>
          </w:p>
        </w:tc>
        <w:tc>
          <w:tcPr>
            <w:tcW w:w="4271" w:type="dxa"/>
            <w:tcBorders>
              <w:top w:val="single" w:sz="2" w:space="0" w:color="auto"/>
              <w:left w:val="single" w:sz="2" w:space="0" w:color="auto"/>
              <w:bottom w:val="single" w:sz="2" w:space="0" w:color="auto"/>
              <w:right w:val="single" w:sz="2" w:space="0" w:color="auto"/>
            </w:tcBorders>
          </w:tcPr>
          <w:p w14:paraId="4DF9AEB1" w14:textId="77777777" w:rsidR="00F40F54" w:rsidRPr="00747B16" w:rsidRDefault="00F40F54" w:rsidP="00F40F54">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558B7CB4" w:rsidR="00F40F54" w:rsidRPr="00747B16" w:rsidRDefault="00F40F54" w:rsidP="00F40F54">
            <w:pPr>
              <w:spacing w:before="60" w:after="60"/>
              <w:rPr>
                <w:szCs w:val="24"/>
              </w:rPr>
            </w:pPr>
            <w:r w:rsidRPr="00747B16">
              <w:rPr>
                <w:szCs w:val="24"/>
              </w:rPr>
              <w:t xml:space="preserve">a)    The Employer shall make an advance payment to the Contractor exclusively for the costs of mobilization in respect of the Works in the amount equivalent to </w:t>
            </w:r>
            <w:r w:rsidRPr="00134D73">
              <w:rPr>
                <w:b/>
                <w:bCs/>
                <w:szCs w:val="24"/>
              </w:rPr>
              <w:t>15% (fifteen) percent of the Accepted Contract Amount</w:t>
            </w:r>
            <w:r w:rsidRPr="00747B16">
              <w:rPr>
                <w:szCs w:val="24"/>
              </w:rPr>
              <w:t xml:space="preserve">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F40F54" w:rsidRPr="00747B16" w:rsidRDefault="00F40F54" w:rsidP="00F40F54">
            <w:pPr>
              <w:spacing w:before="60" w:after="60"/>
              <w:rPr>
                <w:szCs w:val="24"/>
              </w:rPr>
            </w:pPr>
            <w:r w:rsidRPr="00747B16">
              <w:rPr>
                <w:szCs w:val="24"/>
              </w:rPr>
              <w:t>(i) Provision by the Contractor of the performance security in accordance with Sub-Clause 4.2; and signing of agreement.</w:t>
            </w:r>
          </w:p>
          <w:p w14:paraId="37DB5DDD" w14:textId="77777777" w:rsidR="00F40F54" w:rsidRPr="00747B16" w:rsidRDefault="00F40F54" w:rsidP="00F40F54">
            <w:pPr>
              <w:spacing w:before="60" w:after="60"/>
              <w:rPr>
                <w:szCs w:val="24"/>
              </w:rPr>
            </w:pPr>
            <w:r w:rsidRPr="00747B16">
              <w:rPr>
                <w:szCs w:val="24"/>
              </w:rPr>
              <w:t>(ii) Submission of program, methodology and cash flow estimates as per Clauses 8.3 and 14.4; and</w:t>
            </w:r>
          </w:p>
          <w:p w14:paraId="75ACCA56" w14:textId="77777777" w:rsidR="00F40F54" w:rsidRPr="00747B16" w:rsidRDefault="00F40F54" w:rsidP="00F40F54">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F40F54" w:rsidRPr="00747B16" w:rsidRDefault="00F40F54" w:rsidP="00F40F54">
            <w:pPr>
              <w:spacing w:before="60" w:after="60"/>
              <w:rPr>
                <w:szCs w:val="24"/>
              </w:rPr>
            </w:pPr>
            <w:r w:rsidRPr="00747B16">
              <w:rPr>
                <w:szCs w:val="24"/>
              </w:rPr>
              <w:t>b)  The performance bond shall be obtained from:</w:t>
            </w:r>
          </w:p>
          <w:p w14:paraId="77C1AF9F" w14:textId="77777777" w:rsidR="00F40F54" w:rsidRPr="00747B16" w:rsidRDefault="00F40F54" w:rsidP="00F40F54">
            <w:pPr>
              <w:spacing w:before="60" w:after="60"/>
              <w:rPr>
                <w:szCs w:val="24"/>
              </w:rPr>
            </w:pPr>
            <w:r w:rsidRPr="00747B16">
              <w:rPr>
                <w:szCs w:val="24"/>
              </w:rPr>
              <w:t>(i) Bank or Financial Institution located in Maldives and approved by Maldives Monitory Authority; or</w:t>
            </w:r>
          </w:p>
          <w:p w14:paraId="67B9241A" w14:textId="5C7B6A09" w:rsidR="00F40F54" w:rsidRPr="00AD50D6" w:rsidRDefault="00F40F54" w:rsidP="00F40F54">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F40F54" w:rsidRPr="001A69B2" w14:paraId="5EB466D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F40F54" w:rsidRPr="001A69B2" w:rsidRDefault="00F40F54" w:rsidP="00F40F54">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F40F54" w:rsidRPr="007452FF" w:rsidRDefault="00F40F54" w:rsidP="00F40F54">
            <w:pPr>
              <w:spacing w:before="60" w:after="60"/>
              <w:rPr>
                <w:szCs w:val="24"/>
              </w:rPr>
            </w:pPr>
            <w:r w:rsidRPr="007452FF">
              <w:rPr>
                <w:szCs w:val="24"/>
              </w:rPr>
              <w:t>14.2(b)</w:t>
            </w:r>
          </w:p>
        </w:tc>
        <w:tc>
          <w:tcPr>
            <w:tcW w:w="4271" w:type="dxa"/>
            <w:tcBorders>
              <w:top w:val="single" w:sz="2" w:space="0" w:color="auto"/>
              <w:left w:val="single" w:sz="2" w:space="0" w:color="auto"/>
              <w:bottom w:val="single" w:sz="2" w:space="0" w:color="auto"/>
              <w:right w:val="single" w:sz="2" w:space="0" w:color="auto"/>
            </w:tcBorders>
          </w:tcPr>
          <w:p w14:paraId="34092A9C" w14:textId="77777777" w:rsidR="00F40F54" w:rsidRPr="007452FF" w:rsidRDefault="00F40F54" w:rsidP="00F40F54">
            <w:pPr>
              <w:spacing w:before="60" w:after="60"/>
              <w:rPr>
                <w:szCs w:val="24"/>
              </w:rPr>
            </w:pPr>
            <w:r w:rsidRPr="007452FF">
              <w:rPr>
                <w:szCs w:val="24"/>
              </w:rPr>
              <w:t xml:space="preserve"> 15 %</w:t>
            </w:r>
          </w:p>
        </w:tc>
      </w:tr>
      <w:tr w:rsidR="00F40F54" w:rsidRPr="001A69B2" w14:paraId="2E13890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F40F54" w:rsidRPr="001A69B2" w:rsidRDefault="00F40F54" w:rsidP="00F40F54">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F40F54" w:rsidRPr="001A69B2" w:rsidRDefault="00F40F54" w:rsidP="00F40F54">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3BCC778F" w14:textId="77777777" w:rsidR="00F40F54" w:rsidRPr="001A69B2" w:rsidRDefault="00F40F54" w:rsidP="00F40F54">
            <w:pPr>
              <w:spacing w:before="60" w:after="60"/>
              <w:rPr>
                <w:szCs w:val="24"/>
              </w:rPr>
            </w:pPr>
            <w:r w:rsidRPr="001A69B2">
              <w:rPr>
                <w:szCs w:val="24"/>
              </w:rPr>
              <w:t xml:space="preserve"> 5 %</w:t>
            </w:r>
          </w:p>
        </w:tc>
      </w:tr>
      <w:tr w:rsidR="00F40F54" w:rsidRPr="001A69B2" w14:paraId="6C472F3C" w14:textId="77777777" w:rsidTr="00AD50D6">
        <w:trPr>
          <w:cantSplit/>
        </w:trPr>
        <w:tc>
          <w:tcPr>
            <w:tcW w:w="3348" w:type="dxa"/>
            <w:tcBorders>
              <w:top w:val="single" w:sz="2" w:space="0" w:color="auto"/>
              <w:left w:val="single" w:sz="2" w:space="0" w:color="auto"/>
              <w:bottom w:val="single" w:sz="4" w:space="0" w:color="auto"/>
              <w:right w:val="single" w:sz="2" w:space="0" w:color="auto"/>
            </w:tcBorders>
          </w:tcPr>
          <w:p w14:paraId="3E7BE652" w14:textId="77777777" w:rsidR="00F40F54" w:rsidRPr="001A69B2" w:rsidRDefault="00F40F54" w:rsidP="00F40F54">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F40F54" w:rsidRPr="001A69B2" w:rsidRDefault="00F40F54" w:rsidP="00F40F54">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50F89A60" w14:textId="77777777" w:rsidR="00F40F54" w:rsidRPr="001A69B2" w:rsidRDefault="00F40F54" w:rsidP="00F40F54">
            <w:pPr>
              <w:spacing w:before="60" w:after="60"/>
              <w:rPr>
                <w:szCs w:val="24"/>
              </w:rPr>
            </w:pPr>
            <w:r w:rsidRPr="001A69B2">
              <w:rPr>
                <w:szCs w:val="24"/>
              </w:rPr>
              <w:t xml:space="preserve"> 5 % of the Accepted Contract Amount</w:t>
            </w:r>
          </w:p>
        </w:tc>
      </w:tr>
      <w:tr w:rsidR="00F40F54" w:rsidRPr="001A69B2" w14:paraId="50715D00" w14:textId="77777777" w:rsidTr="00AD50D6">
        <w:trPr>
          <w:cantSplit/>
        </w:trPr>
        <w:tc>
          <w:tcPr>
            <w:tcW w:w="3348" w:type="dxa"/>
            <w:tcBorders>
              <w:top w:val="single" w:sz="4" w:space="0" w:color="auto"/>
              <w:left w:val="single" w:sz="2" w:space="0" w:color="auto"/>
              <w:right w:val="single" w:sz="2" w:space="0" w:color="auto"/>
            </w:tcBorders>
          </w:tcPr>
          <w:p w14:paraId="01EC1340" w14:textId="77777777" w:rsidR="00F40F54" w:rsidRPr="001A69B2" w:rsidRDefault="00F40F54" w:rsidP="00F40F54">
            <w:pPr>
              <w:spacing w:before="60" w:after="60"/>
              <w:rPr>
                <w:b/>
                <w:bCs/>
                <w:szCs w:val="24"/>
              </w:rPr>
            </w:pPr>
            <w:r w:rsidRPr="001A69B2">
              <w:rPr>
                <w:b/>
                <w:bCs/>
                <w:szCs w:val="24"/>
              </w:rPr>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F40F54" w:rsidRPr="001A69B2" w:rsidRDefault="00F40F54" w:rsidP="00F40F54">
            <w:pPr>
              <w:spacing w:before="60" w:after="60"/>
              <w:rPr>
                <w:szCs w:val="24"/>
              </w:rPr>
            </w:pPr>
          </w:p>
          <w:p w14:paraId="3BFE2E78" w14:textId="6214AC5F" w:rsidR="00F40F54" w:rsidRPr="001A69B2" w:rsidRDefault="00F40F54" w:rsidP="00F40F54">
            <w:pPr>
              <w:spacing w:before="60" w:after="60"/>
              <w:rPr>
                <w:szCs w:val="24"/>
              </w:rPr>
            </w:pPr>
            <w:r w:rsidRPr="001A69B2">
              <w:rPr>
                <w:szCs w:val="24"/>
              </w:rPr>
              <w:t>14.5(</w:t>
            </w:r>
            <w:r>
              <w:rPr>
                <w:szCs w:val="24"/>
              </w:rPr>
              <w:t>c</w:t>
            </w:r>
            <w:r w:rsidRPr="001A69B2">
              <w:rPr>
                <w:szCs w:val="24"/>
              </w:rPr>
              <w:t>)(i)</w:t>
            </w:r>
          </w:p>
        </w:tc>
        <w:tc>
          <w:tcPr>
            <w:tcW w:w="4271" w:type="dxa"/>
            <w:tcBorders>
              <w:top w:val="single" w:sz="2" w:space="0" w:color="auto"/>
              <w:left w:val="single" w:sz="2" w:space="0" w:color="auto"/>
              <w:bottom w:val="single" w:sz="2" w:space="0" w:color="auto"/>
              <w:right w:val="single" w:sz="2" w:space="0" w:color="auto"/>
            </w:tcBorders>
          </w:tcPr>
          <w:p w14:paraId="21497794" w14:textId="77777777" w:rsidR="00F40F54" w:rsidRPr="001A69B2" w:rsidRDefault="00F40F54" w:rsidP="00F40F54">
            <w:pPr>
              <w:spacing w:before="60" w:after="60"/>
              <w:rPr>
                <w:szCs w:val="24"/>
              </w:rPr>
            </w:pPr>
            <w:r w:rsidRPr="001A69B2">
              <w:rPr>
                <w:szCs w:val="24"/>
              </w:rPr>
              <w:t>If Sub-Clause 14.5 applies:</w:t>
            </w:r>
          </w:p>
          <w:p w14:paraId="1A7D3545" w14:textId="75330429" w:rsidR="00F40F54" w:rsidRPr="001A69B2" w:rsidRDefault="00F40F54" w:rsidP="00F40F54">
            <w:pPr>
              <w:spacing w:before="60" w:after="120"/>
              <w:rPr>
                <w:szCs w:val="24"/>
              </w:rPr>
            </w:pPr>
            <w:r w:rsidRPr="001A69B2">
              <w:rPr>
                <w:szCs w:val="24"/>
              </w:rPr>
              <w:t>Plant and Materials for payment when delivered to the Site 80%</w:t>
            </w:r>
          </w:p>
        </w:tc>
      </w:tr>
      <w:tr w:rsidR="00F40F54" w:rsidRPr="001A69B2" w14:paraId="61E8B5BC"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F40F54" w:rsidRPr="001A69B2" w:rsidRDefault="00F40F54" w:rsidP="00F40F54">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F40F54" w:rsidRPr="001A69B2" w:rsidRDefault="00F40F54" w:rsidP="00F40F54">
            <w:pPr>
              <w:spacing w:before="60" w:after="60"/>
              <w:rPr>
                <w:szCs w:val="24"/>
              </w:rPr>
            </w:pPr>
            <w:r w:rsidRPr="001A69B2">
              <w:rPr>
                <w:szCs w:val="24"/>
              </w:rPr>
              <w:t>14.6</w:t>
            </w:r>
          </w:p>
        </w:tc>
        <w:tc>
          <w:tcPr>
            <w:tcW w:w="4271" w:type="dxa"/>
            <w:tcBorders>
              <w:top w:val="single" w:sz="2" w:space="0" w:color="auto"/>
              <w:left w:val="single" w:sz="2" w:space="0" w:color="auto"/>
              <w:bottom w:val="single" w:sz="2" w:space="0" w:color="auto"/>
              <w:right w:val="single" w:sz="2" w:space="0" w:color="auto"/>
            </w:tcBorders>
          </w:tcPr>
          <w:p w14:paraId="434FA7E4" w14:textId="77777777" w:rsidR="00F40F54" w:rsidRPr="001A69B2" w:rsidRDefault="00F40F54" w:rsidP="00F40F54">
            <w:pPr>
              <w:spacing w:before="60" w:after="60"/>
              <w:rPr>
                <w:szCs w:val="24"/>
              </w:rPr>
            </w:pPr>
            <w:r w:rsidRPr="001A69B2">
              <w:rPr>
                <w:szCs w:val="24"/>
              </w:rPr>
              <w:t xml:space="preserve"> 2.5 % of the Accepted Contract Amount.</w:t>
            </w:r>
          </w:p>
        </w:tc>
      </w:tr>
      <w:tr w:rsidR="00F40F54" w:rsidRPr="001A69B2" w14:paraId="19BDAB3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F40F54" w:rsidRPr="001A69B2" w:rsidRDefault="00F40F54" w:rsidP="00F40F54">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F40F54" w:rsidRPr="001A69B2" w:rsidRDefault="00F40F54" w:rsidP="00F40F54">
            <w:pPr>
              <w:spacing w:before="60" w:after="60"/>
              <w:rPr>
                <w:szCs w:val="24"/>
              </w:rPr>
            </w:pPr>
            <w:r w:rsidRPr="001A69B2">
              <w:rPr>
                <w:szCs w:val="24"/>
              </w:rPr>
              <w:t>14.8</w:t>
            </w:r>
          </w:p>
        </w:tc>
        <w:tc>
          <w:tcPr>
            <w:tcW w:w="4271" w:type="dxa"/>
            <w:tcBorders>
              <w:top w:val="single" w:sz="2" w:space="0" w:color="auto"/>
              <w:left w:val="single" w:sz="2" w:space="0" w:color="auto"/>
              <w:bottom w:val="single" w:sz="2" w:space="0" w:color="auto"/>
              <w:right w:val="single" w:sz="2" w:space="0" w:color="auto"/>
            </w:tcBorders>
          </w:tcPr>
          <w:p w14:paraId="620CA25D" w14:textId="77777777" w:rsidR="00F40F54" w:rsidRPr="001A69B2" w:rsidRDefault="00F40F54" w:rsidP="00F40F54">
            <w:pPr>
              <w:spacing w:before="60" w:after="60"/>
              <w:rPr>
                <w:szCs w:val="24"/>
              </w:rPr>
            </w:pPr>
            <w:r w:rsidRPr="001A69B2">
              <w:rPr>
                <w:szCs w:val="24"/>
              </w:rPr>
              <w:t>NOT APPLICABLE</w:t>
            </w:r>
          </w:p>
        </w:tc>
      </w:tr>
      <w:tr w:rsidR="00F40F54" w:rsidRPr="001A69B2" w14:paraId="52713C9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F40F54" w:rsidRPr="001A69B2" w:rsidRDefault="00F40F54" w:rsidP="00F40F54">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F40F54" w:rsidRPr="001A69B2" w:rsidRDefault="00F40F54" w:rsidP="00F40F54">
            <w:pPr>
              <w:spacing w:before="60" w:after="60"/>
              <w:rPr>
                <w:szCs w:val="24"/>
              </w:rPr>
            </w:pPr>
            <w:r w:rsidRPr="001A69B2">
              <w:rPr>
                <w:szCs w:val="24"/>
              </w:rPr>
              <w:t>17.6</w:t>
            </w:r>
          </w:p>
        </w:tc>
        <w:tc>
          <w:tcPr>
            <w:tcW w:w="4271" w:type="dxa"/>
            <w:tcBorders>
              <w:top w:val="single" w:sz="2" w:space="0" w:color="auto"/>
              <w:left w:val="single" w:sz="2" w:space="0" w:color="auto"/>
              <w:bottom w:val="single" w:sz="2" w:space="0" w:color="auto"/>
              <w:right w:val="single" w:sz="2" w:space="0" w:color="auto"/>
            </w:tcBorders>
          </w:tcPr>
          <w:p w14:paraId="28B21235" w14:textId="22C6322A" w:rsidR="00F40F54" w:rsidRPr="001A69B2" w:rsidRDefault="00F40F54" w:rsidP="00F40F54">
            <w:pPr>
              <w:spacing w:before="60" w:after="60"/>
              <w:rPr>
                <w:i/>
                <w:iCs/>
                <w:szCs w:val="24"/>
              </w:rPr>
            </w:pPr>
            <w:r w:rsidRPr="00835F7A">
              <w:rPr>
                <w:szCs w:val="24"/>
              </w:rPr>
              <w:t>The amount of the maximum total liability shall be 110% the Accepted Contract Amount</w:t>
            </w:r>
          </w:p>
        </w:tc>
      </w:tr>
      <w:tr w:rsidR="00F40F54" w:rsidRPr="001A69B2" w14:paraId="7FA455A0" w14:textId="77777777" w:rsidTr="007E31AB">
        <w:trPr>
          <w:cantSplit/>
        </w:trPr>
        <w:tc>
          <w:tcPr>
            <w:tcW w:w="3348" w:type="dxa"/>
            <w:tcBorders>
              <w:top w:val="single" w:sz="2" w:space="0" w:color="auto"/>
              <w:left w:val="single" w:sz="2" w:space="0" w:color="auto"/>
              <w:right w:val="single" w:sz="2" w:space="0" w:color="auto"/>
            </w:tcBorders>
          </w:tcPr>
          <w:p w14:paraId="5D2E55AE" w14:textId="77777777" w:rsidR="00F40F54" w:rsidRPr="001A69B2" w:rsidRDefault="00F40F54" w:rsidP="00F40F54">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F40F54" w:rsidRPr="001A69B2" w:rsidRDefault="00F40F54" w:rsidP="00F40F54">
            <w:pPr>
              <w:spacing w:before="60" w:after="60"/>
              <w:rPr>
                <w:szCs w:val="24"/>
              </w:rPr>
            </w:pPr>
            <w:r w:rsidRPr="001A69B2">
              <w:rPr>
                <w:szCs w:val="24"/>
              </w:rPr>
              <w:t>18.1</w:t>
            </w:r>
          </w:p>
        </w:tc>
        <w:tc>
          <w:tcPr>
            <w:tcW w:w="4271" w:type="dxa"/>
            <w:tcBorders>
              <w:top w:val="single" w:sz="2" w:space="0" w:color="auto"/>
              <w:left w:val="single" w:sz="2" w:space="0" w:color="auto"/>
              <w:right w:val="single" w:sz="2" w:space="0" w:color="auto"/>
            </w:tcBorders>
          </w:tcPr>
          <w:p w14:paraId="092C32C5" w14:textId="77777777" w:rsidR="00F40F54" w:rsidRPr="001A69B2" w:rsidRDefault="00F40F54" w:rsidP="00F40F54">
            <w:pPr>
              <w:spacing w:after="200"/>
              <w:rPr>
                <w:i/>
                <w:iCs/>
                <w:szCs w:val="24"/>
              </w:rPr>
            </w:pPr>
          </w:p>
        </w:tc>
      </w:tr>
      <w:tr w:rsidR="00F40F54" w:rsidRPr="001A69B2" w14:paraId="34126AAB" w14:textId="77777777" w:rsidTr="007E31AB">
        <w:trPr>
          <w:cantSplit/>
        </w:trPr>
        <w:tc>
          <w:tcPr>
            <w:tcW w:w="3348" w:type="dxa"/>
            <w:tcBorders>
              <w:left w:val="single" w:sz="2" w:space="0" w:color="auto"/>
              <w:right w:val="single" w:sz="2" w:space="0" w:color="auto"/>
            </w:tcBorders>
          </w:tcPr>
          <w:p w14:paraId="5E75E5D1" w14:textId="77777777" w:rsidR="00F40F54" w:rsidRPr="001A69B2" w:rsidRDefault="00F40F54" w:rsidP="00F40F54">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F40F54" w:rsidRPr="001A69B2" w:rsidRDefault="00F40F54" w:rsidP="00F40F54">
            <w:pPr>
              <w:spacing w:before="60" w:after="60"/>
              <w:rPr>
                <w:szCs w:val="24"/>
              </w:rPr>
            </w:pPr>
          </w:p>
        </w:tc>
        <w:tc>
          <w:tcPr>
            <w:tcW w:w="4271" w:type="dxa"/>
            <w:tcBorders>
              <w:left w:val="single" w:sz="2" w:space="0" w:color="auto"/>
              <w:right w:val="single" w:sz="2" w:space="0" w:color="auto"/>
            </w:tcBorders>
          </w:tcPr>
          <w:p w14:paraId="197B8E65" w14:textId="77777777" w:rsidR="00F40F54" w:rsidRPr="001A69B2" w:rsidRDefault="00F40F54" w:rsidP="00F40F54">
            <w:pPr>
              <w:spacing w:before="60" w:after="60"/>
              <w:rPr>
                <w:szCs w:val="24"/>
              </w:rPr>
            </w:pPr>
            <w:r w:rsidRPr="001A69B2">
              <w:rPr>
                <w:szCs w:val="24"/>
              </w:rPr>
              <w:t>14 days</w:t>
            </w:r>
          </w:p>
        </w:tc>
      </w:tr>
      <w:tr w:rsidR="00F40F54" w:rsidRPr="001A69B2" w14:paraId="2B33176D" w14:textId="77777777" w:rsidTr="007E31AB">
        <w:trPr>
          <w:cantSplit/>
        </w:trPr>
        <w:tc>
          <w:tcPr>
            <w:tcW w:w="3348" w:type="dxa"/>
            <w:tcBorders>
              <w:left w:val="single" w:sz="2" w:space="0" w:color="auto"/>
              <w:bottom w:val="single" w:sz="2" w:space="0" w:color="auto"/>
              <w:right w:val="single" w:sz="2" w:space="0" w:color="auto"/>
            </w:tcBorders>
          </w:tcPr>
          <w:p w14:paraId="419301E1" w14:textId="77777777" w:rsidR="00F40F54" w:rsidRPr="001A69B2" w:rsidRDefault="00F40F54" w:rsidP="00F40F54">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F40F54" w:rsidRPr="001A69B2" w:rsidRDefault="00F40F54" w:rsidP="00F40F54">
            <w:pPr>
              <w:spacing w:before="60" w:after="60"/>
              <w:rPr>
                <w:szCs w:val="24"/>
              </w:rPr>
            </w:pPr>
          </w:p>
        </w:tc>
        <w:tc>
          <w:tcPr>
            <w:tcW w:w="4271" w:type="dxa"/>
            <w:tcBorders>
              <w:left w:val="single" w:sz="2" w:space="0" w:color="auto"/>
              <w:bottom w:val="single" w:sz="2" w:space="0" w:color="auto"/>
              <w:right w:val="single" w:sz="2" w:space="0" w:color="auto"/>
            </w:tcBorders>
          </w:tcPr>
          <w:p w14:paraId="2885AC63" w14:textId="77777777" w:rsidR="00F40F54" w:rsidRPr="001A69B2" w:rsidRDefault="00F40F54" w:rsidP="00F40F54">
            <w:pPr>
              <w:spacing w:before="60" w:after="60"/>
              <w:rPr>
                <w:i/>
                <w:iCs/>
                <w:szCs w:val="24"/>
              </w:rPr>
            </w:pPr>
            <w:r w:rsidRPr="001A69B2">
              <w:rPr>
                <w:szCs w:val="24"/>
              </w:rPr>
              <w:t>28 days</w:t>
            </w:r>
          </w:p>
        </w:tc>
      </w:tr>
      <w:tr w:rsidR="00F40F54" w:rsidRPr="001A69B2" w14:paraId="1743B42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F40F54" w:rsidRPr="001A69B2" w:rsidRDefault="00F40F54" w:rsidP="00F40F54">
            <w:pPr>
              <w:spacing w:before="60" w:after="60"/>
              <w:jc w:val="left"/>
              <w:rPr>
                <w:b/>
                <w:bCs/>
                <w:szCs w:val="24"/>
              </w:rPr>
            </w:pPr>
            <w:r w:rsidRPr="001A69B2">
              <w:rPr>
                <w:b/>
                <w:bCs/>
                <w:szCs w:val="24"/>
              </w:rPr>
              <w:t xml:space="preserve">Maximum amount of deductibles for </w:t>
            </w:r>
          </w:p>
          <w:p w14:paraId="123A855C" w14:textId="77777777" w:rsidR="00F40F54" w:rsidRPr="001A69B2" w:rsidRDefault="00F40F54" w:rsidP="00F40F54">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F40F54" w:rsidRPr="001A69B2" w:rsidRDefault="00F40F54" w:rsidP="00F40F54">
            <w:pPr>
              <w:spacing w:before="60" w:after="60"/>
              <w:rPr>
                <w:szCs w:val="24"/>
              </w:rPr>
            </w:pPr>
            <w:r w:rsidRPr="001A69B2">
              <w:rPr>
                <w:szCs w:val="24"/>
              </w:rPr>
              <w:t>18.2(d)</w:t>
            </w:r>
          </w:p>
        </w:tc>
        <w:tc>
          <w:tcPr>
            <w:tcW w:w="4271" w:type="dxa"/>
            <w:tcBorders>
              <w:top w:val="single" w:sz="2" w:space="0" w:color="auto"/>
              <w:left w:val="single" w:sz="2" w:space="0" w:color="auto"/>
              <w:bottom w:val="single" w:sz="2" w:space="0" w:color="auto"/>
              <w:right w:val="single" w:sz="2" w:space="0" w:color="auto"/>
            </w:tcBorders>
          </w:tcPr>
          <w:p w14:paraId="21961F83" w14:textId="77777777" w:rsidR="00F40F54" w:rsidRPr="001A69B2" w:rsidRDefault="00F40F54" w:rsidP="00F40F54">
            <w:pPr>
              <w:spacing w:before="60" w:after="60"/>
              <w:rPr>
                <w:i/>
                <w:iCs/>
                <w:szCs w:val="24"/>
              </w:rPr>
            </w:pPr>
            <w:r w:rsidRPr="001A69B2">
              <w:rPr>
                <w:i/>
                <w:iCs/>
                <w:szCs w:val="24"/>
              </w:rPr>
              <w:t>USD 30,000.00 per occurrence</w:t>
            </w:r>
          </w:p>
        </w:tc>
      </w:tr>
      <w:tr w:rsidR="00F40F54" w:rsidRPr="001A69B2" w14:paraId="28EDC6F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F40F54" w:rsidRPr="001A69B2" w:rsidRDefault="00F40F54" w:rsidP="00F40F54">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F40F54" w:rsidRPr="001A69B2" w:rsidRDefault="00F40F54" w:rsidP="00F40F54">
            <w:pPr>
              <w:spacing w:before="60" w:after="60"/>
              <w:rPr>
                <w:szCs w:val="24"/>
              </w:rPr>
            </w:pPr>
            <w:r w:rsidRPr="001A69B2">
              <w:rPr>
                <w:szCs w:val="24"/>
              </w:rPr>
              <w:t>18.3</w:t>
            </w:r>
          </w:p>
        </w:tc>
        <w:tc>
          <w:tcPr>
            <w:tcW w:w="4271" w:type="dxa"/>
            <w:tcBorders>
              <w:top w:val="single" w:sz="2" w:space="0" w:color="auto"/>
              <w:left w:val="single" w:sz="2" w:space="0" w:color="auto"/>
              <w:bottom w:val="single" w:sz="2" w:space="0" w:color="auto"/>
              <w:right w:val="single" w:sz="2" w:space="0" w:color="auto"/>
            </w:tcBorders>
          </w:tcPr>
          <w:p w14:paraId="1018F7F9" w14:textId="77777777" w:rsidR="00F40F54" w:rsidRPr="001A69B2" w:rsidRDefault="00F40F54" w:rsidP="00F40F54">
            <w:pPr>
              <w:spacing w:before="60" w:after="60"/>
              <w:rPr>
                <w:i/>
                <w:iCs/>
                <w:szCs w:val="24"/>
              </w:rPr>
            </w:pPr>
            <w:r w:rsidRPr="001A69B2">
              <w:rPr>
                <w:i/>
                <w:iCs/>
                <w:szCs w:val="24"/>
              </w:rPr>
              <w:t>USD 1,000,000.00</w:t>
            </w:r>
          </w:p>
        </w:tc>
      </w:tr>
      <w:tr w:rsidR="00F40F54" w:rsidRPr="001A69B2" w14:paraId="34D95D4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F40F54" w:rsidRPr="001A69B2" w:rsidRDefault="00F40F54" w:rsidP="00F40F54">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F40F54" w:rsidRPr="001A69B2" w:rsidRDefault="00F40F54" w:rsidP="00F40F54">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53DF33F7" w14:textId="77777777" w:rsidR="00F40F54" w:rsidRPr="001A69B2" w:rsidRDefault="00F40F54" w:rsidP="00F40F54">
            <w:pPr>
              <w:spacing w:before="60" w:after="60"/>
              <w:rPr>
                <w:szCs w:val="24"/>
              </w:rPr>
            </w:pPr>
            <w:r w:rsidRPr="001A69B2">
              <w:rPr>
                <w:szCs w:val="24"/>
              </w:rPr>
              <w:t>28 days after the Commencement date</w:t>
            </w:r>
          </w:p>
        </w:tc>
      </w:tr>
      <w:tr w:rsidR="00F40F54" w:rsidRPr="001A69B2" w14:paraId="45948D2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F40F54" w:rsidRPr="001A69B2" w:rsidRDefault="00F40F54" w:rsidP="00F40F54">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F40F54" w:rsidRPr="001A69B2" w:rsidRDefault="00F40F54" w:rsidP="00F40F54">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3169DEC9" w14:textId="77777777" w:rsidR="00F40F54" w:rsidRPr="001A69B2" w:rsidRDefault="00F40F54" w:rsidP="00F40F54">
            <w:pPr>
              <w:spacing w:before="60" w:after="60"/>
              <w:rPr>
                <w:szCs w:val="24"/>
              </w:rPr>
            </w:pPr>
            <w:r w:rsidRPr="001A69B2">
              <w:rPr>
                <w:szCs w:val="24"/>
              </w:rPr>
              <w:t>Three Members</w:t>
            </w:r>
          </w:p>
        </w:tc>
      </w:tr>
      <w:tr w:rsidR="00F40F54" w:rsidRPr="001A69B2" w14:paraId="07D0D91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F40F54" w:rsidRPr="001A69B2" w:rsidRDefault="00F40F54" w:rsidP="00F40F54">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F40F54" w:rsidRPr="001A69B2" w:rsidRDefault="00F40F54" w:rsidP="00F40F54">
            <w:pPr>
              <w:spacing w:before="60" w:after="60"/>
              <w:rPr>
                <w:szCs w:val="24"/>
              </w:rPr>
            </w:pPr>
            <w:r w:rsidRPr="001A69B2">
              <w:rPr>
                <w:szCs w:val="24"/>
              </w:rPr>
              <w:t>20.3</w:t>
            </w:r>
          </w:p>
        </w:tc>
        <w:tc>
          <w:tcPr>
            <w:tcW w:w="4271" w:type="dxa"/>
            <w:tcBorders>
              <w:top w:val="single" w:sz="2" w:space="0" w:color="auto"/>
              <w:left w:val="single" w:sz="2" w:space="0" w:color="auto"/>
              <w:bottom w:val="single" w:sz="2" w:space="0" w:color="auto"/>
              <w:right w:val="single" w:sz="2" w:space="0" w:color="auto"/>
            </w:tcBorders>
          </w:tcPr>
          <w:p w14:paraId="032A4620" w14:textId="289094C0" w:rsidR="00F40F54" w:rsidRPr="001A69B2" w:rsidRDefault="00F40F54" w:rsidP="00F40F54">
            <w:pPr>
              <w:spacing w:before="60" w:after="60"/>
              <w:rPr>
                <w:szCs w:val="24"/>
              </w:rPr>
            </w:pPr>
            <w:r w:rsidRPr="00921BD3">
              <w:rPr>
                <w:szCs w:val="24"/>
              </w:rPr>
              <w:t>National tender Board (Maldives) to appoint 3 impartial members. Can be from MoFT, Tender Section, GoM directorates, or Private sector</w:t>
            </w:r>
          </w:p>
        </w:tc>
      </w:tr>
      <w:tr w:rsidR="00F40F54" w:rsidRPr="004F5A2F" w14:paraId="7874B28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F40F54" w:rsidRPr="001A69B2" w:rsidRDefault="00F40F54" w:rsidP="00F40F54">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F40F54" w:rsidRPr="001A69B2" w:rsidRDefault="00F40F54" w:rsidP="00F40F54">
            <w:pPr>
              <w:spacing w:before="60" w:after="60"/>
              <w:rPr>
                <w:szCs w:val="24"/>
              </w:rPr>
            </w:pPr>
            <w:r w:rsidRPr="001A69B2">
              <w:rPr>
                <w:szCs w:val="24"/>
              </w:rPr>
              <w:t>20.6(a)</w:t>
            </w:r>
          </w:p>
        </w:tc>
        <w:tc>
          <w:tcPr>
            <w:tcW w:w="4271" w:type="dxa"/>
            <w:tcBorders>
              <w:top w:val="single" w:sz="2" w:space="0" w:color="auto"/>
              <w:left w:val="single" w:sz="2" w:space="0" w:color="auto"/>
              <w:bottom w:val="single" w:sz="2" w:space="0" w:color="auto"/>
              <w:right w:val="single" w:sz="2" w:space="0" w:color="auto"/>
            </w:tcBorders>
          </w:tcPr>
          <w:p w14:paraId="6DC6A354" w14:textId="144FEA66" w:rsidR="00F40F54" w:rsidRPr="001A69B2" w:rsidRDefault="00F40F54" w:rsidP="00F40F54">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Default="006309F7">
      <w:pPr>
        <w:spacing w:before="120"/>
        <w:rPr>
          <w:sz w:val="22"/>
        </w:rPr>
      </w:pPr>
    </w:p>
    <w:p w14:paraId="2F77BF51" w14:textId="77777777" w:rsidR="0051528C" w:rsidRDefault="0051528C">
      <w:pPr>
        <w:spacing w:before="120"/>
        <w:rPr>
          <w:sz w:val="22"/>
        </w:rPr>
      </w:pPr>
    </w:p>
    <w:p w14:paraId="38958362" w14:textId="77777777" w:rsidR="0051528C" w:rsidRPr="00D20367" w:rsidRDefault="0051528C" w:rsidP="0051528C">
      <w:pPr>
        <w:pStyle w:val="explanatorynotes"/>
        <w:suppressAutoHyphens w:val="0"/>
        <w:spacing w:after="0" w:line="240" w:lineRule="auto"/>
        <w:jc w:val="center"/>
        <w:rPr>
          <w:rFonts w:ascii="Times New Roman" w:hAnsi="Times New Roman"/>
          <w:b/>
          <w:bCs/>
          <w:sz w:val="28"/>
        </w:rPr>
      </w:pPr>
      <w:bookmarkStart w:id="486" w:name="_Toc15492528"/>
      <w:bookmarkStart w:id="487" w:name="_Toc15551262"/>
      <w:bookmarkStart w:id="488" w:name="_Toc15810921"/>
      <w:r w:rsidRPr="00D20367">
        <w:rPr>
          <w:rFonts w:ascii="Times New Roman" w:hAnsi="Times New Roman"/>
          <w:b/>
          <w:bCs/>
          <w:sz w:val="28"/>
        </w:rPr>
        <w:t>Part B - Specific Provisions</w:t>
      </w:r>
    </w:p>
    <w:p w14:paraId="5ADE101B" w14:textId="77777777" w:rsidR="0051528C" w:rsidRPr="00D20367" w:rsidRDefault="0051528C" w:rsidP="0051528C">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700"/>
        <w:gridCol w:w="6390"/>
      </w:tblGrid>
      <w:tr w:rsidR="0051528C" w:rsidRPr="00D20367" w14:paraId="338C0004" w14:textId="77777777" w:rsidTr="00C74C76">
        <w:tc>
          <w:tcPr>
            <w:tcW w:w="2700" w:type="dxa"/>
          </w:tcPr>
          <w:p w14:paraId="141CBCEB" w14:textId="77777777" w:rsidR="0051528C" w:rsidRPr="00D20367" w:rsidRDefault="0051528C" w:rsidP="00C74C76">
            <w:pPr>
              <w:pStyle w:val="Heading3"/>
              <w:ind w:left="702" w:hanging="702"/>
              <w:jc w:val="left"/>
              <w:rPr>
                <w:sz w:val="24"/>
              </w:rPr>
            </w:pPr>
            <w:r w:rsidRPr="00D20367">
              <w:rPr>
                <w:sz w:val="24"/>
              </w:rPr>
              <w:t>Sub-Clause 14.1</w:t>
            </w:r>
          </w:p>
          <w:p w14:paraId="2D88466F" w14:textId="77777777" w:rsidR="0051528C" w:rsidRPr="00D20367" w:rsidRDefault="0051528C" w:rsidP="00C74C76">
            <w:pPr>
              <w:pStyle w:val="Heading3"/>
              <w:ind w:left="702" w:hanging="702"/>
              <w:jc w:val="left"/>
              <w:rPr>
                <w:sz w:val="24"/>
              </w:rPr>
            </w:pPr>
            <w:r w:rsidRPr="00D20367">
              <w:rPr>
                <w:sz w:val="24"/>
              </w:rPr>
              <w:t>The Contract Price</w:t>
            </w:r>
          </w:p>
        </w:tc>
        <w:tc>
          <w:tcPr>
            <w:tcW w:w="6390" w:type="dxa"/>
          </w:tcPr>
          <w:p w14:paraId="6002D99A" w14:textId="77777777" w:rsidR="0051528C" w:rsidRPr="0033747D" w:rsidRDefault="0051528C" w:rsidP="00C74C76">
            <w:pPr>
              <w:pStyle w:val="ClauseSubPara"/>
              <w:tabs>
                <w:tab w:val="left" w:pos="0"/>
              </w:tabs>
              <w:ind w:left="0"/>
              <w:jc w:val="both"/>
              <w:rPr>
                <w:i/>
                <w:iCs/>
                <w:sz w:val="24"/>
                <w:lang w:val="en-US"/>
              </w:rPr>
            </w:pPr>
            <w:r w:rsidRPr="0033747D">
              <w:rPr>
                <w:i/>
                <w:iCs/>
                <w:sz w:val="24"/>
                <w:lang w:val="en-US"/>
              </w:rPr>
              <w:t xml:space="preserve">(Alternative paragraph) </w:t>
            </w:r>
          </w:p>
          <w:p w14:paraId="6862DB82" w14:textId="77777777" w:rsidR="0051528C" w:rsidRPr="008878E8" w:rsidRDefault="0051528C" w:rsidP="00C74C76">
            <w:pPr>
              <w:pStyle w:val="ClauseSubPara"/>
              <w:tabs>
                <w:tab w:val="left" w:pos="612"/>
              </w:tabs>
              <w:spacing w:after="200"/>
              <w:ind w:left="620" w:hanging="634"/>
              <w:jc w:val="both"/>
              <w:rPr>
                <w:sz w:val="24"/>
                <w:highlight w:val="yellow"/>
                <w:lang w:val="en-US"/>
              </w:rPr>
            </w:pPr>
            <w:r w:rsidRPr="0033747D">
              <w:rPr>
                <w:sz w:val="24"/>
                <w:lang w:val="en-US"/>
              </w:rPr>
              <w:t xml:space="preserve">(e)  </w:t>
            </w:r>
            <w:r>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bl>
    <w:p w14:paraId="3556725E" w14:textId="77777777" w:rsidR="0051528C" w:rsidRDefault="0051528C" w:rsidP="0051528C">
      <w:pPr>
        <w:pStyle w:val="Heading1"/>
        <w:jc w:val="both"/>
      </w:pPr>
    </w:p>
    <w:p w14:paraId="543A1F79" w14:textId="77777777" w:rsidR="0051528C" w:rsidRPr="008A0311" w:rsidRDefault="0051528C" w:rsidP="0051528C">
      <w:pPr>
        <w:pStyle w:val="Heading1"/>
      </w:pPr>
      <w:r w:rsidRPr="008A0311">
        <w:t>SECTION 3 – PARTICULAR CONDITIONS</w:t>
      </w:r>
      <w:bookmarkEnd w:id="486"/>
      <w:bookmarkEnd w:id="487"/>
      <w:bookmarkEnd w:id="488"/>
    </w:p>
    <w:p w14:paraId="54D644DD" w14:textId="77777777" w:rsidR="0051528C" w:rsidRPr="0082341F" w:rsidRDefault="0051528C" w:rsidP="0051528C">
      <w:pPr>
        <w:rPr>
          <w:noProof/>
        </w:rPr>
      </w:pPr>
    </w:p>
    <w:p w14:paraId="3B1CBF4E" w14:textId="77777777" w:rsidR="0051528C" w:rsidRPr="00DD7C5B" w:rsidRDefault="0051528C" w:rsidP="0051528C">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 , which include amendments and additions to such General Conditions.</w:t>
      </w:r>
    </w:p>
    <w:p w14:paraId="58E3F830" w14:textId="77777777" w:rsidR="0051528C" w:rsidRPr="0082341F" w:rsidRDefault="0051528C" w:rsidP="0051528C">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51528C" w:rsidRPr="0082341F" w14:paraId="2951B6AE" w14:textId="77777777" w:rsidTr="00C74C76">
        <w:trPr>
          <w:tblHeader/>
        </w:trPr>
        <w:tc>
          <w:tcPr>
            <w:tcW w:w="2135" w:type="dxa"/>
          </w:tcPr>
          <w:p w14:paraId="3CB53602" w14:textId="77777777" w:rsidR="0051528C" w:rsidRPr="0082341F" w:rsidRDefault="0051528C" w:rsidP="00C74C76">
            <w:pPr>
              <w:rPr>
                <w:rFonts w:ascii="Arial" w:hAnsi="Arial" w:cs="Arial"/>
                <w:b/>
                <w:bCs/>
              </w:rPr>
            </w:pPr>
            <w:r w:rsidRPr="0082341F">
              <w:rPr>
                <w:rFonts w:ascii="Arial" w:hAnsi="Arial" w:cs="Arial"/>
                <w:b/>
                <w:bCs/>
              </w:rPr>
              <w:t>Item</w:t>
            </w:r>
          </w:p>
        </w:tc>
        <w:tc>
          <w:tcPr>
            <w:tcW w:w="1004" w:type="dxa"/>
          </w:tcPr>
          <w:p w14:paraId="0EE5CC23" w14:textId="77777777" w:rsidR="0051528C" w:rsidRPr="0082341F" w:rsidRDefault="0051528C" w:rsidP="00C74C76">
            <w:pPr>
              <w:rPr>
                <w:rFonts w:ascii="Arial" w:hAnsi="Arial" w:cs="Arial"/>
                <w:b/>
                <w:bCs/>
              </w:rPr>
            </w:pPr>
            <w:r w:rsidRPr="0082341F">
              <w:rPr>
                <w:rFonts w:ascii="Arial" w:hAnsi="Arial" w:cs="Arial"/>
                <w:b/>
                <w:bCs/>
              </w:rPr>
              <w:t>Sub-Clause</w:t>
            </w:r>
          </w:p>
        </w:tc>
        <w:tc>
          <w:tcPr>
            <w:tcW w:w="5969" w:type="dxa"/>
          </w:tcPr>
          <w:p w14:paraId="20D5134A" w14:textId="77777777" w:rsidR="0051528C" w:rsidRPr="0082341F" w:rsidRDefault="0051528C" w:rsidP="00C74C76">
            <w:pPr>
              <w:rPr>
                <w:rFonts w:ascii="Arial" w:hAnsi="Arial" w:cs="Arial"/>
                <w:b/>
                <w:bCs/>
              </w:rPr>
            </w:pPr>
            <w:r w:rsidRPr="0082341F">
              <w:rPr>
                <w:rFonts w:ascii="Arial" w:hAnsi="Arial" w:cs="Arial"/>
                <w:b/>
                <w:bCs/>
              </w:rPr>
              <w:t>Data</w:t>
            </w:r>
          </w:p>
        </w:tc>
      </w:tr>
      <w:tr w:rsidR="0051528C" w:rsidRPr="0082341F" w14:paraId="0A7DDA02" w14:textId="77777777" w:rsidTr="00C74C76">
        <w:tc>
          <w:tcPr>
            <w:tcW w:w="2135" w:type="dxa"/>
          </w:tcPr>
          <w:p w14:paraId="3ED9FEE9"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1</w:t>
            </w:r>
          </w:p>
        </w:tc>
        <w:tc>
          <w:tcPr>
            <w:tcW w:w="1004" w:type="dxa"/>
          </w:tcPr>
          <w:p w14:paraId="4C151858" w14:textId="77777777" w:rsidR="0051528C" w:rsidRPr="0082341F" w:rsidRDefault="0051528C" w:rsidP="00C74C76">
            <w:pPr>
              <w:rPr>
                <w:rFonts w:ascii="Arial" w:hAnsi="Arial" w:cs="Arial"/>
              </w:rPr>
            </w:pPr>
          </w:p>
        </w:tc>
        <w:tc>
          <w:tcPr>
            <w:tcW w:w="5969" w:type="dxa"/>
          </w:tcPr>
          <w:p w14:paraId="6053D0CB" w14:textId="77777777" w:rsidR="0051528C" w:rsidRPr="0082341F" w:rsidRDefault="0051528C" w:rsidP="00C74C76">
            <w:pPr>
              <w:rPr>
                <w:rFonts w:ascii="Arial" w:hAnsi="Arial" w:cs="Arial"/>
              </w:rPr>
            </w:pPr>
          </w:p>
        </w:tc>
      </w:tr>
      <w:tr w:rsidR="0051528C" w:rsidRPr="0082341F" w14:paraId="6E3A4459" w14:textId="77777777" w:rsidTr="00C74C76">
        <w:tc>
          <w:tcPr>
            <w:tcW w:w="2135" w:type="dxa"/>
          </w:tcPr>
          <w:p w14:paraId="19214589" w14:textId="77777777" w:rsidR="0051528C" w:rsidRPr="0082341F" w:rsidRDefault="0051528C" w:rsidP="00C74C76">
            <w:pPr>
              <w:spacing w:before="120"/>
              <w:rPr>
                <w:rFonts w:ascii="Arial" w:hAnsi="Arial" w:cs="Arial"/>
              </w:rPr>
            </w:pPr>
            <w:r>
              <w:rPr>
                <w:b/>
                <w:bCs/>
                <w:i/>
                <w:iCs/>
                <w:color w:val="000000"/>
                <w:spacing w:val="-3"/>
                <w:sz w:val="22"/>
                <w:szCs w:val="22"/>
              </w:rPr>
              <w:t>Interpretation</w:t>
            </w:r>
          </w:p>
        </w:tc>
        <w:tc>
          <w:tcPr>
            <w:tcW w:w="1004" w:type="dxa"/>
          </w:tcPr>
          <w:p w14:paraId="2C756533" w14:textId="77777777" w:rsidR="0051528C" w:rsidRPr="0082341F" w:rsidRDefault="0051528C" w:rsidP="00C74C76">
            <w:pPr>
              <w:spacing w:before="120"/>
              <w:rPr>
                <w:rFonts w:ascii="Arial" w:hAnsi="Arial" w:cs="Arial"/>
              </w:rPr>
            </w:pPr>
            <w:r w:rsidRPr="00C24E5B">
              <w:rPr>
                <w:sz w:val="22"/>
                <w:szCs w:val="22"/>
              </w:rPr>
              <w:t>1.</w:t>
            </w:r>
            <w:r>
              <w:rPr>
                <w:sz w:val="22"/>
                <w:szCs w:val="22"/>
              </w:rPr>
              <w:t>2</w:t>
            </w:r>
          </w:p>
        </w:tc>
        <w:tc>
          <w:tcPr>
            <w:tcW w:w="5969" w:type="dxa"/>
          </w:tcPr>
          <w:p w14:paraId="2EB8137F" w14:textId="77777777" w:rsidR="0051528C" w:rsidRDefault="0051528C" w:rsidP="00C74C76">
            <w:pPr>
              <w:spacing w:before="120" w:line="276" w:lineRule="auto"/>
              <w:rPr>
                <w:i/>
                <w:iCs/>
                <w:color w:val="000000"/>
                <w:spacing w:val="-4"/>
                <w:sz w:val="22"/>
                <w:szCs w:val="22"/>
              </w:rPr>
            </w:pPr>
            <w:r>
              <w:rPr>
                <w:i/>
                <w:iCs/>
                <w:color w:val="000000"/>
                <w:spacing w:val="-4"/>
                <w:sz w:val="22"/>
                <w:szCs w:val="22"/>
              </w:rPr>
              <w:t>At the end of Sub-Clause 1.2, insert:</w:t>
            </w:r>
          </w:p>
          <w:p w14:paraId="66D0AAED" w14:textId="77777777" w:rsidR="0051528C" w:rsidRPr="00BA7140" w:rsidRDefault="0051528C" w:rsidP="00C74C7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51528C" w:rsidRPr="0082341F" w14:paraId="2FE2CAB9" w14:textId="77777777" w:rsidTr="00C74C76">
        <w:tc>
          <w:tcPr>
            <w:tcW w:w="2135" w:type="dxa"/>
          </w:tcPr>
          <w:p w14:paraId="4C5D0D02" w14:textId="77777777" w:rsidR="0051528C" w:rsidRPr="0082341F" w:rsidRDefault="0051528C" w:rsidP="0051528C">
            <w:pPr>
              <w:spacing w:before="120"/>
              <w:jc w:val="left"/>
              <w:rPr>
                <w:rFonts w:ascii="Arial" w:hAnsi="Arial" w:cs="Arial"/>
              </w:rPr>
            </w:pPr>
            <w:r>
              <w:rPr>
                <w:b/>
                <w:bCs/>
                <w:i/>
                <w:iCs/>
                <w:color w:val="000000"/>
                <w:spacing w:val="-3"/>
                <w:sz w:val="22"/>
                <w:szCs w:val="22"/>
              </w:rPr>
              <w:t>Priority of Documents</w:t>
            </w:r>
          </w:p>
        </w:tc>
        <w:tc>
          <w:tcPr>
            <w:tcW w:w="1004" w:type="dxa"/>
          </w:tcPr>
          <w:p w14:paraId="28C8D72D" w14:textId="77777777" w:rsidR="0051528C" w:rsidRPr="0082341F" w:rsidRDefault="0051528C" w:rsidP="00C74C7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BF39DD5" w14:textId="77777777" w:rsidR="0051528C" w:rsidRPr="0082341F" w:rsidDel="00FB79C0" w:rsidRDefault="0051528C" w:rsidP="00C74C76">
            <w:pPr>
              <w:spacing w:before="120" w:line="276" w:lineRule="auto"/>
              <w:rPr>
                <w:i/>
                <w:iCs/>
                <w:color w:val="000000"/>
                <w:spacing w:val="-4"/>
                <w:sz w:val="22"/>
                <w:szCs w:val="22"/>
              </w:rPr>
            </w:pPr>
            <w:r>
              <w:rPr>
                <w:i/>
                <w:iCs/>
                <w:color w:val="000000"/>
                <w:spacing w:val="-4"/>
                <w:sz w:val="22"/>
                <w:szCs w:val="22"/>
              </w:rPr>
              <w:t>Delete Sub-Clause 1.5 and substitute:</w:t>
            </w:r>
          </w:p>
          <w:p w14:paraId="0BFACEF9" w14:textId="77777777" w:rsidR="0051528C" w:rsidRPr="0082341F" w:rsidRDefault="0051528C" w:rsidP="00C74C76">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51528C" w:rsidRPr="0082341F" w14:paraId="30C62D43" w14:textId="77777777" w:rsidTr="00C74C76">
        <w:tc>
          <w:tcPr>
            <w:tcW w:w="2135" w:type="dxa"/>
          </w:tcPr>
          <w:p w14:paraId="2A87F1C0" w14:textId="77777777" w:rsidR="0051528C" w:rsidRPr="0082341F" w:rsidRDefault="0051528C" w:rsidP="00C74C76">
            <w:pPr>
              <w:spacing w:before="120"/>
              <w:rPr>
                <w:rFonts w:ascii="Arial" w:hAnsi="Arial" w:cs="Arial"/>
              </w:rPr>
            </w:pPr>
            <w:r>
              <w:rPr>
                <w:b/>
                <w:bCs/>
                <w:i/>
                <w:iCs/>
                <w:color w:val="000000"/>
                <w:spacing w:val="-3"/>
                <w:sz w:val="22"/>
                <w:szCs w:val="22"/>
              </w:rPr>
              <w:t>Other Definitions</w:t>
            </w:r>
          </w:p>
        </w:tc>
        <w:tc>
          <w:tcPr>
            <w:tcW w:w="1004" w:type="dxa"/>
          </w:tcPr>
          <w:p w14:paraId="3C5224B9" w14:textId="77777777" w:rsidR="0051528C" w:rsidRPr="0082341F" w:rsidRDefault="0051528C" w:rsidP="00C74C76">
            <w:pPr>
              <w:spacing w:before="120"/>
              <w:rPr>
                <w:rFonts w:ascii="Arial" w:hAnsi="Arial" w:cs="Arial"/>
              </w:rPr>
            </w:pPr>
            <w:r>
              <w:rPr>
                <w:color w:val="000000"/>
                <w:spacing w:val="-4"/>
                <w:sz w:val="22"/>
                <w:szCs w:val="22"/>
              </w:rPr>
              <w:t>1.1.6.10</w:t>
            </w:r>
          </w:p>
        </w:tc>
        <w:tc>
          <w:tcPr>
            <w:tcW w:w="5969" w:type="dxa"/>
          </w:tcPr>
          <w:p w14:paraId="36579C1C" w14:textId="77777777" w:rsidR="0051528C" w:rsidRPr="0082341F" w:rsidDel="00FB79C0" w:rsidRDefault="0051528C" w:rsidP="00C74C76">
            <w:pPr>
              <w:spacing w:before="120" w:line="276" w:lineRule="auto"/>
              <w:rPr>
                <w:i/>
                <w:iCs/>
                <w:color w:val="000000"/>
                <w:spacing w:val="-4"/>
                <w:sz w:val="22"/>
                <w:szCs w:val="22"/>
              </w:rPr>
            </w:pPr>
            <w:r>
              <w:rPr>
                <w:i/>
                <w:iCs/>
                <w:color w:val="000000"/>
                <w:spacing w:val="-4"/>
                <w:sz w:val="22"/>
                <w:szCs w:val="22"/>
              </w:rPr>
              <w:t>Add after 1.1.6.9</w:t>
            </w:r>
          </w:p>
          <w:p w14:paraId="5A0C9BE9" w14:textId="77777777" w:rsidR="0051528C" w:rsidRPr="0082341F" w:rsidRDefault="0051528C" w:rsidP="00C74C76">
            <w:pPr>
              <w:spacing w:before="120" w:line="276" w:lineRule="auto"/>
              <w:rPr>
                <w:rFonts w:ascii="Arial" w:hAnsi="Arial" w:cs="Arial"/>
              </w:rPr>
            </w:pPr>
            <w:r>
              <w:rPr>
                <w:color w:val="000000"/>
                <w:spacing w:val="-4"/>
                <w:sz w:val="22"/>
                <w:szCs w:val="22"/>
              </w:rPr>
              <w:t xml:space="preserve">“Employer’s Representative” means an entity or a person assigned by the entity for the monitoring of Works under the under Contract. </w:t>
            </w:r>
          </w:p>
        </w:tc>
      </w:tr>
      <w:tr w:rsidR="0051528C" w:rsidRPr="0082341F" w14:paraId="598281DE" w14:textId="77777777" w:rsidTr="00C74C76">
        <w:tc>
          <w:tcPr>
            <w:tcW w:w="2135" w:type="dxa"/>
          </w:tcPr>
          <w:p w14:paraId="3DC3213B"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3</w:t>
            </w:r>
          </w:p>
        </w:tc>
        <w:tc>
          <w:tcPr>
            <w:tcW w:w="1004" w:type="dxa"/>
          </w:tcPr>
          <w:p w14:paraId="01DEAFA0" w14:textId="77777777" w:rsidR="0051528C" w:rsidRPr="0082341F" w:rsidRDefault="0051528C" w:rsidP="00C74C76">
            <w:pPr>
              <w:rPr>
                <w:rFonts w:ascii="Arial" w:hAnsi="Arial" w:cs="Arial"/>
              </w:rPr>
            </w:pPr>
          </w:p>
        </w:tc>
        <w:tc>
          <w:tcPr>
            <w:tcW w:w="5969" w:type="dxa"/>
          </w:tcPr>
          <w:p w14:paraId="570442C6" w14:textId="77777777" w:rsidR="0051528C" w:rsidRPr="0082341F" w:rsidRDefault="0051528C" w:rsidP="00C74C76">
            <w:pPr>
              <w:rPr>
                <w:rFonts w:ascii="Arial" w:hAnsi="Arial" w:cs="Arial"/>
              </w:rPr>
            </w:pPr>
          </w:p>
        </w:tc>
      </w:tr>
      <w:tr w:rsidR="0051528C" w:rsidRPr="0082341F" w14:paraId="305CA11D" w14:textId="77777777" w:rsidTr="00C74C76">
        <w:tc>
          <w:tcPr>
            <w:tcW w:w="2135" w:type="dxa"/>
          </w:tcPr>
          <w:p w14:paraId="7EBD0D9E" w14:textId="77777777" w:rsidR="0051528C" w:rsidRPr="0082341F" w:rsidRDefault="0051528C" w:rsidP="0051528C">
            <w:pPr>
              <w:spacing w:before="120"/>
              <w:jc w:val="left"/>
              <w:rPr>
                <w:b/>
                <w:bCs/>
                <w:i/>
                <w:iCs/>
                <w:color w:val="000000"/>
                <w:spacing w:val="-3"/>
                <w:sz w:val="22"/>
                <w:szCs w:val="22"/>
              </w:rPr>
            </w:pPr>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
        </w:tc>
        <w:tc>
          <w:tcPr>
            <w:tcW w:w="1004" w:type="dxa"/>
          </w:tcPr>
          <w:p w14:paraId="35C05CC9" w14:textId="77777777" w:rsidR="0051528C" w:rsidRPr="0082341F" w:rsidRDefault="0051528C" w:rsidP="00C74C76">
            <w:pPr>
              <w:spacing w:before="120"/>
              <w:rPr>
                <w:color w:val="000000"/>
                <w:spacing w:val="-4"/>
                <w:sz w:val="22"/>
                <w:szCs w:val="22"/>
              </w:rPr>
            </w:pPr>
            <w:r>
              <w:rPr>
                <w:color w:val="000000"/>
                <w:spacing w:val="-4"/>
                <w:sz w:val="22"/>
                <w:szCs w:val="22"/>
              </w:rPr>
              <w:t>2.6</w:t>
            </w:r>
          </w:p>
        </w:tc>
        <w:tc>
          <w:tcPr>
            <w:tcW w:w="5969" w:type="dxa"/>
          </w:tcPr>
          <w:p w14:paraId="2FB4648F" w14:textId="77777777" w:rsidR="0051528C" w:rsidRDefault="0051528C" w:rsidP="00C74C76">
            <w:pPr>
              <w:spacing w:before="120"/>
              <w:rPr>
                <w:i/>
                <w:iCs/>
                <w:color w:val="000000"/>
                <w:spacing w:val="-4"/>
                <w:sz w:val="22"/>
                <w:szCs w:val="22"/>
              </w:rPr>
            </w:pPr>
            <w:r>
              <w:rPr>
                <w:i/>
                <w:iCs/>
                <w:color w:val="000000"/>
                <w:spacing w:val="-4"/>
                <w:sz w:val="22"/>
                <w:szCs w:val="22"/>
              </w:rPr>
              <w:t>Insert Additional sub-Clause 2.6 after Sub-Clause 2.5</w:t>
            </w:r>
          </w:p>
          <w:p w14:paraId="36829E1D" w14:textId="77777777" w:rsidR="0051528C" w:rsidRPr="00767A44" w:rsidRDefault="0051528C" w:rsidP="00C74C7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4BF8820C" w14:textId="77777777" w:rsidR="0051528C" w:rsidRPr="00E9703D" w:rsidRDefault="0051528C" w:rsidP="005F363D">
            <w:pPr>
              <w:pStyle w:val="ListParagraph"/>
              <w:numPr>
                <w:ilvl w:val="0"/>
                <w:numId w:val="23"/>
              </w:numPr>
              <w:spacing w:before="120" w:line="360" w:lineRule="auto"/>
              <w:jc w:val="left"/>
              <w:rPr>
                <w:color w:val="000000"/>
                <w:spacing w:val="-4"/>
              </w:rPr>
            </w:pPr>
            <w:r w:rsidRPr="00E9703D">
              <w:rPr>
                <w:color w:val="000000"/>
                <w:spacing w:val="-4"/>
              </w:rPr>
              <w:t>monitor the works on site daily and prepare daily sheets for the work progress</w:t>
            </w:r>
            <w:r>
              <w:rPr>
                <w:color w:val="000000"/>
                <w:spacing w:val="-4"/>
              </w:rPr>
              <w:t>.</w:t>
            </w:r>
          </w:p>
          <w:p w14:paraId="17A1D317" w14:textId="77777777" w:rsidR="0051528C" w:rsidRPr="00E9703D" w:rsidRDefault="0051528C" w:rsidP="005F363D">
            <w:pPr>
              <w:pStyle w:val="ListParagraph"/>
              <w:numPr>
                <w:ilvl w:val="0"/>
                <w:numId w:val="23"/>
              </w:numPr>
              <w:spacing w:before="120" w:line="360" w:lineRule="auto"/>
              <w:jc w:val="left"/>
              <w:rPr>
                <w:color w:val="000000"/>
                <w:spacing w:val="-4"/>
              </w:rPr>
            </w:pPr>
            <w:r w:rsidRPr="00E9703D">
              <w:rPr>
                <w:color w:val="000000"/>
                <w:spacing w:val="-4"/>
              </w:rPr>
              <w:t>hold monthly site meetings with the project team</w:t>
            </w:r>
          </w:p>
          <w:p w14:paraId="362BCCD5" w14:textId="77777777" w:rsidR="0051528C" w:rsidRPr="00E9703D" w:rsidRDefault="0051528C" w:rsidP="005F363D">
            <w:pPr>
              <w:pStyle w:val="ListParagraph"/>
              <w:numPr>
                <w:ilvl w:val="0"/>
                <w:numId w:val="23"/>
              </w:numPr>
              <w:spacing w:before="120" w:line="360" w:lineRule="auto"/>
              <w:jc w:val="left"/>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30018210" w14:textId="77777777" w:rsidR="0051528C" w:rsidRPr="008F3785" w:rsidRDefault="0051528C" w:rsidP="005F363D">
            <w:pPr>
              <w:pStyle w:val="ListParagraph"/>
              <w:numPr>
                <w:ilvl w:val="0"/>
                <w:numId w:val="23"/>
              </w:numPr>
              <w:spacing w:before="120" w:line="360" w:lineRule="auto"/>
              <w:jc w:val="left"/>
              <w:rPr>
                <w:i/>
                <w:iCs/>
                <w:color w:val="000000"/>
                <w:spacing w:val="-4"/>
              </w:rPr>
            </w:pPr>
            <w:r>
              <w:rPr>
                <w:color w:val="000000"/>
                <w:spacing w:val="-4"/>
              </w:rPr>
              <w:t>Assist the Engineer in resolving issues at site which need the intervention of Employer.</w:t>
            </w:r>
          </w:p>
          <w:p w14:paraId="748DC411" w14:textId="77777777" w:rsidR="008F3785" w:rsidRDefault="008F3785" w:rsidP="008F3785">
            <w:pPr>
              <w:spacing w:before="120" w:line="360" w:lineRule="auto"/>
              <w:jc w:val="left"/>
              <w:rPr>
                <w:i/>
                <w:iCs/>
                <w:color w:val="000000"/>
                <w:spacing w:val="-4"/>
              </w:rPr>
            </w:pPr>
          </w:p>
          <w:p w14:paraId="495DD90D" w14:textId="77777777" w:rsidR="008F3785" w:rsidRPr="008F3785" w:rsidRDefault="008F3785" w:rsidP="008F3785">
            <w:pPr>
              <w:spacing w:before="120" w:line="360" w:lineRule="auto"/>
              <w:jc w:val="left"/>
              <w:rPr>
                <w:i/>
                <w:iCs/>
                <w:color w:val="000000"/>
                <w:spacing w:val="-4"/>
              </w:rPr>
            </w:pPr>
          </w:p>
        </w:tc>
      </w:tr>
      <w:tr w:rsidR="0051528C" w:rsidRPr="0082341F" w14:paraId="3332F8FE" w14:textId="77777777" w:rsidTr="00C74C76">
        <w:tc>
          <w:tcPr>
            <w:tcW w:w="2135" w:type="dxa"/>
          </w:tcPr>
          <w:p w14:paraId="6C9DA3C2"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3</w:t>
            </w:r>
          </w:p>
        </w:tc>
        <w:tc>
          <w:tcPr>
            <w:tcW w:w="1004" w:type="dxa"/>
          </w:tcPr>
          <w:p w14:paraId="76A03B97" w14:textId="77777777" w:rsidR="0051528C" w:rsidRPr="0082341F" w:rsidRDefault="0051528C" w:rsidP="00C74C76">
            <w:pPr>
              <w:rPr>
                <w:rFonts w:ascii="Arial" w:hAnsi="Arial" w:cs="Arial"/>
              </w:rPr>
            </w:pPr>
          </w:p>
        </w:tc>
        <w:tc>
          <w:tcPr>
            <w:tcW w:w="5969" w:type="dxa"/>
          </w:tcPr>
          <w:p w14:paraId="7C1B0245" w14:textId="77777777" w:rsidR="0051528C" w:rsidRPr="0082341F" w:rsidRDefault="0051528C" w:rsidP="00C74C76">
            <w:pPr>
              <w:rPr>
                <w:rFonts w:ascii="Arial" w:hAnsi="Arial" w:cs="Arial"/>
              </w:rPr>
            </w:pPr>
          </w:p>
        </w:tc>
      </w:tr>
      <w:tr w:rsidR="0051528C" w:rsidRPr="0082341F" w14:paraId="6B6BC790" w14:textId="77777777" w:rsidTr="00C74C76">
        <w:trPr>
          <w:trHeight w:val="252"/>
        </w:trPr>
        <w:tc>
          <w:tcPr>
            <w:tcW w:w="2135" w:type="dxa"/>
          </w:tcPr>
          <w:p w14:paraId="4586FFB7" w14:textId="77777777" w:rsidR="0051528C" w:rsidRPr="0082341F" w:rsidRDefault="0051528C" w:rsidP="0051528C">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0CE858" w14:textId="77777777" w:rsidR="0051528C" w:rsidRPr="0082341F" w:rsidRDefault="0051528C" w:rsidP="00C74C76">
            <w:pPr>
              <w:spacing w:before="120"/>
              <w:rPr>
                <w:rFonts w:ascii="Arial" w:hAnsi="Arial" w:cs="Arial"/>
              </w:rPr>
            </w:pPr>
            <w:r w:rsidRPr="0082341F">
              <w:rPr>
                <w:color w:val="000000"/>
                <w:spacing w:val="-4"/>
                <w:sz w:val="22"/>
                <w:szCs w:val="22"/>
              </w:rPr>
              <w:t>3.1</w:t>
            </w:r>
          </w:p>
        </w:tc>
        <w:tc>
          <w:tcPr>
            <w:tcW w:w="5969" w:type="dxa"/>
          </w:tcPr>
          <w:p w14:paraId="753A6224" w14:textId="77777777" w:rsidR="0051528C" w:rsidRPr="0082341F" w:rsidRDefault="0051528C" w:rsidP="00C74C7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BD3E7AD" w14:textId="77777777" w:rsidR="0051528C" w:rsidRPr="0082341F" w:rsidRDefault="0051528C" w:rsidP="00C74C7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51528C" w:rsidRPr="0082341F" w14:paraId="776F65C4" w14:textId="77777777" w:rsidTr="00C74C76">
        <w:tc>
          <w:tcPr>
            <w:tcW w:w="2135" w:type="dxa"/>
          </w:tcPr>
          <w:p w14:paraId="20D3D8D9" w14:textId="77777777" w:rsidR="0051528C" w:rsidRPr="0082341F" w:rsidRDefault="0051528C" w:rsidP="00C74C76">
            <w:pPr>
              <w:spacing w:before="120"/>
              <w:rPr>
                <w:rFonts w:ascii="Arial" w:hAnsi="Arial" w:cs="Arial"/>
              </w:rPr>
            </w:pPr>
            <w:r w:rsidRPr="0082341F">
              <w:rPr>
                <w:b/>
                <w:bCs/>
                <w:i/>
                <w:iCs/>
                <w:color w:val="000000"/>
                <w:spacing w:val="-2"/>
                <w:sz w:val="22"/>
                <w:szCs w:val="22"/>
              </w:rPr>
              <w:t>Management Meetings</w:t>
            </w:r>
          </w:p>
        </w:tc>
        <w:tc>
          <w:tcPr>
            <w:tcW w:w="1004" w:type="dxa"/>
          </w:tcPr>
          <w:p w14:paraId="7A32C848" w14:textId="77777777" w:rsidR="0051528C" w:rsidRPr="0082341F" w:rsidRDefault="0051528C" w:rsidP="00C74C76">
            <w:pPr>
              <w:spacing w:before="120"/>
              <w:rPr>
                <w:rFonts w:ascii="Arial" w:hAnsi="Arial" w:cs="Arial"/>
              </w:rPr>
            </w:pPr>
            <w:r w:rsidRPr="0082341F">
              <w:rPr>
                <w:color w:val="000000"/>
                <w:spacing w:val="-4"/>
                <w:sz w:val="22"/>
                <w:szCs w:val="22"/>
              </w:rPr>
              <w:t>3.6</w:t>
            </w:r>
          </w:p>
        </w:tc>
        <w:tc>
          <w:tcPr>
            <w:tcW w:w="5969" w:type="dxa"/>
          </w:tcPr>
          <w:p w14:paraId="093A6EFE"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21C0AB11" w14:textId="77777777" w:rsidR="0051528C" w:rsidRPr="0082341F" w:rsidRDefault="0051528C" w:rsidP="00C74C7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51528C" w:rsidRPr="0082341F" w14:paraId="25AC1BFC" w14:textId="77777777" w:rsidTr="00C74C76">
        <w:tc>
          <w:tcPr>
            <w:tcW w:w="2135" w:type="dxa"/>
          </w:tcPr>
          <w:p w14:paraId="07A0120F" w14:textId="77777777" w:rsidR="0051528C" w:rsidRPr="0082341F" w:rsidRDefault="0051528C" w:rsidP="00C74C7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22E174AF" w14:textId="77777777" w:rsidR="0051528C" w:rsidRPr="0082341F" w:rsidRDefault="0051528C" w:rsidP="00C74C76">
            <w:pPr>
              <w:spacing w:before="120"/>
              <w:rPr>
                <w:rFonts w:ascii="Arial" w:hAnsi="Arial" w:cs="Arial"/>
              </w:rPr>
            </w:pPr>
          </w:p>
        </w:tc>
        <w:tc>
          <w:tcPr>
            <w:tcW w:w="5969" w:type="dxa"/>
          </w:tcPr>
          <w:p w14:paraId="3E462FFF" w14:textId="77777777" w:rsidR="0051528C" w:rsidRPr="0082341F" w:rsidRDefault="0051528C" w:rsidP="00C74C76">
            <w:pPr>
              <w:spacing w:before="120"/>
              <w:rPr>
                <w:rFonts w:ascii="Arial" w:hAnsi="Arial" w:cs="Arial"/>
              </w:rPr>
            </w:pPr>
          </w:p>
        </w:tc>
      </w:tr>
      <w:tr w:rsidR="0051528C" w:rsidRPr="0082341F" w14:paraId="76C0424E" w14:textId="77777777" w:rsidTr="00C74C76">
        <w:tc>
          <w:tcPr>
            <w:tcW w:w="2135" w:type="dxa"/>
          </w:tcPr>
          <w:p w14:paraId="56BA5DEC" w14:textId="77777777" w:rsidR="0051528C" w:rsidRPr="0082341F" w:rsidRDefault="0051528C" w:rsidP="00C74C7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6B21C99" w14:textId="77777777" w:rsidR="0051528C" w:rsidRPr="0082341F" w:rsidRDefault="0051528C" w:rsidP="00C74C76">
            <w:pPr>
              <w:spacing w:before="120"/>
              <w:rPr>
                <w:rFonts w:ascii="Arial" w:hAnsi="Arial" w:cs="Arial"/>
              </w:rPr>
            </w:pPr>
            <w:r w:rsidRPr="0082341F">
              <w:rPr>
                <w:color w:val="000000"/>
                <w:spacing w:val="-4"/>
                <w:sz w:val="22"/>
                <w:szCs w:val="22"/>
              </w:rPr>
              <w:t>4.2</w:t>
            </w:r>
          </w:p>
        </w:tc>
        <w:tc>
          <w:tcPr>
            <w:tcW w:w="5969" w:type="dxa"/>
          </w:tcPr>
          <w:p w14:paraId="39FFE8B5"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At the end of second paragraph, insert the following:</w:t>
            </w:r>
          </w:p>
          <w:p w14:paraId="298F3A67" w14:textId="77777777" w:rsidR="0051528C" w:rsidRPr="0082341F" w:rsidRDefault="0051528C" w:rsidP="00C74C7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51528C" w:rsidRPr="0082341F" w14:paraId="7CB1557F" w14:textId="77777777" w:rsidTr="00C74C76">
        <w:trPr>
          <w:trHeight w:val="525"/>
        </w:trPr>
        <w:tc>
          <w:tcPr>
            <w:tcW w:w="2135" w:type="dxa"/>
          </w:tcPr>
          <w:p w14:paraId="48BC8FB7"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04E2302F" w14:textId="77777777" w:rsidR="0051528C" w:rsidRPr="0082341F" w:rsidRDefault="0051528C" w:rsidP="00C74C76">
            <w:pPr>
              <w:spacing w:before="120"/>
              <w:rPr>
                <w:color w:val="000000"/>
                <w:spacing w:val="-4"/>
                <w:sz w:val="22"/>
                <w:szCs w:val="22"/>
              </w:rPr>
            </w:pPr>
            <w:r w:rsidRPr="0082341F">
              <w:rPr>
                <w:color w:val="000000"/>
                <w:spacing w:val="-4"/>
                <w:sz w:val="22"/>
                <w:szCs w:val="22"/>
              </w:rPr>
              <w:t>4.3</w:t>
            </w:r>
          </w:p>
        </w:tc>
        <w:tc>
          <w:tcPr>
            <w:tcW w:w="5969" w:type="dxa"/>
          </w:tcPr>
          <w:p w14:paraId="745F203C"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2F98318A" w14:textId="37659F52" w:rsidR="0051528C" w:rsidRPr="008F3785" w:rsidRDefault="0051528C" w:rsidP="008F3785">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tc>
      </w:tr>
      <w:tr w:rsidR="0051528C" w:rsidRPr="0082341F" w14:paraId="78E626EB" w14:textId="77777777" w:rsidTr="00C74C76">
        <w:tc>
          <w:tcPr>
            <w:tcW w:w="2135" w:type="dxa"/>
          </w:tcPr>
          <w:p w14:paraId="3A29D39C"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71A7E5DB" w14:textId="77777777" w:rsidR="0051528C" w:rsidRPr="0082341F" w:rsidRDefault="0051528C" w:rsidP="00C74C76">
            <w:pPr>
              <w:spacing w:before="120"/>
              <w:rPr>
                <w:color w:val="000000"/>
                <w:spacing w:val="-4"/>
                <w:sz w:val="22"/>
                <w:szCs w:val="22"/>
              </w:rPr>
            </w:pPr>
            <w:r w:rsidRPr="0082341F">
              <w:rPr>
                <w:color w:val="000000"/>
                <w:spacing w:val="-4"/>
                <w:sz w:val="22"/>
                <w:szCs w:val="22"/>
              </w:rPr>
              <w:t>4.4</w:t>
            </w:r>
          </w:p>
        </w:tc>
        <w:tc>
          <w:tcPr>
            <w:tcW w:w="5969" w:type="dxa"/>
          </w:tcPr>
          <w:p w14:paraId="5129E8C3" w14:textId="77777777" w:rsidR="0051528C" w:rsidRPr="0082341F" w:rsidRDefault="0051528C" w:rsidP="00C74C7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4FD35163" w14:textId="77777777" w:rsidR="0051528C" w:rsidRPr="0082341F" w:rsidRDefault="0051528C" w:rsidP="00C74C76">
            <w:pPr>
              <w:spacing w:before="120"/>
              <w:rPr>
                <w:rFonts w:ascii="Arial" w:hAnsi="Arial" w:cs="Arial"/>
              </w:rPr>
            </w:pPr>
            <w:r w:rsidRPr="0082341F">
              <w:rPr>
                <w:color w:val="000000"/>
                <w:spacing w:val="-4"/>
                <w:sz w:val="22"/>
                <w:szCs w:val="22"/>
              </w:rPr>
              <w:t xml:space="preserve">  </w:t>
            </w:r>
          </w:p>
        </w:tc>
      </w:tr>
      <w:tr w:rsidR="0051528C" w:rsidRPr="0082341F" w14:paraId="5AC98049" w14:textId="77777777" w:rsidTr="00C74C76">
        <w:tc>
          <w:tcPr>
            <w:tcW w:w="2135" w:type="dxa"/>
          </w:tcPr>
          <w:p w14:paraId="306FEB0D"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09917EE" w14:textId="77777777" w:rsidR="0051528C" w:rsidRPr="0082341F" w:rsidRDefault="0051528C" w:rsidP="00C74C76">
            <w:pPr>
              <w:spacing w:before="120"/>
              <w:rPr>
                <w:color w:val="000000"/>
                <w:spacing w:val="-4"/>
                <w:sz w:val="22"/>
                <w:szCs w:val="22"/>
              </w:rPr>
            </w:pPr>
            <w:r w:rsidRPr="0082341F">
              <w:rPr>
                <w:color w:val="000000"/>
                <w:spacing w:val="-4"/>
                <w:sz w:val="22"/>
                <w:szCs w:val="22"/>
              </w:rPr>
              <w:t>4.18</w:t>
            </w:r>
          </w:p>
        </w:tc>
        <w:tc>
          <w:tcPr>
            <w:tcW w:w="5969" w:type="dxa"/>
          </w:tcPr>
          <w:p w14:paraId="1C37E6DF"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add sub paragraph as follows;</w:t>
            </w:r>
          </w:p>
          <w:p w14:paraId="27A0B196" w14:textId="77777777" w:rsidR="0051528C" w:rsidRPr="0082341F" w:rsidRDefault="0051528C" w:rsidP="00C74C7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51528C" w:rsidRPr="0082341F" w14:paraId="40E7365E" w14:textId="77777777" w:rsidTr="00C74C76">
        <w:tc>
          <w:tcPr>
            <w:tcW w:w="2135" w:type="dxa"/>
          </w:tcPr>
          <w:p w14:paraId="7F4B6494"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0A5E8FD5" w14:textId="77777777" w:rsidR="0051528C" w:rsidRPr="0082341F" w:rsidRDefault="0051528C" w:rsidP="00C74C76">
            <w:pPr>
              <w:spacing w:before="120"/>
              <w:rPr>
                <w:color w:val="000000"/>
                <w:spacing w:val="-4"/>
                <w:sz w:val="22"/>
                <w:szCs w:val="22"/>
              </w:rPr>
            </w:pPr>
          </w:p>
        </w:tc>
        <w:tc>
          <w:tcPr>
            <w:tcW w:w="5969" w:type="dxa"/>
          </w:tcPr>
          <w:p w14:paraId="68C0A0D7" w14:textId="77777777" w:rsidR="0051528C" w:rsidRPr="0082341F" w:rsidRDefault="0051528C" w:rsidP="00C74C76">
            <w:pPr>
              <w:spacing w:before="120" w:line="276" w:lineRule="auto"/>
              <w:rPr>
                <w:color w:val="000000"/>
                <w:spacing w:val="-4"/>
                <w:sz w:val="22"/>
                <w:szCs w:val="22"/>
              </w:rPr>
            </w:pPr>
          </w:p>
        </w:tc>
      </w:tr>
      <w:tr w:rsidR="0051528C" w:rsidRPr="0082341F" w14:paraId="107E2182" w14:textId="77777777" w:rsidTr="00C74C76">
        <w:tc>
          <w:tcPr>
            <w:tcW w:w="2135" w:type="dxa"/>
          </w:tcPr>
          <w:p w14:paraId="011D7AF6" w14:textId="77777777" w:rsidR="0051528C" w:rsidRPr="0082341F" w:rsidRDefault="0051528C" w:rsidP="00C74C76">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6302D56E" w14:textId="77777777" w:rsidR="0051528C" w:rsidRPr="0082341F" w:rsidRDefault="0051528C" w:rsidP="00C74C76">
            <w:pPr>
              <w:spacing w:before="120"/>
              <w:rPr>
                <w:color w:val="000000"/>
                <w:spacing w:val="-4"/>
                <w:sz w:val="22"/>
                <w:szCs w:val="22"/>
              </w:rPr>
            </w:pPr>
            <w:r>
              <w:rPr>
                <w:color w:val="000000"/>
                <w:spacing w:val="-4"/>
                <w:sz w:val="22"/>
                <w:szCs w:val="22"/>
              </w:rPr>
              <w:t>5.1</w:t>
            </w:r>
          </w:p>
        </w:tc>
        <w:tc>
          <w:tcPr>
            <w:tcW w:w="5969" w:type="dxa"/>
          </w:tcPr>
          <w:p w14:paraId="7EC2C14A" w14:textId="77777777" w:rsidR="0051528C" w:rsidRPr="0023285F" w:rsidRDefault="0051528C" w:rsidP="00C74C7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51528C" w:rsidRPr="0082341F" w14:paraId="138D5B6E" w14:textId="77777777" w:rsidTr="00C74C76">
        <w:tc>
          <w:tcPr>
            <w:tcW w:w="2135" w:type="dxa"/>
          </w:tcPr>
          <w:p w14:paraId="51D821D0"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6B95FB22" w14:textId="77777777" w:rsidR="0051528C" w:rsidRPr="0082341F" w:rsidRDefault="0051528C" w:rsidP="00C74C76">
            <w:pPr>
              <w:spacing w:before="120"/>
              <w:rPr>
                <w:color w:val="000000"/>
                <w:spacing w:val="-4"/>
                <w:sz w:val="22"/>
                <w:szCs w:val="22"/>
              </w:rPr>
            </w:pPr>
          </w:p>
        </w:tc>
        <w:tc>
          <w:tcPr>
            <w:tcW w:w="5969" w:type="dxa"/>
          </w:tcPr>
          <w:p w14:paraId="73D027A2" w14:textId="77777777" w:rsidR="0051528C" w:rsidRPr="0082341F" w:rsidRDefault="0051528C" w:rsidP="00C74C76">
            <w:pPr>
              <w:spacing w:before="120" w:line="276" w:lineRule="auto"/>
              <w:rPr>
                <w:color w:val="000000"/>
                <w:spacing w:val="-4"/>
                <w:sz w:val="22"/>
                <w:szCs w:val="22"/>
              </w:rPr>
            </w:pPr>
          </w:p>
        </w:tc>
      </w:tr>
      <w:tr w:rsidR="0051528C" w:rsidRPr="0082341F" w14:paraId="0085DF9E" w14:textId="77777777" w:rsidTr="00C74C76">
        <w:tc>
          <w:tcPr>
            <w:tcW w:w="2135" w:type="dxa"/>
          </w:tcPr>
          <w:p w14:paraId="30F93BE4"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1004" w:type="dxa"/>
          </w:tcPr>
          <w:p w14:paraId="647B64C1" w14:textId="77777777" w:rsidR="0051528C" w:rsidRPr="0082341F" w:rsidRDefault="0051528C" w:rsidP="00C74C76">
            <w:pPr>
              <w:spacing w:before="120"/>
              <w:rPr>
                <w:color w:val="000000"/>
                <w:spacing w:val="-4"/>
                <w:sz w:val="22"/>
                <w:szCs w:val="22"/>
              </w:rPr>
            </w:pPr>
            <w:r w:rsidRPr="0082341F">
              <w:rPr>
                <w:color w:val="000000"/>
                <w:spacing w:val="-4"/>
                <w:sz w:val="22"/>
                <w:szCs w:val="22"/>
              </w:rPr>
              <w:t>6.1</w:t>
            </w:r>
          </w:p>
        </w:tc>
        <w:tc>
          <w:tcPr>
            <w:tcW w:w="5969" w:type="dxa"/>
          </w:tcPr>
          <w:p w14:paraId="6CD53287"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to this Sub-Clause</w:t>
            </w:r>
          </w:p>
          <w:p w14:paraId="4A004CE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14:paraId="0892BDBE" w14:textId="77777777" w:rsidR="0051528C" w:rsidRPr="0082341F" w:rsidRDefault="0051528C" w:rsidP="00C74C76">
            <w:pPr>
              <w:spacing w:before="120"/>
              <w:rPr>
                <w:color w:val="000000"/>
                <w:spacing w:val="-4"/>
                <w:sz w:val="22"/>
                <w:szCs w:val="22"/>
              </w:rPr>
            </w:pPr>
          </w:p>
        </w:tc>
      </w:tr>
      <w:tr w:rsidR="0051528C" w:rsidRPr="0082341F" w14:paraId="0C36B2E7" w14:textId="77777777" w:rsidTr="00C74C76">
        <w:tc>
          <w:tcPr>
            <w:tcW w:w="2135" w:type="dxa"/>
          </w:tcPr>
          <w:p w14:paraId="2AE06FB7" w14:textId="77777777" w:rsidR="0051528C" w:rsidRPr="004A05B7" w:rsidRDefault="0051528C" w:rsidP="0051528C">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7F2A859C" w14:textId="77777777" w:rsidR="0051528C" w:rsidRPr="004A05B7" w:rsidRDefault="0051528C" w:rsidP="00C74C76">
            <w:pPr>
              <w:spacing w:before="120"/>
              <w:rPr>
                <w:color w:val="000000"/>
                <w:spacing w:val="-4"/>
                <w:sz w:val="22"/>
                <w:szCs w:val="22"/>
              </w:rPr>
            </w:pPr>
            <w:r w:rsidRPr="004A05B7">
              <w:rPr>
                <w:color w:val="000000"/>
                <w:spacing w:val="-4"/>
                <w:sz w:val="22"/>
                <w:szCs w:val="22"/>
              </w:rPr>
              <w:t>6.12</w:t>
            </w:r>
          </w:p>
        </w:tc>
        <w:tc>
          <w:tcPr>
            <w:tcW w:w="5969" w:type="dxa"/>
          </w:tcPr>
          <w:p w14:paraId="1D54BDFA"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5708EB4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51528C" w:rsidRPr="0082341F" w14:paraId="07C99C19" w14:textId="77777777" w:rsidTr="00C74C76">
        <w:trPr>
          <w:trHeight w:val="1478"/>
        </w:trPr>
        <w:tc>
          <w:tcPr>
            <w:tcW w:w="2135" w:type="dxa"/>
          </w:tcPr>
          <w:p w14:paraId="2979EC8F" w14:textId="77777777" w:rsidR="0051528C" w:rsidRPr="004A05B7" w:rsidRDefault="0051528C" w:rsidP="0051528C">
            <w:pPr>
              <w:spacing w:before="120"/>
              <w:jc w:val="left"/>
              <w:rPr>
                <w:rFonts w:cs="Arial"/>
                <w:b/>
                <w:bCs/>
                <w:i/>
                <w:iCs/>
                <w:color w:val="000000"/>
                <w:spacing w:val="-2"/>
                <w:sz w:val="22"/>
                <w:szCs w:val="22"/>
              </w:rPr>
            </w:pPr>
            <w:r w:rsidRPr="004A05B7">
              <w:rPr>
                <w:rFonts w:cs="Arial"/>
                <w:b/>
                <w:bCs/>
                <w:i/>
                <w:iCs/>
                <w:color w:val="000000"/>
                <w:spacing w:val="-2"/>
                <w:sz w:val="22"/>
                <w:szCs w:val="22"/>
              </w:rPr>
              <w:t>Arms and Ammunition</w:t>
            </w:r>
          </w:p>
        </w:tc>
        <w:tc>
          <w:tcPr>
            <w:tcW w:w="1004" w:type="dxa"/>
          </w:tcPr>
          <w:p w14:paraId="4574FCF8" w14:textId="77777777" w:rsidR="0051528C" w:rsidRPr="004A05B7" w:rsidRDefault="0051528C" w:rsidP="00C74C76">
            <w:pPr>
              <w:spacing w:before="120"/>
              <w:rPr>
                <w:color w:val="000000"/>
                <w:spacing w:val="-4"/>
                <w:sz w:val="22"/>
                <w:szCs w:val="22"/>
              </w:rPr>
            </w:pPr>
            <w:r w:rsidRPr="004A05B7">
              <w:rPr>
                <w:color w:val="000000"/>
                <w:spacing w:val="-4"/>
                <w:sz w:val="22"/>
                <w:szCs w:val="22"/>
              </w:rPr>
              <w:t>6.13</w:t>
            </w:r>
          </w:p>
        </w:tc>
        <w:tc>
          <w:tcPr>
            <w:tcW w:w="5969" w:type="dxa"/>
          </w:tcPr>
          <w:p w14:paraId="341999D3"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552F046D"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51528C" w:rsidRPr="0082341F" w14:paraId="7608E6DC" w14:textId="77777777" w:rsidTr="00C74C76">
        <w:tc>
          <w:tcPr>
            <w:tcW w:w="2135" w:type="dxa"/>
          </w:tcPr>
          <w:p w14:paraId="5C761E08"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3A6B0687" w14:textId="77777777" w:rsidR="0051528C" w:rsidRPr="0082341F" w:rsidRDefault="0051528C" w:rsidP="00C74C76">
            <w:pPr>
              <w:spacing w:before="120"/>
              <w:rPr>
                <w:color w:val="000000"/>
                <w:spacing w:val="-4"/>
                <w:sz w:val="22"/>
                <w:szCs w:val="22"/>
              </w:rPr>
            </w:pPr>
            <w:r w:rsidRPr="0082341F">
              <w:rPr>
                <w:color w:val="000000"/>
                <w:spacing w:val="-4"/>
                <w:sz w:val="22"/>
                <w:szCs w:val="22"/>
              </w:rPr>
              <w:t>6.14</w:t>
            </w:r>
          </w:p>
        </w:tc>
        <w:tc>
          <w:tcPr>
            <w:tcW w:w="5969" w:type="dxa"/>
          </w:tcPr>
          <w:p w14:paraId="36E638EB"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39225AF9"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51528C" w:rsidRPr="0082341F" w14:paraId="728FC5A9" w14:textId="77777777" w:rsidTr="00C74C76">
        <w:tc>
          <w:tcPr>
            <w:tcW w:w="2135" w:type="dxa"/>
          </w:tcPr>
          <w:p w14:paraId="4E8D6F0C"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22E9F335" w14:textId="77777777" w:rsidR="0051528C" w:rsidRPr="0082341F" w:rsidRDefault="0051528C" w:rsidP="00C74C76">
            <w:pPr>
              <w:spacing w:before="120"/>
              <w:rPr>
                <w:color w:val="000000"/>
                <w:spacing w:val="-4"/>
                <w:sz w:val="22"/>
                <w:szCs w:val="22"/>
              </w:rPr>
            </w:pPr>
          </w:p>
        </w:tc>
        <w:tc>
          <w:tcPr>
            <w:tcW w:w="5969" w:type="dxa"/>
          </w:tcPr>
          <w:p w14:paraId="0423F58D" w14:textId="77777777" w:rsidR="0051528C" w:rsidRPr="0082341F" w:rsidRDefault="0051528C" w:rsidP="00C74C76">
            <w:pPr>
              <w:spacing w:before="120" w:line="276" w:lineRule="auto"/>
              <w:rPr>
                <w:color w:val="000000"/>
                <w:spacing w:val="-4"/>
                <w:sz w:val="22"/>
                <w:szCs w:val="22"/>
              </w:rPr>
            </w:pPr>
          </w:p>
        </w:tc>
      </w:tr>
      <w:tr w:rsidR="0051528C" w:rsidRPr="0082341F" w14:paraId="5428C1DE" w14:textId="77777777" w:rsidTr="00C74C76">
        <w:tc>
          <w:tcPr>
            <w:tcW w:w="2135" w:type="dxa"/>
          </w:tcPr>
          <w:p w14:paraId="109EE161"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3A38F8D1" w14:textId="77777777" w:rsidR="0051528C" w:rsidRPr="0082341F" w:rsidRDefault="0051528C" w:rsidP="00C74C76">
            <w:pPr>
              <w:spacing w:before="120"/>
              <w:rPr>
                <w:color w:val="000000"/>
                <w:spacing w:val="-4"/>
                <w:sz w:val="22"/>
                <w:szCs w:val="22"/>
              </w:rPr>
            </w:pPr>
            <w:r w:rsidRPr="0082341F">
              <w:rPr>
                <w:color w:val="000000"/>
                <w:spacing w:val="-4"/>
                <w:sz w:val="22"/>
                <w:szCs w:val="22"/>
              </w:rPr>
              <w:t>8.1</w:t>
            </w:r>
          </w:p>
        </w:tc>
        <w:tc>
          <w:tcPr>
            <w:tcW w:w="5969" w:type="dxa"/>
          </w:tcPr>
          <w:p w14:paraId="230C2927" w14:textId="77777777" w:rsidR="008F3785" w:rsidRDefault="0051528C" w:rsidP="008F3785">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Agreement </w:t>
            </w:r>
            <w:r>
              <w:rPr>
                <w:color w:val="000000"/>
                <w:spacing w:val="-4"/>
                <w:sz w:val="22"/>
                <w:szCs w:val="22"/>
              </w:rPr>
              <w:t>.</w:t>
            </w:r>
          </w:p>
          <w:p w14:paraId="36AE34B5" w14:textId="4F0F8FCA" w:rsidR="008F3785" w:rsidRPr="0023285F" w:rsidRDefault="008F3785" w:rsidP="008F3785">
            <w:pPr>
              <w:spacing w:before="120" w:line="276" w:lineRule="auto"/>
              <w:rPr>
                <w:color w:val="000000"/>
                <w:spacing w:val="-4"/>
                <w:sz w:val="22"/>
                <w:szCs w:val="22"/>
              </w:rPr>
            </w:pPr>
          </w:p>
        </w:tc>
      </w:tr>
      <w:tr w:rsidR="0051528C" w:rsidRPr="0082341F" w14:paraId="71621943" w14:textId="77777777" w:rsidTr="00C74C76">
        <w:tc>
          <w:tcPr>
            <w:tcW w:w="2135" w:type="dxa"/>
          </w:tcPr>
          <w:p w14:paraId="3AA251BE"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0026B5AD" w14:textId="77777777" w:rsidR="0051528C" w:rsidRPr="0082341F" w:rsidRDefault="0051528C" w:rsidP="00C74C76">
            <w:pPr>
              <w:spacing w:before="120"/>
              <w:rPr>
                <w:color w:val="000000"/>
                <w:spacing w:val="-4"/>
                <w:sz w:val="22"/>
                <w:szCs w:val="22"/>
              </w:rPr>
            </w:pPr>
          </w:p>
        </w:tc>
        <w:tc>
          <w:tcPr>
            <w:tcW w:w="5969" w:type="dxa"/>
          </w:tcPr>
          <w:p w14:paraId="6814648B" w14:textId="77777777" w:rsidR="0051528C" w:rsidRPr="0082341F" w:rsidRDefault="0051528C" w:rsidP="00C74C76">
            <w:pPr>
              <w:spacing w:before="120" w:line="276" w:lineRule="auto"/>
              <w:rPr>
                <w:color w:val="000000"/>
                <w:spacing w:val="-4"/>
                <w:sz w:val="22"/>
                <w:szCs w:val="22"/>
              </w:rPr>
            </w:pPr>
          </w:p>
        </w:tc>
      </w:tr>
      <w:tr w:rsidR="0051528C" w:rsidRPr="0082341F" w14:paraId="0B8666E8" w14:textId="77777777" w:rsidTr="00C74C76">
        <w:tc>
          <w:tcPr>
            <w:tcW w:w="2135" w:type="dxa"/>
          </w:tcPr>
          <w:p w14:paraId="5B7015BA"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75FE5A1B" w14:textId="77777777" w:rsidR="0051528C" w:rsidRPr="0082341F" w:rsidRDefault="0051528C" w:rsidP="00C74C76">
            <w:pPr>
              <w:spacing w:before="120"/>
              <w:rPr>
                <w:color w:val="000000"/>
                <w:spacing w:val="-4"/>
                <w:sz w:val="22"/>
                <w:szCs w:val="22"/>
              </w:rPr>
            </w:pPr>
            <w:r w:rsidRPr="0082341F">
              <w:rPr>
                <w:color w:val="000000"/>
                <w:spacing w:val="-4"/>
                <w:sz w:val="22"/>
                <w:szCs w:val="22"/>
              </w:rPr>
              <w:t>13.5</w:t>
            </w:r>
          </w:p>
        </w:tc>
        <w:tc>
          <w:tcPr>
            <w:tcW w:w="5969" w:type="dxa"/>
          </w:tcPr>
          <w:p w14:paraId="39D3C056"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51528C" w:rsidRPr="0082341F" w14:paraId="209ADA9F" w14:textId="77777777" w:rsidTr="00C74C76">
        <w:tc>
          <w:tcPr>
            <w:tcW w:w="2135" w:type="dxa"/>
          </w:tcPr>
          <w:p w14:paraId="3E268695"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705D3B9" w14:textId="77777777" w:rsidR="0051528C" w:rsidRPr="0082341F" w:rsidRDefault="0051528C" w:rsidP="00C74C76">
            <w:pPr>
              <w:spacing w:before="120"/>
              <w:rPr>
                <w:color w:val="000000"/>
                <w:spacing w:val="-4"/>
                <w:sz w:val="22"/>
                <w:szCs w:val="22"/>
              </w:rPr>
            </w:pPr>
          </w:p>
        </w:tc>
        <w:tc>
          <w:tcPr>
            <w:tcW w:w="5969" w:type="dxa"/>
          </w:tcPr>
          <w:p w14:paraId="659858FD" w14:textId="77777777" w:rsidR="0051528C" w:rsidRPr="0082341F" w:rsidRDefault="0051528C" w:rsidP="00C74C76">
            <w:pPr>
              <w:spacing w:before="120" w:line="276" w:lineRule="auto"/>
              <w:rPr>
                <w:color w:val="000000"/>
                <w:spacing w:val="-4"/>
                <w:sz w:val="22"/>
                <w:szCs w:val="22"/>
              </w:rPr>
            </w:pPr>
          </w:p>
        </w:tc>
      </w:tr>
      <w:tr w:rsidR="0051528C" w:rsidRPr="0082341F" w14:paraId="7DD9BCF7" w14:textId="77777777" w:rsidTr="00C74C76">
        <w:tc>
          <w:tcPr>
            <w:tcW w:w="2135" w:type="dxa"/>
          </w:tcPr>
          <w:p w14:paraId="6FC1D123"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79812193" w14:textId="77777777" w:rsidR="0051528C" w:rsidRPr="0082341F" w:rsidRDefault="0051528C" w:rsidP="00C74C76">
            <w:pPr>
              <w:spacing w:before="120"/>
              <w:rPr>
                <w:color w:val="000000"/>
                <w:spacing w:val="-4"/>
                <w:sz w:val="22"/>
                <w:szCs w:val="22"/>
              </w:rPr>
            </w:pPr>
            <w:r w:rsidRPr="0082341F">
              <w:rPr>
                <w:color w:val="000000"/>
                <w:spacing w:val="-4"/>
                <w:sz w:val="22"/>
                <w:szCs w:val="22"/>
              </w:rPr>
              <w:t>14.1</w:t>
            </w:r>
          </w:p>
        </w:tc>
        <w:tc>
          <w:tcPr>
            <w:tcW w:w="5969" w:type="dxa"/>
          </w:tcPr>
          <w:p w14:paraId="69F1F9F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09DD685" w14:textId="77777777" w:rsidR="0051528C" w:rsidRDefault="0051528C" w:rsidP="005F363D">
            <w:pPr>
              <w:numPr>
                <w:ilvl w:val="0"/>
                <w:numId w:val="19"/>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030F526C" w14:textId="77777777" w:rsidR="008F3785" w:rsidRPr="0082341F" w:rsidRDefault="008F3785" w:rsidP="008F3785">
            <w:pPr>
              <w:spacing w:before="120" w:line="276" w:lineRule="auto"/>
              <w:ind w:left="360"/>
              <w:jc w:val="left"/>
              <w:rPr>
                <w:color w:val="000000"/>
                <w:spacing w:val="-4"/>
                <w:sz w:val="22"/>
                <w:szCs w:val="22"/>
              </w:rPr>
            </w:pPr>
          </w:p>
        </w:tc>
      </w:tr>
      <w:tr w:rsidR="0051528C" w:rsidRPr="0082341F" w14:paraId="520F14CA" w14:textId="77777777" w:rsidTr="00C74C76">
        <w:trPr>
          <w:trHeight w:val="279"/>
        </w:trPr>
        <w:tc>
          <w:tcPr>
            <w:tcW w:w="2135" w:type="dxa"/>
          </w:tcPr>
          <w:p w14:paraId="253357BB"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3DB95F0D" w14:textId="77777777" w:rsidR="0051528C" w:rsidRPr="0082341F" w:rsidRDefault="0051528C" w:rsidP="00C74C76">
            <w:pPr>
              <w:spacing w:before="120"/>
              <w:rPr>
                <w:color w:val="000000"/>
                <w:spacing w:val="-4"/>
                <w:sz w:val="22"/>
                <w:szCs w:val="22"/>
              </w:rPr>
            </w:pPr>
            <w:r w:rsidRPr="0082341F">
              <w:rPr>
                <w:color w:val="000000"/>
                <w:spacing w:val="-4"/>
                <w:sz w:val="22"/>
                <w:szCs w:val="22"/>
              </w:rPr>
              <w:t>14.5</w:t>
            </w:r>
          </w:p>
        </w:tc>
        <w:tc>
          <w:tcPr>
            <w:tcW w:w="5969" w:type="dxa"/>
          </w:tcPr>
          <w:p w14:paraId="0B803F75" w14:textId="77777777" w:rsidR="0051528C" w:rsidRPr="0082341F" w:rsidRDefault="0051528C" w:rsidP="00C74C7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51528C" w:rsidRPr="0082341F" w14:paraId="13912C6F" w14:textId="77777777" w:rsidTr="00C74C76">
        <w:trPr>
          <w:trHeight w:val="279"/>
        </w:trPr>
        <w:tc>
          <w:tcPr>
            <w:tcW w:w="2135" w:type="dxa"/>
          </w:tcPr>
          <w:p w14:paraId="279D6672" w14:textId="77777777" w:rsidR="0051528C" w:rsidRPr="0082341F" w:rsidRDefault="0051528C" w:rsidP="00C74C7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5C6FEDD1" w14:textId="77777777" w:rsidR="0051528C" w:rsidRPr="0082341F" w:rsidRDefault="0051528C" w:rsidP="00C74C76">
            <w:pPr>
              <w:spacing w:before="120"/>
              <w:rPr>
                <w:color w:val="000000"/>
                <w:spacing w:val="-4"/>
                <w:sz w:val="22"/>
                <w:szCs w:val="22"/>
              </w:rPr>
            </w:pPr>
          </w:p>
        </w:tc>
        <w:tc>
          <w:tcPr>
            <w:tcW w:w="5969" w:type="dxa"/>
          </w:tcPr>
          <w:p w14:paraId="4D0352ED" w14:textId="77777777" w:rsidR="0051528C" w:rsidRPr="0082341F" w:rsidRDefault="0051528C" w:rsidP="00C74C76">
            <w:pPr>
              <w:spacing w:before="120" w:line="276" w:lineRule="auto"/>
              <w:rPr>
                <w:color w:val="000000"/>
                <w:spacing w:val="-4"/>
                <w:sz w:val="22"/>
                <w:szCs w:val="22"/>
              </w:rPr>
            </w:pPr>
          </w:p>
        </w:tc>
      </w:tr>
      <w:tr w:rsidR="0051528C" w:rsidRPr="0082341F" w14:paraId="2CB0CCDA" w14:textId="77777777" w:rsidTr="00C74C76">
        <w:tc>
          <w:tcPr>
            <w:tcW w:w="2135" w:type="dxa"/>
          </w:tcPr>
          <w:p w14:paraId="43626C1A"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31D9E9C1" w14:textId="77777777" w:rsidR="0051528C" w:rsidRPr="0082341F" w:rsidRDefault="0051528C" w:rsidP="00C74C76">
            <w:pPr>
              <w:spacing w:before="120"/>
              <w:rPr>
                <w:color w:val="000000"/>
                <w:spacing w:val="-4"/>
                <w:sz w:val="22"/>
                <w:szCs w:val="22"/>
              </w:rPr>
            </w:pPr>
            <w:r w:rsidRPr="0082341F">
              <w:rPr>
                <w:color w:val="000000"/>
                <w:spacing w:val="-4"/>
                <w:sz w:val="22"/>
                <w:szCs w:val="22"/>
              </w:rPr>
              <w:t>15.6</w:t>
            </w:r>
          </w:p>
        </w:tc>
        <w:tc>
          <w:tcPr>
            <w:tcW w:w="5969" w:type="dxa"/>
          </w:tcPr>
          <w:p w14:paraId="0FE94F7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Sub Clause 15.6 is amended to read as under:</w:t>
            </w:r>
          </w:p>
          <w:p w14:paraId="0499F3C7"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14:paraId="2129DC9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5DFFF7F3"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5E3D3E3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6E894163"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In pursuance of this policy:</w:t>
            </w:r>
          </w:p>
          <w:p w14:paraId="229E58A5" w14:textId="77777777" w:rsidR="0051528C" w:rsidRPr="0082341F" w:rsidRDefault="0051528C" w:rsidP="005F363D">
            <w:pPr>
              <w:numPr>
                <w:ilvl w:val="0"/>
                <w:numId w:val="21"/>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FBB7827"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14:paraId="45FD2B36"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14:paraId="1C6F958E"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others;               and </w:t>
            </w:r>
          </w:p>
          <w:p w14:paraId="7FC92161"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62127A4D" w14:textId="77777777" w:rsidR="0051528C" w:rsidRPr="0082341F" w:rsidRDefault="0051528C" w:rsidP="005F363D">
            <w:pPr>
              <w:numPr>
                <w:ilvl w:val="0"/>
                <w:numId w:val="21"/>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79EAC3BF" w14:textId="77777777" w:rsidR="0051528C" w:rsidRPr="0082341F" w:rsidRDefault="0051528C" w:rsidP="005F363D">
            <w:pPr>
              <w:numPr>
                <w:ilvl w:val="0"/>
                <w:numId w:val="22"/>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3E64662E" w14:textId="77777777" w:rsidR="0051528C" w:rsidRPr="0082341F" w:rsidRDefault="0051528C" w:rsidP="005F363D">
            <w:pPr>
              <w:numPr>
                <w:ilvl w:val="0"/>
                <w:numId w:val="22"/>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51528C" w:rsidRPr="0082341F" w14:paraId="699B6649" w14:textId="77777777" w:rsidTr="00C74C76">
        <w:tc>
          <w:tcPr>
            <w:tcW w:w="2135" w:type="dxa"/>
          </w:tcPr>
          <w:p w14:paraId="15AF8E61"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18</w:t>
            </w:r>
          </w:p>
        </w:tc>
        <w:tc>
          <w:tcPr>
            <w:tcW w:w="1004" w:type="dxa"/>
          </w:tcPr>
          <w:p w14:paraId="0AF5E826" w14:textId="77777777" w:rsidR="0051528C" w:rsidRPr="0082341F" w:rsidRDefault="0051528C" w:rsidP="00C74C76">
            <w:pPr>
              <w:spacing w:before="120"/>
              <w:rPr>
                <w:color w:val="000000"/>
                <w:spacing w:val="-4"/>
                <w:sz w:val="22"/>
                <w:szCs w:val="22"/>
              </w:rPr>
            </w:pPr>
          </w:p>
        </w:tc>
        <w:tc>
          <w:tcPr>
            <w:tcW w:w="5969" w:type="dxa"/>
          </w:tcPr>
          <w:p w14:paraId="16D7A32B" w14:textId="77777777" w:rsidR="0051528C" w:rsidRPr="0082341F" w:rsidRDefault="0051528C" w:rsidP="00C74C76">
            <w:pPr>
              <w:spacing w:before="120" w:line="276" w:lineRule="auto"/>
              <w:rPr>
                <w:color w:val="000000"/>
                <w:spacing w:val="-4"/>
                <w:sz w:val="22"/>
                <w:szCs w:val="22"/>
              </w:rPr>
            </w:pPr>
          </w:p>
        </w:tc>
      </w:tr>
      <w:tr w:rsidR="0051528C" w:rsidRPr="0082341F" w14:paraId="22241F6D" w14:textId="77777777" w:rsidTr="00C74C76">
        <w:tc>
          <w:tcPr>
            <w:tcW w:w="2135" w:type="dxa"/>
          </w:tcPr>
          <w:p w14:paraId="09AFEB2B"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3CDD92A2" w14:textId="77777777" w:rsidR="0051528C" w:rsidRPr="0082341F" w:rsidRDefault="0051528C" w:rsidP="00C74C76">
            <w:pPr>
              <w:spacing w:before="120"/>
              <w:rPr>
                <w:color w:val="000000"/>
                <w:spacing w:val="-4"/>
                <w:sz w:val="22"/>
                <w:szCs w:val="22"/>
              </w:rPr>
            </w:pPr>
            <w:r w:rsidRPr="0082341F">
              <w:rPr>
                <w:color w:val="000000"/>
                <w:spacing w:val="-4"/>
                <w:sz w:val="22"/>
                <w:szCs w:val="22"/>
              </w:rPr>
              <w:t>18.1</w:t>
            </w:r>
          </w:p>
        </w:tc>
        <w:tc>
          <w:tcPr>
            <w:tcW w:w="5969" w:type="dxa"/>
          </w:tcPr>
          <w:p w14:paraId="1B4F2BA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14:paraId="474AF84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Acceptable to the Employer.</w:t>
            </w:r>
          </w:p>
        </w:tc>
      </w:tr>
      <w:tr w:rsidR="0051528C" w:rsidRPr="0082341F" w14:paraId="06E71514" w14:textId="77777777" w:rsidTr="00C74C76">
        <w:tc>
          <w:tcPr>
            <w:tcW w:w="2135" w:type="dxa"/>
          </w:tcPr>
          <w:p w14:paraId="5ED66BB1"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004" w:type="dxa"/>
          </w:tcPr>
          <w:p w14:paraId="62EE4FFF" w14:textId="77777777" w:rsidR="0051528C" w:rsidRPr="0082341F" w:rsidRDefault="0051528C" w:rsidP="00C74C76">
            <w:pPr>
              <w:spacing w:before="120"/>
              <w:rPr>
                <w:color w:val="000000"/>
                <w:spacing w:val="-4"/>
                <w:sz w:val="22"/>
                <w:szCs w:val="22"/>
              </w:rPr>
            </w:pPr>
            <w:r w:rsidRPr="0082341F">
              <w:rPr>
                <w:color w:val="000000"/>
                <w:spacing w:val="-4"/>
                <w:sz w:val="22"/>
                <w:szCs w:val="22"/>
              </w:rPr>
              <w:t>18.3</w:t>
            </w:r>
          </w:p>
        </w:tc>
        <w:tc>
          <w:tcPr>
            <w:tcW w:w="5969" w:type="dxa"/>
          </w:tcPr>
          <w:p w14:paraId="6B7FDCA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24937ECF" w14:textId="77777777" w:rsidR="0051528C" w:rsidRDefault="0051528C" w:rsidP="00C74C7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p w14:paraId="2340C58A" w14:textId="77777777" w:rsidR="008F3785" w:rsidRPr="0082341F" w:rsidRDefault="008F3785" w:rsidP="00C74C76">
            <w:pPr>
              <w:spacing w:before="120" w:line="276" w:lineRule="auto"/>
              <w:rPr>
                <w:color w:val="000000"/>
                <w:spacing w:val="-4"/>
                <w:sz w:val="22"/>
                <w:szCs w:val="22"/>
              </w:rPr>
            </w:pPr>
          </w:p>
        </w:tc>
      </w:tr>
      <w:tr w:rsidR="0051528C" w:rsidRPr="0082341F" w14:paraId="590021CB" w14:textId="77777777" w:rsidTr="00C74C76">
        <w:tc>
          <w:tcPr>
            <w:tcW w:w="2135" w:type="dxa"/>
          </w:tcPr>
          <w:p w14:paraId="6A2060DA"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77307B0F" w14:textId="77777777" w:rsidR="0051528C" w:rsidRPr="0082341F" w:rsidRDefault="0051528C" w:rsidP="00C74C76">
            <w:pPr>
              <w:spacing w:before="120"/>
              <w:rPr>
                <w:color w:val="000000"/>
                <w:spacing w:val="-4"/>
                <w:sz w:val="22"/>
                <w:szCs w:val="22"/>
              </w:rPr>
            </w:pPr>
          </w:p>
        </w:tc>
        <w:tc>
          <w:tcPr>
            <w:tcW w:w="5969" w:type="dxa"/>
          </w:tcPr>
          <w:p w14:paraId="19EDF5EC" w14:textId="77777777" w:rsidR="0051528C" w:rsidRPr="0082341F" w:rsidRDefault="0051528C" w:rsidP="00C74C76">
            <w:pPr>
              <w:spacing w:before="120" w:line="276" w:lineRule="auto"/>
              <w:rPr>
                <w:color w:val="000000"/>
                <w:spacing w:val="-4"/>
                <w:sz w:val="22"/>
                <w:szCs w:val="22"/>
              </w:rPr>
            </w:pPr>
          </w:p>
        </w:tc>
      </w:tr>
      <w:tr w:rsidR="0051528C" w:rsidRPr="0082341F" w14:paraId="27DD566F" w14:textId="77777777" w:rsidTr="00C74C76">
        <w:tc>
          <w:tcPr>
            <w:tcW w:w="2135" w:type="dxa"/>
          </w:tcPr>
          <w:p w14:paraId="751D5863"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01D4C089" w14:textId="77777777" w:rsidR="0051528C" w:rsidRPr="0082341F" w:rsidRDefault="0051528C" w:rsidP="00C74C76">
            <w:pPr>
              <w:spacing w:before="120"/>
              <w:rPr>
                <w:color w:val="000000"/>
                <w:spacing w:val="-4"/>
                <w:sz w:val="22"/>
                <w:szCs w:val="22"/>
              </w:rPr>
            </w:pPr>
            <w:r w:rsidRPr="0082341F">
              <w:rPr>
                <w:color w:val="000000"/>
                <w:spacing w:val="-4"/>
                <w:sz w:val="22"/>
                <w:szCs w:val="22"/>
              </w:rPr>
              <w:t>20.6</w:t>
            </w:r>
          </w:p>
        </w:tc>
        <w:tc>
          <w:tcPr>
            <w:tcW w:w="5969" w:type="dxa"/>
          </w:tcPr>
          <w:p w14:paraId="59EAF0E7"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2528C369"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72A22675" w14:textId="77777777" w:rsidR="00F17C55" w:rsidRDefault="00F17C55">
      <w:pPr>
        <w:jc w:val="left"/>
        <w:rPr>
          <w:b/>
          <w:bCs/>
          <w:sz w:val="28"/>
        </w:rPr>
      </w:pPr>
      <w:r>
        <w:rPr>
          <w:b/>
          <w:bCs/>
          <w:sz w:val="28"/>
        </w:rPr>
        <w:br w:type="page"/>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rsidTr="0051528C">
        <w:trPr>
          <w:trHeight w:val="1840"/>
        </w:trPr>
        <w:tc>
          <w:tcPr>
            <w:tcW w:w="9198" w:type="dxa"/>
            <w:tcBorders>
              <w:top w:val="nil"/>
              <w:left w:val="nil"/>
              <w:bottom w:val="nil"/>
              <w:right w:val="nil"/>
            </w:tcBorders>
            <w:vAlign w:val="center"/>
          </w:tcPr>
          <w:p w14:paraId="0E60C158" w14:textId="77777777" w:rsidR="006309F7" w:rsidRPr="00D20367" w:rsidRDefault="006309F7" w:rsidP="0051528C">
            <w:pPr>
              <w:pStyle w:val="Subtitle"/>
            </w:pPr>
            <w:bookmarkStart w:id="489" w:name="_Toc101929330"/>
            <w:bookmarkStart w:id="490" w:name="_Toc17913514"/>
            <w:r w:rsidRPr="00D20367">
              <w:t>Section X.  Annex to the Particular Conditions - Contract Forms</w:t>
            </w:r>
            <w:bookmarkEnd w:id="489"/>
            <w:bookmarkEnd w:id="49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5189E02F" w:rsidR="00BF0DE5" w:rsidRPr="00BF0DE5" w:rsidRDefault="007934D5">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094FB8">
          <w:rPr>
            <w:b w:val="0"/>
            <w:noProof/>
            <w:webHidden/>
          </w:rPr>
          <w:t>179</w:t>
        </w:r>
        <w:r w:rsidR="00BF0DE5" w:rsidRPr="00BF0DE5">
          <w:rPr>
            <w:b w:val="0"/>
            <w:noProof/>
            <w:webHidden/>
          </w:rPr>
          <w:fldChar w:fldCharType="end"/>
        </w:r>
      </w:hyperlink>
    </w:p>
    <w:p w14:paraId="4AC93C85" w14:textId="56D6C02D" w:rsidR="00BF0DE5" w:rsidRPr="00BF0DE5" w:rsidRDefault="007934D5">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094FB8">
          <w:rPr>
            <w:b w:val="0"/>
            <w:noProof/>
            <w:webHidden/>
          </w:rPr>
          <w:t>180</w:t>
        </w:r>
        <w:r w:rsidR="00BF0DE5" w:rsidRPr="00BF0DE5">
          <w:rPr>
            <w:b w:val="0"/>
            <w:noProof/>
            <w:webHidden/>
          </w:rPr>
          <w:fldChar w:fldCharType="end"/>
        </w:r>
      </w:hyperlink>
    </w:p>
    <w:p w14:paraId="25238C97" w14:textId="55D3E773" w:rsidR="00BF0DE5" w:rsidRPr="00BF0DE5" w:rsidRDefault="007934D5">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094FB8">
          <w:rPr>
            <w:b w:val="0"/>
            <w:noProof/>
            <w:webHidden/>
          </w:rPr>
          <w:t>182</w:t>
        </w:r>
        <w:r w:rsidR="00BF0DE5" w:rsidRPr="00BF0DE5">
          <w:rPr>
            <w:b w:val="0"/>
            <w:noProof/>
            <w:webHidden/>
          </w:rPr>
          <w:fldChar w:fldCharType="end"/>
        </w:r>
      </w:hyperlink>
    </w:p>
    <w:p w14:paraId="5FD54143" w14:textId="1DE7135C" w:rsidR="00BF0DE5" w:rsidRPr="00BF0DE5" w:rsidRDefault="007934D5">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094FB8">
          <w:rPr>
            <w:b w:val="0"/>
            <w:noProof/>
            <w:webHidden/>
          </w:rPr>
          <w:t>186</w:t>
        </w:r>
        <w:r w:rsidR="00BF0DE5" w:rsidRPr="00BF0DE5">
          <w:rPr>
            <w:b w:val="0"/>
            <w:noProof/>
            <w:webHidden/>
          </w:rPr>
          <w:fldChar w:fldCharType="end"/>
        </w:r>
      </w:hyperlink>
    </w:p>
    <w:p w14:paraId="1335A153" w14:textId="26939339" w:rsidR="00BF0DE5" w:rsidRPr="00BF0DE5" w:rsidRDefault="007934D5">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094FB8">
          <w:rPr>
            <w:b w:val="0"/>
            <w:noProof/>
            <w:webHidden/>
          </w:rPr>
          <w:t>188</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91" w:name="_Toc41971555"/>
      <w:bookmarkStart w:id="492" w:name="_Toc162945917"/>
      <w:r w:rsidRPr="00D20367">
        <w:t>Notification of Award</w:t>
      </w:r>
      <w:bookmarkEnd w:id="491"/>
      <w:bookmarkEnd w:id="49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93" w:name="_Toc438734410"/>
      <w:bookmarkStart w:id="494" w:name="_Toc438907197"/>
      <w:bookmarkStart w:id="49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96" w:name="_Toc23238064"/>
            <w:bookmarkStart w:id="497" w:name="_Toc41971556"/>
            <w:bookmarkStart w:id="498" w:name="_Toc162945918"/>
            <w:r w:rsidRPr="00D20367">
              <w:t>Contract Agreement</w:t>
            </w:r>
            <w:bookmarkEnd w:id="496"/>
            <w:bookmarkEnd w:id="497"/>
            <w:bookmarkEnd w:id="498"/>
          </w:p>
        </w:tc>
      </w:tr>
      <w:bookmarkEnd w:id="493"/>
      <w:bookmarkEnd w:id="494"/>
      <w:bookmarkEnd w:id="49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5F363D">
      <w:pPr>
        <w:pStyle w:val="P3Header1-Clauses"/>
        <w:numPr>
          <w:ilvl w:val="0"/>
          <w:numId w:val="11"/>
        </w:numPr>
        <w:tabs>
          <w:tab w:val="clear" w:pos="972"/>
          <w:tab w:val="clear" w:pos="1038"/>
        </w:tabs>
        <w:ind w:left="1260"/>
      </w:pPr>
      <w:r w:rsidRPr="00D20367">
        <w:t>T</w:t>
      </w:r>
      <w:r w:rsidR="006309F7" w:rsidRPr="00D20367">
        <w:t>he</w:t>
      </w:r>
      <w:r>
        <w:t xml:space="preserve"> </w:t>
      </w:r>
      <w:r w:rsidR="006309F7" w:rsidRPr="00D20367">
        <w:t>Letter of Acceptance</w:t>
      </w:r>
    </w:p>
    <w:p w14:paraId="70FD24AF" w14:textId="77777777" w:rsidR="006309F7" w:rsidRPr="00D20367" w:rsidRDefault="008859D5" w:rsidP="005F363D">
      <w:pPr>
        <w:pStyle w:val="P3Header1-Clauses"/>
        <w:numPr>
          <w:ilvl w:val="0"/>
          <w:numId w:val="11"/>
        </w:numPr>
        <w:tabs>
          <w:tab w:val="clear" w:pos="972"/>
          <w:tab w:val="clear" w:pos="1038"/>
        </w:tabs>
        <w:ind w:left="1260"/>
      </w:pPr>
      <w:r w:rsidRPr="00D20367">
        <w:t>T</w:t>
      </w:r>
      <w:r w:rsidR="006309F7" w:rsidRPr="00D20367">
        <w:t>he</w:t>
      </w:r>
      <w:r>
        <w:t xml:space="preserve"> </w:t>
      </w:r>
      <w:r w:rsidR="006309F7" w:rsidRPr="00D20367">
        <w:t>Letter of Bid</w:t>
      </w:r>
    </w:p>
    <w:p w14:paraId="3A7545FD" w14:textId="77777777" w:rsidR="006309F7" w:rsidRPr="009E1404" w:rsidRDefault="006309F7" w:rsidP="005F363D">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5F363D">
      <w:pPr>
        <w:pStyle w:val="P3Header1-Clauses"/>
        <w:numPr>
          <w:ilvl w:val="0"/>
          <w:numId w:val="11"/>
        </w:numPr>
        <w:tabs>
          <w:tab w:val="clear" w:pos="972"/>
          <w:tab w:val="clear" w:pos="1038"/>
        </w:tabs>
        <w:ind w:left="1260"/>
      </w:pPr>
      <w:r w:rsidRPr="00D20367">
        <w:t>the Particular Conditions</w:t>
      </w:r>
    </w:p>
    <w:p w14:paraId="77AAFCC9" w14:textId="77777777" w:rsidR="006309F7" w:rsidRPr="00D20367" w:rsidRDefault="006309F7" w:rsidP="005F363D">
      <w:pPr>
        <w:pStyle w:val="P3Header1-Clauses"/>
        <w:numPr>
          <w:ilvl w:val="0"/>
          <w:numId w:val="11"/>
        </w:numPr>
        <w:tabs>
          <w:tab w:val="clear" w:pos="972"/>
          <w:tab w:val="clear" w:pos="1038"/>
        </w:tabs>
        <w:ind w:left="1260"/>
      </w:pPr>
      <w:r w:rsidRPr="00D20367">
        <w:t>the General Conditions;</w:t>
      </w:r>
    </w:p>
    <w:p w14:paraId="75B09FD4"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Specification</w:t>
      </w:r>
    </w:p>
    <w:p w14:paraId="13F08F1D"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Drawings</w:t>
      </w:r>
      <w:r w:rsidRPr="00D20367">
        <w:rPr>
          <w:i/>
          <w:iCs/>
        </w:rPr>
        <w:t>;</w:t>
      </w:r>
      <w:r w:rsidRPr="00D20367">
        <w:t xml:space="preserve"> and</w:t>
      </w:r>
    </w:p>
    <w:p w14:paraId="0EAF1232"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 xml:space="preserve">completedSchedules,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________________________________________________  (for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99" w:name="_Toc23238065"/>
            <w:bookmarkStart w:id="500" w:name="_Toc41971557"/>
            <w:bookmarkStart w:id="501" w:name="_Toc162945919"/>
            <w:bookmarkStart w:id="502" w:name="_Toc428352207"/>
            <w:bookmarkStart w:id="503" w:name="_Toc438734411"/>
            <w:bookmarkStart w:id="504" w:name="_Toc438907198"/>
            <w:bookmarkStart w:id="505" w:name="_Toc438907298"/>
            <w:r w:rsidRPr="00D20367">
              <w:t>Performance Security</w:t>
            </w:r>
            <w:bookmarkEnd w:id="499"/>
            <w:bookmarkEnd w:id="500"/>
            <w:bookmarkEnd w:id="501"/>
          </w:p>
        </w:tc>
      </w:tr>
    </w:tbl>
    <w:bookmarkEnd w:id="502"/>
    <w:bookmarkEnd w:id="503"/>
    <w:bookmarkEnd w:id="504"/>
    <w:bookmarkEnd w:id="50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as Guarantor,</w:t>
      </w:r>
      <w:r w:rsidRPr="00D20367">
        <w:rPr>
          <w:rFonts w:ascii="Times New Roman" w:hAnsi="Times New Roman"/>
        </w:rPr>
        <w:t xml:space="preserve">hereby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506" w:name="_Toc428352208"/>
      <w:bookmarkStart w:id="507" w:name="_Toc438734412"/>
      <w:bookmarkStart w:id="508" w:name="_Toc438907199"/>
      <w:bookmarkStart w:id="50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510" w:name="_Toc23238066"/>
            <w:bookmarkStart w:id="511" w:name="_Toc41971558"/>
            <w:bookmarkStart w:id="512" w:name="_Toc162945920"/>
            <w:r w:rsidRPr="00D20367">
              <w:t>Advance Payment Security</w:t>
            </w:r>
            <w:bookmarkEnd w:id="510"/>
            <w:bookmarkEnd w:id="511"/>
            <w:bookmarkEnd w:id="512"/>
          </w:p>
        </w:tc>
      </w:tr>
      <w:bookmarkEnd w:id="506"/>
      <w:bookmarkEnd w:id="507"/>
      <w:bookmarkEnd w:id="508"/>
      <w:bookmarkEnd w:id="50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as Guarantor,</w:t>
      </w:r>
      <w:r w:rsidRPr="00D20367">
        <w:rPr>
          <w:rFonts w:ascii="Times New Roman" w:hAnsi="Times New Roman"/>
        </w:rPr>
        <w:t xml:space="preserve">hereby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5F363D">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5F363D">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earlier.Consequently, any demand for payment under thisguarantee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513" w:name="_Toc162945921"/>
            <w:r w:rsidRPr="00D20367">
              <w:t>Retention Money Security</w:t>
            </w:r>
            <w:bookmarkEnd w:id="51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81"/>
      <w:headerReference w:type="default" r:id="rId82"/>
      <w:footerReference w:type="even" r:id="rId83"/>
      <w:footerReference w:type="default" r:id="rId84"/>
      <w:headerReference w:type="first" r:id="rId85"/>
      <w:footerReference w:type="first" r:id="rId86"/>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64E25" w14:textId="77777777" w:rsidR="005B6A29" w:rsidRDefault="005B6A29">
      <w:pPr>
        <w:spacing w:line="20" w:lineRule="exact"/>
        <w:rPr>
          <w:rFonts w:ascii="Courier New" w:hAnsi="Courier New"/>
        </w:rPr>
      </w:pPr>
    </w:p>
  </w:endnote>
  <w:endnote w:type="continuationSeparator" w:id="0">
    <w:p w14:paraId="655ABB82" w14:textId="77777777" w:rsidR="005B6A29" w:rsidRDefault="005B6A29"/>
  </w:endnote>
  <w:endnote w:type="continuationNotice" w:id="1">
    <w:p w14:paraId="5C94B9D9" w14:textId="77777777" w:rsidR="005B6A29" w:rsidRDefault="005B6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 w:name="SymbolM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0F5B139" w14:textId="77777777" w:rsidTr="000A2EAE">
      <w:tc>
        <w:tcPr>
          <w:tcW w:w="918" w:type="dxa"/>
          <w:tcBorders>
            <w:top w:val="single" w:sz="18" w:space="0" w:color="808080" w:themeColor="background1" w:themeShade="80"/>
          </w:tcBorders>
        </w:tcPr>
        <w:p w14:paraId="4489F03E" w14:textId="77777777"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5B6A29" w:rsidRDefault="005B6A29" w:rsidP="009A2D96">
          <w:pPr>
            <w:pStyle w:val="Footer"/>
            <w:jc w:val="right"/>
          </w:pPr>
          <w:r w:rsidRPr="009A2D96">
            <w:rPr>
              <w:sz w:val="22"/>
            </w:rPr>
            <w:t>Section II. Bid Data Sheet</w:t>
          </w:r>
        </w:p>
      </w:tc>
    </w:tr>
  </w:tbl>
  <w:p w14:paraId="1C9CCEEC" w14:textId="77777777" w:rsidR="005B6A29" w:rsidRDefault="005B6A2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676DC8D2" w14:textId="77777777" w:rsidTr="000A2EAE">
      <w:tc>
        <w:tcPr>
          <w:tcW w:w="918" w:type="dxa"/>
          <w:tcBorders>
            <w:top w:val="single" w:sz="18" w:space="0" w:color="808080" w:themeColor="background1" w:themeShade="80"/>
          </w:tcBorders>
        </w:tcPr>
        <w:p w14:paraId="4C18B344" w14:textId="1B286CEF"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37BBE" w:rsidRPr="00737BBE">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5B6A29" w:rsidRDefault="005B6A29" w:rsidP="00AC2C8D">
          <w:pPr>
            <w:pStyle w:val="Footer"/>
            <w:jc w:val="right"/>
          </w:pPr>
          <w:r w:rsidRPr="009A2D96">
            <w:rPr>
              <w:sz w:val="22"/>
            </w:rPr>
            <w:t>Section III. Evaluation and Qualification Criteria (without prequalification)</w:t>
          </w:r>
        </w:p>
      </w:tc>
    </w:tr>
  </w:tbl>
  <w:p w14:paraId="79BE0943" w14:textId="77777777" w:rsidR="005B6A29" w:rsidRDefault="005B6A29">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7E53D49" w14:textId="77777777">
      <w:tc>
        <w:tcPr>
          <w:tcW w:w="918" w:type="dxa"/>
          <w:tcBorders>
            <w:top w:val="single" w:sz="18" w:space="0" w:color="808080" w:themeColor="background1" w:themeShade="80"/>
          </w:tcBorders>
        </w:tcPr>
        <w:p w14:paraId="24AF9853"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5B6A29" w:rsidRDefault="005B6A29" w:rsidP="00F97FBE">
          <w:pPr>
            <w:pStyle w:val="Footer"/>
            <w:jc w:val="right"/>
          </w:pPr>
          <w:r w:rsidRPr="009A2D96">
            <w:rPr>
              <w:sz w:val="22"/>
            </w:rPr>
            <w:t>Section III. Evaluation and Qualification Criteria (without prequalification)</w:t>
          </w:r>
        </w:p>
      </w:tc>
    </w:tr>
  </w:tbl>
  <w:p w14:paraId="006CC402" w14:textId="77777777" w:rsidR="005B6A29" w:rsidRDefault="005B6A29"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B6A29" w14:paraId="2D551BD1" w14:textId="77777777" w:rsidTr="000A2EAE">
      <w:tc>
        <w:tcPr>
          <w:tcW w:w="918" w:type="dxa"/>
          <w:tcBorders>
            <w:top w:val="single" w:sz="18" w:space="0" w:color="808080" w:themeColor="background1" w:themeShade="80"/>
          </w:tcBorders>
        </w:tcPr>
        <w:p w14:paraId="3AD92136" w14:textId="7B368A5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37BBE" w:rsidRPr="00737BBE">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3518ED94" w14:textId="77777777" w:rsidR="005B6A29" w:rsidRDefault="005B6A29"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B6A29" w14:paraId="00958A14" w14:textId="77777777" w:rsidTr="000A2EAE">
      <w:tc>
        <w:tcPr>
          <w:tcW w:w="918" w:type="dxa"/>
          <w:tcBorders>
            <w:top w:val="single" w:sz="18" w:space="0" w:color="808080" w:themeColor="background1" w:themeShade="80"/>
          </w:tcBorders>
        </w:tcPr>
        <w:p w14:paraId="1289D3C6" w14:textId="6B7BCA58"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37BBE" w:rsidRPr="00737BBE">
            <w:rPr>
              <w:b/>
              <w:noProof/>
              <w:color w:val="4F81BD" w:themeColor="accent1"/>
              <w:sz w:val="22"/>
              <w:szCs w:val="22"/>
            </w:rPr>
            <w:t>38</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5B6A29" w:rsidRDefault="005B6A29" w:rsidP="009A2D96">
          <w:pPr>
            <w:pStyle w:val="Footer"/>
            <w:jc w:val="right"/>
          </w:pPr>
          <w:r w:rsidRPr="009A2D96">
            <w:rPr>
              <w:sz w:val="22"/>
            </w:rPr>
            <w:t>Section III. Evaluation and Qualification Criteria (without prequalification)</w:t>
          </w:r>
        </w:p>
      </w:tc>
    </w:tr>
  </w:tbl>
  <w:p w14:paraId="03DEC2EA" w14:textId="77777777" w:rsidR="005B6A29" w:rsidRDefault="005B6A29">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6DD3817F" w14:textId="77777777" w:rsidTr="000A2EAE">
      <w:tc>
        <w:tcPr>
          <w:tcW w:w="918" w:type="dxa"/>
          <w:tcBorders>
            <w:top w:val="single" w:sz="18" w:space="0" w:color="808080" w:themeColor="background1" w:themeShade="80"/>
          </w:tcBorders>
        </w:tcPr>
        <w:p w14:paraId="67A8FF34"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A8039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661BD1B5" w14:textId="77777777" w:rsidR="005B6A29" w:rsidRDefault="005B6A29"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A3FB842" w14:textId="77777777" w:rsidTr="000A2EAE">
      <w:tc>
        <w:tcPr>
          <w:tcW w:w="918" w:type="dxa"/>
          <w:tcBorders>
            <w:top w:val="single" w:sz="18" w:space="0" w:color="808080" w:themeColor="background1" w:themeShade="80"/>
          </w:tcBorders>
        </w:tcPr>
        <w:p w14:paraId="6F707140" w14:textId="47CE1FFB"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37BBE" w:rsidRPr="00737BBE">
            <w:rPr>
              <w:b/>
              <w:noProof/>
              <w:color w:val="4F81BD" w:themeColor="accent1"/>
              <w:sz w:val="22"/>
              <w:szCs w:val="22"/>
            </w:rPr>
            <w:t>46</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5B6A29" w:rsidRDefault="005B6A29" w:rsidP="009A2D96">
          <w:pPr>
            <w:pStyle w:val="Footer"/>
            <w:jc w:val="right"/>
          </w:pPr>
          <w:r w:rsidRPr="009A2D96">
            <w:rPr>
              <w:sz w:val="22"/>
            </w:rPr>
            <w:t>Section III. Evaluation and Qualification Criteria (without prequalification)</w:t>
          </w:r>
        </w:p>
      </w:tc>
    </w:tr>
  </w:tbl>
  <w:p w14:paraId="198C7CB8" w14:textId="77777777" w:rsidR="005B6A29" w:rsidRDefault="005B6A29">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0F59E98" w14:textId="77777777">
      <w:tc>
        <w:tcPr>
          <w:tcW w:w="918" w:type="dxa"/>
          <w:tcBorders>
            <w:top w:val="single" w:sz="18" w:space="0" w:color="808080" w:themeColor="background1" w:themeShade="80"/>
          </w:tcBorders>
        </w:tcPr>
        <w:p w14:paraId="35B505EA"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5B6A29" w:rsidRDefault="005B6A29" w:rsidP="00F97FBE">
          <w:pPr>
            <w:pStyle w:val="Footer"/>
            <w:jc w:val="right"/>
          </w:pPr>
          <w:r w:rsidRPr="00961168">
            <w:rPr>
              <w:sz w:val="22"/>
            </w:rPr>
            <w:t>S</w:t>
          </w:r>
          <w:r w:rsidRPr="00961168">
            <w:rPr>
              <w:rStyle w:val="HeaderChar"/>
              <w:sz w:val="22"/>
            </w:rPr>
            <w:t>ection IV. Bidding Forms</w:t>
          </w:r>
        </w:p>
      </w:tc>
    </w:tr>
  </w:tbl>
  <w:p w14:paraId="09D20078" w14:textId="77777777" w:rsidR="005B6A29" w:rsidRDefault="005B6A29"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1"/>
    </w:tblGrid>
    <w:tr w:rsidR="005B6A29" w14:paraId="2FB91279" w14:textId="77777777" w:rsidTr="000A2EAE">
      <w:tc>
        <w:tcPr>
          <w:tcW w:w="918" w:type="dxa"/>
          <w:tcBorders>
            <w:top w:val="single" w:sz="18" w:space="0" w:color="808080" w:themeColor="background1" w:themeShade="80"/>
          </w:tcBorders>
        </w:tcPr>
        <w:p w14:paraId="41EEC446" w14:textId="03606452"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37BBE" w:rsidRPr="00737BBE">
            <w:rPr>
              <w:b/>
              <w:noProof/>
              <w:color w:val="4F81BD" w:themeColor="accent1"/>
              <w:sz w:val="24"/>
              <w:szCs w:val="24"/>
            </w:rPr>
            <w:t>87</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5B6A29" w:rsidRPr="00F97FBE" w:rsidRDefault="005B6A29"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5B6A29" w:rsidRDefault="005B6A29"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1"/>
    </w:tblGrid>
    <w:tr w:rsidR="005B6A29" w14:paraId="5243D1C1" w14:textId="77777777" w:rsidTr="000A2EAE">
      <w:tc>
        <w:tcPr>
          <w:tcW w:w="918" w:type="dxa"/>
          <w:tcBorders>
            <w:top w:val="single" w:sz="18" w:space="0" w:color="808080" w:themeColor="background1" w:themeShade="80"/>
          </w:tcBorders>
        </w:tcPr>
        <w:p w14:paraId="50D43C88" w14:textId="77777777"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5B6A29" w:rsidRDefault="005B6A29" w:rsidP="009A2D96">
          <w:pPr>
            <w:pStyle w:val="Footer"/>
            <w:jc w:val="right"/>
          </w:pPr>
          <w:r w:rsidRPr="009A2D96">
            <w:rPr>
              <w:sz w:val="22"/>
            </w:rPr>
            <w:t>Section III. Evaluation and Qualification Criteria (without prequalification)</w:t>
          </w:r>
        </w:p>
      </w:tc>
    </w:tr>
  </w:tbl>
  <w:p w14:paraId="0ED2AEE9" w14:textId="77777777" w:rsidR="005B6A29" w:rsidRDefault="005B6A29">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130700" w14:textId="77777777">
      <w:tc>
        <w:tcPr>
          <w:tcW w:w="918" w:type="dxa"/>
          <w:tcBorders>
            <w:top w:val="single" w:sz="18" w:space="0" w:color="808080" w:themeColor="background1" w:themeShade="80"/>
          </w:tcBorders>
        </w:tcPr>
        <w:p w14:paraId="4233199B"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5B6A29" w:rsidRDefault="005B6A29"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5B6A29" w:rsidRDefault="005B6A29"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F0C1823" w14:textId="77777777" w:rsidTr="000A2EAE">
      <w:tc>
        <w:tcPr>
          <w:tcW w:w="918" w:type="dxa"/>
          <w:tcBorders>
            <w:top w:val="single" w:sz="18" w:space="0" w:color="808080" w:themeColor="background1" w:themeShade="80"/>
          </w:tcBorders>
        </w:tcPr>
        <w:p w14:paraId="69601B24" w14:textId="73888D4C"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34D5" w:rsidRPr="007934D5">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5B6A29" w:rsidRDefault="005B6A29" w:rsidP="009A2D96">
          <w:pPr>
            <w:pStyle w:val="Footer"/>
            <w:jc w:val="right"/>
          </w:pPr>
          <w:r>
            <w:rPr>
              <w:sz w:val="22"/>
            </w:rPr>
            <w:t>PART-1 BIDDING PROCEDURES</w:t>
          </w:r>
        </w:p>
      </w:tc>
    </w:tr>
  </w:tbl>
  <w:p w14:paraId="0E06FDF7" w14:textId="77777777" w:rsidR="005B6A29" w:rsidRDefault="005B6A29">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E3CC882" w14:textId="77777777" w:rsidTr="000A2EAE">
      <w:tc>
        <w:tcPr>
          <w:tcW w:w="918" w:type="dxa"/>
          <w:tcBorders>
            <w:top w:val="single" w:sz="18" w:space="0" w:color="808080" w:themeColor="background1" w:themeShade="80"/>
          </w:tcBorders>
        </w:tcPr>
        <w:p w14:paraId="2607A5A4"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5B6A29" w:rsidRPr="00F97FBE" w:rsidRDefault="005B6A29"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5B6A29" w:rsidRDefault="005B6A29"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EAC0E31" w14:textId="77777777" w:rsidTr="000A2EAE">
      <w:tc>
        <w:tcPr>
          <w:tcW w:w="918" w:type="dxa"/>
          <w:tcBorders>
            <w:top w:val="single" w:sz="18" w:space="0" w:color="808080" w:themeColor="background1" w:themeShade="80"/>
          </w:tcBorders>
        </w:tcPr>
        <w:p w14:paraId="427840F8" w14:textId="1615E58D"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37BBE" w:rsidRPr="00737BBE">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5B6A29" w:rsidRDefault="005B6A29" w:rsidP="009A2D96">
          <w:pPr>
            <w:pStyle w:val="Footer"/>
            <w:jc w:val="right"/>
          </w:pPr>
        </w:p>
      </w:tc>
    </w:tr>
  </w:tbl>
  <w:p w14:paraId="49A92805" w14:textId="77777777" w:rsidR="005B6A29" w:rsidRDefault="005B6A29">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93AA6DC" w14:textId="77777777">
      <w:tc>
        <w:tcPr>
          <w:tcW w:w="918" w:type="dxa"/>
          <w:tcBorders>
            <w:top w:val="single" w:sz="18" w:space="0" w:color="808080" w:themeColor="background1" w:themeShade="80"/>
          </w:tcBorders>
        </w:tcPr>
        <w:p w14:paraId="6EDBD648"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5B6A29" w:rsidRDefault="005B6A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5B6A29" w:rsidRDefault="005B6A29"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446AFF6" w14:textId="77777777" w:rsidTr="000A2EAE">
      <w:tc>
        <w:tcPr>
          <w:tcW w:w="918" w:type="dxa"/>
          <w:tcBorders>
            <w:top w:val="single" w:sz="18" w:space="0" w:color="808080" w:themeColor="background1" w:themeShade="80"/>
          </w:tcBorders>
        </w:tcPr>
        <w:p w14:paraId="52B21C55" w14:textId="4FCB2A24"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37BBE" w:rsidRPr="00737BBE">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5B6A29" w:rsidRPr="00F97FBE" w:rsidRDefault="005B6A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5B6A29" w:rsidRDefault="005B6A29"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5680A15C" w14:textId="77777777" w:rsidTr="000A2EAE">
      <w:tc>
        <w:tcPr>
          <w:tcW w:w="918" w:type="dxa"/>
          <w:tcBorders>
            <w:top w:val="single" w:sz="18" w:space="0" w:color="808080" w:themeColor="background1" w:themeShade="80"/>
          </w:tcBorders>
        </w:tcPr>
        <w:p w14:paraId="5DCEC3D1" w14:textId="4DB9FDD9"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37BBE" w:rsidRPr="00737BBE">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5B6A29" w:rsidRDefault="005B6A29"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5B6A29" w:rsidRDefault="005B6A29">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3C5F0EC7" w14:textId="77777777" w:rsidTr="000A2EAE">
      <w:tc>
        <w:tcPr>
          <w:tcW w:w="918" w:type="dxa"/>
          <w:tcBorders>
            <w:top w:val="single" w:sz="18" w:space="0" w:color="808080" w:themeColor="background1" w:themeShade="80"/>
          </w:tcBorders>
        </w:tcPr>
        <w:p w14:paraId="2E807E17" w14:textId="1F541703"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37BBE" w:rsidRPr="00737BBE">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5B6A29" w:rsidRDefault="005B6A29" w:rsidP="009A2D96">
          <w:pPr>
            <w:pStyle w:val="Footer"/>
            <w:jc w:val="right"/>
          </w:pPr>
        </w:p>
      </w:tc>
    </w:tr>
  </w:tbl>
  <w:p w14:paraId="25C6CA43" w14:textId="77777777" w:rsidR="005B6A29" w:rsidRDefault="005B6A29">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22092" w14:textId="77777777" w:rsidR="005B6A29" w:rsidRDefault="005B6A29" w:rsidP="00866F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C82E5F" w14:textId="77777777" w:rsidR="005B6A29" w:rsidRDefault="005B6A29" w:rsidP="00866FA1">
    <w:pPr>
      <w:pStyle w:val="Footer"/>
      <w:ind w:right="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370163"/>
      <w:docPartObj>
        <w:docPartGallery w:val="Page Numbers (Bottom of Page)"/>
        <w:docPartUnique/>
      </w:docPartObj>
    </w:sdtPr>
    <w:sdtEndPr>
      <w:rPr>
        <w:noProof/>
      </w:rPr>
    </w:sdtEndPr>
    <w:sdtContent>
      <w:p w14:paraId="7870DFCD" w14:textId="4714B82E" w:rsidR="005B6A29" w:rsidRDefault="005B6A29" w:rsidP="00AB2AD8">
        <w:pPr>
          <w:pStyle w:val="Footer"/>
          <w:pBdr>
            <w:top w:val="single" w:sz="4" w:space="1" w:color="auto"/>
          </w:pBdr>
        </w:pPr>
        <w:r>
          <w:fldChar w:fldCharType="begin"/>
        </w:r>
        <w:r>
          <w:instrText xml:space="preserve"> PAGE   \* MERGEFORMAT </w:instrText>
        </w:r>
        <w:r>
          <w:fldChar w:fldCharType="separate"/>
        </w:r>
        <w:r w:rsidR="00737BBE">
          <w:rPr>
            <w:noProof/>
          </w:rPr>
          <w:t>111</w:t>
        </w:r>
        <w:r>
          <w:rPr>
            <w:noProof/>
          </w:rPr>
          <w:fldChar w:fldCharType="end"/>
        </w:r>
      </w:p>
    </w:sdtContent>
  </w:sdt>
  <w:p w14:paraId="3B77B18D" w14:textId="77777777" w:rsidR="005B6A29" w:rsidRPr="00A13A1F" w:rsidRDefault="005B6A29" w:rsidP="00866FA1">
    <w:pPr>
      <w:pStyle w:val="Footer"/>
      <w:ind w:right="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E354171" w14:textId="77777777">
      <w:tc>
        <w:tcPr>
          <w:tcW w:w="918" w:type="dxa"/>
          <w:tcBorders>
            <w:top w:val="single" w:sz="18" w:space="0" w:color="808080" w:themeColor="background1" w:themeShade="80"/>
          </w:tcBorders>
        </w:tcPr>
        <w:p w14:paraId="3046C0A8"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5B6A29" w:rsidRDefault="005B6A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5B6A29" w:rsidRDefault="005B6A29" w:rsidP="00A81DAD">
    <w:pPr>
      <w:pStyle w:val="Footer"/>
      <w:ind w:right="360" w:firstLine="360"/>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E0FD90B" w14:textId="77777777" w:rsidTr="000A2EAE">
      <w:tc>
        <w:tcPr>
          <w:tcW w:w="918" w:type="dxa"/>
          <w:tcBorders>
            <w:top w:val="single" w:sz="18" w:space="0" w:color="808080" w:themeColor="background1" w:themeShade="80"/>
          </w:tcBorders>
        </w:tcPr>
        <w:p w14:paraId="627232AF" w14:textId="5F7E088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37BBE" w:rsidRPr="00737BBE">
            <w:rPr>
              <w:b/>
              <w:noProof/>
              <w:color w:val="4F81BD" w:themeColor="accent1"/>
              <w:sz w:val="24"/>
              <w:szCs w:val="24"/>
            </w:rPr>
            <w:t>160</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5B6A29" w:rsidRPr="00F97FBE" w:rsidRDefault="005B6A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5B6A29" w:rsidRDefault="005B6A29" w:rsidP="00A81DA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A16423" w14:textId="77777777">
      <w:tc>
        <w:tcPr>
          <w:tcW w:w="918" w:type="dxa"/>
          <w:tcBorders>
            <w:top w:val="single" w:sz="18" w:space="0" w:color="808080" w:themeColor="background1" w:themeShade="80"/>
          </w:tcBorders>
        </w:tcPr>
        <w:p w14:paraId="393BE69F"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5B6A29" w:rsidRDefault="005B6A29"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5B6A29" w:rsidRDefault="005B6A29"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0E88D9F" w14:textId="77777777" w:rsidTr="000A2EAE">
      <w:tc>
        <w:tcPr>
          <w:tcW w:w="918" w:type="dxa"/>
          <w:tcBorders>
            <w:top w:val="single" w:sz="18" w:space="0" w:color="808080" w:themeColor="background1" w:themeShade="80"/>
          </w:tcBorders>
        </w:tcPr>
        <w:p w14:paraId="53E02C8A" w14:textId="00238AC1"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37BBE" w:rsidRPr="00737BBE">
            <w:rPr>
              <w:b/>
              <w:noProof/>
              <w:color w:val="4F81BD" w:themeColor="accent1"/>
              <w:sz w:val="22"/>
              <w:szCs w:val="22"/>
            </w:rPr>
            <w:t>113</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5B6A29" w:rsidRDefault="005B6A29" w:rsidP="009A2D96">
          <w:pPr>
            <w:pStyle w:val="Footer"/>
            <w:jc w:val="right"/>
          </w:pPr>
        </w:p>
      </w:tc>
    </w:tr>
  </w:tbl>
  <w:p w14:paraId="148DD0A6" w14:textId="77777777" w:rsidR="005B6A29" w:rsidRDefault="005B6A29">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A1F094E" w14:textId="77777777" w:rsidTr="000A2EAE">
      <w:tc>
        <w:tcPr>
          <w:tcW w:w="918" w:type="dxa"/>
          <w:tcBorders>
            <w:top w:val="single" w:sz="18" w:space="0" w:color="808080" w:themeColor="background1" w:themeShade="80"/>
          </w:tcBorders>
        </w:tcPr>
        <w:p w14:paraId="14CD1BD4" w14:textId="36936721"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37BBE" w:rsidRPr="00737BBE">
            <w:rPr>
              <w:b/>
              <w:noProof/>
              <w:color w:val="4F81BD" w:themeColor="accent1"/>
              <w:sz w:val="22"/>
              <w:szCs w:val="22"/>
            </w:rPr>
            <w:t>164</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5B6A29" w:rsidRDefault="005B6A29" w:rsidP="009A2D96">
          <w:pPr>
            <w:pStyle w:val="Footer"/>
            <w:jc w:val="right"/>
          </w:pPr>
        </w:p>
      </w:tc>
    </w:tr>
  </w:tbl>
  <w:p w14:paraId="13B4F5FE" w14:textId="77777777" w:rsidR="005B6A29" w:rsidRDefault="005B6A29">
    <w:pPr>
      <w:pStyle w:val="Foote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72CA6C8" w14:textId="77777777" w:rsidTr="000A2EAE">
      <w:tc>
        <w:tcPr>
          <w:tcW w:w="918" w:type="dxa"/>
          <w:tcBorders>
            <w:top w:val="single" w:sz="18" w:space="0" w:color="808080" w:themeColor="background1" w:themeShade="80"/>
          </w:tcBorders>
        </w:tcPr>
        <w:p w14:paraId="61CF9370"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5B6A29" w:rsidRPr="00F97FBE" w:rsidRDefault="005B6A29" w:rsidP="0057505F">
          <w:pPr>
            <w:pStyle w:val="Footer"/>
            <w:tabs>
              <w:tab w:val="right" w:pos="8045"/>
            </w:tabs>
            <w:jc w:val="right"/>
          </w:pPr>
          <w:r w:rsidRPr="004261A8">
            <w:rPr>
              <w:sz w:val="22"/>
              <w:lang w:val="fr-FR"/>
            </w:rPr>
            <w:t xml:space="preserve">Section IX.  </w:t>
          </w:r>
          <w:r>
            <w:rPr>
              <w:sz w:val="22"/>
              <w:lang w:val="fr-FR"/>
            </w:rPr>
            <w:t xml:space="preserve">Particular </w:t>
          </w:r>
          <w:r w:rsidRPr="004261A8">
            <w:rPr>
              <w:sz w:val="22"/>
              <w:lang w:val="fr-FR"/>
            </w:rPr>
            <w:t>Conditions</w:t>
          </w:r>
        </w:p>
      </w:tc>
    </w:tr>
  </w:tbl>
  <w:p w14:paraId="270706B9" w14:textId="77777777" w:rsidR="005B6A29" w:rsidRDefault="005B6A29"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778873" w14:textId="77777777" w:rsidTr="000A2EAE">
      <w:tc>
        <w:tcPr>
          <w:tcW w:w="918" w:type="dxa"/>
          <w:tcBorders>
            <w:top w:val="single" w:sz="18" w:space="0" w:color="808080" w:themeColor="background1" w:themeShade="80"/>
          </w:tcBorders>
        </w:tcPr>
        <w:p w14:paraId="488D8933" w14:textId="19B1BE85"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37BBE" w:rsidRPr="00737BBE">
            <w:rPr>
              <w:b/>
              <w:noProof/>
              <w:color w:val="4F81BD" w:themeColor="accent1"/>
              <w:sz w:val="24"/>
              <w:szCs w:val="24"/>
            </w:rPr>
            <w:t>165</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5B6A29" w:rsidRPr="00F97FBE" w:rsidRDefault="005B6A29"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5B6A29" w:rsidRDefault="005B6A29" w:rsidP="00A81DAD">
    <w:pPr>
      <w:pStyle w:val="Footer"/>
      <w:ind w:right="360" w:firstLine="360"/>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B6A29" w14:paraId="01F17943" w14:textId="77777777" w:rsidTr="0066335D">
      <w:tc>
        <w:tcPr>
          <w:tcW w:w="731" w:type="dxa"/>
          <w:tcBorders>
            <w:top w:val="single" w:sz="18" w:space="0" w:color="808080" w:themeColor="background1" w:themeShade="80"/>
          </w:tcBorders>
        </w:tcPr>
        <w:p w14:paraId="0EA195D3" w14:textId="77777777" w:rsidR="005B6A29" w:rsidRPr="005D615B" w:rsidRDefault="005B6A29"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5B6A29" w:rsidRDefault="005B6A29"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5B6A29" w:rsidRDefault="005B6A29"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B6A29" w14:paraId="2E9B1938" w14:textId="77777777" w:rsidTr="00CE71E0">
      <w:tc>
        <w:tcPr>
          <w:tcW w:w="731" w:type="dxa"/>
          <w:tcBorders>
            <w:top w:val="single" w:sz="18" w:space="0" w:color="808080" w:themeColor="background1" w:themeShade="80"/>
          </w:tcBorders>
        </w:tcPr>
        <w:p w14:paraId="2F8C87E1" w14:textId="43FB9E11" w:rsidR="005B6A29" w:rsidRPr="005D615B" w:rsidRDefault="005B6A29"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737BBE" w:rsidRPr="00737BBE">
            <w:rPr>
              <w:b/>
              <w:noProof/>
              <w:color w:val="4F81BD" w:themeColor="accent1"/>
              <w:sz w:val="22"/>
              <w:szCs w:val="22"/>
            </w:rPr>
            <w:t>190</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5B6A29" w:rsidRDefault="005B6A29"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5B6A29" w:rsidRPr="00D83606" w:rsidRDefault="005B6A29"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5DED5912" w14:textId="77777777" w:rsidTr="000A2EAE">
      <w:tc>
        <w:tcPr>
          <w:tcW w:w="918" w:type="dxa"/>
          <w:tcBorders>
            <w:top w:val="single" w:sz="18" w:space="0" w:color="808080" w:themeColor="background1" w:themeShade="80"/>
          </w:tcBorders>
        </w:tcPr>
        <w:p w14:paraId="4D09DC05" w14:textId="79568A74"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37BBE" w:rsidRPr="00737BBE">
            <w:rPr>
              <w:b/>
              <w:noProof/>
              <w:color w:val="4F81BD" w:themeColor="accent1"/>
              <w:sz w:val="22"/>
              <w:szCs w:val="22"/>
            </w:rPr>
            <w:t>167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5B6A29" w:rsidRDefault="005B6A29" w:rsidP="009A2D96">
          <w:pPr>
            <w:pStyle w:val="Footer"/>
            <w:jc w:val="right"/>
          </w:pPr>
        </w:p>
      </w:tc>
    </w:tr>
  </w:tbl>
  <w:p w14:paraId="757EE8A5" w14:textId="77777777" w:rsidR="005B6A29" w:rsidRDefault="005B6A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4A0E7C1" w14:textId="77777777" w:rsidTr="000A2EAE">
      <w:tc>
        <w:tcPr>
          <w:tcW w:w="918" w:type="dxa"/>
          <w:tcBorders>
            <w:top w:val="single" w:sz="18" w:space="0" w:color="808080" w:themeColor="background1" w:themeShade="80"/>
          </w:tcBorders>
        </w:tcPr>
        <w:p w14:paraId="2D55F925" w14:textId="4AFC9216"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34D5" w:rsidRPr="007934D5">
            <w:rPr>
              <w:b/>
              <w:noProof/>
              <w:color w:val="4F81BD" w:themeColor="accent1"/>
              <w:sz w:val="24"/>
              <w:szCs w:val="24"/>
            </w:rPr>
            <w:t>28</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5B6A29" w:rsidRPr="00F97FBE" w:rsidRDefault="005B6A29"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5B6A29" w:rsidRDefault="005B6A29"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9985C5B" w14:textId="77777777" w:rsidTr="000A2EAE">
      <w:tc>
        <w:tcPr>
          <w:tcW w:w="918" w:type="dxa"/>
          <w:tcBorders>
            <w:top w:val="single" w:sz="18" w:space="0" w:color="808080" w:themeColor="background1" w:themeShade="80"/>
          </w:tcBorders>
        </w:tcPr>
        <w:p w14:paraId="1A0AE048" w14:textId="472CD5CC"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34D5" w:rsidRPr="007934D5">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5B6A29" w:rsidRDefault="005B6A29"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5B6A29" w:rsidRDefault="005B6A2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D9E6A3E" w14:textId="77777777" w:rsidTr="000A2EAE">
      <w:tc>
        <w:tcPr>
          <w:tcW w:w="918" w:type="dxa"/>
          <w:tcBorders>
            <w:top w:val="single" w:sz="18" w:space="0" w:color="808080" w:themeColor="background1" w:themeShade="80"/>
          </w:tcBorders>
        </w:tcPr>
        <w:p w14:paraId="490114B7" w14:textId="0EB7713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34D5" w:rsidRPr="007934D5">
            <w:rPr>
              <w:b/>
              <w:noProof/>
              <w:color w:val="4F81BD" w:themeColor="accent1"/>
              <w:sz w:val="24"/>
              <w:szCs w:val="24"/>
            </w:rPr>
            <w:t>30</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5B6A29" w:rsidRPr="00F97FBE" w:rsidRDefault="005B6A29" w:rsidP="00163E60">
          <w:pPr>
            <w:pStyle w:val="Footer"/>
            <w:jc w:val="right"/>
          </w:pPr>
          <w:r>
            <w:rPr>
              <w:sz w:val="22"/>
            </w:rPr>
            <w:t>Section I</w:t>
          </w:r>
          <w:r w:rsidRPr="009A2D96">
            <w:rPr>
              <w:sz w:val="22"/>
            </w:rPr>
            <w:t xml:space="preserve">I. </w:t>
          </w:r>
          <w:r>
            <w:rPr>
              <w:sz w:val="22"/>
            </w:rPr>
            <w:t>Bid Data Sheet</w:t>
          </w:r>
        </w:p>
      </w:tc>
    </w:tr>
  </w:tbl>
  <w:p w14:paraId="415ED6EB" w14:textId="77777777" w:rsidR="005B6A29" w:rsidRDefault="005B6A29"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01CC2AE" w14:textId="77777777" w:rsidTr="000A2EAE">
      <w:tc>
        <w:tcPr>
          <w:tcW w:w="918" w:type="dxa"/>
          <w:tcBorders>
            <w:top w:val="single" w:sz="18" w:space="0" w:color="808080" w:themeColor="background1" w:themeShade="80"/>
          </w:tcBorders>
        </w:tcPr>
        <w:p w14:paraId="1C99BDEB" w14:textId="24EFDA4B"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34D5" w:rsidRPr="007934D5">
            <w:rPr>
              <w:b/>
              <w:noProof/>
              <w:color w:val="4F81BD" w:themeColor="accent1"/>
              <w:sz w:val="22"/>
              <w:szCs w:val="22"/>
            </w:rPr>
            <w:t>29</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5B6A29" w:rsidRDefault="005B6A29" w:rsidP="00AC2C8D">
          <w:pPr>
            <w:pStyle w:val="Footer"/>
            <w:jc w:val="right"/>
          </w:pPr>
          <w:r>
            <w:rPr>
              <w:sz w:val="22"/>
            </w:rPr>
            <w:t>Section I</w:t>
          </w:r>
          <w:r w:rsidRPr="009A2D96">
            <w:rPr>
              <w:sz w:val="22"/>
            </w:rPr>
            <w:t xml:space="preserve">I. </w:t>
          </w:r>
          <w:r>
            <w:rPr>
              <w:sz w:val="22"/>
            </w:rPr>
            <w:t>Bid Data Sheet</w:t>
          </w:r>
        </w:p>
      </w:tc>
    </w:tr>
  </w:tbl>
  <w:p w14:paraId="3A654BA0" w14:textId="77777777" w:rsidR="005B6A29" w:rsidRDefault="005B6A2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48780198" w14:textId="77777777">
      <w:tc>
        <w:tcPr>
          <w:tcW w:w="918" w:type="dxa"/>
          <w:tcBorders>
            <w:top w:val="single" w:sz="18" w:space="0" w:color="808080" w:themeColor="background1" w:themeShade="80"/>
          </w:tcBorders>
        </w:tcPr>
        <w:p w14:paraId="318AEFFC"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5B6A29" w:rsidRDefault="005B6A29" w:rsidP="00F97FBE">
          <w:pPr>
            <w:pStyle w:val="Footer"/>
            <w:jc w:val="right"/>
          </w:pPr>
          <w:r w:rsidRPr="009A2D96">
            <w:rPr>
              <w:sz w:val="22"/>
            </w:rPr>
            <w:t>Section III. Evaluation and Qualification Criteria (without prequalification)</w:t>
          </w:r>
        </w:p>
      </w:tc>
    </w:tr>
  </w:tbl>
  <w:p w14:paraId="3EE20806" w14:textId="77777777" w:rsidR="005B6A29" w:rsidRDefault="005B6A29"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6FCB469" w14:textId="77777777" w:rsidTr="000A2EAE">
      <w:tc>
        <w:tcPr>
          <w:tcW w:w="918" w:type="dxa"/>
          <w:tcBorders>
            <w:top w:val="single" w:sz="18" w:space="0" w:color="808080" w:themeColor="background1" w:themeShade="80"/>
          </w:tcBorders>
        </w:tcPr>
        <w:p w14:paraId="309C1D1C" w14:textId="15908FA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37BBE" w:rsidRPr="00737BBE">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27A1D69F" w14:textId="77777777" w:rsidR="005B6A29" w:rsidRDefault="005B6A29"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753B4" w14:textId="77777777" w:rsidR="005B6A29" w:rsidRDefault="005B6A29">
      <w:r>
        <w:rPr>
          <w:rFonts w:ascii="Courier New" w:hAnsi="Courier New"/>
        </w:rPr>
        <w:separator/>
      </w:r>
    </w:p>
  </w:footnote>
  <w:footnote w:type="continuationSeparator" w:id="0">
    <w:p w14:paraId="424E539F" w14:textId="77777777" w:rsidR="005B6A29" w:rsidRDefault="005B6A29">
      <w:r>
        <w:continuationSeparator/>
      </w:r>
    </w:p>
  </w:footnote>
  <w:footnote w:id="1">
    <w:p w14:paraId="509BAE08" w14:textId="77777777" w:rsidR="005B6A29" w:rsidRDefault="005B6A29"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5B6A29" w:rsidRDefault="005B6A29" w:rsidP="00432552">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5B6A29" w:rsidRDefault="005B6A29"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5B6A29" w:rsidRDefault="005B6A29"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5B6A29" w:rsidRDefault="005B6A29"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5B6A29" w:rsidRDefault="005B6A29"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5B6A29" w:rsidRDefault="005B6A29"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5B6A29" w:rsidRDefault="005B6A29"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5B6A29" w:rsidRDefault="005B6A29"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5B6A29" w:rsidRDefault="005B6A29"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5B6A29" w:rsidRDefault="005B6A29"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5B6A29" w:rsidRDefault="005B6A29">
      <w:pPr>
        <w:pStyle w:val="FootnoteText"/>
      </w:pPr>
      <w:r>
        <w:rPr>
          <w:rStyle w:val="FootnoteReference"/>
        </w:rPr>
        <w:footnoteRef/>
      </w:r>
      <w:r>
        <w:rPr>
          <w:i/>
          <w:iCs/>
        </w:rPr>
        <w:t>Bidder to use as appropriate</w:t>
      </w:r>
    </w:p>
  </w:footnote>
  <w:footnote w:id="13">
    <w:p w14:paraId="198538DA" w14:textId="77777777" w:rsidR="005B6A29" w:rsidRDefault="005B6A29"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5B6A29" w:rsidRDefault="005B6A29" w:rsidP="0097115F">
      <w:pPr>
        <w:pStyle w:val="FootnoteText"/>
      </w:pPr>
      <w:r>
        <w:rPr>
          <w:rStyle w:val="FootnoteReference"/>
        </w:rPr>
        <w:footnoteRef/>
      </w:r>
      <w:r>
        <w:t xml:space="preserve"> If applicable</w:t>
      </w:r>
    </w:p>
  </w:footnote>
  <w:footnote w:id="15">
    <w:p w14:paraId="62477900" w14:textId="77777777" w:rsidR="005B6A29" w:rsidRDefault="005B6A29"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5B6A29" w:rsidRDefault="005B6A29"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5B6A29" w:rsidRDefault="005B6A29"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5B6A29" w:rsidRDefault="005B6A29"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5B6A29" w:rsidRDefault="005B6A29"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5B6A29" w:rsidRDefault="005B6A29"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5B6A29" w:rsidRDefault="005B6A29"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5B6A29" w:rsidRDefault="005B6A29">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3">
    <w:p w14:paraId="57DDE3D9" w14:textId="77777777" w:rsidR="005B6A29" w:rsidRDefault="005B6A29"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5B6A29" w:rsidRDefault="005B6A29">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5B6A29" w:rsidRDefault="005B6A29">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5B6A29" w:rsidRDefault="005B6A29">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5B6A29" w:rsidRDefault="005B6A29"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5B6A29" w:rsidRDefault="005B6A29"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5B6A29" w:rsidRPr="009A2D96" w:rsidRDefault="005B6A29"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5B6A29" w:rsidRPr="009A2D96" w:rsidRDefault="005B6A29"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5B6A29" w:rsidRPr="00C70234" w:rsidRDefault="005B6A29"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5B6A29" w:rsidRPr="009A2D96" w:rsidRDefault="005B6A29"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5B6A29" w:rsidRDefault="005B6A2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5B6A29" w:rsidRDefault="005B6A2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5B6A29" w:rsidRPr="00961168" w:rsidRDefault="005B6A29"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5B6A29" w:rsidRDefault="005B6A29"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5B6A29" w:rsidRPr="000A2EAE" w:rsidRDefault="005B6A29"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5B6A29" w:rsidRDefault="005B6A29"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5B6A29" w:rsidRDefault="005B6A29">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5B6A29" w:rsidRDefault="005B6A29">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5B6A29" w:rsidRDefault="005B6A29">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5B6A29" w:rsidRPr="009367C2" w:rsidRDefault="005B6A29"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5B6A29" w:rsidRDefault="005B6A29">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5B6A29" w:rsidRDefault="005B6A29">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5B6A29" w:rsidRDefault="005B6A29">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5B6A29" w:rsidRDefault="005B6A2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5B6A29" w:rsidRDefault="005B6A29">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5B6A29" w:rsidRPr="000A2EAE" w:rsidRDefault="005B6A29"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5B6A29" w:rsidRDefault="005B6A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5B6A29" w:rsidRDefault="005B6A29">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5B6A29" w:rsidRPr="000A2EAE" w:rsidRDefault="005B6A29"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5B6A29" w:rsidRPr="000A2EAE" w:rsidRDefault="005B6A29"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5B6A29" w:rsidRPr="00972AE9" w:rsidRDefault="005B6A29">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5B6A29" w:rsidRPr="00201286" w:rsidRDefault="005B6A29"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5B6A29" w:rsidRPr="00201286" w:rsidRDefault="005B6A29"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5B6A29" w:rsidRDefault="005B6A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5B6A29" w:rsidRPr="009A2D96" w:rsidRDefault="005B6A29"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5B6A29" w:rsidRPr="009A2D96" w:rsidRDefault="005B6A29"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5B6A29" w:rsidRPr="009A2D96" w:rsidRDefault="005B6A29"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5B6A29" w:rsidRPr="009A2D96" w:rsidRDefault="005B6A29"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5B6A29" w:rsidRPr="009A2D96" w:rsidRDefault="005B6A29"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24899"/>
    <w:multiLevelType w:val="hybridMultilevel"/>
    <w:tmpl w:val="2534B35C"/>
    <w:lvl w:ilvl="0" w:tplc="CF68727A">
      <w:start w:val="1"/>
      <w:numFmt w:val="decimal"/>
      <w:lvlText w:val="%1."/>
      <w:lvlJc w:val="left"/>
      <w:pPr>
        <w:tabs>
          <w:tab w:val="num" w:pos="540"/>
        </w:tabs>
        <w:ind w:left="540" w:hanging="360"/>
      </w:pPr>
      <w:rPr>
        <w:rFonts w:hint="default"/>
      </w:rPr>
    </w:lvl>
    <w:lvl w:ilvl="1" w:tplc="896A482A">
      <w:start w:val="1"/>
      <w:numFmt w:val="upperLetter"/>
      <w:lvlText w:val="%2."/>
      <w:lvlJc w:val="left"/>
      <w:pPr>
        <w:tabs>
          <w:tab w:val="num" w:pos="1260"/>
        </w:tabs>
        <w:ind w:left="1260" w:hanging="360"/>
      </w:pPr>
      <w:rPr>
        <w:rFonts w:hint="default"/>
      </w:rPr>
    </w:lvl>
    <w:lvl w:ilvl="2" w:tplc="76EE1F9C">
      <w:start w:val="1"/>
      <w:numFmt w:val="decimal"/>
      <w:lvlText w:val="%3-"/>
      <w:lvlJc w:val="left"/>
      <w:pPr>
        <w:tabs>
          <w:tab w:val="num" w:pos="2160"/>
        </w:tabs>
        <w:ind w:left="2160" w:hanging="360"/>
      </w:pPr>
      <w:rPr>
        <w:rFonts w:hint="default"/>
      </w:rPr>
    </w:lvl>
    <w:lvl w:ilvl="3" w:tplc="7C18062E">
      <w:start w:val="1"/>
      <w:numFmt w:val="lowerLetter"/>
      <w:lvlText w:val="%4)"/>
      <w:lvlJc w:val="left"/>
      <w:pPr>
        <w:tabs>
          <w:tab w:val="num" w:pos="2700"/>
        </w:tabs>
        <w:ind w:left="2700" w:hanging="360"/>
      </w:pPr>
      <w:rPr>
        <w:rFonts w:hint="default"/>
      </w:r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4A13E9B"/>
    <w:multiLevelType w:val="hybridMultilevel"/>
    <w:tmpl w:val="DBC47A3E"/>
    <w:lvl w:ilvl="0" w:tplc="D354DA4A">
      <w:start w:val="2"/>
      <w:numFmt w:val="bullet"/>
      <w:lvlText w:val=""/>
      <w:lvlJc w:val="left"/>
      <w:pPr>
        <w:tabs>
          <w:tab w:val="num" w:pos="1069"/>
        </w:tabs>
        <w:ind w:left="1069" w:hanging="360"/>
      </w:pPr>
      <w:rPr>
        <w:rFonts w:ascii="Symbol" w:eastAsia="Times New Roman" w:hAnsi="Symbol" w:cs="Aria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nsid w:val="09680D5F"/>
    <w:multiLevelType w:val="hybridMultilevel"/>
    <w:tmpl w:val="FE70AA04"/>
    <w:lvl w:ilvl="0" w:tplc="F19ED6B2">
      <w:start w:val="1"/>
      <w:numFmt w:val="upperLetter"/>
      <w:lvlText w:val="%1."/>
      <w:lvlJc w:val="left"/>
      <w:pPr>
        <w:tabs>
          <w:tab w:val="num" w:pos="1080"/>
        </w:tabs>
        <w:ind w:left="1080" w:hanging="360"/>
      </w:pPr>
      <w:rPr>
        <w:rFonts w:hint="default"/>
      </w:rPr>
    </w:lvl>
    <w:lvl w:ilvl="1" w:tplc="02143AFE">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C14AEE"/>
    <w:multiLevelType w:val="hybridMultilevel"/>
    <w:tmpl w:val="2FF414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8A5AD3"/>
    <w:multiLevelType w:val="hybridMultilevel"/>
    <w:tmpl w:val="30B4D6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015547"/>
    <w:multiLevelType w:val="hybridMultilevel"/>
    <w:tmpl w:val="4AAABE1C"/>
    <w:lvl w:ilvl="0" w:tplc="E3663A8A">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15">
    <w:nsid w:val="263A49F2"/>
    <w:multiLevelType w:val="hybridMultilevel"/>
    <w:tmpl w:val="33A0026A"/>
    <w:lvl w:ilvl="0" w:tplc="0409000F">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FE17A1"/>
    <w:multiLevelType w:val="hybridMultilevel"/>
    <w:tmpl w:val="3998D9EE"/>
    <w:lvl w:ilvl="0" w:tplc="579EE0BC">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nsid w:val="27CF747A"/>
    <w:multiLevelType w:val="hybridMultilevel"/>
    <w:tmpl w:val="13E6BD16"/>
    <w:lvl w:ilvl="0" w:tplc="01BAA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9">
    <w:nsid w:val="2F2D7DCE"/>
    <w:multiLevelType w:val="hybridMultilevel"/>
    <w:tmpl w:val="0A1C2932"/>
    <w:lvl w:ilvl="0" w:tplc="4A74CD9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31095C53"/>
    <w:multiLevelType w:val="hybridMultilevel"/>
    <w:tmpl w:val="2F5C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117E32"/>
    <w:multiLevelType w:val="hybridMultilevel"/>
    <w:tmpl w:val="17B6E0E4"/>
    <w:lvl w:ilvl="0" w:tplc="F79A8E4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398023C6"/>
    <w:multiLevelType w:val="hybridMultilevel"/>
    <w:tmpl w:val="4FB43702"/>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BE2046E"/>
    <w:multiLevelType w:val="hybridMultilevel"/>
    <w:tmpl w:val="2DF469F2"/>
    <w:lvl w:ilvl="0" w:tplc="47F0445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7">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8">
    <w:nsid w:val="463D621A"/>
    <w:multiLevelType w:val="hybridMultilevel"/>
    <w:tmpl w:val="255471F2"/>
    <w:lvl w:ilvl="0" w:tplc="AAC4D3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6AB6357"/>
    <w:multiLevelType w:val="hybridMultilevel"/>
    <w:tmpl w:val="E9F05106"/>
    <w:lvl w:ilvl="0" w:tplc="AB5C6B46">
      <w:start w:val="1"/>
      <w:numFmt w:val="decimal"/>
      <w:lvlText w:val="%1"/>
      <w:lvlJc w:val="left"/>
      <w:pPr>
        <w:tabs>
          <w:tab w:val="num" w:pos="720"/>
        </w:tabs>
        <w:ind w:left="720" w:hanging="360"/>
      </w:pPr>
      <w:rPr>
        <w:rFonts w:hint="default"/>
      </w:rPr>
    </w:lvl>
    <w:lvl w:ilvl="1" w:tplc="D354DB58">
      <w:numFmt w:val="none"/>
      <w:lvlText w:val=""/>
      <w:lvlJc w:val="left"/>
      <w:pPr>
        <w:tabs>
          <w:tab w:val="num" w:pos="360"/>
        </w:tabs>
      </w:pPr>
    </w:lvl>
    <w:lvl w:ilvl="2" w:tplc="5E7EA3A2">
      <w:numFmt w:val="none"/>
      <w:lvlText w:val=""/>
      <w:lvlJc w:val="left"/>
      <w:pPr>
        <w:tabs>
          <w:tab w:val="num" w:pos="360"/>
        </w:tabs>
      </w:pPr>
    </w:lvl>
    <w:lvl w:ilvl="3" w:tplc="002612DA">
      <w:numFmt w:val="none"/>
      <w:lvlText w:val=""/>
      <w:lvlJc w:val="left"/>
      <w:pPr>
        <w:tabs>
          <w:tab w:val="num" w:pos="360"/>
        </w:tabs>
      </w:pPr>
    </w:lvl>
    <w:lvl w:ilvl="4" w:tplc="892CC486">
      <w:numFmt w:val="none"/>
      <w:lvlText w:val=""/>
      <w:lvlJc w:val="left"/>
      <w:pPr>
        <w:tabs>
          <w:tab w:val="num" w:pos="360"/>
        </w:tabs>
      </w:pPr>
    </w:lvl>
    <w:lvl w:ilvl="5" w:tplc="EFC6106C">
      <w:numFmt w:val="none"/>
      <w:lvlText w:val=""/>
      <w:lvlJc w:val="left"/>
      <w:pPr>
        <w:tabs>
          <w:tab w:val="num" w:pos="360"/>
        </w:tabs>
      </w:pPr>
    </w:lvl>
    <w:lvl w:ilvl="6" w:tplc="6DDAA270">
      <w:numFmt w:val="none"/>
      <w:lvlText w:val=""/>
      <w:lvlJc w:val="left"/>
      <w:pPr>
        <w:tabs>
          <w:tab w:val="num" w:pos="360"/>
        </w:tabs>
      </w:pPr>
    </w:lvl>
    <w:lvl w:ilvl="7" w:tplc="1ABE4E68">
      <w:numFmt w:val="none"/>
      <w:lvlText w:val=""/>
      <w:lvlJc w:val="left"/>
      <w:pPr>
        <w:tabs>
          <w:tab w:val="num" w:pos="360"/>
        </w:tabs>
      </w:pPr>
    </w:lvl>
    <w:lvl w:ilvl="8" w:tplc="479A7682">
      <w:numFmt w:val="none"/>
      <w:lvlText w:val=""/>
      <w:lvlJc w:val="left"/>
      <w:pPr>
        <w:tabs>
          <w:tab w:val="num" w:pos="360"/>
        </w:tabs>
      </w:pPr>
    </w:lvl>
  </w:abstractNum>
  <w:abstractNum w:abstractNumId="3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31">
    <w:nsid w:val="4B065DC0"/>
    <w:multiLevelType w:val="hybridMultilevel"/>
    <w:tmpl w:val="5ED2F6E0"/>
    <w:lvl w:ilvl="0" w:tplc="7876C24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2">
    <w:nsid w:val="4F717004"/>
    <w:multiLevelType w:val="multilevel"/>
    <w:tmpl w:val="138E8FDE"/>
    <w:lvl w:ilvl="0">
      <w:start w:val="3"/>
      <w:numFmt w:val="decimal"/>
      <w:lvlText w:val="%1"/>
      <w:lvlJc w:val="left"/>
      <w:pPr>
        <w:tabs>
          <w:tab w:val="num" w:pos="600"/>
        </w:tabs>
        <w:ind w:left="600" w:hanging="600"/>
      </w:pPr>
      <w:rPr>
        <w:rFonts w:hint="default"/>
      </w:rPr>
    </w:lvl>
    <w:lvl w:ilvl="1">
      <w:start w:val="8"/>
      <w:numFmt w:val="decimal"/>
      <w:lvlText w:val="%1.%2"/>
      <w:lvlJc w:val="left"/>
      <w:pPr>
        <w:tabs>
          <w:tab w:val="num" w:pos="330"/>
        </w:tabs>
        <w:ind w:left="330" w:hanging="600"/>
      </w:pPr>
      <w:rPr>
        <w:rFonts w:hint="default"/>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33">
    <w:nsid w:val="513C2B9A"/>
    <w:multiLevelType w:val="hybridMultilevel"/>
    <w:tmpl w:val="A13E4AEC"/>
    <w:lvl w:ilvl="0" w:tplc="B7BC56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55D809E9"/>
    <w:multiLevelType w:val="hybridMultilevel"/>
    <w:tmpl w:val="175A2B6C"/>
    <w:lvl w:ilvl="0" w:tplc="6FAA606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36">
    <w:nsid w:val="57813F2D"/>
    <w:multiLevelType w:val="hybridMultilevel"/>
    <w:tmpl w:val="A71681E0"/>
    <w:lvl w:ilvl="0" w:tplc="CE705CDE">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F32534"/>
    <w:multiLevelType w:val="hybridMultilevel"/>
    <w:tmpl w:val="A282E9A2"/>
    <w:lvl w:ilvl="0" w:tplc="B2FE3BF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09A4CD8"/>
    <w:multiLevelType w:val="hybridMultilevel"/>
    <w:tmpl w:val="A2204EC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E37225"/>
    <w:multiLevelType w:val="hybridMultilevel"/>
    <w:tmpl w:val="50D20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5B1CAE"/>
    <w:multiLevelType w:val="hybridMultilevel"/>
    <w:tmpl w:val="95AEC6FA"/>
    <w:lvl w:ilvl="0" w:tplc="F0EC1BE2">
      <w:start w:val="3"/>
      <w:numFmt w:val="decimal"/>
      <w:lvlText w:val="%1."/>
      <w:lvlJc w:val="left"/>
      <w:pPr>
        <w:tabs>
          <w:tab w:val="num" w:pos="720"/>
        </w:tabs>
        <w:ind w:left="720" w:hanging="360"/>
      </w:pPr>
      <w:rPr>
        <w:rFonts w:hint="default"/>
      </w:rPr>
    </w:lvl>
    <w:lvl w:ilvl="1" w:tplc="2FF8CCDE">
      <w:numFmt w:val="none"/>
      <w:lvlText w:val=""/>
      <w:lvlJc w:val="left"/>
      <w:pPr>
        <w:tabs>
          <w:tab w:val="num" w:pos="360"/>
        </w:tabs>
      </w:pPr>
    </w:lvl>
    <w:lvl w:ilvl="2" w:tplc="1A5CC24C">
      <w:numFmt w:val="none"/>
      <w:lvlText w:val=""/>
      <w:lvlJc w:val="left"/>
      <w:pPr>
        <w:tabs>
          <w:tab w:val="num" w:pos="360"/>
        </w:tabs>
      </w:pPr>
    </w:lvl>
    <w:lvl w:ilvl="3" w:tplc="6E227568">
      <w:numFmt w:val="none"/>
      <w:lvlText w:val=""/>
      <w:lvlJc w:val="left"/>
      <w:pPr>
        <w:tabs>
          <w:tab w:val="num" w:pos="360"/>
        </w:tabs>
      </w:pPr>
    </w:lvl>
    <w:lvl w:ilvl="4" w:tplc="A0A21158">
      <w:numFmt w:val="none"/>
      <w:lvlText w:val=""/>
      <w:lvlJc w:val="left"/>
      <w:pPr>
        <w:tabs>
          <w:tab w:val="num" w:pos="360"/>
        </w:tabs>
      </w:pPr>
    </w:lvl>
    <w:lvl w:ilvl="5" w:tplc="ABFC55F4">
      <w:numFmt w:val="none"/>
      <w:lvlText w:val=""/>
      <w:lvlJc w:val="left"/>
      <w:pPr>
        <w:tabs>
          <w:tab w:val="num" w:pos="360"/>
        </w:tabs>
      </w:pPr>
    </w:lvl>
    <w:lvl w:ilvl="6" w:tplc="E3EEDDB4">
      <w:numFmt w:val="none"/>
      <w:lvlText w:val=""/>
      <w:lvlJc w:val="left"/>
      <w:pPr>
        <w:tabs>
          <w:tab w:val="num" w:pos="360"/>
        </w:tabs>
      </w:pPr>
    </w:lvl>
    <w:lvl w:ilvl="7" w:tplc="C74C6174">
      <w:numFmt w:val="none"/>
      <w:lvlText w:val=""/>
      <w:lvlJc w:val="left"/>
      <w:pPr>
        <w:tabs>
          <w:tab w:val="num" w:pos="360"/>
        </w:tabs>
      </w:pPr>
    </w:lvl>
    <w:lvl w:ilvl="8" w:tplc="0A585108">
      <w:numFmt w:val="none"/>
      <w:lvlText w:val=""/>
      <w:lvlJc w:val="left"/>
      <w:pPr>
        <w:tabs>
          <w:tab w:val="num" w:pos="360"/>
        </w:tabs>
      </w:pPr>
    </w:lvl>
  </w:abstractNum>
  <w:abstractNum w:abstractNumId="45">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D0E09AE"/>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47">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9">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nsid w:val="775C64AA"/>
    <w:multiLevelType w:val="hybridMultilevel"/>
    <w:tmpl w:val="479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9B73726"/>
    <w:multiLevelType w:val="hybridMultilevel"/>
    <w:tmpl w:val="62F27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55">
    <w:nsid w:val="7D82452A"/>
    <w:multiLevelType w:val="hybridMultilevel"/>
    <w:tmpl w:val="B2EC7552"/>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nsid w:val="7ED87796"/>
    <w:multiLevelType w:val="hybridMultilevel"/>
    <w:tmpl w:val="9D7C29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F0D7AED"/>
    <w:multiLevelType w:val="multilevel"/>
    <w:tmpl w:val="4754EF86"/>
    <w:lvl w:ilvl="0">
      <w:start w:val="3"/>
      <w:numFmt w:val="decimal"/>
      <w:lvlText w:val="%1"/>
      <w:lvlJc w:val="left"/>
      <w:pPr>
        <w:tabs>
          <w:tab w:val="num" w:pos="600"/>
        </w:tabs>
        <w:ind w:left="600" w:hanging="600"/>
      </w:pPr>
      <w:rPr>
        <w:rFonts w:hint="default"/>
      </w:rPr>
    </w:lvl>
    <w:lvl w:ilvl="1">
      <w:start w:val="7"/>
      <w:numFmt w:val="decimal"/>
      <w:lvlText w:val="%1.%2"/>
      <w:lvlJc w:val="left"/>
      <w:pPr>
        <w:tabs>
          <w:tab w:val="num" w:pos="600"/>
        </w:tabs>
        <w:ind w:left="600" w:hanging="600"/>
      </w:pPr>
      <w:rPr>
        <w:rFonts w:hint="default"/>
      </w:rPr>
    </w:lvl>
    <w:lvl w:ilvl="2">
      <w:start w:val="2"/>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num w:numId="1">
    <w:abstractNumId w:val="30"/>
  </w:num>
  <w:num w:numId="2">
    <w:abstractNumId w:val="3"/>
  </w:num>
  <w:num w:numId="3">
    <w:abstractNumId w:val="6"/>
  </w:num>
  <w:num w:numId="4">
    <w:abstractNumId w:val="35"/>
  </w:num>
  <w:num w:numId="5">
    <w:abstractNumId w:val="2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54"/>
  </w:num>
  <w:num w:numId="9">
    <w:abstractNumId w:val="10"/>
  </w:num>
  <w:num w:numId="10">
    <w:abstractNumId w:val="27"/>
  </w:num>
  <w:num w:numId="11">
    <w:abstractNumId w:val="38"/>
  </w:num>
  <w:num w:numId="12">
    <w:abstractNumId w:val="39"/>
  </w:num>
  <w:num w:numId="13">
    <w:abstractNumId w:val="24"/>
  </w:num>
  <w:num w:numId="14">
    <w:abstractNumId w:val="25"/>
  </w:num>
  <w:num w:numId="15">
    <w:abstractNumId w:val="7"/>
  </w:num>
  <w:num w:numId="16">
    <w:abstractNumId w:val="48"/>
  </w:num>
  <w:num w:numId="17">
    <w:abstractNumId w:val="13"/>
  </w:num>
  <w:num w:numId="18">
    <w:abstractNumId w:val="50"/>
  </w:num>
  <w:num w:numId="19">
    <w:abstractNumId w:val="41"/>
  </w:num>
  <w:num w:numId="20">
    <w:abstractNumId w:val="11"/>
  </w:num>
  <w:num w:numId="21">
    <w:abstractNumId w:val="52"/>
  </w:num>
  <w:num w:numId="22">
    <w:abstractNumId w:val="9"/>
  </w:num>
  <w:num w:numId="23">
    <w:abstractNumId w:val="43"/>
  </w:num>
  <w:num w:numId="24">
    <w:abstractNumId w:val="17"/>
  </w:num>
  <w:num w:numId="25">
    <w:abstractNumId w:val="51"/>
  </w:num>
  <w:num w:numId="26">
    <w:abstractNumId w:val="40"/>
  </w:num>
  <w:num w:numId="27">
    <w:abstractNumId w:val="29"/>
  </w:num>
  <w:num w:numId="28">
    <w:abstractNumId w:val="20"/>
  </w:num>
  <w:num w:numId="29">
    <w:abstractNumId w:val="47"/>
  </w:num>
  <w:num w:numId="30">
    <w:abstractNumId w:val="1"/>
  </w:num>
  <w:num w:numId="31">
    <w:abstractNumId w:val="16"/>
  </w:num>
  <w:num w:numId="32">
    <w:abstractNumId w:val="0"/>
  </w:num>
  <w:num w:numId="33">
    <w:abstractNumId w:val="34"/>
  </w:num>
  <w:num w:numId="34">
    <w:abstractNumId w:val="33"/>
  </w:num>
  <w:num w:numId="35">
    <w:abstractNumId w:val="19"/>
  </w:num>
  <w:num w:numId="36">
    <w:abstractNumId w:val="28"/>
  </w:num>
  <w:num w:numId="37">
    <w:abstractNumId w:val="21"/>
  </w:num>
  <w:num w:numId="38">
    <w:abstractNumId w:val="4"/>
  </w:num>
  <w:num w:numId="39">
    <w:abstractNumId w:val="23"/>
  </w:num>
  <w:num w:numId="40">
    <w:abstractNumId w:val="44"/>
  </w:num>
  <w:num w:numId="41">
    <w:abstractNumId w:val="5"/>
  </w:num>
  <w:num w:numId="42">
    <w:abstractNumId w:val="37"/>
  </w:num>
  <w:num w:numId="43">
    <w:abstractNumId w:val="8"/>
  </w:num>
  <w:num w:numId="44">
    <w:abstractNumId w:val="57"/>
  </w:num>
  <w:num w:numId="45">
    <w:abstractNumId w:val="32"/>
  </w:num>
  <w:num w:numId="46">
    <w:abstractNumId w:val="31"/>
  </w:num>
  <w:num w:numId="47">
    <w:abstractNumId w:val="22"/>
  </w:num>
  <w:num w:numId="48">
    <w:abstractNumId w:val="53"/>
  </w:num>
  <w:num w:numId="49">
    <w:abstractNumId w:val="56"/>
  </w:num>
  <w:num w:numId="50">
    <w:abstractNumId w:val="15"/>
  </w:num>
  <w:num w:numId="51">
    <w:abstractNumId w:val="55"/>
  </w:num>
  <w:num w:numId="52">
    <w:abstractNumId w:val="42"/>
  </w:num>
  <w:num w:numId="53">
    <w:abstractNumId w:val="12"/>
  </w:num>
  <w:num w:numId="54">
    <w:abstractNumId w:val="14"/>
  </w:num>
  <w:num w:numId="55">
    <w:abstractNumId w:val="26"/>
  </w:num>
  <w:num w:numId="56">
    <w:abstractNumId w:val="2"/>
  </w:num>
  <w:num w:numId="57">
    <w:abstractNumId w:val="46"/>
  </w:num>
  <w:num w:numId="58">
    <w:abstractNumId w:val="36"/>
  </w:num>
  <w:num w:numId="59">
    <w:abstractNumId w:val="45"/>
  </w:num>
  <w:num w:numId="60">
    <w:abstractNumId w:val="4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hideSpellingErrors/>
  <w:hideGrammaticalError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1787"/>
    <w:rsid w:val="00001C0B"/>
    <w:rsid w:val="000026CA"/>
    <w:rsid w:val="000062E2"/>
    <w:rsid w:val="000064FE"/>
    <w:rsid w:val="00007054"/>
    <w:rsid w:val="00010DFD"/>
    <w:rsid w:val="000111A1"/>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3AC6"/>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4FB8"/>
    <w:rsid w:val="000952B8"/>
    <w:rsid w:val="000965A8"/>
    <w:rsid w:val="0009710D"/>
    <w:rsid w:val="000A0654"/>
    <w:rsid w:val="000A177A"/>
    <w:rsid w:val="000A2EAE"/>
    <w:rsid w:val="000A2FE4"/>
    <w:rsid w:val="000A39C3"/>
    <w:rsid w:val="000A3B38"/>
    <w:rsid w:val="000A4709"/>
    <w:rsid w:val="000A530E"/>
    <w:rsid w:val="000B0E8D"/>
    <w:rsid w:val="000B13EB"/>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0EED"/>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0259"/>
    <w:rsid w:val="001212D9"/>
    <w:rsid w:val="0012177D"/>
    <w:rsid w:val="0012328C"/>
    <w:rsid w:val="0012397D"/>
    <w:rsid w:val="001250A7"/>
    <w:rsid w:val="00126031"/>
    <w:rsid w:val="00126F44"/>
    <w:rsid w:val="00127DAF"/>
    <w:rsid w:val="0013189C"/>
    <w:rsid w:val="00131B4C"/>
    <w:rsid w:val="00131DC3"/>
    <w:rsid w:val="00132D91"/>
    <w:rsid w:val="00134C46"/>
    <w:rsid w:val="00134D73"/>
    <w:rsid w:val="0013631E"/>
    <w:rsid w:val="0013784A"/>
    <w:rsid w:val="00137CE0"/>
    <w:rsid w:val="00141D70"/>
    <w:rsid w:val="001424F1"/>
    <w:rsid w:val="00142BE4"/>
    <w:rsid w:val="00144EE0"/>
    <w:rsid w:val="00147407"/>
    <w:rsid w:val="001502C9"/>
    <w:rsid w:val="001518A8"/>
    <w:rsid w:val="001556EA"/>
    <w:rsid w:val="00156398"/>
    <w:rsid w:val="001565CE"/>
    <w:rsid w:val="00156CA7"/>
    <w:rsid w:val="00157336"/>
    <w:rsid w:val="00157674"/>
    <w:rsid w:val="00162ECB"/>
    <w:rsid w:val="00163E60"/>
    <w:rsid w:val="00163F7E"/>
    <w:rsid w:val="00164B48"/>
    <w:rsid w:val="00165194"/>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1A6D"/>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366A"/>
    <w:rsid w:val="00244436"/>
    <w:rsid w:val="00244534"/>
    <w:rsid w:val="00245558"/>
    <w:rsid w:val="0025068D"/>
    <w:rsid w:val="002514E1"/>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87126"/>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C73CE"/>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AA8"/>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6EE0"/>
    <w:rsid w:val="0033747D"/>
    <w:rsid w:val="00340C22"/>
    <w:rsid w:val="00341216"/>
    <w:rsid w:val="0034204A"/>
    <w:rsid w:val="00345DAD"/>
    <w:rsid w:val="00347FD9"/>
    <w:rsid w:val="00352017"/>
    <w:rsid w:val="00354B34"/>
    <w:rsid w:val="00356574"/>
    <w:rsid w:val="0035765D"/>
    <w:rsid w:val="003576AE"/>
    <w:rsid w:val="00357DFE"/>
    <w:rsid w:val="00361204"/>
    <w:rsid w:val="00361C2A"/>
    <w:rsid w:val="00362697"/>
    <w:rsid w:val="003642FF"/>
    <w:rsid w:val="003652A8"/>
    <w:rsid w:val="00371601"/>
    <w:rsid w:val="003725FE"/>
    <w:rsid w:val="00373216"/>
    <w:rsid w:val="00373298"/>
    <w:rsid w:val="00373B1B"/>
    <w:rsid w:val="00373DDA"/>
    <w:rsid w:val="00373F36"/>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9C9"/>
    <w:rsid w:val="00386DD3"/>
    <w:rsid w:val="00386ECA"/>
    <w:rsid w:val="00390835"/>
    <w:rsid w:val="00391536"/>
    <w:rsid w:val="00391719"/>
    <w:rsid w:val="0039180C"/>
    <w:rsid w:val="003933C2"/>
    <w:rsid w:val="003979A7"/>
    <w:rsid w:val="003A0051"/>
    <w:rsid w:val="003A2A90"/>
    <w:rsid w:val="003A31DB"/>
    <w:rsid w:val="003A3C6D"/>
    <w:rsid w:val="003A41F0"/>
    <w:rsid w:val="003A57BD"/>
    <w:rsid w:val="003A6C24"/>
    <w:rsid w:val="003B0DCB"/>
    <w:rsid w:val="003B2B42"/>
    <w:rsid w:val="003B6615"/>
    <w:rsid w:val="003B71A1"/>
    <w:rsid w:val="003B74C9"/>
    <w:rsid w:val="003C0124"/>
    <w:rsid w:val="003C0E27"/>
    <w:rsid w:val="003C5E12"/>
    <w:rsid w:val="003C6A45"/>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6ED5"/>
    <w:rsid w:val="003E7B33"/>
    <w:rsid w:val="003F0E84"/>
    <w:rsid w:val="003F10A2"/>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27EC"/>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1FE5"/>
    <w:rsid w:val="004E27D8"/>
    <w:rsid w:val="004E29C7"/>
    <w:rsid w:val="004E34FB"/>
    <w:rsid w:val="004E3D99"/>
    <w:rsid w:val="004E4094"/>
    <w:rsid w:val="004E4798"/>
    <w:rsid w:val="004E4CB7"/>
    <w:rsid w:val="004F1211"/>
    <w:rsid w:val="004F2715"/>
    <w:rsid w:val="004F399E"/>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28C"/>
    <w:rsid w:val="00515753"/>
    <w:rsid w:val="005175C9"/>
    <w:rsid w:val="00517624"/>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61E8"/>
    <w:rsid w:val="005675C5"/>
    <w:rsid w:val="00567954"/>
    <w:rsid w:val="00572891"/>
    <w:rsid w:val="00572FA4"/>
    <w:rsid w:val="00573292"/>
    <w:rsid w:val="00574C59"/>
    <w:rsid w:val="00575040"/>
    <w:rsid w:val="0057505F"/>
    <w:rsid w:val="0057542B"/>
    <w:rsid w:val="00575B75"/>
    <w:rsid w:val="00575D80"/>
    <w:rsid w:val="00575E80"/>
    <w:rsid w:val="0057609A"/>
    <w:rsid w:val="0058181A"/>
    <w:rsid w:val="00583646"/>
    <w:rsid w:val="00584E1B"/>
    <w:rsid w:val="0058650A"/>
    <w:rsid w:val="00586D91"/>
    <w:rsid w:val="0059147D"/>
    <w:rsid w:val="00592C56"/>
    <w:rsid w:val="0059339A"/>
    <w:rsid w:val="00593DD4"/>
    <w:rsid w:val="0059412E"/>
    <w:rsid w:val="00594DC0"/>
    <w:rsid w:val="00595795"/>
    <w:rsid w:val="005965EB"/>
    <w:rsid w:val="005A002D"/>
    <w:rsid w:val="005A0BBE"/>
    <w:rsid w:val="005A402A"/>
    <w:rsid w:val="005A5056"/>
    <w:rsid w:val="005A585C"/>
    <w:rsid w:val="005A683E"/>
    <w:rsid w:val="005B0046"/>
    <w:rsid w:val="005B0273"/>
    <w:rsid w:val="005B07B6"/>
    <w:rsid w:val="005B0FB7"/>
    <w:rsid w:val="005B1D45"/>
    <w:rsid w:val="005B3B2F"/>
    <w:rsid w:val="005B495B"/>
    <w:rsid w:val="005B64A6"/>
    <w:rsid w:val="005B6A29"/>
    <w:rsid w:val="005C148B"/>
    <w:rsid w:val="005C22FD"/>
    <w:rsid w:val="005C30C1"/>
    <w:rsid w:val="005C393F"/>
    <w:rsid w:val="005C5267"/>
    <w:rsid w:val="005C5495"/>
    <w:rsid w:val="005C62BE"/>
    <w:rsid w:val="005C63E6"/>
    <w:rsid w:val="005C68C6"/>
    <w:rsid w:val="005D0DC8"/>
    <w:rsid w:val="005D4206"/>
    <w:rsid w:val="005D5BFC"/>
    <w:rsid w:val="005D6053"/>
    <w:rsid w:val="005D615B"/>
    <w:rsid w:val="005D6551"/>
    <w:rsid w:val="005D7204"/>
    <w:rsid w:val="005D779A"/>
    <w:rsid w:val="005D7BB5"/>
    <w:rsid w:val="005E060A"/>
    <w:rsid w:val="005E0A12"/>
    <w:rsid w:val="005E13B8"/>
    <w:rsid w:val="005E3AD7"/>
    <w:rsid w:val="005E3BF3"/>
    <w:rsid w:val="005E3D92"/>
    <w:rsid w:val="005E4E90"/>
    <w:rsid w:val="005E5844"/>
    <w:rsid w:val="005E6324"/>
    <w:rsid w:val="005E64C4"/>
    <w:rsid w:val="005E6C3A"/>
    <w:rsid w:val="005E75F8"/>
    <w:rsid w:val="005F0280"/>
    <w:rsid w:val="005F09B4"/>
    <w:rsid w:val="005F21ED"/>
    <w:rsid w:val="005F28B8"/>
    <w:rsid w:val="005F363D"/>
    <w:rsid w:val="005F5BB7"/>
    <w:rsid w:val="00602002"/>
    <w:rsid w:val="00605031"/>
    <w:rsid w:val="00607F08"/>
    <w:rsid w:val="00611644"/>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69F"/>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14D2"/>
    <w:rsid w:val="006830A7"/>
    <w:rsid w:val="0068538B"/>
    <w:rsid w:val="0068666B"/>
    <w:rsid w:val="00686A79"/>
    <w:rsid w:val="00687567"/>
    <w:rsid w:val="0069221D"/>
    <w:rsid w:val="0069570C"/>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14A5"/>
    <w:rsid w:val="0071274A"/>
    <w:rsid w:val="00712DE3"/>
    <w:rsid w:val="0071426B"/>
    <w:rsid w:val="007144E9"/>
    <w:rsid w:val="00714FE4"/>
    <w:rsid w:val="0071539C"/>
    <w:rsid w:val="00715FB1"/>
    <w:rsid w:val="00716423"/>
    <w:rsid w:val="00716A40"/>
    <w:rsid w:val="00717CCA"/>
    <w:rsid w:val="0072131E"/>
    <w:rsid w:val="007216E2"/>
    <w:rsid w:val="007221E5"/>
    <w:rsid w:val="007225E1"/>
    <w:rsid w:val="007229E6"/>
    <w:rsid w:val="00722EEF"/>
    <w:rsid w:val="00723515"/>
    <w:rsid w:val="00724C8B"/>
    <w:rsid w:val="007253EC"/>
    <w:rsid w:val="00725B2C"/>
    <w:rsid w:val="00725B6E"/>
    <w:rsid w:val="007267DB"/>
    <w:rsid w:val="00727356"/>
    <w:rsid w:val="00730707"/>
    <w:rsid w:val="00731EB3"/>
    <w:rsid w:val="00732E98"/>
    <w:rsid w:val="00732FEF"/>
    <w:rsid w:val="00733B6F"/>
    <w:rsid w:val="007356CB"/>
    <w:rsid w:val="007363C6"/>
    <w:rsid w:val="00737BBE"/>
    <w:rsid w:val="00740639"/>
    <w:rsid w:val="00741B4C"/>
    <w:rsid w:val="00742E82"/>
    <w:rsid w:val="00743A81"/>
    <w:rsid w:val="00744FED"/>
    <w:rsid w:val="007452FF"/>
    <w:rsid w:val="007460DD"/>
    <w:rsid w:val="00746AEC"/>
    <w:rsid w:val="00746D6C"/>
    <w:rsid w:val="00747546"/>
    <w:rsid w:val="00747918"/>
    <w:rsid w:val="00747B16"/>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07F"/>
    <w:rsid w:val="00781355"/>
    <w:rsid w:val="007814EB"/>
    <w:rsid w:val="00781A1D"/>
    <w:rsid w:val="007829CC"/>
    <w:rsid w:val="00782E3B"/>
    <w:rsid w:val="00783E3A"/>
    <w:rsid w:val="0078487D"/>
    <w:rsid w:val="007853A7"/>
    <w:rsid w:val="00785A52"/>
    <w:rsid w:val="007864CC"/>
    <w:rsid w:val="007866D6"/>
    <w:rsid w:val="00790E8C"/>
    <w:rsid w:val="0079157A"/>
    <w:rsid w:val="00791737"/>
    <w:rsid w:val="00791945"/>
    <w:rsid w:val="00791BDB"/>
    <w:rsid w:val="00792137"/>
    <w:rsid w:val="0079291E"/>
    <w:rsid w:val="007934D5"/>
    <w:rsid w:val="00795D6D"/>
    <w:rsid w:val="007A0D00"/>
    <w:rsid w:val="007A1ACC"/>
    <w:rsid w:val="007A2E8A"/>
    <w:rsid w:val="007A35FF"/>
    <w:rsid w:val="007A38B5"/>
    <w:rsid w:val="007A3C11"/>
    <w:rsid w:val="007A49E4"/>
    <w:rsid w:val="007A6DED"/>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63B"/>
    <w:rsid w:val="007E0AD8"/>
    <w:rsid w:val="007E214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615A"/>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2875"/>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40F"/>
    <w:rsid w:val="008647C6"/>
    <w:rsid w:val="008647EA"/>
    <w:rsid w:val="00864A6C"/>
    <w:rsid w:val="00866FA1"/>
    <w:rsid w:val="008672FE"/>
    <w:rsid w:val="008704E8"/>
    <w:rsid w:val="00871804"/>
    <w:rsid w:val="00871CAF"/>
    <w:rsid w:val="00872990"/>
    <w:rsid w:val="00872F55"/>
    <w:rsid w:val="0087425E"/>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C06"/>
    <w:rsid w:val="008F1D15"/>
    <w:rsid w:val="008F378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1DDD"/>
    <w:rsid w:val="00912B42"/>
    <w:rsid w:val="00912B54"/>
    <w:rsid w:val="009140B3"/>
    <w:rsid w:val="0091628B"/>
    <w:rsid w:val="00917E70"/>
    <w:rsid w:val="00920C38"/>
    <w:rsid w:val="009216CD"/>
    <w:rsid w:val="009239B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5B97"/>
    <w:rsid w:val="009C614A"/>
    <w:rsid w:val="009C6467"/>
    <w:rsid w:val="009C7D30"/>
    <w:rsid w:val="009D0E48"/>
    <w:rsid w:val="009D282C"/>
    <w:rsid w:val="009D4B45"/>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6018"/>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398"/>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1FB"/>
    <w:rsid w:val="00AA4517"/>
    <w:rsid w:val="00AA668B"/>
    <w:rsid w:val="00AA7407"/>
    <w:rsid w:val="00AA7883"/>
    <w:rsid w:val="00AA7CD4"/>
    <w:rsid w:val="00AB1416"/>
    <w:rsid w:val="00AB1922"/>
    <w:rsid w:val="00AB1E3B"/>
    <w:rsid w:val="00AB2AD8"/>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301A"/>
    <w:rsid w:val="00AF40AD"/>
    <w:rsid w:val="00AF51B1"/>
    <w:rsid w:val="00AF58CA"/>
    <w:rsid w:val="00AF59A8"/>
    <w:rsid w:val="00AF61A2"/>
    <w:rsid w:val="00AF68FC"/>
    <w:rsid w:val="00AF7746"/>
    <w:rsid w:val="00AF7E7E"/>
    <w:rsid w:val="00B027BE"/>
    <w:rsid w:val="00B03A87"/>
    <w:rsid w:val="00B043B2"/>
    <w:rsid w:val="00B0486F"/>
    <w:rsid w:val="00B048B9"/>
    <w:rsid w:val="00B048E6"/>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7F"/>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42D"/>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BF6CE4"/>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4229"/>
    <w:rsid w:val="00C4470C"/>
    <w:rsid w:val="00C46A59"/>
    <w:rsid w:val="00C46CA1"/>
    <w:rsid w:val="00C5082A"/>
    <w:rsid w:val="00C511A6"/>
    <w:rsid w:val="00C5169A"/>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4C76"/>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3091"/>
    <w:rsid w:val="00CB33B7"/>
    <w:rsid w:val="00CB3F44"/>
    <w:rsid w:val="00CB580B"/>
    <w:rsid w:val="00CB5CD3"/>
    <w:rsid w:val="00CB76E7"/>
    <w:rsid w:val="00CC055E"/>
    <w:rsid w:val="00CC06FF"/>
    <w:rsid w:val="00CC26CA"/>
    <w:rsid w:val="00CC3D9A"/>
    <w:rsid w:val="00CC3E8B"/>
    <w:rsid w:val="00CC41DE"/>
    <w:rsid w:val="00CC46FC"/>
    <w:rsid w:val="00CC4D51"/>
    <w:rsid w:val="00CC4ED3"/>
    <w:rsid w:val="00CC66CA"/>
    <w:rsid w:val="00CD0916"/>
    <w:rsid w:val="00CD1454"/>
    <w:rsid w:val="00CD1F1F"/>
    <w:rsid w:val="00CD2821"/>
    <w:rsid w:val="00CD2CE7"/>
    <w:rsid w:val="00CD35F0"/>
    <w:rsid w:val="00CD64B8"/>
    <w:rsid w:val="00CD7902"/>
    <w:rsid w:val="00CD7B02"/>
    <w:rsid w:val="00CE0439"/>
    <w:rsid w:val="00CE1603"/>
    <w:rsid w:val="00CE374C"/>
    <w:rsid w:val="00CE4BC4"/>
    <w:rsid w:val="00CE4E2B"/>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60F"/>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3A5D"/>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1A52"/>
    <w:rsid w:val="00EC1DFC"/>
    <w:rsid w:val="00EC27AB"/>
    <w:rsid w:val="00EC3B78"/>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0793"/>
    <w:rsid w:val="00F33266"/>
    <w:rsid w:val="00F33A7F"/>
    <w:rsid w:val="00F36759"/>
    <w:rsid w:val="00F369CA"/>
    <w:rsid w:val="00F36EEA"/>
    <w:rsid w:val="00F4022B"/>
    <w:rsid w:val="00F404C2"/>
    <w:rsid w:val="00F40D92"/>
    <w:rsid w:val="00F40DD6"/>
    <w:rsid w:val="00F40F54"/>
    <w:rsid w:val="00F428CD"/>
    <w:rsid w:val="00F47CC9"/>
    <w:rsid w:val="00F50750"/>
    <w:rsid w:val="00F50A44"/>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02E0"/>
    <w:rsid w:val="00F713BB"/>
    <w:rsid w:val="00F732BF"/>
    <w:rsid w:val="00F734CE"/>
    <w:rsid w:val="00F75F92"/>
    <w:rsid w:val="00F760B8"/>
    <w:rsid w:val="00F77896"/>
    <w:rsid w:val="00F803E9"/>
    <w:rsid w:val="00F81436"/>
    <w:rsid w:val="00F816D9"/>
    <w:rsid w:val="00F817B9"/>
    <w:rsid w:val="00F83129"/>
    <w:rsid w:val="00F83A81"/>
    <w:rsid w:val="00F87D33"/>
    <w:rsid w:val="00F91BAA"/>
    <w:rsid w:val="00F92AFD"/>
    <w:rsid w:val="00F93ABB"/>
    <w:rsid w:val="00F93BEF"/>
    <w:rsid w:val="00F93C91"/>
    <w:rsid w:val="00F95188"/>
    <w:rsid w:val="00F9708D"/>
    <w:rsid w:val="00F97166"/>
    <w:rsid w:val="00F97FBE"/>
    <w:rsid w:val="00FA0407"/>
    <w:rsid w:val="00FA1456"/>
    <w:rsid w:val="00FA1D24"/>
    <w:rsid w:val="00FA1D94"/>
    <w:rsid w:val="00FA4115"/>
    <w:rsid w:val="00FA44C7"/>
    <w:rsid w:val="00FA50AC"/>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975"/>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69DFAD50-B4C3-4AC6-B559-A21A08AB5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rsid w:val="009F52A7"/>
    <w:rPr>
      <w:sz w:val="20"/>
    </w:rPr>
  </w:style>
  <w:style w:type="character" w:customStyle="1" w:styleId="HeaderChar">
    <w:name w:val="Header Char"/>
    <w:basedOn w:val="DefaultParagraphFont"/>
    <w:link w:val="Header"/>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rsid w:val="009F52A7"/>
    <w:rPr>
      <w:rFonts w:cs="Times New Roman"/>
    </w:rPr>
  </w:style>
  <w:style w:type="paragraph" w:styleId="FootnoteText">
    <w:name w:val="footnote text"/>
    <w:basedOn w:val="Normal"/>
    <w:link w:val="FootnoteTextChar"/>
    <w:rsid w:val="00E96FEB"/>
    <w:pPr>
      <w:tabs>
        <w:tab w:val="left" w:pos="360"/>
      </w:tabs>
      <w:ind w:left="360" w:hanging="360"/>
    </w:pPr>
    <w:rPr>
      <w:sz w:val="20"/>
    </w:rPr>
  </w:style>
  <w:style w:type="character" w:customStyle="1" w:styleId="FootnoteTextChar">
    <w:name w:val="Footnote Text Char"/>
    <w:basedOn w:val="DefaultParagraphFont"/>
    <w:link w:val="FootnoteText"/>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character" w:customStyle="1" w:styleId="BodyTextChar">
    <w:name w:val="Body Text Char"/>
    <w:basedOn w:val="DefaultParagraphFont"/>
    <w:link w:val="BodyText"/>
    <w:locked/>
    <w:rPr>
      <w:rFonts w:cs="Times New Roman"/>
      <w:sz w:val="24"/>
    </w:rPr>
  </w:style>
  <w:style w:type="paragraph" w:styleId="BodyTextIndent">
    <w:name w:val="Body Text Indent"/>
    <w:basedOn w:val="Normal"/>
    <w:link w:val="BodyTextIndentChar"/>
    <w:rsid w:val="009F52A7"/>
    <w:pPr>
      <w:tabs>
        <w:tab w:val="left" w:pos="1080"/>
      </w:tabs>
      <w:ind w:left="1080" w:hanging="540"/>
    </w:pPr>
  </w:style>
  <w:style w:type="character" w:customStyle="1" w:styleId="BodyTextIndentChar">
    <w:name w:val="Body Text Indent Char"/>
    <w:basedOn w:val="DefaultParagraphFont"/>
    <w:link w:val="BodyTextIndent"/>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paragraph" w:customStyle="1" w:styleId="CM1">
    <w:name w:val="CM1"/>
    <w:basedOn w:val="Default"/>
    <w:next w:val="Default"/>
    <w:rsid w:val="0058181A"/>
    <w:pPr>
      <w:widowControl w:val="0"/>
      <w:spacing w:line="440" w:lineRule="atLeast"/>
    </w:pPr>
    <w:rPr>
      <w:color w:val="auto"/>
    </w:rPr>
  </w:style>
  <w:style w:type="paragraph" w:customStyle="1" w:styleId="CM52">
    <w:name w:val="CM52"/>
    <w:basedOn w:val="Default"/>
    <w:next w:val="Default"/>
    <w:rsid w:val="0058181A"/>
    <w:pPr>
      <w:widowControl w:val="0"/>
      <w:spacing w:after="835"/>
    </w:pPr>
    <w:rPr>
      <w:color w:val="auto"/>
    </w:rPr>
  </w:style>
  <w:style w:type="paragraph" w:customStyle="1" w:styleId="CM2">
    <w:name w:val="CM2"/>
    <w:basedOn w:val="Default"/>
    <w:next w:val="Default"/>
    <w:rsid w:val="0058181A"/>
    <w:pPr>
      <w:widowControl w:val="0"/>
    </w:pPr>
    <w:rPr>
      <w:color w:val="auto"/>
    </w:rPr>
  </w:style>
  <w:style w:type="paragraph" w:customStyle="1" w:styleId="CM54">
    <w:name w:val="CM54"/>
    <w:basedOn w:val="Default"/>
    <w:next w:val="Default"/>
    <w:rsid w:val="0058181A"/>
    <w:pPr>
      <w:widowControl w:val="0"/>
      <w:spacing w:after="135"/>
    </w:pPr>
    <w:rPr>
      <w:color w:val="auto"/>
    </w:rPr>
  </w:style>
  <w:style w:type="paragraph" w:customStyle="1" w:styleId="CM56">
    <w:name w:val="CM56"/>
    <w:basedOn w:val="Default"/>
    <w:next w:val="Default"/>
    <w:rsid w:val="0058181A"/>
    <w:pPr>
      <w:widowControl w:val="0"/>
      <w:spacing w:after="112"/>
    </w:pPr>
    <w:rPr>
      <w:color w:val="auto"/>
    </w:rPr>
  </w:style>
  <w:style w:type="paragraph" w:customStyle="1" w:styleId="CM3">
    <w:name w:val="CM3"/>
    <w:basedOn w:val="Default"/>
    <w:next w:val="Default"/>
    <w:rsid w:val="0058181A"/>
    <w:pPr>
      <w:widowControl w:val="0"/>
      <w:spacing w:line="453" w:lineRule="atLeast"/>
    </w:pPr>
    <w:rPr>
      <w:color w:val="auto"/>
    </w:rPr>
  </w:style>
  <w:style w:type="paragraph" w:customStyle="1" w:styleId="CM4">
    <w:name w:val="CM4"/>
    <w:basedOn w:val="Default"/>
    <w:next w:val="Default"/>
    <w:rsid w:val="0058181A"/>
    <w:pPr>
      <w:widowControl w:val="0"/>
      <w:spacing w:line="238" w:lineRule="atLeast"/>
    </w:pPr>
    <w:rPr>
      <w:color w:val="auto"/>
    </w:rPr>
  </w:style>
  <w:style w:type="paragraph" w:customStyle="1" w:styleId="CM5">
    <w:name w:val="CM5"/>
    <w:basedOn w:val="Default"/>
    <w:next w:val="Default"/>
    <w:rsid w:val="0058181A"/>
    <w:pPr>
      <w:widowControl w:val="0"/>
      <w:spacing w:line="238" w:lineRule="atLeast"/>
    </w:pPr>
    <w:rPr>
      <w:color w:val="auto"/>
    </w:rPr>
  </w:style>
  <w:style w:type="paragraph" w:customStyle="1" w:styleId="CM57">
    <w:name w:val="CM57"/>
    <w:basedOn w:val="Default"/>
    <w:next w:val="Default"/>
    <w:rsid w:val="0058181A"/>
    <w:pPr>
      <w:widowControl w:val="0"/>
      <w:spacing w:after="793"/>
    </w:pPr>
    <w:rPr>
      <w:color w:val="auto"/>
    </w:rPr>
  </w:style>
  <w:style w:type="paragraph" w:customStyle="1" w:styleId="CM6">
    <w:name w:val="CM6"/>
    <w:basedOn w:val="Default"/>
    <w:next w:val="Default"/>
    <w:rsid w:val="0058181A"/>
    <w:pPr>
      <w:widowControl w:val="0"/>
      <w:spacing w:line="238" w:lineRule="atLeast"/>
    </w:pPr>
    <w:rPr>
      <w:color w:val="auto"/>
    </w:rPr>
  </w:style>
  <w:style w:type="paragraph" w:customStyle="1" w:styleId="CM58">
    <w:name w:val="CM58"/>
    <w:basedOn w:val="Default"/>
    <w:next w:val="Default"/>
    <w:rsid w:val="0058181A"/>
    <w:pPr>
      <w:widowControl w:val="0"/>
      <w:spacing w:after="230"/>
    </w:pPr>
    <w:rPr>
      <w:color w:val="auto"/>
    </w:rPr>
  </w:style>
  <w:style w:type="paragraph" w:customStyle="1" w:styleId="CM7">
    <w:name w:val="CM7"/>
    <w:basedOn w:val="Default"/>
    <w:next w:val="Default"/>
    <w:rsid w:val="0058181A"/>
    <w:pPr>
      <w:widowControl w:val="0"/>
      <w:spacing w:line="238" w:lineRule="atLeast"/>
    </w:pPr>
    <w:rPr>
      <w:color w:val="auto"/>
    </w:rPr>
  </w:style>
  <w:style w:type="paragraph" w:customStyle="1" w:styleId="CM8">
    <w:name w:val="CM8"/>
    <w:basedOn w:val="Default"/>
    <w:next w:val="Default"/>
    <w:rsid w:val="0058181A"/>
    <w:pPr>
      <w:widowControl w:val="0"/>
      <w:spacing w:line="238" w:lineRule="atLeast"/>
    </w:pPr>
    <w:rPr>
      <w:color w:val="auto"/>
    </w:rPr>
  </w:style>
  <w:style w:type="paragraph" w:customStyle="1" w:styleId="CM9">
    <w:name w:val="CM9"/>
    <w:basedOn w:val="Default"/>
    <w:next w:val="Default"/>
    <w:rsid w:val="0058181A"/>
    <w:pPr>
      <w:widowControl w:val="0"/>
      <w:spacing w:line="240" w:lineRule="atLeast"/>
    </w:pPr>
    <w:rPr>
      <w:color w:val="auto"/>
    </w:rPr>
  </w:style>
  <w:style w:type="paragraph" w:customStyle="1" w:styleId="CM10">
    <w:name w:val="CM10"/>
    <w:basedOn w:val="Default"/>
    <w:next w:val="Default"/>
    <w:rsid w:val="0058181A"/>
    <w:pPr>
      <w:widowControl w:val="0"/>
      <w:spacing w:line="238" w:lineRule="atLeast"/>
    </w:pPr>
    <w:rPr>
      <w:color w:val="auto"/>
    </w:rPr>
  </w:style>
  <w:style w:type="paragraph" w:customStyle="1" w:styleId="CM11">
    <w:name w:val="CM11"/>
    <w:basedOn w:val="Default"/>
    <w:next w:val="Default"/>
    <w:rsid w:val="0058181A"/>
    <w:pPr>
      <w:widowControl w:val="0"/>
      <w:spacing w:line="240" w:lineRule="atLeast"/>
    </w:pPr>
    <w:rPr>
      <w:color w:val="auto"/>
    </w:rPr>
  </w:style>
  <w:style w:type="paragraph" w:customStyle="1" w:styleId="CM12">
    <w:name w:val="CM12"/>
    <w:basedOn w:val="Default"/>
    <w:next w:val="Default"/>
    <w:rsid w:val="0058181A"/>
    <w:pPr>
      <w:widowControl w:val="0"/>
      <w:spacing w:line="238" w:lineRule="atLeast"/>
    </w:pPr>
    <w:rPr>
      <w:color w:val="auto"/>
    </w:rPr>
  </w:style>
  <w:style w:type="paragraph" w:customStyle="1" w:styleId="CM59">
    <w:name w:val="CM59"/>
    <w:basedOn w:val="Default"/>
    <w:next w:val="Default"/>
    <w:rsid w:val="0058181A"/>
    <w:pPr>
      <w:widowControl w:val="0"/>
      <w:spacing w:after="695"/>
    </w:pPr>
    <w:rPr>
      <w:color w:val="auto"/>
    </w:rPr>
  </w:style>
  <w:style w:type="paragraph" w:customStyle="1" w:styleId="CM14">
    <w:name w:val="CM14"/>
    <w:basedOn w:val="Default"/>
    <w:next w:val="Default"/>
    <w:rsid w:val="0058181A"/>
    <w:pPr>
      <w:widowControl w:val="0"/>
    </w:pPr>
    <w:rPr>
      <w:color w:val="auto"/>
    </w:rPr>
  </w:style>
  <w:style w:type="paragraph" w:customStyle="1" w:styleId="CM17">
    <w:name w:val="CM17"/>
    <w:basedOn w:val="Default"/>
    <w:next w:val="Default"/>
    <w:rsid w:val="0058181A"/>
    <w:pPr>
      <w:widowControl w:val="0"/>
      <w:spacing w:line="238" w:lineRule="atLeast"/>
    </w:pPr>
    <w:rPr>
      <w:color w:val="auto"/>
    </w:rPr>
  </w:style>
  <w:style w:type="paragraph" w:customStyle="1" w:styleId="CM24">
    <w:name w:val="CM24"/>
    <w:basedOn w:val="Default"/>
    <w:next w:val="Default"/>
    <w:rsid w:val="0058181A"/>
    <w:pPr>
      <w:widowControl w:val="0"/>
    </w:pPr>
    <w:rPr>
      <w:color w:val="auto"/>
    </w:rPr>
  </w:style>
  <w:style w:type="paragraph" w:customStyle="1" w:styleId="CM25">
    <w:name w:val="CM25"/>
    <w:basedOn w:val="Default"/>
    <w:next w:val="Default"/>
    <w:rsid w:val="0058181A"/>
    <w:pPr>
      <w:widowControl w:val="0"/>
      <w:spacing w:line="246" w:lineRule="atLeast"/>
    </w:pPr>
    <w:rPr>
      <w:color w:val="auto"/>
    </w:rPr>
  </w:style>
  <w:style w:type="paragraph" w:customStyle="1" w:styleId="CM62">
    <w:name w:val="CM62"/>
    <w:basedOn w:val="Default"/>
    <w:next w:val="Default"/>
    <w:rsid w:val="0058181A"/>
    <w:pPr>
      <w:widowControl w:val="0"/>
      <w:spacing w:after="4928"/>
    </w:pPr>
    <w:rPr>
      <w:color w:val="auto"/>
    </w:rPr>
  </w:style>
  <w:style w:type="paragraph" w:customStyle="1" w:styleId="CM27">
    <w:name w:val="CM27"/>
    <w:basedOn w:val="Default"/>
    <w:next w:val="Default"/>
    <w:rsid w:val="0058181A"/>
    <w:pPr>
      <w:widowControl w:val="0"/>
      <w:spacing w:line="238" w:lineRule="atLeast"/>
    </w:pPr>
    <w:rPr>
      <w:color w:val="auto"/>
    </w:rPr>
  </w:style>
  <w:style w:type="paragraph" w:customStyle="1" w:styleId="CM60">
    <w:name w:val="CM60"/>
    <w:basedOn w:val="Default"/>
    <w:next w:val="Default"/>
    <w:rsid w:val="0058181A"/>
    <w:pPr>
      <w:widowControl w:val="0"/>
      <w:spacing w:after="343"/>
    </w:pPr>
    <w:rPr>
      <w:color w:val="auto"/>
    </w:rPr>
  </w:style>
  <w:style w:type="paragraph" w:customStyle="1" w:styleId="CM64">
    <w:name w:val="CM64"/>
    <w:basedOn w:val="Default"/>
    <w:next w:val="Default"/>
    <w:rsid w:val="0058181A"/>
    <w:pPr>
      <w:widowControl w:val="0"/>
      <w:spacing w:after="478"/>
    </w:pPr>
    <w:rPr>
      <w:color w:val="auto"/>
    </w:rPr>
  </w:style>
  <w:style w:type="paragraph" w:customStyle="1" w:styleId="CM28">
    <w:name w:val="CM28"/>
    <w:basedOn w:val="Default"/>
    <w:next w:val="Default"/>
    <w:rsid w:val="0058181A"/>
    <w:pPr>
      <w:widowControl w:val="0"/>
      <w:spacing w:line="463" w:lineRule="atLeast"/>
    </w:pPr>
    <w:rPr>
      <w:color w:val="auto"/>
    </w:rPr>
  </w:style>
  <w:style w:type="paragraph" w:customStyle="1" w:styleId="CM29">
    <w:name w:val="CM29"/>
    <w:basedOn w:val="Default"/>
    <w:next w:val="Default"/>
    <w:rsid w:val="0058181A"/>
    <w:pPr>
      <w:widowControl w:val="0"/>
      <w:spacing w:line="463" w:lineRule="atLeast"/>
    </w:pPr>
    <w:rPr>
      <w:color w:val="auto"/>
    </w:rPr>
  </w:style>
  <w:style w:type="paragraph" w:customStyle="1" w:styleId="CM32">
    <w:name w:val="CM32"/>
    <w:basedOn w:val="Default"/>
    <w:next w:val="Default"/>
    <w:rsid w:val="0058181A"/>
    <w:pPr>
      <w:widowControl w:val="0"/>
      <w:spacing w:line="246" w:lineRule="atLeast"/>
    </w:pPr>
    <w:rPr>
      <w:color w:val="auto"/>
    </w:rPr>
  </w:style>
  <w:style w:type="paragraph" w:customStyle="1" w:styleId="CM35">
    <w:name w:val="CM35"/>
    <w:basedOn w:val="Default"/>
    <w:next w:val="Default"/>
    <w:rsid w:val="0058181A"/>
    <w:pPr>
      <w:widowControl w:val="0"/>
      <w:spacing w:line="253" w:lineRule="atLeast"/>
    </w:pPr>
    <w:rPr>
      <w:color w:val="auto"/>
    </w:rPr>
  </w:style>
  <w:style w:type="paragraph" w:customStyle="1" w:styleId="CM36">
    <w:name w:val="CM36"/>
    <w:basedOn w:val="Default"/>
    <w:next w:val="Default"/>
    <w:rsid w:val="0058181A"/>
    <w:pPr>
      <w:widowControl w:val="0"/>
    </w:pPr>
    <w:rPr>
      <w:color w:val="auto"/>
    </w:rPr>
  </w:style>
  <w:style w:type="paragraph" w:customStyle="1" w:styleId="CM37">
    <w:name w:val="CM37"/>
    <w:basedOn w:val="Default"/>
    <w:next w:val="Default"/>
    <w:rsid w:val="0058181A"/>
    <w:pPr>
      <w:widowControl w:val="0"/>
    </w:pPr>
    <w:rPr>
      <w:color w:val="auto"/>
    </w:rPr>
  </w:style>
  <w:style w:type="paragraph" w:customStyle="1" w:styleId="CM38">
    <w:name w:val="CM38"/>
    <w:basedOn w:val="Default"/>
    <w:next w:val="Default"/>
    <w:rsid w:val="0058181A"/>
    <w:pPr>
      <w:widowControl w:val="0"/>
    </w:pPr>
    <w:rPr>
      <w:color w:val="auto"/>
    </w:rPr>
  </w:style>
  <w:style w:type="paragraph" w:customStyle="1" w:styleId="CM39">
    <w:name w:val="CM39"/>
    <w:basedOn w:val="Default"/>
    <w:next w:val="Default"/>
    <w:rsid w:val="0058181A"/>
    <w:pPr>
      <w:widowControl w:val="0"/>
      <w:spacing w:line="151" w:lineRule="atLeast"/>
    </w:pPr>
    <w:rPr>
      <w:color w:val="auto"/>
    </w:rPr>
  </w:style>
  <w:style w:type="paragraph" w:customStyle="1" w:styleId="CM67">
    <w:name w:val="CM67"/>
    <w:basedOn w:val="Default"/>
    <w:next w:val="Default"/>
    <w:rsid w:val="0058181A"/>
    <w:pPr>
      <w:widowControl w:val="0"/>
      <w:spacing w:after="1628"/>
    </w:pPr>
    <w:rPr>
      <w:color w:val="auto"/>
    </w:rPr>
  </w:style>
  <w:style w:type="paragraph" w:customStyle="1" w:styleId="CM40">
    <w:name w:val="CM40"/>
    <w:basedOn w:val="Default"/>
    <w:next w:val="Default"/>
    <w:rsid w:val="0058181A"/>
    <w:pPr>
      <w:widowControl w:val="0"/>
    </w:pPr>
    <w:rPr>
      <w:color w:val="auto"/>
    </w:rPr>
  </w:style>
  <w:style w:type="paragraph" w:customStyle="1" w:styleId="CM66">
    <w:name w:val="CM66"/>
    <w:basedOn w:val="Default"/>
    <w:next w:val="Default"/>
    <w:rsid w:val="0058181A"/>
    <w:pPr>
      <w:widowControl w:val="0"/>
      <w:spacing w:after="1118"/>
    </w:pPr>
    <w:rPr>
      <w:color w:val="auto"/>
    </w:rPr>
  </w:style>
  <w:style w:type="paragraph" w:customStyle="1" w:styleId="CM42">
    <w:name w:val="CM42"/>
    <w:basedOn w:val="Default"/>
    <w:next w:val="Default"/>
    <w:rsid w:val="0058181A"/>
    <w:pPr>
      <w:widowControl w:val="0"/>
    </w:pPr>
    <w:rPr>
      <w:color w:val="auto"/>
    </w:rPr>
  </w:style>
  <w:style w:type="paragraph" w:customStyle="1" w:styleId="CM43">
    <w:name w:val="CM43"/>
    <w:basedOn w:val="Default"/>
    <w:next w:val="Default"/>
    <w:rsid w:val="0058181A"/>
    <w:pPr>
      <w:widowControl w:val="0"/>
      <w:spacing w:line="253" w:lineRule="atLeast"/>
    </w:pPr>
    <w:rPr>
      <w:color w:val="auto"/>
    </w:rPr>
  </w:style>
  <w:style w:type="paragraph" w:customStyle="1" w:styleId="CM26">
    <w:name w:val="CM26"/>
    <w:basedOn w:val="Default"/>
    <w:next w:val="Default"/>
    <w:rsid w:val="0058181A"/>
    <w:pPr>
      <w:widowControl w:val="0"/>
      <w:spacing w:line="246" w:lineRule="atLeast"/>
    </w:pPr>
    <w:rPr>
      <w:color w:val="auto"/>
    </w:rPr>
  </w:style>
  <w:style w:type="paragraph" w:customStyle="1" w:styleId="CM44">
    <w:name w:val="CM44"/>
    <w:basedOn w:val="Default"/>
    <w:next w:val="Default"/>
    <w:rsid w:val="0058181A"/>
    <w:pPr>
      <w:widowControl w:val="0"/>
    </w:pPr>
    <w:rPr>
      <w:color w:val="auto"/>
    </w:rPr>
  </w:style>
  <w:style w:type="paragraph" w:customStyle="1" w:styleId="CM45">
    <w:name w:val="CM45"/>
    <w:basedOn w:val="Default"/>
    <w:next w:val="Default"/>
    <w:rsid w:val="0058181A"/>
    <w:pPr>
      <w:widowControl w:val="0"/>
      <w:spacing w:line="253" w:lineRule="atLeast"/>
    </w:pPr>
    <w:rPr>
      <w:color w:val="auto"/>
    </w:rPr>
  </w:style>
  <w:style w:type="paragraph" w:customStyle="1" w:styleId="CM46">
    <w:name w:val="CM46"/>
    <w:basedOn w:val="Default"/>
    <w:next w:val="Default"/>
    <w:rsid w:val="0058181A"/>
    <w:pPr>
      <w:widowControl w:val="0"/>
    </w:pPr>
    <w:rPr>
      <w:color w:val="auto"/>
    </w:rPr>
  </w:style>
  <w:style w:type="paragraph" w:customStyle="1" w:styleId="CM47">
    <w:name w:val="CM47"/>
    <w:basedOn w:val="Default"/>
    <w:next w:val="Default"/>
    <w:rsid w:val="0058181A"/>
    <w:pPr>
      <w:widowControl w:val="0"/>
    </w:pPr>
    <w:rPr>
      <w:color w:val="auto"/>
    </w:rPr>
  </w:style>
  <w:style w:type="paragraph" w:customStyle="1" w:styleId="CM68">
    <w:name w:val="CM68"/>
    <w:basedOn w:val="Default"/>
    <w:next w:val="Default"/>
    <w:rsid w:val="0058181A"/>
    <w:pPr>
      <w:widowControl w:val="0"/>
      <w:spacing w:after="4750"/>
    </w:pPr>
    <w:rPr>
      <w:color w:val="auto"/>
    </w:rPr>
  </w:style>
  <w:style w:type="paragraph" w:customStyle="1" w:styleId="CM69">
    <w:name w:val="CM69"/>
    <w:basedOn w:val="Default"/>
    <w:next w:val="Default"/>
    <w:rsid w:val="0058181A"/>
    <w:pPr>
      <w:widowControl w:val="0"/>
      <w:spacing w:after="225"/>
    </w:pPr>
    <w:rPr>
      <w:color w:val="auto"/>
    </w:rPr>
  </w:style>
  <w:style w:type="paragraph" w:customStyle="1" w:styleId="CM55">
    <w:name w:val="CM55"/>
    <w:basedOn w:val="Default"/>
    <w:next w:val="Default"/>
    <w:rsid w:val="0058181A"/>
    <w:pPr>
      <w:widowControl w:val="0"/>
      <w:spacing w:after="53"/>
    </w:pPr>
    <w:rPr>
      <w:color w:val="auto"/>
    </w:rPr>
  </w:style>
  <w:style w:type="paragraph" w:customStyle="1" w:styleId="CM48">
    <w:name w:val="CM48"/>
    <w:basedOn w:val="Default"/>
    <w:next w:val="Default"/>
    <w:rsid w:val="0058181A"/>
    <w:pPr>
      <w:widowControl w:val="0"/>
      <w:spacing w:line="426" w:lineRule="atLeast"/>
    </w:pPr>
    <w:rPr>
      <w:color w:val="auto"/>
    </w:rPr>
  </w:style>
  <w:style w:type="paragraph" w:customStyle="1" w:styleId="CM15">
    <w:name w:val="CM15"/>
    <w:basedOn w:val="Default"/>
    <w:next w:val="Default"/>
    <w:rsid w:val="0058181A"/>
    <w:pPr>
      <w:widowControl w:val="0"/>
      <w:spacing w:line="238" w:lineRule="atLeast"/>
    </w:pPr>
    <w:rPr>
      <w:color w:val="auto"/>
    </w:rPr>
  </w:style>
  <w:style w:type="paragraph" w:customStyle="1" w:styleId="CM49">
    <w:name w:val="CM49"/>
    <w:basedOn w:val="Default"/>
    <w:next w:val="Default"/>
    <w:rsid w:val="0058181A"/>
    <w:pPr>
      <w:widowControl w:val="0"/>
      <w:spacing w:line="238" w:lineRule="atLeast"/>
    </w:pPr>
    <w:rPr>
      <w:color w:val="auto"/>
    </w:rPr>
  </w:style>
  <w:style w:type="paragraph" w:customStyle="1" w:styleId="CM50">
    <w:name w:val="CM50"/>
    <w:basedOn w:val="Default"/>
    <w:next w:val="Default"/>
    <w:rsid w:val="0058181A"/>
    <w:pPr>
      <w:widowControl w:val="0"/>
      <w:spacing w:line="238" w:lineRule="atLeast"/>
    </w:pPr>
    <w:rPr>
      <w:color w:val="auto"/>
    </w:rPr>
  </w:style>
  <w:style w:type="paragraph" w:customStyle="1" w:styleId="CM51">
    <w:name w:val="CM51"/>
    <w:basedOn w:val="Default"/>
    <w:next w:val="Default"/>
    <w:rsid w:val="0058181A"/>
    <w:pPr>
      <w:widowControl w:val="0"/>
      <w:spacing w:line="433" w:lineRule="atLeast"/>
    </w:pPr>
    <w:rPr>
      <w:color w:val="auto"/>
    </w:rPr>
  </w:style>
  <w:style w:type="character" w:styleId="Emphasis">
    <w:name w:val="Emphasis"/>
    <w:qFormat/>
    <w:rsid w:val="0058181A"/>
    <w:rPr>
      <w:i/>
      <w:iCs/>
    </w:rPr>
  </w:style>
  <w:style w:type="paragraph" w:styleId="TOCHeading">
    <w:name w:val="TOC Heading"/>
    <w:basedOn w:val="Heading1"/>
    <w:next w:val="Normal"/>
    <w:uiPriority w:val="39"/>
    <w:semiHidden/>
    <w:unhideWhenUsed/>
    <w:qFormat/>
    <w:rsid w:val="0058181A"/>
    <w:pPr>
      <w:keepNext/>
      <w:keepLines/>
      <w:suppressAutoHyphens w:val="0"/>
      <w:spacing w:after="0" w:line="276" w:lineRule="auto"/>
      <w:jc w:val="left"/>
      <w:outlineLvl w:val="9"/>
    </w:pPr>
    <w:rPr>
      <w:rFonts w:ascii="Cambria" w:hAnsi="Cambria"/>
      <w:bCs/>
      <w:smallCaps w:val="0"/>
      <w:color w:val="365F91"/>
      <w:sz w:val="28"/>
      <w:szCs w:val="28"/>
    </w:rPr>
  </w:style>
  <w:style w:type="paragraph" w:styleId="ListContinue2">
    <w:name w:val="List Continue 2"/>
    <w:basedOn w:val="Normal"/>
    <w:rsid w:val="0058181A"/>
    <w:pPr>
      <w:spacing w:after="120"/>
      <w:ind w:left="720"/>
      <w:jc w:val="left"/>
    </w:pPr>
    <w:rPr>
      <w:szCs w:val="24"/>
      <w:lang w:val="en-GB"/>
    </w:rPr>
  </w:style>
  <w:style w:type="paragraph" w:customStyle="1" w:styleId="S9Header1">
    <w:name w:val="S9 Header 1"/>
    <w:basedOn w:val="Normal"/>
    <w:next w:val="Normal"/>
    <w:rsid w:val="0058181A"/>
    <w:pPr>
      <w:spacing w:before="120" w:after="240"/>
      <w:jc w:val="center"/>
    </w:pPr>
    <w:rPr>
      <w:b/>
      <w:sz w:val="36"/>
      <w:szCs w:val="24"/>
      <w:lang w:val="en-GB"/>
    </w:rPr>
  </w:style>
  <w:style w:type="character" w:customStyle="1" w:styleId="ListParagraphChar">
    <w:name w:val="List Paragraph Char"/>
    <w:aliases w:val="Citation List Char,본문(내용) Char,List Paragraph (numbered (a)) Char"/>
    <w:link w:val="ListParagraph"/>
    <w:uiPriority w:val="34"/>
    <w:rsid w:val="003E6ED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yperlink" Target="mailto:tender@finance.gov.mv" TargetMode="External"/><Relationship Id="rId39" Type="http://schemas.openxmlformats.org/officeDocument/2006/relationships/footer" Target="footer12.xml"/><Relationship Id="rId21" Type="http://schemas.openxmlformats.org/officeDocument/2006/relationships/hyperlink" Target="http://www.ofid.org"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oter" Target="footer17.xml"/><Relationship Id="rId55" Type="http://schemas.openxmlformats.org/officeDocument/2006/relationships/footer" Target="footer19.xml"/><Relationship Id="rId63" Type="http://schemas.openxmlformats.org/officeDocument/2006/relationships/header" Target="header25.xml"/><Relationship Id="rId68" Type="http://schemas.openxmlformats.org/officeDocument/2006/relationships/footer" Target="footer25.xml"/><Relationship Id="rId76" Type="http://schemas.openxmlformats.org/officeDocument/2006/relationships/header" Target="header31.xml"/><Relationship Id="rId84" Type="http://schemas.openxmlformats.org/officeDocument/2006/relationships/footer" Target="footer35.xml"/><Relationship Id="rId7" Type="http://schemas.openxmlformats.org/officeDocument/2006/relationships/endnotes" Target="endnotes.xml"/><Relationship Id="rId71"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7.xml"/><Relationship Id="rId11" Type="http://schemas.openxmlformats.org/officeDocument/2006/relationships/header" Target="header2.xml"/><Relationship Id="rId24" Type="http://schemas.openxmlformats.org/officeDocument/2006/relationships/hyperlink" Target="https://www.mira.gov.mv/" TargetMode="External"/><Relationship Id="rId32" Type="http://schemas.openxmlformats.org/officeDocument/2006/relationships/footer" Target="footer8.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header" Target="header16.xml"/><Relationship Id="rId53" Type="http://schemas.openxmlformats.org/officeDocument/2006/relationships/header" Target="header20.xml"/><Relationship Id="rId58" Type="http://schemas.openxmlformats.org/officeDocument/2006/relationships/footer" Target="footer21.xml"/><Relationship Id="rId66" Type="http://schemas.openxmlformats.org/officeDocument/2006/relationships/header" Target="header27.xml"/><Relationship Id="rId74" Type="http://schemas.openxmlformats.org/officeDocument/2006/relationships/footer" Target="footer28.xml"/><Relationship Id="rId79" Type="http://schemas.openxmlformats.org/officeDocument/2006/relationships/footer" Target="footer32.xm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2.xml"/><Relationship Id="rId82" Type="http://schemas.openxmlformats.org/officeDocument/2006/relationships/header" Target="header33.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finance.gov.mv/" TargetMode="External"/><Relationship Id="rId27" Type="http://schemas.openxmlformats.org/officeDocument/2006/relationships/hyperlink" Target="mailto:tender@finance.gov.mv" TargetMode="Externa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footer" Target="footer20.xml"/><Relationship Id="rId64" Type="http://schemas.openxmlformats.org/officeDocument/2006/relationships/footer" Target="footer24.xml"/><Relationship Id="rId69" Type="http://schemas.openxmlformats.org/officeDocument/2006/relationships/image" Target="media/image2.emf"/><Relationship Id="rId77" Type="http://schemas.openxmlformats.org/officeDocument/2006/relationships/footer" Target="footer30.xml"/><Relationship Id="rId8" Type="http://schemas.openxmlformats.org/officeDocument/2006/relationships/image" Target="media/image1.wmf"/><Relationship Id="rId51" Type="http://schemas.openxmlformats.org/officeDocument/2006/relationships/header" Target="header19.xml"/><Relationship Id="rId72" Type="http://schemas.openxmlformats.org/officeDocument/2006/relationships/header" Target="header29.xml"/><Relationship Id="rId80" Type="http://schemas.openxmlformats.org/officeDocument/2006/relationships/footer" Target="footer33.xml"/><Relationship Id="rId85" Type="http://schemas.openxmlformats.org/officeDocument/2006/relationships/header" Target="header3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planning.gov.mv/" TargetMode="Externa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header" Target="header23.xml"/><Relationship Id="rId67" Type="http://schemas.openxmlformats.org/officeDocument/2006/relationships/header" Target="header28.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header" Target="header21.xml"/><Relationship Id="rId62" Type="http://schemas.openxmlformats.org/officeDocument/2006/relationships/footer" Target="footer23.xml"/><Relationship Id="rId70" Type="http://schemas.openxmlformats.org/officeDocument/2006/relationships/footer" Target="footer26.xml"/><Relationship Id="rId75" Type="http://schemas.openxmlformats.org/officeDocument/2006/relationships/footer" Target="footer29.xml"/><Relationship Id="rId83" Type="http://schemas.openxmlformats.org/officeDocument/2006/relationships/footer" Target="footer34.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trade.gov.mv/" TargetMode="Externa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footer" Target="footer16.xml"/><Relationship Id="rId57" Type="http://schemas.openxmlformats.org/officeDocument/2006/relationships/header" Target="header22.xml"/><Relationship Id="rId10" Type="http://schemas.openxmlformats.org/officeDocument/2006/relationships/footer" Target="footer1.xml"/><Relationship Id="rId31" Type="http://schemas.openxmlformats.org/officeDocument/2006/relationships/header" Target="header9.xml"/><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header" Target="header24.xml"/><Relationship Id="rId65" Type="http://schemas.openxmlformats.org/officeDocument/2006/relationships/header" Target="header26.xml"/><Relationship Id="rId73" Type="http://schemas.openxmlformats.org/officeDocument/2006/relationships/header" Target="header30.xml"/><Relationship Id="rId78" Type="http://schemas.openxmlformats.org/officeDocument/2006/relationships/footer" Target="footer31.xml"/><Relationship Id="rId81" Type="http://schemas.openxmlformats.org/officeDocument/2006/relationships/header" Target="header32.xml"/><Relationship Id="rId86" Type="http://schemas.openxmlformats.org/officeDocument/2006/relationships/footer" Target="footer3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33986-153E-4303-8B29-CAA366DFB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33</Pages>
  <Words>38050</Words>
  <Characters>216885</Characters>
  <Application>Microsoft Office Word</Application>
  <DocSecurity>0</DocSecurity>
  <Lines>1807</Lines>
  <Paragraphs>508</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254427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Hawwa Maldha</cp:lastModifiedBy>
  <cp:revision>42</cp:revision>
  <cp:lastPrinted>2019-09-12T16:28:00Z</cp:lastPrinted>
  <dcterms:created xsi:type="dcterms:W3CDTF">2019-08-26T14:31:00Z</dcterms:created>
  <dcterms:modified xsi:type="dcterms:W3CDTF">2019-12-28T11:32:00Z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