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440" w:rsidRPr="00597440" w:rsidRDefault="00597440" w:rsidP="00597440">
      <w:pPr>
        <w:pStyle w:val="ListParagraph"/>
        <w:keepNext/>
        <w:keepLines/>
        <w:numPr>
          <w:ilvl w:val="0"/>
          <w:numId w:val="1"/>
        </w:numPr>
        <w:spacing w:before="480" w:after="0"/>
        <w:outlineLvl w:val="0"/>
        <w:rPr>
          <w:rFonts w:ascii="Cambria" w:hAnsi="Cambria"/>
          <w:b/>
          <w:bCs/>
          <w:vanish/>
          <w:sz w:val="28"/>
          <w:szCs w:val="28"/>
          <w:lang w:val="en-GB"/>
        </w:rPr>
      </w:pPr>
      <w:bookmarkStart w:id="0" w:name="_Toc229472865"/>
      <w:bookmarkStart w:id="1" w:name="_Toc230856927"/>
    </w:p>
    <w:p w:rsidR="00597440" w:rsidRPr="00597440" w:rsidRDefault="00597440" w:rsidP="00597440">
      <w:pPr>
        <w:pStyle w:val="ListParagraph"/>
        <w:keepNext/>
        <w:keepLines/>
        <w:numPr>
          <w:ilvl w:val="0"/>
          <w:numId w:val="1"/>
        </w:numPr>
        <w:spacing w:before="480" w:after="0"/>
        <w:outlineLvl w:val="0"/>
        <w:rPr>
          <w:rFonts w:ascii="Cambria" w:hAnsi="Cambria"/>
          <w:b/>
          <w:bCs/>
          <w:vanish/>
          <w:sz w:val="28"/>
          <w:szCs w:val="28"/>
          <w:lang w:val="en-GB"/>
        </w:rPr>
      </w:pPr>
    </w:p>
    <w:p w:rsidR="00597440" w:rsidRPr="00597440" w:rsidRDefault="00597440" w:rsidP="00597440">
      <w:pPr>
        <w:pStyle w:val="ListParagraph"/>
        <w:keepNext/>
        <w:keepLines/>
        <w:numPr>
          <w:ilvl w:val="0"/>
          <w:numId w:val="1"/>
        </w:numPr>
        <w:spacing w:before="480" w:after="0"/>
        <w:outlineLvl w:val="0"/>
        <w:rPr>
          <w:rFonts w:ascii="Cambria" w:hAnsi="Cambria"/>
          <w:b/>
          <w:bCs/>
          <w:vanish/>
          <w:sz w:val="28"/>
          <w:szCs w:val="28"/>
          <w:lang w:val="en-GB"/>
        </w:rPr>
      </w:pPr>
    </w:p>
    <w:p w:rsidR="00597440" w:rsidRPr="00315880" w:rsidRDefault="00597440" w:rsidP="00597440">
      <w:pPr>
        <w:pStyle w:val="Heading1"/>
        <w:rPr>
          <w:rFonts w:asciiTheme="majorBidi" w:hAnsiTheme="majorBidi" w:cstheme="majorBidi"/>
          <w:sz w:val="24"/>
          <w:szCs w:val="24"/>
          <w:lang w:val="en-GB"/>
        </w:rPr>
      </w:pPr>
      <w:r w:rsidRPr="00315880">
        <w:rPr>
          <w:rFonts w:asciiTheme="majorBidi" w:hAnsiTheme="majorBidi" w:cstheme="majorBidi"/>
          <w:sz w:val="24"/>
          <w:szCs w:val="24"/>
          <w:lang w:val="en-GB"/>
        </w:rPr>
        <w:t>Employer’s requirement</w:t>
      </w:r>
      <w:bookmarkEnd w:id="0"/>
      <w:bookmarkEnd w:id="1"/>
      <w:r w:rsidRPr="00315880">
        <w:rPr>
          <w:rFonts w:asciiTheme="majorBidi" w:hAnsiTheme="majorBidi" w:cstheme="majorBidi"/>
          <w:sz w:val="24"/>
          <w:szCs w:val="24"/>
          <w:lang w:val="en-GB"/>
        </w:rPr>
        <w:t>s</w:t>
      </w:r>
    </w:p>
    <w:p w:rsidR="00597440" w:rsidRPr="00315880" w:rsidRDefault="00315880" w:rsidP="00597440">
      <w:pPr>
        <w:pStyle w:val="Heading2"/>
        <w:rPr>
          <w:rFonts w:asciiTheme="majorBidi" w:hAnsiTheme="majorBidi" w:cstheme="majorBidi"/>
          <w:sz w:val="24"/>
          <w:szCs w:val="24"/>
        </w:rPr>
      </w:pPr>
      <w:r>
        <w:rPr>
          <w:rFonts w:asciiTheme="majorBidi" w:hAnsiTheme="majorBidi" w:cstheme="majorBidi"/>
          <w:sz w:val="24"/>
          <w:szCs w:val="24"/>
        </w:rPr>
        <w:t>Introduction</w:t>
      </w:r>
    </w:p>
    <w:p w:rsidR="00B650C1" w:rsidRPr="00315880" w:rsidRDefault="00B650C1" w:rsidP="006F7147">
      <w:pPr>
        <w:rPr>
          <w:rFonts w:asciiTheme="majorBidi" w:hAnsiTheme="majorBidi" w:cstheme="majorBidi"/>
          <w:sz w:val="24"/>
          <w:szCs w:val="24"/>
        </w:rPr>
      </w:pPr>
      <w:r w:rsidRPr="00315880">
        <w:rPr>
          <w:rFonts w:asciiTheme="majorBidi" w:hAnsiTheme="majorBidi" w:cstheme="majorBidi"/>
          <w:sz w:val="24"/>
          <w:szCs w:val="24"/>
        </w:rPr>
        <w:t>Providing affordable housing is a one of the key pledge of the Government.  As part of this pledg</w:t>
      </w:r>
      <w:r w:rsidR="004675CE">
        <w:rPr>
          <w:rFonts w:asciiTheme="majorBidi" w:hAnsiTheme="majorBidi" w:cstheme="majorBidi"/>
          <w:sz w:val="24"/>
          <w:szCs w:val="24"/>
        </w:rPr>
        <w:t>e, the Government formulated the</w:t>
      </w:r>
      <w:r w:rsidRPr="00315880">
        <w:rPr>
          <w:rFonts w:asciiTheme="majorBidi" w:hAnsiTheme="majorBidi" w:cstheme="majorBidi"/>
          <w:sz w:val="24"/>
          <w:szCs w:val="24"/>
        </w:rPr>
        <w:t xml:space="preserve"> 10,000 housing program, under which 3000 housing units was allocated to Male’, while the remaining 7000 housing units was allocated to 7 different provinces.  </w:t>
      </w:r>
      <w:r w:rsidR="00315880" w:rsidRPr="00315880">
        <w:rPr>
          <w:rFonts w:asciiTheme="majorBidi" w:hAnsiTheme="majorBidi" w:cstheme="majorBidi"/>
          <w:sz w:val="24"/>
          <w:szCs w:val="24"/>
        </w:rPr>
        <w:t xml:space="preserve">The </w:t>
      </w:r>
      <w:r w:rsidR="004675CE">
        <w:rPr>
          <w:rFonts w:asciiTheme="majorBidi" w:hAnsiTheme="majorBidi" w:cstheme="majorBidi"/>
          <w:sz w:val="24"/>
          <w:szCs w:val="24"/>
        </w:rPr>
        <w:t>“</w:t>
      </w:r>
      <w:r w:rsidR="00315880" w:rsidRPr="004675CE">
        <w:rPr>
          <w:rFonts w:asciiTheme="majorBidi" w:hAnsiTheme="majorBidi" w:cstheme="majorBidi"/>
          <w:i/>
          <w:iCs/>
          <w:sz w:val="24"/>
          <w:szCs w:val="24"/>
        </w:rPr>
        <w:t>Construction of 500 Housing Units in Maldives on Design Build Basis project</w:t>
      </w:r>
      <w:r w:rsidR="004675CE">
        <w:rPr>
          <w:rFonts w:asciiTheme="majorBidi" w:hAnsiTheme="majorBidi" w:cstheme="majorBidi"/>
          <w:sz w:val="24"/>
          <w:szCs w:val="24"/>
        </w:rPr>
        <w:t xml:space="preserve">” </w:t>
      </w:r>
      <w:r w:rsidR="00315880" w:rsidRPr="00315880">
        <w:rPr>
          <w:rFonts w:asciiTheme="majorBidi" w:hAnsiTheme="majorBidi" w:cstheme="majorBidi"/>
          <w:sz w:val="24"/>
          <w:szCs w:val="24"/>
        </w:rPr>
        <w:t xml:space="preserve">aims to construct 500 housing units out of which 400 </w:t>
      </w:r>
      <w:r w:rsidR="00315880">
        <w:rPr>
          <w:rFonts w:asciiTheme="majorBidi" w:hAnsiTheme="majorBidi" w:cstheme="majorBidi"/>
          <w:sz w:val="24"/>
          <w:szCs w:val="24"/>
        </w:rPr>
        <w:t xml:space="preserve">units or flats </w:t>
      </w:r>
      <w:r w:rsidR="00315880" w:rsidRPr="00315880">
        <w:rPr>
          <w:rFonts w:asciiTheme="majorBidi" w:hAnsiTheme="majorBidi" w:cstheme="majorBidi"/>
          <w:sz w:val="24"/>
          <w:szCs w:val="24"/>
        </w:rPr>
        <w:t xml:space="preserve">would be constructed in Male’ while the remaining 100 units would be constructed in </w:t>
      </w:r>
      <w:proofErr w:type="spellStart"/>
      <w:r w:rsidR="00315880" w:rsidRPr="00315880">
        <w:rPr>
          <w:rFonts w:asciiTheme="majorBidi" w:hAnsiTheme="majorBidi" w:cstheme="majorBidi"/>
          <w:sz w:val="24"/>
          <w:szCs w:val="24"/>
        </w:rPr>
        <w:t>Gaafu</w:t>
      </w:r>
      <w:proofErr w:type="spellEnd"/>
      <w:r w:rsidR="00315880" w:rsidRPr="00315880">
        <w:rPr>
          <w:rFonts w:asciiTheme="majorBidi" w:hAnsiTheme="majorBidi" w:cstheme="majorBidi"/>
          <w:sz w:val="24"/>
          <w:szCs w:val="24"/>
        </w:rPr>
        <w:t xml:space="preserve"> </w:t>
      </w:r>
      <w:proofErr w:type="spellStart"/>
      <w:r w:rsidR="00315880" w:rsidRPr="00315880">
        <w:rPr>
          <w:rFonts w:asciiTheme="majorBidi" w:hAnsiTheme="majorBidi" w:cstheme="majorBidi"/>
          <w:sz w:val="24"/>
          <w:szCs w:val="24"/>
        </w:rPr>
        <w:t>Dhaalu</w:t>
      </w:r>
      <w:proofErr w:type="spellEnd"/>
      <w:r w:rsidR="00315880" w:rsidRPr="00315880">
        <w:rPr>
          <w:rFonts w:asciiTheme="majorBidi" w:hAnsiTheme="majorBidi" w:cstheme="majorBidi"/>
          <w:sz w:val="24"/>
          <w:szCs w:val="24"/>
        </w:rPr>
        <w:t xml:space="preserve"> </w:t>
      </w:r>
      <w:proofErr w:type="spellStart"/>
      <w:r w:rsidR="00315880" w:rsidRPr="00315880">
        <w:rPr>
          <w:rFonts w:asciiTheme="majorBidi" w:hAnsiTheme="majorBidi" w:cstheme="majorBidi"/>
          <w:sz w:val="24"/>
          <w:szCs w:val="24"/>
        </w:rPr>
        <w:t>Thinadhoo</w:t>
      </w:r>
      <w:proofErr w:type="spellEnd"/>
      <w:r w:rsidR="00315880" w:rsidRPr="00315880">
        <w:rPr>
          <w:rFonts w:asciiTheme="majorBidi" w:hAnsiTheme="majorBidi" w:cstheme="majorBidi"/>
          <w:sz w:val="24"/>
          <w:szCs w:val="24"/>
        </w:rPr>
        <w:t>.</w:t>
      </w:r>
      <w:r w:rsidR="004675CE">
        <w:rPr>
          <w:rFonts w:asciiTheme="majorBidi" w:hAnsiTheme="majorBidi" w:cstheme="majorBidi"/>
          <w:b/>
          <w:bCs/>
          <w:sz w:val="24"/>
          <w:szCs w:val="24"/>
        </w:rPr>
        <w:t xml:space="preserve">  </w:t>
      </w:r>
      <w:r w:rsidR="004675CE" w:rsidRPr="006F7147">
        <w:rPr>
          <w:rFonts w:asciiTheme="majorBidi" w:hAnsiTheme="majorBidi" w:cstheme="majorBidi"/>
          <w:sz w:val="24"/>
          <w:szCs w:val="24"/>
        </w:rPr>
        <w:t xml:space="preserve">Drawings of the </w:t>
      </w:r>
      <w:r w:rsidR="006F7147" w:rsidRPr="006F7147">
        <w:rPr>
          <w:rFonts w:asciiTheme="majorBidi" w:hAnsiTheme="majorBidi" w:cstheme="majorBidi"/>
          <w:sz w:val="24"/>
          <w:szCs w:val="24"/>
        </w:rPr>
        <w:t>sites allocated for the construction of the housing units is shown in section 4.6.</w:t>
      </w:r>
    </w:p>
    <w:p w:rsidR="00597440" w:rsidRPr="00315880" w:rsidRDefault="00597440" w:rsidP="00597440">
      <w:pPr>
        <w:rPr>
          <w:rFonts w:asciiTheme="majorBidi" w:hAnsiTheme="majorBidi" w:cstheme="majorBidi"/>
          <w:sz w:val="24"/>
          <w:szCs w:val="24"/>
        </w:rPr>
      </w:pPr>
      <w:r w:rsidRPr="00315880">
        <w:rPr>
          <w:rFonts w:asciiTheme="majorBidi" w:hAnsiTheme="majorBidi" w:cstheme="majorBidi"/>
          <w:sz w:val="24"/>
          <w:szCs w:val="24"/>
        </w:rPr>
        <w:t>.</w:t>
      </w:r>
    </w:p>
    <w:p w:rsidR="00597440" w:rsidRDefault="00315880" w:rsidP="00315880">
      <w:pPr>
        <w:pStyle w:val="Heading2"/>
        <w:rPr>
          <w:rFonts w:asciiTheme="majorBidi" w:hAnsiTheme="majorBidi" w:cstheme="majorBidi"/>
          <w:sz w:val="24"/>
          <w:szCs w:val="24"/>
        </w:rPr>
      </w:pPr>
      <w:r>
        <w:rPr>
          <w:rFonts w:asciiTheme="majorBidi" w:hAnsiTheme="majorBidi" w:cstheme="majorBidi"/>
          <w:sz w:val="24"/>
          <w:szCs w:val="24"/>
        </w:rPr>
        <w:t>M</w:t>
      </w:r>
      <w:r w:rsidR="00597440" w:rsidRPr="00315880">
        <w:rPr>
          <w:rFonts w:asciiTheme="majorBidi" w:hAnsiTheme="majorBidi" w:cstheme="majorBidi"/>
          <w:sz w:val="24"/>
          <w:szCs w:val="24"/>
        </w:rPr>
        <w:t xml:space="preserve">inimum </w:t>
      </w:r>
      <w:r>
        <w:rPr>
          <w:rFonts w:asciiTheme="majorBidi" w:hAnsiTheme="majorBidi" w:cstheme="majorBidi"/>
          <w:sz w:val="24"/>
          <w:szCs w:val="24"/>
        </w:rPr>
        <w:t>Design R</w:t>
      </w:r>
      <w:r w:rsidR="00597440" w:rsidRPr="00315880">
        <w:rPr>
          <w:rFonts w:asciiTheme="majorBidi" w:hAnsiTheme="majorBidi" w:cstheme="majorBidi"/>
          <w:sz w:val="24"/>
          <w:szCs w:val="24"/>
        </w:rPr>
        <w:t>equirements</w:t>
      </w:r>
      <w:r>
        <w:rPr>
          <w:rFonts w:asciiTheme="majorBidi" w:hAnsiTheme="majorBidi" w:cstheme="majorBidi"/>
          <w:sz w:val="24"/>
          <w:szCs w:val="24"/>
        </w:rPr>
        <w:t xml:space="preserve"> </w:t>
      </w:r>
    </w:p>
    <w:p w:rsidR="00315880" w:rsidRPr="00315880" w:rsidRDefault="00315880" w:rsidP="00315880">
      <w:r w:rsidRPr="00315880">
        <w:rPr>
          <w:rFonts w:asciiTheme="majorBidi" w:hAnsiTheme="majorBidi" w:cstheme="majorBidi"/>
          <w:sz w:val="24"/>
          <w:szCs w:val="24"/>
        </w:rPr>
        <w:t>These minimum requirements are given as a guideline to the contractor. Contractor could choose to make improvements on the requirements and specifications provided below. The bid shall consist of description of specifications to the level given below with modifications / improvements proposed by the contractor, if any</w:t>
      </w:r>
      <w:r>
        <w:rPr>
          <w:rFonts w:asciiTheme="majorBidi" w:hAnsiTheme="majorBidi" w:cstheme="majorBidi"/>
          <w:sz w:val="24"/>
          <w:szCs w:val="24"/>
        </w:rPr>
        <w:t>.  The contractor is also required to adhere to the planning regulation of Male’.</w:t>
      </w:r>
    </w:p>
    <w:p w:rsidR="00597440" w:rsidRPr="00315880" w:rsidRDefault="00597440" w:rsidP="00597440">
      <w:pPr>
        <w:pStyle w:val="Heading3"/>
        <w:numPr>
          <w:ilvl w:val="0"/>
          <w:numId w:val="5"/>
        </w:numPr>
        <w:rPr>
          <w:rFonts w:asciiTheme="majorBidi" w:hAnsiTheme="majorBidi" w:cstheme="majorBidi"/>
          <w:i/>
          <w:iCs/>
          <w:sz w:val="24"/>
          <w:szCs w:val="24"/>
          <w:u w:val="single"/>
        </w:rPr>
      </w:pPr>
      <w:r w:rsidRPr="00315880">
        <w:rPr>
          <w:rStyle w:val="Emphasis"/>
          <w:rFonts w:asciiTheme="majorBidi" w:hAnsiTheme="majorBidi" w:cstheme="majorBidi"/>
          <w:sz w:val="24"/>
          <w:szCs w:val="24"/>
          <w:u w:val="single"/>
        </w:rPr>
        <w:t>Flats:</w:t>
      </w:r>
    </w:p>
    <w:p w:rsidR="00597440" w:rsidRPr="00315880" w:rsidRDefault="00597440" w:rsidP="00597440">
      <w:pPr>
        <w:pStyle w:val="ListParagraph"/>
        <w:numPr>
          <w:ilvl w:val="2"/>
          <w:numId w:val="2"/>
        </w:numPr>
        <w:spacing w:before="0"/>
        <w:ind w:left="2880"/>
        <w:rPr>
          <w:rFonts w:asciiTheme="majorBidi" w:hAnsiTheme="majorBidi" w:cstheme="majorBidi"/>
          <w:sz w:val="24"/>
          <w:szCs w:val="24"/>
        </w:rPr>
      </w:pPr>
      <w:r w:rsidRPr="00315880">
        <w:rPr>
          <w:rFonts w:asciiTheme="majorBidi" w:hAnsiTheme="majorBidi" w:cstheme="majorBidi"/>
          <w:sz w:val="24"/>
          <w:szCs w:val="24"/>
        </w:rPr>
        <w:t>Sitting, Dining, Kitchen and laundry area.</w:t>
      </w:r>
    </w:p>
    <w:p w:rsidR="00597440" w:rsidRPr="00315880" w:rsidRDefault="00597440" w:rsidP="00597440">
      <w:pPr>
        <w:pStyle w:val="ListParagraph"/>
        <w:numPr>
          <w:ilvl w:val="2"/>
          <w:numId w:val="2"/>
        </w:numPr>
        <w:spacing w:before="0"/>
        <w:ind w:left="2880"/>
        <w:rPr>
          <w:rFonts w:asciiTheme="majorBidi" w:hAnsiTheme="majorBidi" w:cstheme="majorBidi"/>
          <w:sz w:val="24"/>
          <w:szCs w:val="24"/>
        </w:rPr>
      </w:pPr>
      <w:r w:rsidRPr="00315880">
        <w:rPr>
          <w:rFonts w:asciiTheme="majorBidi" w:hAnsiTheme="majorBidi" w:cstheme="majorBidi"/>
          <w:sz w:val="24"/>
          <w:szCs w:val="24"/>
        </w:rPr>
        <w:t xml:space="preserve">03 bedrooms (one master room &amp; two small </w:t>
      </w:r>
      <w:proofErr w:type="gramStart"/>
      <w:r w:rsidRPr="00315880">
        <w:rPr>
          <w:rFonts w:asciiTheme="majorBidi" w:hAnsiTheme="majorBidi" w:cstheme="majorBidi"/>
          <w:sz w:val="24"/>
          <w:szCs w:val="24"/>
        </w:rPr>
        <w:t>room</w:t>
      </w:r>
      <w:proofErr w:type="gramEnd"/>
      <w:r w:rsidRPr="00315880">
        <w:rPr>
          <w:rFonts w:asciiTheme="majorBidi" w:hAnsiTheme="majorBidi" w:cstheme="majorBidi"/>
          <w:sz w:val="24"/>
          <w:szCs w:val="24"/>
        </w:rPr>
        <w:t>).</w:t>
      </w:r>
    </w:p>
    <w:p w:rsidR="00597440" w:rsidRPr="00315880" w:rsidRDefault="00597440" w:rsidP="00597440">
      <w:pPr>
        <w:pStyle w:val="ListParagraph"/>
        <w:numPr>
          <w:ilvl w:val="2"/>
          <w:numId w:val="2"/>
        </w:numPr>
        <w:spacing w:before="0"/>
        <w:ind w:left="2880"/>
        <w:rPr>
          <w:rFonts w:asciiTheme="majorBidi" w:hAnsiTheme="majorBidi" w:cstheme="majorBidi"/>
          <w:sz w:val="24"/>
          <w:szCs w:val="24"/>
        </w:rPr>
      </w:pPr>
      <w:r w:rsidRPr="00315880">
        <w:rPr>
          <w:rFonts w:asciiTheme="majorBidi" w:hAnsiTheme="majorBidi" w:cstheme="majorBidi"/>
          <w:sz w:val="24"/>
          <w:szCs w:val="24"/>
        </w:rPr>
        <w:t>02 toilets (one attached &amp; one common).</w:t>
      </w:r>
    </w:p>
    <w:p w:rsidR="00597440" w:rsidRPr="00315880" w:rsidRDefault="00597440" w:rsidP="00597440">
      <w:pPr>
        <w:pStyle w:val="ListParagraph"/>
        <w:numPr>
          <w:ilvl w:val="0"/>
          <w:numId w:val="4"/>
        </w:numPr>
        <w:spacing w:before="0"/>
        <w:ind w:left="2160"/>
        <w:rPr>
          <w:rFonts w:asciiTheme="majorBidi" w:hAnsiTheme="majorBidi" w:cstheme="majorBidi"/>
          <w:sz w:val="24"/>
          <w:szCs w:val="24"/>
        </w:rPr>
      </w:pPr>
      <w:r w:rsidRPr="00315880">
        <w:rPr>
          <w:rFonts w:asciiTheme="majorBidi" w:hAnsiTheme="majorBidi" w:cstheme="majorBidi"/>
          <w:sz w:val="24"/>
          <w:szCs w:val="24"/>
        </w:rPr>
        <w:t>Roof of the building</w:t>
      </w:r>
    </w:p>
    <w:p w:rsidR="00597440" w:rsidRPr="00315880" w:rsidRDefault="00597440" w:rsidP="00A72BB2">
      <w:pPr>
        <w:pStyle w:val="ListParagraph"/>
        <w:numPr>
          <w:ilvl w:val="1"/>
          <w:numId w:val="4"/>
        </w:numPr>
        <w:spacing w:before="0"/>
        <w:ind w:left="2880"/>
        <w:rPr>
          <w:rFonts w:asciiTheme="majorBidi" w:hAnsiTheme="majorBidi" w:cstheme="majorBidi"/>
          <w:sz w:val="24"/>
          <w:szCs w:val="24"/>
        </w:rPr>
      </w:pPr>
      <w:r w:rsidRPr="00315880">
        <w:rPr>
          <w:rFonts w:asciiTheme="majorBidi" w:hAnsiTheme="majorBidi" w:cstheme="majorBidi"/>
          <w:sz w:val="24"/>
          <w:szCs w:val="24"/>
        </w:rPr>
        <w:t xml:space="preserve">A Timber framed sloped roof </w:t>
      </w:r>
      <w:r w:rsidR="00A72BB2" w:rsidRPr="00315880">
        <w:rPr>
          <w:rFonts w:asciiTheme="majorBidi" w:hAnsiTheme="majorBidi" w:cstheme="majorBidi"/>
          <w:sz w:val="24"/>
          <w:szCs w:val="24"/>
        </w:rPr>
        <w:t>or a concrete slab terrace</w:t>
      </w:r>
    </w:p>
    <w:p w:rsidR="00597440" w:rsidRPr="00315880" w:rsidRDefault="00597440" w:rsidP="00597440">
      <w:pPr>
        <w:pStyle w:val="ListParagraph"/>
        <w:ind w:left="2880"/>
        <w:rPr>
          <w:rFonts w:asciiTheme="majorBidi" w:hAnsiTheme="majorBidi" w:cstheme="majorBidi"/>
          <w:sz w:val="24"/>
          <w:szCs w:val="24"/>
        </w:rPr>
      </w:pPr>
      <w:r w:rsidRPr="00315880">
        <w:rPr>
          <w:rFonts w:asciiTheme="majorBidi" w:hAnsiTheme="majorBidi" w:cstheme="majorBidi"/>
          <w:sz w:val="24"/>
          <w:szCs w:val="24"/>
        </w:rPr>
        <w:t xml:space="preserve"> </w:t>
      </w:r>
    </w:p>
    <w:p w:rsidR="00597440" w:rsidRPr="00315880" w:rsidRDefault="00597440" w:rsidP="00597440">
      <w:pPr>
        <w:pStyle w:val="ListParagraph"/>
        <w:numPr>
          <w:ilvl w:val="0"/>
          <w:numId w:val="2"/>
        </w:numPr>
        <w:spacing w:before="0"/>
        <w:ind w:left="1440"/>
        <w:rPr>
          <w:rFonts w:asciiTheme="majorBidi" w:hAnsiTheme="majorBidi" w:cstheme="majorBidi"/>
          <w:sz w:val="24"/>
          <w:szCs w:val="24"/>
        </w:rPr>
      </w:pPr>
      <w:r w:rsidRPr="00315880">
        <w:rPr>
          <w:rFonts w:asciiTheme="majorBidi" w:hAnsiTheme="majorBidi" w:cstheme="majorBidi"/>
          <w:sz w:val="24"/>
          <w:szCs w:val="24"/>
        </w:rPr>
        <w:t>Minimum area for each flat shall be 92.89 Sq m (1000 Sq ft)</w:t>
      </w:r>
    </w:p>
    <w:p w:rsidR="00597440" w:rsidRPr="00315880" w:rsidRDefault="00597440" w:rsidP="00597440">
      <w:pPr>
        <w:pStyle w:val="ListParagraph"/>
        <w:numPr>
          <w:ilvl w:val="0"/>
          <w:numId w:val="2"/>
        </w:numPr>
        <w:spacing w:before="0"/>
        <w:ind w:left="1440"/>
        <w:rPr>
          <w:rFonts w:asciiTheme="majorBidi" w:hAnsiTheme="majorBidi" w:cstheme="majorBidi"/>
          <w:sz w:val="24"/>
          <w:szCs w:val="24"/>
        </w:rPr>
      </w:pPr>
      <w:r w:rsidRPr="00315880">
        <w:rPr>
          <w:rFonts w:asciiTheme="majorBidi" w:hAnsiTheme="majorBidi" w:cstheme="majorBidi"/>
          <w:sz w:val="24"/>
          <w:szCs w:val="24"/>
        </w:rPr>
        <w:t>There shall be specified setbacks provided at the front and rear sides.</w:t>
      </w:r>
    </w:p>
    <w:p w:rsidR="00597440" w:rsidRPr="00315880" w:rsidRDefault="00597440" w:rsidP="00597440">
      <w:pPr>
        <w:pStyle w:val="ListParagraph"/>
        <w:ind w:left="1440"/>
        <w:rPr>
          <w:rFonts w:asciiTheme="majorBidi" w:hAnsiTheme="majorBidi" w:cstheme="majorBidi"/>
          <w:sz w:val="24"/>
          <w:szCs w:val="24"/>
        </w:rPr>
      </w:pPr>
    </w:p>
    <w:p w:rsidR="00597440" w:rsidRPr="00315880" w:rsidRDefault="00597440" w:rsidP="00597440">
      <w:pPr>
        <w:pStyle w:val="ListParagraph"/>
        <w:numPr>
          <w:ilvl w:val="0"/>
          <w:numId w:val="2"/>
        </w:numPr>
        <w:spacing w:before="0"/>
        <w:ind w:left="1440"/>
        <w:rPr>
          <w:rFonts w:asciiTheme="majorBidi" w:hAnsiTheme="majorBidi" w:cstheme="majorBidi"/>
          <w:i/>
          <w:sz w:val="24"/>
          <w:szCs w:val="24"/>
          <w:u w:val="single"/>
        </w:rPr>
      </w:pPr>
      <w:r w:rsidRPr="00315880">
        <w:rPr>
          <w:rFonts w:asciiTheme="majorBidi" w:hAnsiTheme="majorBidi" w:cstheme="majorBidi"/>
          <w:i/>
          <w:sz w:val="24"/>
          <w:szCs w:val="24"/>
          <w:u w:val="single"/>
        </w:rPr>
        <w:t>Bedrooms:</w:t>
      </w:r>
    </w:p>
    <w:p w:rsidR="00597440" w:rsidRPr="00315880" w:rsidRDefault="00597440" w:rsidP="00597440">
      <w:pPr>
        <w:pStyle w:val="ListParagraph"/>
        <w:numPr>
          <w:ilvl w:val="1"/>
          <w:numId w:val="2"/>
        </w:numPr>
        <w:spacing w:before="0"/>
        <w:ind w:left="2160"/>
        <w:rPr>
          <w:rFonts w:asciiTheme="majorBidi" w:hAnsiTheme="majorBidi" w:cstheme="majorBidi"/>
          <w:sz w:val="24"/>
          <w:szCs w:val="24"/>
        </w:rPr>
      </w:pPr>
      <w:r w:rsidRPr="00315880">
        <w:rPr>
          <w:rFonts w:asciiTheme="majorBidi" w:hAnsiTheme="majorBidi" w:cstheme="majorBidi"/>
          <w:sz w:val="24"/>
          <w:szCs w:val="24"/>
        </w:rPr>
        <w:t>Area &amp; dimensions:</w:t>
      </w:r>
    </w:p>
    <w:p w:rsidR="00597440" w:rsidRPr="00315880" w:rsidRDefault="00597440" w:rsidP="00597440">
      <w:pPr>
        <w:pStyle w:val="ListParagraph"/>
        <w:numPr>
          <w:ilvl w:val="2"/>
          <w:numId w:val="2"/>
        </w:numPr>
        <w:spacing w:before="0"/>
        <w:ind w:left="2880"/>
        <w:rPr>
          <w:rFonts w:asciiTheme="majorBidi" w:hAnsiTheme="majorBidi" w:cstheme="majorBidi"/>
          <w:sz w:val="24"/>
          <w:szCs w:val="24"/>
        </w:rPr>
      </w:pPr>
      <w:r w:rsidRPr="00315880">
        <w:rPr>
          <w:rFonts w:asciiTheme="majorBidi" w:hAnsiTheme="majorBidi" w:cstheme="majorBidi"/>
          <w:sz w:val="24"/>
          <w:szCs w:val="24"/>
        </w:rPr>
        <w:lastRenderedPageBreak/>
        <w:t>Minimum size of a bedroom shall be 12 Sq m.</w:t>
      </w:r>
    </w:p>
    <w:p w:rsidR="00597440" w:rsidRPr="00315880" w:rsidRDefault="00597440" w:rsidP="00A72BB2">
      <w:pPr>
        <w:pStyle w:val="ListParagraph"/>
        <w:numPr>
          <w:ilvl w:val="2"/>
          <w:numId w:val="2"/>
        </w:numPr>
        <w:spacing w:before="0"/>
        <w:ind w:left="2880"/>
        <w:rPr>
          <w:rFonts w:asciiTheme="majorBidi" w:hAnsiTheme="majorBidi" w:cstheme="majorBidi"/>
          <w:sz w:val="24"/>
          <w:szCs w:val="24"/>
        </w:rPr>
      </w:pPr>
      <w:r w:rsidRPr="00315880">
        <w:rPr>
          <w:rFonts w:asciiTheme="majorBidi" w:hAnsiTheme="majorBidi" w:cstheme="majorBidi"/>
          <w:sz w:val="24"/>
          <w:szCs w:val="24"/>
        </w:rPr>
        <w:t>Minimum clear height (floor to ceiling height) for all areas (except toilets) shall be 2.</w:t>
      </w:r>
      <w:r w:rsidR="00A72BB2" w:rsidRPr="00315880">
        <w:rPr>
          <w:rFonts w:asciiTheme="majorBidi" w:hAnsiTheme="majorBidi" w:cstheme="majorBidi"/>
          <w:sz w:val="24"/>
          <w:szCs w:val="24"/>
        </w:rPr>
        <w:t>85</w:t>
      </w:r>
      <w:r w:rsidRPr="00315880">
        <w:rPr>
          <w:rFonts w:asciiTheme="majorBidi" w:hAnsiTheme="majorBidi" w:cstheme="majorBidi"/>
          <w:sz w:val="24"/>
          <w:szCs w:val="24"/>
        </w:rPr>
        <w:t>m.</w:t>
      </w:r>
    </w:p>
    <w:p w:rsidR="00597440" w:rsidRPr="00315880" w:rsidRDefault="00597440" w:rsidP="00597440">
      <w:pPr>
        <w:pStyle w:val="ListParagraph"/>
        <w:numPr>
          <w:ilvl w:val="0"/>
          <w:numId w:val="3"/>
        </w:numPr>
        <w:spacing w:before="0"/>
        <w:ind w:left="2160"/>
        <w:rPr>
          <w:rFonts w:asciiTheme="majorBidi" w:hAnsiTheme="majorBidi" w:cstheme="majorBidi"/>
          <w:sz w:val="24"/>
          <w:szCs w:val="24"/>
        </w:rPr>
      </w:pPr>
      <w:r w:rsidRPr="00315880">
        <w:rPr>
          <w:rFonts w:asciiTheme="majorBidi" w:hAnsiTheme="majorBidi" w:cstheme="majorBidi"/>
          <w:sz w:val="24"/>
          <w:szCs w:val="24"/>
        </w:rPr>
        <w:t>Finishes:</w:t>
      </w:r>
    </w:p>
    <w:p w:rsidR="00597440" w:rsidRPr="00315880" w:rsidRDefault="00597440" w:rsidP="00597440">
      <w:pPr>
        <w:pStyle w:val="ListParagraph"/>
        <w:numPr>
          <w:ilvl w:val="1"/>
          <w:numId w:val="3"/>
        </w:numPr>
        <w:spacing w:before="0"/>
        <w:ind w:left="2880"/>
        <w:rPr>
          <w:rFonts w:asciiTheme="majorBidi" w:hAnsiTheme="majorBidi" w:cstheme="majorBidi"/>
          <w:sz w:val="24"/>
          <w:szCs w:val="24"/>
        </w:rPr>
      </w:pPr>
      <w:r w:rsidRPr="00315880">
        <w:rPr>
          <w:rFonts w:asciiTheme="majorBidi" w:hAnsiTheme="majorBidi" w:cstheme="majorBidi"/>
          <w:sz w:val="24"/>
          <w:szCs w:val="24"/>
        </w:rPr>
        <w:t>Walls shall have preparatory sealer and two coats of emulsion paint finish as specified by the manufacturer.</w:t>
      </w:r>
    </w:p>
    <w:p w:rsidR="00597440" w:rsidRPr="00315880" w:rsidRDefault="00597440" w:rsidP="00597440">
      <w:pPr>
        <w:pStyle w:val="ListParagraph"/>
        <w:numPr>
          <w:ilvl w:val="1"/>
          <w:numId w:val="3"/>
        </w:numPr>
        <w:spacing w:before="0"/>
        <w:ind w:left="2880"/>
        <w:rPr>
          <w:rFonts w:asciiTheme="majorBidi" w:hAnsiTheme="majorBidi" w:cstheme="majorBidi"/>
          <w:sz w:val="24"/>
          <w:szCs w:val="24"/>
        </w:rPr>
      </w:pPr>
      <w:r w:rsidRPr="00315880">
        <w:rPr>
          <w:rFonts w:asciiTheme="majorBidi" w:hAnsiTheme="majorBidi" w:cstheme="majorBidi"/>
          <w:sz w:val="24"/>
          <w:szCs w:val="24"/>
        </w:rPr>
        <w:t>Ceiling shall be smoothed and finished with preparatory sealer and two coats of emulsion paint as specified by the manufacturer.</w:t>
      </w:r>
    </w:p>
    <w:p w:rsidR="00597440" w:rsidRPr="00315880" w:rsidRDefault="00597440" w:rsidP="00597440">
      <w:pPr>
        <w:pStyle w:val="ListParagraph"/>
        <w:numPr>
          <w:ilvl w:val="1"/>
          <w:numId w:val="3"/>
        </w:numPr>
        <w:spacing w:before="0"/>
        <w:ind w:left="2880"/>
        <w:rPr>
          <w:rFonts w:asciiTheme="majorBidi" w:hAnsiTheme="majorBidi" w:cstheme="majorBidi"/>
          <w:sz w:val="24"/>
          <w:szCs w:val="24"/>
        </w:rPr>
      </w:pPr>
      <w:r w:rsidRPr="00315880">
        <w:rPr>
          <w:rFonts w:asciiTheme="majorBidi" w:hAnsiTheme="majorBidi" w:cstheme="majorBidi"/>
          <w:sz w:val="24"/>
          <w:szCs w:val="24"/>
        </w:rPr>
        <w:t xml:space="preserve">Floors shall be of ceramic tile finish. </w:t>
      </w:r>
    </w:p>
    <w:p w:rsidR="00597440" w:rsidRPr="00315880" w:rsidRDefault="00597440" w:rsidP="00597440">
      <w:pPr>
        <w:spacing w:before="0"/>
        <w:rPr>
          <w:rFonts w:asciiTheme="majorBidi" w:hAnsiTheme="majorBidi" w:cstheme="majorBidi"/>
          <w:sz w:val="24"/>
          <w:szCs w:val="24"/>
        </w:rPr>
      </w:pPr>
    </w:p>
    <w:p w:rsidR="00597440" w:rsidRPr="00315880" w:rsidRDefault="00597440" w:rsidP="00597440">
      <w:pPr>
        <w:pStyle w:val="ListParagraph"/>
        <w:numPr>
          <w:ilvl w:val="0"/>
          <w:numId w:val="3"/>
        </w:numPr>
        <w:spacing w:before="0"/>
        <w:ind w:left="2160"/>
        <w:rPr>
          <w:rFonts w:asciiTheme="majorBidi" w:hAnsiTheme="majorBidi" w:cstheme="majorBidi"/>
          <w:sz w:val="24"/>
          <w:szCs w:val="24"/>
        </w:rPr>
      </w:pPr>
      <w:r w:rsidRPr="00315880">
        <w:rPr>
          <w:rFonts w:asciiTheme="majorBidi" w:hAnsiTheme="majorBidi" w:cstheme="majorBidi"/>
          <w:sz w:val="24"/>
          <w:szCs w:val="24"/>
        </w:rPr>
        <w:t>Services:</w:t>
      </w:r>
    </w:p>
    <w:p w:rsidR="00597440" w:rsidRPr="00315880" w:rsidRDefault="00597440" w:rsidP="00597440">
      <w:pPr>
        <w:pStyle w:val="ListParagraph"/>
        <w:numPr>
          <w:ilvl w:val="1"/>
          <w:numId w:val="3"/>
        </w:numPr>
        <w:spacing w:before="0"/>
        <w:ind w:left="2880"/>
        <w:rPr>
          <w:rFonts w:asciiTheme="majorBidi" w:hAnsiTheme="majorBidi" w:cstheme="majorBidi"/>
          <w:sz w:val="24"/>
          <w:szCs w:val="24"/>
        </w:rPr>
      </w:pPr>
      <w:r w:rsidRPr="00315880">
        <w:rPr>
          <w:rFonts w:asciiTheme="majorBidi" w:hAnsiTheme="majorBidi" w:cstheme="majorBidi"/>
          <w:sz w:val="24"/>
          <w:szCs w:val="24"/>
        </w:rPr>
        <w:t>Adequate lighting must be provided for each room. (preferably two light points)</w:t>
      </w:r>
    </w:p>
    <w:p w:rsidR="00597440" w:rsidRPr="00315880" w:rsidRDefault="00597440" w:rsidP="00597440">
      <w:pPr>
        <w:pStyle w:val="ListParagraph"/>
        <w:numPr>
          <w:ilvl w:val="1"/>
          <w:numId w:val="3"/>
        </w:numPr>
        <w:spacing w:before="0"/>
        <w:ind w:left="2880"/>
        <w:rPr>
          <w:rFonts w:asciiTheme="majorBidi" w:hAnsiTheme="majorBidi" w:cstheme="majorBidi"/>
          <w:sz w:val="24"/>
          <w:szCs w:val="24"/>
        </w:rPr>
      </w:pPr>
      <w:r w:rsidRPr="00315880">
        <w:rPr>
          <w:rFonts w:asciiTheme="majorBidi" w:hAnsiTheme="majorBidi" w:cstheme="majorBidi"/>
          <w:sz w:val="24"/>
          <w:szCs w:val="24"/>
        </w:rPr>
        <w:t>A fan and three socket outlets shall be provided for each room (one 15A socket shall be provided at 2.4m height for possible future air-conditioning need).</w:t>
      </w:r>
    </w:p>
    <w:p w:rsidR="00597440" w:rsidRPr="00315880" w:rsidRDefault="00597440" w:rsidP="00597440">
      <w:pPr>
        <w:pStyle w:val="ListParagraph"/>
        <w:numPr>
          <w:ilvl w:val="0"/>
          <w:numId w:val="3"/>
        </w:numPr>
        <w:spacing w:before="0"/>
        <w:ind w:left="2160"/>
        <w:rPr>
          <w:rFonts w:asciiTheme="majorBidi" w:hAnsiTheme="majorBidi" w:cstheme="majorBidi"/>
          <w:sz w:val="24"/>
          <w:szCs w:val="24"/>
        </w:rPr>
      </w:pPr>
      <w:r w:rsidRPr="00315880">
        <w:rPr>
          <w:rFonts w:asciiTheme="majorBidi" w:hAnsiTheme="majorBidi" w:cstheme="majorBidi"/>
          <w:sz w:val="24"/>
          <w:szCs w:val="24"/>
        </w:rPr>
        <w:t>Ventilation:</w:t>
      </w:r>
    </w:p>
    <w:p w:rsidR="00597440" w:rsidRPr="00315880" w:rsidRDefault="00597440" w:rsidP="00597440">
      <w:pPr>
        <w:pStyle w:val="ListParagraph"/>
        <w:numPr>
          <w:ilvl w:val="1"/>
          <w:numId w:val="3"/>
        </w:numPr>
        <w:spacing w:before="0"/>
        <w:ind w:left="2880"/>
        <w:rPr>
          <w:rFonts w:asciiTheme="majorBidi" w:hAnsiTheme="majorBidi" w:cstheme="majorBidi"/>
          <w:sz w:val="24"/>
          <w:szCs w:val="24"/>
        </w:rPr>
      </w:pPr>
      <w:r w:rsidRPr="00315880">
        <w:rPr>
          <w:rFonts w:asciiTheme="majorBidi" w:hAnsiTheme="majorBidi" w:cstheme="majorBidi"/>
          <w:sz w:val="24"/>
          <w:szCs w:val="24"/>
        </w:rPr>
        <w:t>Each room shall have window(s), with the opening area equal to 15% of the floor area of the room.</w:t>
      </w:r>
    </w:p>
    <w:p w:rsidR="00597440" w:rsidRPr="00315880" w:rsidRDefault="00597440" w:rsidP="00597440">
      <w:pPr>
        <w:pStyle w:val="ListParagraph"/>
        <w:numPr>
          <w:ilvl w:val="1"/>
          <w:numId w:val="3"/>
        </w:numPr>
        <w:spacing w:before="0"/>
        <w:ind w:left="2880"/>
        <w:rPr>
          <w:rFonts w:asciiTheme="majorBidi" w:hAnsiTheme="majorBidi" w:cstheme="majorBidi"/>
          <w:sz w:val="24"/>
          <w:szCs w:val="24"/>
        </w:rPr>
      </w:pPr>
      <w:r w:rsidRPr="00315880">
        <w:rPr>
          <w:rFonts w:asciiTheme="majorBidi" w:hAnsiTheme="majorBidi" w:cstheme="majorBidi"/>
          <w:sz w:val="24"/>
          <w:szCs w:val="24"/>
        </w:rPr>
        <w:t>In places where balcony is used, doors for balcony access may be considered as openings for ventilation.</w:t>
      </w:r>
    </w:p>
    <w:p w:rsidR="00597440" w:rsidRPr="00315880" w:rsidRDefault="00597440" w:rsidP="00597440">
      <w:pPr>
        <w:pStyle w:val="ListParagraph"/>
        <w:spacing w:before="0"/>
        <w:ind w:left="1440"/>
        <w:rPr>
          <w:rFonts w:asciiTheme="majorBidi" w:hAnsiTheme="majorBidi" w:cstheme="majorBidi"/>
          <w:i/>
          <w:sz w:val="24"/>
          <w:szCs w:val="24"/>
          <w:u w:val="single"/>
        </w:rPr>
      </w:pPr>
    </w:p>
    <w:p w:rsidR="00597440" w:rsidRPr="00315880" w:rsidRDefault="00597440" w:rsidP="00597440">
      <w:pPr>
        <w:pStyle w:val="ListParagraph"/>
        <w:numPr>
          <w:ilvl w:val="0"/>
          <w:numId w:val="2"/>
        </w:numPr>
        <w:spacing w:before="0"/>
        <w:ind w:left="1440"/>
        <w:rPr>
          <w:rFonts w:asciiTheme="majorBidi" w:hAnsiTheme="majorBidi" w:cstheme="majorBidi"/>
          <w:i/>
          <w:sz w:val="24"/>
          <w:szCs w:val="24"/>
          <w:u w:val="single"/>
        </w:rPr>
      </w:pPr>
      <w:r w:rsidRPr="00315880">
        <w:rPr>
          <w:rFonts w:asciiTheme="majorBidi" w:hAnsiTheme="majorBidi" w:cstheme="majorBidi"/>
          <w:i/>
          <w:sz w:val="24"/>
          <w:szCs w:val="24"/>
          <w:u w:val="single"/>
        </w:rPr>
        <w:t>Toilets:</w:t>
      </w:r>
    </w:p>
    <w:p w:rsidR="00597440" w:rsidRPr="00315880" w:rsidRDefault="00597440" w:rsidP="00597440">
      <w:pPr>
        <w:pStyle w:val="ListParagraph"/>
        <w:numPr>
          <w:ilvl w:val="1"/>
          <w:numId w:val="2"/>
        </w:numPr>
        <w:spacing w:before="0"/>
        <w:ind w:left="2160"/>
        <w:rPr>
          <w:rFonts w:asciiTheme="majorBidi" w:hAnsiTheme="majorBidi" w:cstheme="majorBidi"/>
          <w:sz w:val="24"/>
          <w:szCs w:val="24"/>
        </w:rPr>
      </w:pPr>
      <w:r w:rsidRPr="00315880">
        <w:rPr>
          <w:rFonts w:asciiTheme="majorBidi" w:hAnsiTheme="majorBidi" w:cstheme="majorBidi"/>
          <w:sz w:val="24"/>
          <w:szCs w:val="24"/>
        </w:rPr>
        <w:t>Area &amp; dimensions:</w:t>
      </w:r>
    </w:p>
    <w:p w:rsidR="00597440" w:rsidRPr="00315880" w:rsidRDefault="00597440" w:rsidP="00A72BB2">
      <w:pPr>
        <w:pStyle w:val="ListParagraph"/>
        <w:numPr>
          <w:ilvl w:val="2"/>
          <w:numId w:val="2"/>
        </w:numPr>
        <w:spacing w:before="0"/>
        <w:ind w:left="2880"/>
        <w:rPr>
          <w:rFonts w:asciiTheme="majorBidi" w:hAnsiTheme="majorBidi" w:cstheme="majorBidi"/>
          <w:sz w:val="24"/>
          <w:szCs w:val="24"/>
        </w:rPr>
      </w:pPr>
      <w:r w:rsidRPr="00315880">
        <w:rPr>
          <w:rFonts w:asciiTheme="majorBidi" w:hAnsiTheme="majorBidi" w:cstheme="majorBidi"/>
          <w:sz w:val="24"/>
          <w:szCs w:val="24"/>
        </w:rPr>
        <w:t xml:space="preserve">Minimum size of a toilet shall be </w:t>
      </w:r>
      <w:r w:rsidR="00A72BB2" w:rsidRPr="00315880">
        <w:rPr>
          <w:rFonts w:asciiTheme="majorBidi" w:hAnsiTheme="majorBidi" w:cstheme="majorBidi"/>
          <w:sz w:val="24"/>
          <w:szCs w:val="24"/>
        </w:rPr>
        <w:t>3.0</w:t>
      </w:r>
      <w:r w:rsidRPr="00315880">
        <w:rPr>
          <w:rFonts w:asciiTheme="majorBidi" w:hAnsiTheme="majorBidi" w:cstheme="majorBidi"/>
          <w:sz w:val="24"/>
          <w:szCs w:val="24"/>
        </w:rPr>
        <w:t xml:space="preserve"> </w:t>
      </w:r>
      <w:proofErr w:type="spellStart"/>
      <w:r w:rsidRPr="00315880">
        <w:rPr>
          <w:rFonts w:asciiTheme="majorBidi" w:hAnsiTheme="majorBidi" w:cstheme="majorBidi"/>
          <w:sz w:val="24"/>
          <w:szCs w:val="24"/>
        </w:rPr>
        <w:t>sqm</w:t>
      </w:r>
      <w:proofErr w:type="spellEnd"/>
      <w:r w:rsidRPr="00315880">
        <w:rPr>
          <w:rFonts w:asciiTheme="majorBidi" w:hAnsiTheme="majorBidi" w:cstheme="majorBidi"/>
          <w:sz w:val="24"/>
          <w:szCs w:val="24"/>
        </w:rPr>
        <w:t>. (approximately 1.</w:t>
      </w:r>
      <w:r w:rsidR="00A72BB2" w:rsidRPr="00315880">
        <w:rPr>
          <w:rFonts w:asciiTheme="majorBidi" w:hAnsiTheme="majorBidi" w:cstheme="majorBidi"/>
          <w:sz w:val="24"/>
          <w:szCs w:val="24"/>
        </w:rPr>
        <w:t>5</w:t>
      </w:r>
      <w:r w:rsidRPr="00315880">
        <w:rPr>
          <w:rFonts w:asciiTheme="majorBidi" w:hAnsiTheme="majorBidi" w:cstheme="majorBidi"/>
          <w:sz w:val="24"/>
          <w:szCs w:val="24"/>
        </w:rPr>
        <w:t>m</w:t>
      </w:r>
      <w:r w:rsidR="00A72BB2" w:rsidRPr="00315880">
        <w:rPr>
          <w:rFonts w:asciiTheme="majorBidi" w:hAnsiTheme="majorBidi" w:cstheme="majorBidi"/>
          <w:sz w:val="24"/>
          <w:szCs w:val="24"/>
        </w:rPr>
        <w:t xml:space="preserve"> </w:t>
      </w:r>
      <w:r w:rsidRPr="00315880">
        <w:rPr>
          <w:rFonts w:asciiTheme="majorBidi" w:hAnsiTheme="majorBidi" w:cstheme="majorBidi"/>
          <w:sz w:val="24"/>
          <w:szCs w:val="24"/>
        </w:rPr>
        <w:t>x</w:t>
      </w:r>
      <w:r w:rsidR="00A72BB2" w:rsidRPr="00315880">
        <w:rPr>
          <w:rFonts w:asciiTheme="majorBidi" w:hAnsiTheme="majorBidi" w:cstheme="majorBidi"/>
          <w:sz w:val="24"/>
          <w:szCs w:val="24"/>
        </w:rPr>
        <w:t xml:space="preserve"> 2.0</w:t>
      </w:r>
      <w:r w:rsidRPr="00315880">
        <w:rPr>
          <w:rFonts w:asciiTheme="majorBidi" w:hAnsiTheme="majorBidi" w:cstheme="majorBidi"/>
          <w:sz w:val="24"/>
          <w:szCs w:val="24"/>
        </w:rPr>
        <w:t>m inside)</w:t>
      </w:r>
    </w:p>
    <w:p w:rsidR="00597440" w:rsidRPr="00315880" w:rsidRDefault="00597440" w:rsidP="00A72BB2">
      <w:pPr>
        <w:pStyle w:val="ListParagraph"/>
        <w:numPr>
          <w:ilvl w:val="2"/>
          <w:numId w:val="2"/>
        </w:numPr>
        <w:spacing w:before="0"/>
        <w:ind w:left="2880"/>
        <w:rPr>
          <w:rFonts w:asciiTheme="majorBidi" w:hAnsiTheme="majorBidi" w:cstheme="majorBidi"/>
          <w:sz w:val="24"/>
          <w:szCs w:val="24"/>
        </w:rPr>
      </w:pPr>
      <w:r w:rsidRPr="00315880">
        <w:rPr>
          <w:rFonts w:asciiTheme="majorBidi" w:hAnsiTheme="majorBidi" w:cstheme="majorBidi"/>
          <w:sz w:val="24"/>
          <w:szCs w:val="24"/>
        </w:rPr>
        <w:t>Minimum clear height (floor to ceiling height) for toilets shall be 2.</w:t>
      </w:r>
      <w:r w:rsidR="00A72BB2" w:rsidRPr="00315880">
        <w:rPr>
          <w:rFonts w:asciiTheme="majorBidi" w:hAnsiTheme="majorBidi" w:cstheme="majorBidi"/>
          <w:sz w:val="24"/>
          <w:szCs w:val="24"/>
        </w:rPr>
        <w:t>5</w:t>
      </w:r>
      <w:r w:rsidRPr="00315880">
        <w:rPr>
          <w:rFonts w:asciiTheme="majorBidi" w:hAnsiTheme="majorBidi" w:cstheme="majorBidi"/>
          <w:sz w:val="24"/>
          <w:szCs w:val="24"/>
        </w:rPr>
        <w:t>m.</w:t>
      </w:r>
    </w:p>
    <w:p w:rsidR="00597440" w:rsidRPr="00315880" w:rsidRDefault="00597440" w:rsidP="00597440">
      <w:pPr>
        <w:pStyle w:val="ListParagraph"/>
        <w:numPr>
          <w:ilvl w:val="0"/>
          <w:numId w:val="3"/>
        </w:numPr>
        <w:spacing w:before="0"/>
        <w:ind w:left="2160"/>
        <w:rPr>
          <w:rFonts w:asciiTheme="majorBidi" w:hAnsiTheme="majorBidi" w:cstheme="majorBidi"/>
          <w:sz w:val="24"/>
          <w:szCs w:val="24"/>
        </w:rPr>
      </w:pPr>
      <w:r w:rsidRPr="00315880">
        <w:rPr>
          <w:rFonts w:asciiTheme="majorBidi" w:hAnsiTheme="majorBidi" w:cstheme="majorBidi"/>
          <w:sz w:val="24"/>
          <w:szCs w:val="24"/>
        </w:rPr>
        <w:t>Finishes:</w:t>
      </w:r>
    </w:p>
    <w:p w:rsidR="00597440" w:rsidRPr="00315880" w:rsidRDefault="00597440" w:rsidP="00A72BB2">
      <w:pPr>
        <w:pStyle w:val="ListParagraph"/>
        <w:numPr>
          <w:ilvl w:val="1"/>
          <w:numId w:val="3"/>
        </w:numPr>
        <w:spacing w:before="0"/>
        <w:ind w:left="2880"/>
        <w:rPr>
          <w:rFonts w:asciiTheme="majorBidi" w:hAnsiTheme="majorBidi" w:cstheme="majorBidi"/>
          <w:sz w:val="24"/>
          <w:szCs w:val="24"/>
        </w:rPr>
      </w:pPr>
      <w:r w:rsidRPr="00315880">
        <w:rPr>
          <w:rFonts w:asciiTheme="majorBidi" w:hAnsiTheme="majorBidi" w:cstheme="majorBidi"/>
          <w:sz w:val="24"/>
          <w:szCs w:val="24"/>
        </w:rPr>
        <w:lastRenderedPageBreak/>
        <w:t xml:space="preserve">Interior of walls shall have ceramic wall tiling up </w:t>
      </w:r>
      <w:r w:rsidR="00A72BB2" w:rsidRPr="00315880">
        <w:rPr>
          <w:rFonts w:asciiTheme="majorBidi" w:hAnsiTheme="majorBidi" w:cstheme="majorBidi"/>
          <w:sz w:val="24"/>
          <w:szCs w:val="24"/>
        </w:rPr>
        <w:t>ceiling level.</w:t>
      </w:r>
    </w:p>
    <w:p w:rsidR="00597440" w:rsidRPr="00315880" w:rsidRDefault="00597440" w:rsidP="00597440">
      <w:pPr>
        <w:pStyle w:val="ListParagraph"/>
        <w:numPr>
          <w:ilvl w:val="1"/>
          <w:numId w:val="3"/>
        </w:numPr>
        <w:spacing w:before="0"/>
        <w:ind w:left="2880"/>
        <w:rPr>
          <w:rFonts w:asciiTheme="majorBidi" w:hAnsiTheme="majorBidi" w:cstheme="majorBidi"/>
          <w:sz w:val="24"/>
          <w:szCs w:val="24"/>
        </w:rPr>
      </w:pPr>
      <w:r w:rsidRPr="00315880">
        <w:rPr>
          <w:rFonts w:asciiTheme="majorBidi" w:hAnsiTheme="majorBidi" w:cstheme="majorBidi"/>
          <w:sz w:val="24"/>
          <w:szCs w:val="24"/>
        </w:rPr>
        <w:t>A suspended ceiling, concealing the plumbing pipeline shall be smoothed and finished with preparatory sealer and two coats emulsion paint as specified by the manufacturer.</w:t>
      </w:r>
    </w:p>
    <w:p w:rsidR="00597440" w:rsidRPr="00315880" w:rsidRDefault="00597440" w:rsidP="00597440">
      <w:pPr>
        <w:pStyle w:val="ListParagraph"/>
        <w:numPr>
          <w:ilvl w:val="1"/>
          <w:numId w:val="3"/>
        </w:numPr>
        <w:spacing w:before="0"/>
        <w:ind w:left="2880"/>
        <w:rPr>
          <w:rFonts w:asciiTheme="majorBidi" w:hAnsiTheme="majorBidi" w:cstheme="majorBidi"/>
          <w:sz w:val="24"/>
          <w:szCs w:val="24"/>
        </w:rPr>
      </w:pPr>
      <w:r w:rsidRPr="00315880">
        <w:rPr>
          <w:rFonts w:asciiTheme="majorBidi" w:hAnsiTheme="majorBidi" w:cstheme="majorBidi"/>
          <w:sz w:val="24"/>
          <w:szCs w:val="24"/>
        </w:rPr>
        <w:t>Floors shall be of ceramic tile finish.</w:t>
      </w:r>
    </w:p>
    <w:p w:rsidR="00597440" w:rsidRPr="00315880" w:rsidRDefault="00597440" w:rsidP="00597440">
      <w:pPr>
        <w:pStyle w:val="ListParagraph"/>
        <w:numPr>
          <w:ilvl w:val="0"/>
          <w:numId w:val="3"/>
        </w:numPr>
        <w:spacing w:before="0"/>
        <w:ind w:left="2160"/>
        <w:rPr>
          <w:rFonts w:asciiTheme="majorBidi" w:hAnsiTheme="majorBidi" w:cstheme="majorBidi"/>
          <w:sz w:val="24"/>
          <w:szCs w:val="24"/>
        </w:rPr>
      </w:pPr>
      <w:r w:rsidRPr="00315880">
        <w:rPr>
          <w:rFonts w:asciiTheme="majorBidi" w:hAnsiTheme="majorBidi" w:cstheme="majorBidi"/>
          <w:sz w:val="24"/>
          <w:szCs w:val="24"/>
        </w:rPr>
        <w:t>Services:</w:t>
      </w:r>
    </w:p>
    <w:p w:rsidR="00597440" w:rsidRPr="00315880" w:rsidRDefault="00597440" w:rsidP="00597440">
      <w:pPr>
        <w:pStyle w:val="ListParagraph"/>
        <w:numPr>
          <w:ilvl w:val="1"/>
          <w:numId w:val="3"/>
        </w:numPr>
        <w:spacing w:before="0"/>
        <w:ind w:left="2880"/>
        <w:rPr>
          <w:rFonts w:asciiTheme="majorBidi" w:hAnsiTheme="majorBidi" w:cstheme="majorBidi"/>
          <w:sz w:val="24"/>
          <w:szCs w:val="24"/>
        </w:rPr>
      </w:pPr>
      <w:r w:rsidRPr="00315880">
        <w:rPr>
          <w:rFonts w:asciiTheme="majorBidi" w:hAnsiTheme="majorBidi" w:cstheme="majorBidi"/>
          <w:sz w:val="24"/>
          <w:szCs w:val="24"/>
        </w:rPr>
        <w:t>Adequate lighting must be provided for each toilet (minimum one light point).</w:t>
      </w:r>
    </w:p>
    <w:p w:rsidR="00597440" w:rsidRPr="00315880" w:rsidRDefault="00597440" w:rsidP="00597440">
      <w:pPr>
        <w:pStyle w:val="ListParagraph"/>
        <w:numPr>
          <w:ilvl w:val="1"/>
          <w:numId w:val="3"/>
        </w:numPr>
        <w:spacing w:before="0"/>
        <w:ind w:left="2880"/>
        <w:rPr>
          <w:rFonts w:asciiTheme="majorBidi" w:hAnsiTheme="majorBidi" w:cstheme="majorBidi"/>
          <w:sz w:val="24"/>
          <w:szCs w:val="24"/>
        </w:rPr>
      </w:pPr>
      <w:r w:rsidRPr="00315880">
        <w:rPr>
          <w:rFonts w:asciiTheme="majorBidi" w:hAnsiTheme="majorBidi" w:cstheme="majorBidi"/>
          <w:sz w:val="24"/>
          <w:szCs w:val="24"/>
        </w:rPr>
        <w:t>All relevant fixtures (WC, wash basin, Muslim shower, water tap, etc.) must be provided.</w:t>
      </w:r>
    </w:p>
    <w:p w:rsidR="00597440" w:rsidRPr="00315880" w:rsidRDefault="00597440" w:rsidP="00597440">
      <w:pPr>
        <w:pStyle w:val="ListParagraph"/>
        <w:numPr>
          <w:ilvl w:val="1"/>
          <w:numId w:val="3"/>
        </w:numPr>
        <w:spacing w:before="0"/>
        <w:ind w:left="2880"/>
        <w:rPr>
          <w:rFonts w:asciiTheme="majorBidi" w:hAnsiTheme="majorBidi" w:cstheme="majorBidi"/>
          <w:sz w:val="24"/>
          <w:szCs w:val="24"/>
        </w:rPr>
      </w:pPr>
      <w:r w:rsidRPr="00315880">
        <w:rPr>
          <w:rFonts w:asciiTheme="majorBidi" w:hAnsiTheme="majorBidi" w:cstheme="majorBidi"/>
          <w:sz w:val="24"/>
          <w:szCs w:val="24"/>
        </w:rPr>
        <w:t>Water connection must be provided to relevant toilet fixtures.</w:t>
      </w:r>
    </w:p>
    <w:p w:rsidR="00597440" w:rsidRPr="00315880" w:rsidRDefault="00597440" w:rsidP="00597440">
      <w:pPr>
        <w:pStyle w:val="ListParagraph"/>
        <w:numPr>
          <w:ilvl w:val="1"/>
          <w:numId w:val="3"/>
        </w:numPr>
        <w:spacing w:before="0"/>
        <w:ind w:left="2880"/>
        <w:rPr>
          <w:rFonts w:asciiTheme="majorBidi" w:hAnsiTheme="majorBidi" w:cstheme="majorBidi"/>
          <w:sz w:val="24"/>
          <w:szCs w:val="24"/>
        </w:rPr>
      </w:pPr>
      <w:r w:rsidRPr="00315880">
        <w:rPr>
          <w:rFonts w:asciiTheme="majorBidi" w:hAnsiTheme="majorBidi" w:cstheme="majorBidi"/>
          <w:sz w:val="24"/>
          <w:szCs w:val="24"/>
        </w:rPr>
        <w:t>Well water connection shall be provided to WC</w:t>
      </w:r>
    </w:p>
    <w:p w:rsidR="00597440" w:rsidRPr="00315880" w:rsidRDefault="00597440" w:rsidP="00597440">
      <w:pPr>
        <w:pStyle w:val="ListParagraph"/>
        <w:numPr>
          <w:ilvl w:val="0"/>
          <w:numId w:val="3"/>
        </w:numPr>
        <w:spacing w:before="0"/>
        <w:ind w:left="2160"/>
        <w:rPr>
          <w:rFonts w:asciiTheme="majorBidi" w:hAnsiTheme="majorBidi" w:cstheme="majorBidi"/>
          <w:sz w:val="24"/>
          <w:szCs w:val="24"/>
        </w:rPr>
      </w:pPr>
      <w:r w:rsidRPr="00315880">
        <w:rPr>
          <w:rFonts w:asciiTheme="majorBidi" w:hAnsiTheme="majorBidi" w:cstheme="majorBidi"/>
          <w:sz w:val="24"/>
          <w:szCs w:val="24"/>
        </w:rPr>
        <w:t>Ventilation:</w:t>
      </w:r>
    </w:p>
    <w:p w:rsidR="00597440" w:rsidRPr="00315880" w:rsidRDefault="00597440" w:rsidP="00597440">
      <w:pPr>
        <w:pStyle w:val="ListParagraph"/>
        <w:numPr>
          <w:ilvl w:val="1"/>
          <w:numId w:val="3"/>
        </w:numPr>
        <w:spacing w:before="0"/>
        <w:ind w:left="2880"/>
        <w:rPr>
          <w:rFonts w:asciiTheme="majorBidi" w:hAnsiTheme="majorBidi" w:cstheme="majorBidi"/>
          <w:sz w:val="24"/>
          <w:szCs w:val="24"/>
        </w:rPr>
      </w:pPr>
      <w:r w:rsidRPr="00315880">
        <w:rPr>
          <w:rFonts w:asciiTheme="majorBidi" w:hAnsiTheme="majorBidi" w:cstheme="majorBidi"/>
          <w:sz w:val="24"/>
          <w:szCs w:val="24"/>
        </w:rPr>
        <w:t>Each toilet shall have window(s), with the opening area equal to 10% of the floor area of the toilet.</w:t>
      </w:r>
    </w:p>
    <w:p w:rsidR="00597440" w:rsidRPr="00315880" w:rsidRDefault="00597440" w:rsidP="00597440">
      <w:pPr>
        <w:pStyle w:val="ListParagraph"/>
        <w:numPr>
          <w:ilvl w:val="0"/>
          <w:numId w:val="2"/>
        </w:numPr>
        <w:spacing w:before="0"/>
        <w:ind w:left="1440"/>
        <w:rPr>
          <w:rFonts w:asciiTheme="majorBidi" w:hAnsiTheme="majorBidi" w:cstheme="majorBidi"/>
          <w:i/>
          <w:sz w:val="24"/>
          <w:szCs w:val="24"/>
          <w:u w:val="single"/>
        </w:rPr>
      </w:pPr>
      <w:r w:rsidRPr="00315880">
        <w:rPr>
          <w:rFonts w:asciiTheme="majorBidi" w:hAnsiTheme="majorBidi" w:cstheme="majorBidi"/>
          <w:i/>
          <w:sz w:val="24"/>
          <w:szCs w:val="24"/>
          <w:u w:val="single"/>
        </w:rPr>
        <w:t>Space for washing machine:</w:t>
      </w:r>
    </w:p>
    <w:p w:rsidR="00597440" w:rsidRPr="00315880" w:rsidRDefault="00597440" w:rsidP="00597440">
      <w:pPr>
        <w:pStyle w:val="ListParagraph"/>
        <w:numPr>
          <w:ilvl w:val="1"/>
          <w:numId w:val="2"/>
        </w:numPr>
        <w:spacing w:before="0"/>
        <w:ind w:left="2160"/>
        <w:rPr>
          <w:rFonts w:asciiTheme="majorBidi" w:hAnsiTheme="majorBidi" w:cstheme="majorBidi"/>
          <w:sz w:val="24"/>
          <w:szCs w:val="24"/>
        </w:rPr>
      </w:pPr>
      <w:r w:rsidRPr="00315880">
        <w:rPr>
          <w:rFonts w:asciiTheme="majorBidi" w:hAnsiTheme="majorBidi" w:cstheme="majorBidi"/>
          <w:sz w:val="24"/>
          <w:szCs w:val="24"/>
        </w:rPr>
        <w:t>Area &amp; dimensions:</w:t>
      </w:r>
    </w:p>
    <w:p w:rsidR="00597440" w:rsidRPr="00315880" w:rsidRDefault="00597440" w:rsidP="00597440">
      <w:pPr>
        <w:pStyle w:val="ListParagraph"/>
        <w:numPr>
          <w:ilvl w:val="3"/>
          <w:numId w:val="2"/>
        </w:numPr>
        <w:spacing w:before="0"/>
        <w:rPr>
          <w:rFonts w:asciiTheme="majorBidi" w:hAnsiTheme="majorBidi" w:cstheme="majorBidi"/>
          <w:sz w:val="24"/>
          <w:szCs w:val="24"/>
        </w:rPr>
      </w:pPr>
      <w:r w:rsidRPr="00315880">
        <w:rPr>
          <w:rFonts w:asciiTheme="majorBidi" w:hAnsiTheme="majorBidi" w:cstheme="majorBidi"/>
          <w:sz w:val="24"/>
          <w:szCs w:val="24"/>
        </w:rPr>
        <w:t>Washing space shall be provided to accommodate one washing machine.</w:t>
      </w:r>
    </w:p>
    <w:p w:rsidR="00597440" w:rsidRPr="00315880" w:rsidRDefault="00597440" w:rsidP="00597440">
      <w:pPr>
        <w:pStyle w:val="ListParagraph"/>
        <w:numPr>
          <w:ilvl w:val="2"/>
          <w:numId w:val="2"/>
        </w:numPr>
        <w:spacing w:before="0"/>
        <w:ind w:left="2880"/>
        <w:rPr>
          <w:rFonts w:asciiTheme="majorBidi" w:hAnsiTheme="majorBidi" w:cstheme="majorBidi"/>
          <w:sz w:val="24"/>
          <w:szCs w:val="24"/>
        </w:rPr>
      </w:pPr>
      <w:r w:rsidRPr="00315880">
        <w:rPr>
          <w:rFonts w:asciiTheme="majorBidi" w:hAnsiTheme="majorBidi" w:cstheme="majorBidi"/>
          <w:sz w:val="24"/>
          <w:szCs w:val="24"/>
        </w:rPr>
        <w:t>Minimum clear height for shall be 2.4m.</w:t>
      </w:r>
    </w:p>
    <w:p w:rsidR="00597440" w:rsidRPr="00315880" w:rsidRDefault="00597440" w:rsidP="00597440">
      <w:pPr>
        <w:pStyle w:val="ListParagraph"/>
        <w:numPr>
          <w:ilvl w:val="0"/>
          <w:numId w:val="3"/>
        </w:numPr>
        <w:spacing w:before="0"/>
        <w:ind w:left="2160"/>
        <w:rPr>
          <w:rFonts w:asciiTheme="majorBidi" w:hAnsiTheme="majorBidi" w:cstheme="majorBidi"/>
          <w:sz w:val="24"/>
          <w:szCs w:val="24"/>
        </w:rPr>
      </w:pPr>
      <w:r w:rsidRPr="00315880">
        <w:rPr>
          <w:rFonts w:asciiTheme="majorBidi" w:hAnsiTheme="majorBidi" w:cstheme="majorBidi"/>
          <w:sz w:val="24"/>
          <w:szCs w:val="24"/>
        </w:rPr>
        <w:t>Finishes:</w:t>
      </w:r>
    </w:p>
    <w:p w:rsidR="00597440" w:rsidRPr="00315880" w:rsidRDefault="00597440" w:rsidP="00597440">
      <w:pPr>
        <w:pStyle w:val="ListParagraph"/>
        <w:numPr>
          <w:ilvl w:val="1"/>
          <w:numId w:val="3"/>
        </w:numPr>
        <w:spacing w:before="0"/>
        <w:ind w:left="2880"/>
        <w:rPr>
          <w:rFonts w:asciiTheme="majorBidi" w:hAnsiTheme="majorBidi" w:cstheme="majorBidi"/>
          <w:sz w:val="24"/>
          <w:szCs w:val="24"/>
        </w:rPr>
      </w:pPr>
      <w:r w:rsidRPr="00315880">
        <w:rPr>
          <w:rFonts w:asciiTheme="majorBidi" w:hAnsiTheme="majorBidi" w:cstheme="majorBidi"/>
          <w:sz w:val="24"/>
          <w:szCs w:val="24"/>
        </w:rPr>
        <w:t xml:space="preserve">Walls shall have ceramic wall tiling </w:t>
      </w:r>
      <w:proofErr w:type="spellStart"/>
      <w:r w:rsidRPr="00315880">
        <w:rPr>
          <w:rFonts w:asciiTheme="majorBidi" w:hAnsiTheme="majorBidi" w:cstheme="majorBidi"/>
          <w:sz w:val="24"/>
          <w:szCs w:val="24"/>
        </w:rPr>
        <w:t>upto</w:t>
      </w:r>
      <w:proofErr w:type="spellEnd"/>
      <w:r w:rsidRPr="00315880">
        <w:rPr>
          <w:rFonts w:asciiTheme="majorBidi" w:hAnsiTheme="majorBidi" w:cstheme="majorBidi"/>
          <w:sz w:val="24"/>
          <w:szCs w:val="24"/>
        </w:rPr>
        <w:t xml:space="preserve"> 1.8m high from floor finish level. The rest of the walls may be paint finished with preparatory sealer and two coats of emulsion paint as specified by the manufacturer.</w:t>
      </w:r>
    </w:p>
    <w:p w:rsidR="00597440" w:rsidRPr="00315880" w:rsidRDefault="00597440" w:rsidP="00597440">
      <w:pPr>
        <w:pStyle w:val="ListParagraph"/>
        <w:numPr>
          <w:ilvl w:val="1"/>
          <w:numId w:val="3"/>
        </w:numPr>
        <w:spacing w:before="0"/>
        <w:ind w:left="2880"/>
        <w:rPr>
          <w:rFonts w:asciiTheme="majorBidi" w:hAnsiTheme="majorBidi" w:cstheme="majorBidi"/>
          <w:sz w:val="24"/>
          <w:szCs w:val="24"/>
        </w:rPr>
      </w:pPr>
      <w:r w:rsidRPr="00315880">
        <w:rPr>
          <w:rFonts w:asciiTheme="majorBidi" w:hAnsiTheme="majorBidi" w:cstheme="majorBidi"/>
          <w:sz w:val="24"/>
          <w:szCs w:val="24"/>
        </w:rPr>
        <w:t>A suspended ceiling, concealing the plumbing pipeline shall be smoothed and finished with preparatory sealer and two coat emulsion paint and as specified by the manufacturer.</w:t>
      </w:r>
    </w:p>
    <w:p w:rsidR="00597440" w:rsidRPr="00315880" w:rsidRDefault="00597440" w:rsidP="00597440">
      <w:pPr>
        <w:pStyle w:val="ListParagraph"/>
        <w:numPr>
          <w:ilvl w:val="1"/>
          <w:numId w:val="3"/>
        </w:numPr>
        <w:spacing w:before="0"/>
        <w:ind w:left="2880"/>
        <w:rPr>
          <w:rFonts w:asciiTheme="majorBidi" w:hAnsiTheme="majorBidi" w:cstheme="majorBidi"/>
          <w:sz w:val="24"/>
          <w:szCs w:val="24"/>
        </w:rPr>
      </w:pPr>
      <w:r w:rsidRPr="00315880">
        <w:rPr>
          <w:rFonts w:asciiTheme="majorBidi" w:hAnsiTheme="majorBidi" w:cstheme="majorBidi"/>
          <w:sz w:val="24"/>
          <w:szCs w:val="24"/>
        </w:rPr>
        <w:t>Floors shall be of ceramic tile finish.</w:t>
      </w:r>
    </w:p>
    <w:p w:rsidR="00597440" w:rsidRPr="00315880" w:rsidRDefault="00597440" w:rsidP="00597440">
      <w:pPr>
        <w:pStyle w:val="ListParagraph"/>
        <w:numPr>
          <w:ilvl w:val="0"/>
          <w:numId w:val="3"/>
        </w:numPr>
        <w:spacing w:before="0"/>
        <w:ind w:left="2160"/>
        <w:rPr>
          <w:rFonts w:asciiTheme="majorBidi" w:hAnsiTheme="majorBidi" w:cstheme="majorBidi"/>
          <w:sz w:val="24"/>
          <w:szCs w:val="24"/>
        </w:rPr>
      </w:pPr>
      <w:r w:rsidRPr="00315880">
        <w:rPr>
          <w:rFonts w:asciiTheme="majorBidi" w:hAnsiTheme="majorBidi" w:cstheme="majorBidi"/>
          <w:sz w:val="24"/>
          <w:szCs w:val="24"/>
        </w:rPr>
        <w:lastRenderedPageBreak/>
        <w:t>Services:</w:t>
      </w:r>
    </w:p>
    <w:p w:rsidR="00597440" w:rsidRPr="00315880" w:rsidRDefault="00597440" w:rsidP="00597440">
      <w:pPr>
        <w:pStyle w:val="ListParagraph"/>
        <w:numPr>
          <w:ilvl w:val="1"/>
          <w:numId w:val="3"/>
        </w:numPr>
        <w:spacing w:before="0"/>
        <w:ind w:left="2880"/>
        <w:rPr>
          <w:rFonts w:asciiTheme="majorBidi" w:hAnsiTheme="majorBidi" w:cstheme="majorBidi"/>
          <w:sz w:val="24"/>
          <w:szCs w:val="24"/>
        </w:rPr>
      </w:pPr>
      <w:r w:rsidRPr="00315880">
        <w:rPr>
          <w:rFonts w:asciiTheme="majorBidi" w:hAnsiTheme="majorBidi" w:cstheme="majorBidi"/>
          <w:sz w:val="24"/>
          <w:szCs w:val="24"/>
        </w:rPr>
        <w:t>Adequate lighting must be provided (minimum one light point).</w:t>
      </w:r>
    </w:p>
    <w:p w:rsidR="00597440" w:rsidRPr="00315880" w:rsidRDefault="00597440" w:rsidP="00597440">
      <w:pPr>
        <w:pStyle w:val="ListParagraph"/>
        <w:numPr>
          <w:ilvl w:val="1"/>
          <w:numId w:val="3"/>
        </w:numPr>
        <w:spacing w:before="0"/>
        <w:ind w:left="2880"/>
        <w:rPr>
          <w:rFonts w:asciiTheme="majorBidi" w:hAnsiTheme="majorBidi" w:cstheme="majorBidi"/>
          <w:sz w:val="24"/>
          <w:szCs w:val="24"/>
        </w:rPr>
      </w:pPr>
      <w:r w:rsidRPr="00315880">
        <w:rPr>
          <w:rFonts w:asciiTheme="majorBidi" w:hAnsiTheme="majorBidi" w:cstheme="majorBidi"/>
          <w:sz w:val="24"/>
          <w:szCs w:val="24"/>
        </w:rPr>
        <w:t>Water connection shall be provided.</w:t>
      </w:r>
    </w:p>
    <w:p w:rsidR="00597440" w:rsidRPr="00315880" w:rsidRDefault="00597440" w:rsidP="00597440">
      <w:pPr>
        <w:pStyle w:val="ListParagraph"/>
        <w:numPr>
          <w:ilvl w:val="1"/>
          <w:numId w:val="3"/>
        </w:numPr>
        <w:spacing w:before="0"/>
        <w:ind w:left="2880"/>
        <w:rPr>
          <w:rFonts w:asciiTheme="majorBidi" w:hAnsiTheme="majorBidi" w:cstheme="majorBidi"/>
          <w:sz w:val="24"/>
          <w:szCs w:val="24"/>
        </w:rPr>
      </w:pPr>
      <w:r w:rsidRPr="00315880">
        <w:rPr>
          <w:rFonts w:asciiTheme="majorBidi" w:hAnsiTheme="majorBidi" w:cstheme="majorBidi"/>
          <w:sz w:val="24"/>
          <w:szCs w:val="24"/>
        </w:rPr>
        <w:t>Weather proof two socket outlets (13A) shall be provided.</w:t>
      </w:r>
    </w:p>
    <w:p w:rsidR="00597440" w:rsidRPr="00315880" w:rsidRDefault="00597440" w:rsidP="00597440">
      <w:pPr>
        <w:pStyle w:val="ListParagraph"/>
        <w:numPr>
          <w:ilvl w:val="0"/>
          <w:numId w:val="3"/>
        </w:numPr>
        <w:spacing w:before="0"/>
        <w:ind w:left="2160"/>
        <w:rPr>
          <w:rFonts w:asciiTheme="majorBidi" w:hAnsiTheme="majorBidi" w:cstheme="majorBidi"/>
          <w:sz w:val="24"/>
          <w:szCs w:val="24"/>
        </w:rPr>
      </w:pPr>
      <w:r w:rsidRPr="00315880">
        <w:rPr>
          <w:rFonts w:asciiTheme="majorBidi" w:hAnsiTheme="majorBidi" w:cstheme="majorBidi"/>
          <w:sz w:val="24"/>
          <w:szCs w:val="24"/>
        </w:rPr>
        <w:t>Ventilation:</w:t>
      </w:r>
    </w:p>
    <w:p w:rsidR="00597440" w:rsidRPr="00315880" w:rsidRDefault="00597440" w:rsidP="00597440">
      <w:pPr>
        <w:pStyle w:val="ListParagraph"/>
        <w:numPr>
          <w:ilvl w:val="1"/>
          <w:numId w:val="3"/>
        </w:numPr>
        <w:spacing w:before="0"/>
        <w:ind w:left="2880"/>
        <w:rPr>
          <w:rFonts w:asciiTheme="majorBidi" w:hAnsiTheme="majorBidi" w:cstheme="majorBidi"/>
          <w:sz w:val="24"/>
          <w:szCs w:val="24"/>
        </w:rPr>
      </w:pPr>
      <w:r w:rsidRPr="00315880">
        <w:rPr>
          <w:rFonts w:asciiTheme="majorBidi" w:hAnsiTheme="majorBidi" w:cstheme="majorBidi"/>
          <w:sz w:val="24"/>
          <w:szCs w:val="24"/>
        </w:rPr>
        <w:t>Laundry space shall have window(s), with the opening area equal to 10% of the floor area.</w:t>
      </w:r>
    </w:p>
    <w:p w:rsidR="00597440" w:rsidRPr="00315880" w:rsidRDefault="00597440" w:rsidP="00597440">
      <w:pPr>
        <w:pStyle w:val="ListParagraph"/>
        <w:ind w:left="1440"/>
        <w:rPr>
          <w:rFonts w:asciiTheme="majorBidi" w:hAnsiTheme="majorBidi" w:cstheme="majorBidi"/>
          <w:sz w:val="24"/>
          <w:szCs w:val="24"/>
        </w:rPr>
      </w:pPr>
    </w:p>
    <w:p w:rsidR="00597440" w:rsidRPr="00315880" w:rsidRDefault="00597440" w:rsidP="00597440">
      <w:pPr>
        <w:pStyle w:val="ListParagraph"/>
        <w:numPr>
          <w:ilvl w:val="0"/>
          <w:numId w:val="2"/>
        </w:numPr>
        <w:spacing w:before="0"/>
        <w:ind w:left="1440"/>
        <w:rPr>
          <w:rFonts w:asciiTheme="majorBidi" w:hAnsiTheme="majorBidi" w:cstheme="majorBidi"/>
          <w:i/>
          <w:sz w:val="24"/>
          <w:szCs w:val="24"/>
          <w:u w:val="single"/>
        </w:rPr>
      </w:pPr>
      <w:r w:rsidRPr="00315880">
        <w:rPr>
          <w:rFonts w:asciiTheme="majorBidi" w:hAnsiTheme="majorBidi" w:cstheme="majorBidi"/>
          <w:i/>
          <w:sz w:val="24"/>
          <w:szCs w:val="24"/>
          <w:u w:val="single"/>
        </w:rPr>
        <w:t xml:space="preserve">Sitting, Kitchen and Dinning </w:t>
      </w:r>
    </w:p>
    <w:p w:rsidR="00597440" w:rsidRPr="00315880" w:rsidRDefault="00597440" w:rsidP="00597440">
      <w:pPr>
        <w:pStyle w:val="ListParagraph"/>
        <w:numPr>
          <w:ilvl w:val="1"/>
          <w:numId w:val="2"/>
        </w:numPr>
        <w:spacing w:before="0"/>
        <w:ind w:left="2160"/>
        <w:rPr>
          <w:rFonts w:asciiTheme="majorBidi" w:hAnsiTheme="majorBidi" w:cstheme="majorBidi"/>
          <w:sz w:val="24"/>
          <w:szCs w:val="24"/>
        </w:rPr>
      </w:pPr>
      <w:r w:rsidRPr="00315880">
        <w:rPr>
          <w:rFonts w:asciiTheme="majorBidi" w:hAnsiTheme="majorBidi" w:cstheme="majorBidi"/>
          <w:sz w:val="24"/>
          <w:szCs w:val="24"/>
        </w:rPr>
        <w:t>Area &amp; dimensions:</w:t>
      </w:r>
    </w:p>
    <w:p w:rsidR="00597440" w:rsidRPr="00315880" w:rsidRDefault="00597440" w:rsidP="00597440">
      <w:pPr>
        <w:pStyle w:val="ListParagraph"/>
        <w:numPr>
          <w:ilvl w:val="2"/>
          <w:numId w:val="2"/>
        </w:numPr>
        <w:spacing w:before="0"/>
        <w:ind w:left="2880"/>
        <w:rPr>
          <w:rFonts w:asciiTheme="majorBidi" w:hAnsiTheme="majorBidi" w:cstheme="majorBidi"/>
          <w:sz w:val="24"/>
          <w:szCs w:val="24"/>
        </w:rPr>
      </w:pPr>
      <w:r w:rsidRPr="00315880">
        <w:rPr>
          <w:rFonts w:asciiTheme="majorBidi" w:hAnsiTheme="majorBidi" w:cstheme="majorBidi"/>
          <w:sz w:val="24"/>
          <w:szCs w:val="24"/>
        </w:rPr>
        <w:t xml:space="preserve">Minimum area for sitting area shall be 9 </w:t>
      </w:r>
      <w:proofErr w:type="spellStart"/>
      <w:r w:rsidRPr="00315880">
        <w:rPr>
          <w:rFonts w:asciiTheme="majorBidi" w:hAnsiTheme="majorBidi" w:cstheme="majorBidi"/>
          <w:sz w:val="24"/>
          <w:szCs w:val="24"/>
        </w:rPr>
        <w:t>sqm</w:t>
      </w:r>
      <w:proofErr w:type="spellEnd"/>
      <w:r w:rsidRPr="00315880">
        <w:rPr>
          <w:rFonts w:asciiTheme="majorBidi" w:hAnsiTheme="majorBidi" w:cstheme="majorBidi"/>
          <w:sz w:val="24"/>
          <w:szCs w:val="24"/>
        </w:rPr>
        <w:t xml:space="preserve">. </w:t>
      </w:r>
    </w:p>
    <w:p w:rsidR="00597440" w:rsidRPr="00315880" w:rsidRDefault="00597440" w:rsidP="00597440">
      <w:pPr>
        <w:pStyle w:val="ListParagraph"/>
        <w:numPr>
          <w:ilvl w:val="3"/>
          <w:numId w:val="2"/>
        </w:numPr>
        <w:spacing w:before="0"/>
        <w:rPr>
          <w:rFonts w:asciiTheme="majorBidi" w:hAnsiTheme="majorBidi" w:cstheme="majorBidi"/>
          <w:sz w:val="24"/>
          <w:szCs w:val="24"/>
        </w:rPr>
      </w:pPr>
      <w:r w:rsidRPr="00315880">
        <w:rPr>
          <w:rFonts w:asciiTheme="majorBidi" w:hAnsiTheme="majorBidi" w:cstheme="majorBidi"/>
          <w:sz w:val="24"/>
          <w:szCs w:val="24"/>
        </w:rPr>
        <w:t xml:space="preserve">Minimum area for Kitchen &amp; Dining shall be 12 </w:t>
      </w:r>
      <w:proofErr w:type="spellStart"/>
      <w:r w:rsidRPr="00315880">
        <w:rPr>
          <w:rFonts w:asciiTheme="majorBidi" w:hAnsiTheme="majorBidi" w:cstheme="majorBidi"/>
          <w:sz w:val="24"/>
          <w:szCs w:val="24"/>
        </w:rPr>
        <w:t>sqm</w:t>
      </w:r>
      <w:proofErr w:type="spellEnd"/>
      <w:r w:rsidRPr="00315880">
        <w:rPr>
          <w:rFonts w:asciiTheme="majorBidi" w:hAnsiTheme="majorBidi" w:cstheme="majorBidi"/>
          <w:sz w:val="24"/>
          <w:szCs w:val="24"/>
        </w:rPr>
        <w:t>. (Preferably separated area for Kitchen)</w:t>
      </w:r>
    </w:p>
    <w:p w:rsidR="00597440" w:rsidRPr="00315880" w:rsidRDefault="00597440" w:rsidP="00A72BB2">
      <w:pPr>
        <w:pStyle w:val="ListParagraph"/>
        <w:numPr>
          <w:ilvl w:val="2"/>
          <w:numId w:val="2"/>
        </w:numPr>
        <w:spacing w:before="0"/>
        <w:ind w:left="2880"/>
        <w:rPr>
          <w:rFonts w:asciiTheme="majorBidi" w:hAnsiTheme="majorBidi" w:cstheme="majorBidi"/>
          <w:sz w:val="24"/>
          <w:szCs w:val="24"/>
        </w:rPr>
      </w:pPr>
      <w:r w:rsidRPr="00315880">
        <w:rPr>
          <w:rFonts w:asciiTheme="majorBidi" w:hAnsiTheme="majorBidi" w:cstheme="majorBidi"/>
          <w:sz w:val="24"/>
          <w:szCs w:val="24"/>
        </w:rPr>
        <w:t>Minimum clear height for shall be 2.</w:t>
      </w:r>
      <w:r w:rsidR="00A72BB2" w:rsidRPr="00315880">
        <w:rPr>
          <w:rFonts w:asciiTheme="majorBidi" w:hAnsiTheme="majorBidi" w:cstheme="majorBidi"/>
          <w:sz w:val="24"/>
          <w:szCs w:val="24"/>
        </w:rPr>
        <w:t>85</w:t>
      </w:r>
      <w:r w:rsidRPr="00315880">
        <w:rPr>
          <w:rFonts w:asciiTheme="majorBidi" w:hAnsiTheme="majorBidi" w:cstheme="majorBidi"/>
          <w:sz w:val="24"/>
          <w:szCs w:val="24"/>
        </w:rPr>
        <w:t>m (floor to ceiling eight).</w:t>
      </w:r>
    </w:p>
    <w:p w:rsidR="00597440" w:rsidRPr="00315880" w:rsidRDefault="00597440" w:rsidP="00597440">
      <w:pPr>
        <w:pStyle w:val="ListParagraph"/>
        <w:numPr>
          <w:ilvl w:val="0"/>
          <w:numId w:val="3"/>
        </w:numPr>
        <w:spacing w:before="0"/>
        <w:ind w:left="2160"/>
        <w:rPr>
          <w:rFonts w:asciiTheme="majorBidi" w:hAnsiTheme="majorBidi" w:cstheme="majorBidi"/>
          <w:sz w:val="24"/>
          <w:szCs w:val="24"/>
        </w:rPr>
      </w:pPr>
      <w:r w:rsidRPr="00315880">
        <w:rPr>
          <w:rFonts w:asciiTheme="majorBidi" w:hAnsiTheme="majorBidi" w:cstheme="majorBidi"/>
          <w:sz w:val="24"/>
          <w:szCs w:val="24"/>
        </w:rPr>
        <w:t>Finishes:</w:t>
      </w:r>
    </w:p>
    <w:p w:rsidR="00597440" w:rsidRPr="00315880" w:rsidRDefault="00597440" w:rsidP="00597440">
      <w:pPr>
        <w:pStyle w:val="ListParagraph"/>
        <w:numPr>
          <w:ilvl w:val="1"/>
          <w:numId w:val="3"/>
        </w:numPr>
        <w:spacing w:before="0"/>
        <w:ind w:left="2880"/>
        <w:rPr>
          <w:rFonts w:asciiTheme="majorBidi" w:hAnsiTheme="majorBidi" w:cstheme="majorBidi"/>
          <w:sz w:val="24"/>
          <w:szCs w:val="24"/>
        </w:rPr>
      </w:pPr>
      <w:r w:rsidRPr="00315880">
        <w:rPr>
          <w:rFonts w:asciiTheme="majorBidi" w:hAnsiTheme="majorBidi" w:cstheme="majorBidi"/>
          <w:sz w:val="24"/>
          <w:szCs w:val="24"/>
        </w:rPr>
        <w:t>Walls shall have preparatory sealer and two coats of emulsion paint finish as specified by the manufacturer.</w:t>
      </w:r>
    </w:p>
    <w:p w:rsidR="00597440" w:rsidRPr="00315880" w:rsidRDefault="00597440" w:rsidP="00597440">
      <w:pPr>
        <w:pStyle w:val="ListParagraph"/>
        <w:numPr>
          <w:ilvl w:val="1"/>
          <w:numId w:val="3"/>
        </w:numPr>
        <w:spacing w:before="0"/>
        <w:ind w:left="2880"/>
        <w:rPr>
          <w:rFonts w:asciiTheme="majorBidi" w:hAnsiTheme="majorBidi" w:cstheme="majorBidi"/>
          <w:sz w:val="24"/>
          <w:szCs w:val="24"/>
        </w:rPr>
      </w:pPr>
      <w:r w:rsidRPr="00315880">
        <w:rPr>
          <w:rFonts w:asciiTheme="majorBidi" w:hAnsiTheme="majorBidi" w:cstheme="majorBidi"/>
          <w:sz w:val="24"/>
          <w:szCs w:val="24"/>
        </w:rPr>
        <w:t>Ceiling shall be smoothed and finished with preparatory sealer and two coat of emulsion paint as specified by the manufacturer.</w:t>
      </w:r>
    </w:p>
    <w:p w:rsidR="00597440" w:rsidRPr="00315880" w:rsidRDefault="00597440" w:rsidP="00597440">
      <w:pPr>
        <w:pStyle w:val="ListParagraph"/>
        <w:numPr>
          <w:ilvl w:val="1"/>
          <w:numId w:val="3"/>
        </w:numPr>
        <w:spacing w:before="0"/>
        <w:ind w:left="2880"/>
        <w:rPr>
          <w:rFonts w:asciiTheme="majorBidi" w:hAnsiTheme="majorBidi" w:cstheme="majorBidi"/>
          <w:sz w:val="24"/>
          <w:szCs w:val="24"/>
        </w:rPr>
      </w:pPr>
      <w:r w:rsidRPr="00315880">
        <w:rPr>
          <w:rFonts w:asciiTheme="majorBidi" w:hAnsiTheme="majorBidi" w:cstheme="majorBidi"/>
          <w:sz w:val="24"/>
          <w:szCs w:val="24"/>
        </w:rPr>
        <w:t xml:space="preserve">Floors shall be of ceramic tile finish. </w:t>
      </w:r>
    </w:p>
    <w:p w:rsidR="00597440" w:rsidRPr="00315880" w:rsidRDefault="00597440" w:rsidP="00597440">
      <w:pPr>
        <w:pStyle w:val="ListParagraph"/>
        <w:numPr>
          <w:ilvl w:val="0"/>
          <w:numId w:val="3"/>
        </w:numPr>
        <w:spacing w:before="0"/>
        <w:ind w:left="2160"/>
        <w:rPr>
          <w:rFonts w:asciiTheme="majorBidi" w:hAnsiTheme="majorBidi" w:cstheme="majorBidi"/>
          <w:sz w:val="24"/>
          <w:szCs w:val="24"/>
        </w:rPr>
      </w:pPr>
      <w:r w:rsidRPr="00315880">
        <w:rPr>
          <w:rFonts w:asciiTheme="majorBidi" w:hAnsiTheme="majorBidi" w:cstheme="majorBidi"/>
          <w:sz w:val="24"/>
          <w:szCs w:val="24"/>
        </w:rPr>
        <w:t>Services:</w:t>
      </w:r>
    </w:p>
    <w:p w:rsidR="00597440" w:rsidRPr="00315880" w:rsidRDefault="00597440" w:rsidP="00597440">
      <w:pPr>
        <w:pStyle w:val="ListParagraph"/>
        <w:numPr>
          <w:ilvl w:val="1"/>
          <w:numId w:val="3"/>
        </w:numPr>
        <w:spacing w:before="0"/>
        <w:ind w:left="2880"/>
        <w:rPr>
          <w:rFonts w:asciiTheme="majorBidi" w:hAnsiTheme="majorBidi" w:cstheme="majorBidi"/>
          <w:sz w:val="24"/>
          <w:szCs w:val="24"/>
        </w:rPr>
      </w:pPr>
      <w:r w:rsidRPr="00315880">
        <w:rPr>
          <w:rFonts w:asciiTheme="majorBidi" w:hAnsiTheme="majorBidi" w:cstheme="majorBidi"/>
          <w:sz w:val="24"/>
          <w:szCs w:val="24"/>
        </w:rPr>
        <w:t>Adequate lighting must be provided for the entire area.</w:t>
      </w:r>
    </w:p>
    <w:p w:rsidR="00597440" w:rsidRPr="00315880" w:rsidRDefault="00597440" w:rsidP="00597440">
      <w:pPr>
        <w:pStyle w:val="ListParagraph"/>
        <w:numPr>
          <w:ilvl w:val="1"/>
          <w:numId w:val="3"/>
        </w:numPr>
        <w:spacing w:before="0"/>
        <w:ind w:left="2880"/>
        <w:rPr>
          <w:rFonts w:asciiTheme="majorBidi" w:hAnsiTheme="majorBidi" w:cstheme="majorBidi"/>
          <w:sz w:val="24"/>
          <w:szCs w:val="24"/>
        </w:rPr>
      </w:pPr>
      <w:r w:rsidRPr="00315880">
        <w:rPr>
          <w:rFonts w:asciiTheme="majorBidi" w:hAnsiTheme="majorBidi" w:cstheme="majorBidi"/>
          <w:sz w:val="24"/>
          <w:szCs w:val="24"/>
        </w:rPr>
        <w:t>Fans and sockets outlets at relevant location shall be provided for the general home appliances at sitting, kitchen and dining area.</w:t>
      </w:r>
    </w:p>
    <w:p w:rsidR="00597440" w:rsidRPr="00315880" w:rsidRDefault="00597440" w:rsidP="00597440">
      <w:pPr>
        <w:pStyle w:val="ListParagraph"/>
        <w:numPr>
          <w:ilvl w:val="1"/>
          <w:numId w:val="3"/>
        </w:numPr>
        <w:spacing w:before="0"/>
        <w:ind w:left="2880"/>
        <w:rPr>
          <w:rFonts w:asciiTheme="majorBidi" w:hAnsiTheme="majorBidi" w:cstheme="majorBidi"/>
          <w:sz w:val="24"/>
          <w:szCs w:val="24"/>
        </w:rPr>
      </w:pPr>
      <w:r w:rsidRPr="00315880">
        <w:rPr>
          <w:rFonts w:asciiTheme="majorBidi" w:hAnsiTheme="majorBidi" w:cstheme="majorBidi"/>
          <w:sz w:val="24"/>
          <w:szCs w:val="24"/>
        </w:rPr>
        <w:t>Kitchen fixtures, such as sink, bench, cupboards, etc. must be provided.</w:t>
      </w:r>
    </w:p>
    <w:p w:rsidR="00597440" w:rsidRPr="00315880" w:rsidRDefault="00597440" w:rsidP="00597440">
      <w:pPr>
        <w:pStyle w:val="ListParagraph"/>
        <w:numPr>
          <w:ilvl w:val="1"/>
          <w:numId w:val="3"/>
        </w:numPr>
        <w:spacing w:before="0"/>
        <w:ind w:left="2880"/>
        <w:rPr>
          <w:rFonts w:asciiTheme="majorBidi" w:hAnsiTheme="majorBidi" w:cstheme="majorBidi"/>
          <w:sz w:val="24"/>
          <w:szCs w:val="24"/>
        </w:rPr>
      </w:pPr>
      <w:r w:rsidRPr="00315880">
        <w:rPr>
          <w:rFonts w:asciiTheme="majorBidi" w:hAnsiTheme="majorBidi" w:cstheme="majorBidi"/>
          <w:sz w:val="24"/>
          <w:szCs w:val="24"/>
        </w:rPr>
        <w:t>Water connection must be provided to relevant kitchen fixtures.</w:t>
      </w:r>
    </w:p>
    <w:p w:rsidR="00597440" w:rsidRPr="00315880" w:rsidRDefault="00597440" w:rsidP="00597440">
      <w:pPr>
        <w:pStyle w:val="ListParagraph"/>
        <w:numPr>
          <w:ilvl w:val="0"/>
          <w:numId w:val="3"/>
        </w:numPr>
        <w:spacing w:before="0"/>
        <w:ind w:left="2160"/>
        <w:rPr>
          <w:rFonts w:asciiTheme="majorBidi" w:hAnsiTheme="majorBidi" w:cstheme="majorBidi"/>
          <w:sz w:val="24"/>
          <w:szCs w:val="24"/>
        </w:rPr>
      </w:pPr>
      <w:r w:rsidRPr="00315880">
        <w:rPr>
          <w:rFonts w:asciiTheme="majorBidi" w:hAnsiTheme="majorBidi" w:cstheme="majorBidi"/>
          <w:sz w:val="24"/>
          <w:szCs w:val="24"/>
        </w:rPr>
        <w:lastRenderedPageBreak/>
        <w:t>Ventilation:</w:t>
      </w:r>
    </w:p>
    <w:p w:rsidR="00597440" w:rsidRDefault="00597440" w:rsidP="00597440">
      <w:pPr>
        <w:pStyle w:val="ListParagraph"/>
        <w:numPr>
          <w:ilvl w:val="1"/>
          <w:numId w:val="3"/>
        </w:numPr>
        <w:spacing w:before="0"/>
        <w:ind w:left="2880"/>
        <w:rPr>
          <w:rFonts w:asciiTheme="majorBidi" w:hAnsiTheme="majorBidi" w:cstheme="majorBidi"/>
          <w:sz w:val="24"/>
          <w:szCs w:val="24"/>
        </w:rPr>
      </w:pPr>
      <w:r w:rsidRPr="00315880">
        <w:rPr>
          <w:rFonts w:asciiTheme="majorBidi" w:hAnsiTheme="majorBidi" w:cstheme="majorBidi"/>
          <w:sz w:val="24"/>
          <w:szCs w:val="24"/>
        </w:rPr>
        <w:t>Each space shall have window(s), with the opening area equal to 15% of the floor area of that space</w:t>
      </w:r>
    </w:p>
    <w:p w:rsidR="00315880" w:rsidRDefault="00315880" w:rsidP="00315880">
      <w:pPr>
        <w:spacing w:before="0"/>
        <w:ind w:left="2520"/>
        <w:rPr>
          <w:rFonts w:asciiTheme="majorBidi" w:hAnsiTheme="majorBidi" w:cstheme="majorBidi"/>
          <w:sz w:val="24"/>
          <w:szCs w:val="24"/>
        </w:rPr>
      </w:pPr>
    </w:p>
    <w:p w:rsidR="00315880" w:rsidRPr="00315880" w:rsidRDefault="00315880" w:rsidP="00315880">
      <w:pPr>
        <w:spacing w:before="0"/>
        <w:ind w:left="2520"/>
        <w:rPr>
          <w:rFonts w:asciiTheme="majorBidi" w:hAnsiTheme="majorBidi" w:cstheme="majorBidi"/>
          <w:sz w:val="24"/>
          <w:szCs w:val="24"/>
        </w:rPr>
      </w:pPr>
    </w:p>
    <w:p w:rsidR="00BF69C5" w:rsidRPr="00001090" w:rsidRDefault="00BF69C5" w:rsidP="00001090">
      <w:pPr>
        <w:pStyle w:val="Heading2"/>
        <w:rPr>
          <w:rFonts w:asciiTheme="majorBidi" w:hAnsiTheme="majorBidi" w:cstheme="majorBidi"/>
          <w:sz w:val="24"/>
          <w:szCs w:val="24"/>
        </w:rPr>
      </w:pPr>
      <w:r w:rsidRPr="00001090">
        <w:rPr>
          <w:rFonts w:asciiTheme="majorBidi" w:hAnsiTheme="majorBidi" w:cstheme="majorBidi"/>
          <w:sz w:val="24"/>
          <w:szCs w:val="24"/>
        </w:rPr>
        <w:t xml:space="preserve">Minimum requirement for Civil/Structural Design </w:t>
      </w:r>
    </w:p>
    <w:p w:rsidR="00BF69C5" w:rsidRPr="00BF69C5" w:rsidRDefault="00BF69C5" w:rsidP="00BF69C5">
      <w:pPr>
        <w:pStyle w:val="Style5"/>
        <w:ind w:left="720" w:hanging="720"/>
        <w:rPr>
          <w:rFonts w:asciiTheme="majorBidi" w:hAnsiTheme="majorBidi" w:cstheme="majorBidi"/>
          <w:szCs w:val="24"/>
        </w:rPr>
      </w:pPr>
    </w:p>
    <w:p w:rsidR="00BF69C5" w:rsidRPr="00BF69C5" w:rsidRDefault="00BF69C5" w:rsidP="00BF69C5">
      <w:pPr>
        <w:pStyle w:val="BodyText"/>
        <w:ind w:left="720"/>
        <w:rPr>
          <w:rFonts w:asciiTheme="majorBidi" w:hAnsiTheme="majorBidi" w:cstheme="majorBidi"/>
          <w:szCs w:val="24"/>
        </w:rPr>
      </w:pPr>
      <w:r w:rsidRPr="00BF69C5">
        <w:rPr>
          <w:rFonts w:asciiTheme="majorBidi" w:hAnsiTheme="majorBidi" w:cstheme="majorBidi"/>
          <w:szCs w:val="24"/>
        </w:rPr>
        <w:t>This attachment describes the minimum civil and structural requirements to be adopted for the design of new buildings, structures, foundations, and access roads/paved areas.</w:t>
      </w:r>
      <w:r w:rsidR="00221668">
        <w:rPr>
          <w:rFonts w:asciiTheme="majorBidi" w:hAnsiTheme="majorBidi" w:cstheme="majorBidi"/>
          <w:szCs w:val="24"/>
        </w:rPr>
        <w:t xml:space="preserve">  The following information shall is not an exhaustive list and if the contractor proposes an alternative building solution, relevant technical specifications and design documentation carried out according to acceptable standard shall be submitted.</w:t>
      </w:r>
    </w:p>
    <w:p w:rsidR="00BF69C5" w:rsidRPr="00BF69C5" w:rsidRDefault="00BF69C5" w:rsidP="00BF69C5">
      <w:pPr>
        <w:ind w:left="720" w:hanging="720"/>
        <w:jc w:val="both"/>
        <w:rPr>
          <w:rFonts w:asciiTheme="majorBidi" w:hAnsiTheme="majorBidi" w:cstheme="majorBidi"/>
          <w:sz w:val="24"/>
          <w:szCs w:val="24"/>
        </w:rPr>
      </w:pPr>
    </w:p>
    <w:p w:rsidR="00BF69C5" w:rsidRPr="00BF69C5" w:rsidRDefault="00001090" w:rsidP="00001090">
      <w:pPr>
        <w:pStyle w:val="PlainText"/>
        <w:tabs>
          <w:tab w:val="left" w:pos="720"/>
        </w:tabs>
        <w:jc w:val="both"/>
        <w:rPr>
          <w:rFonts w:asciiTheme="majorBidi" w:hAnsiTheme="majorBidi" w:cstheme="majorBidi"/>
          <w:b/>
          <w:sz w:val="24"/>
          <w:szCs w:val="24"/>
        </w:rPr>
      </w:pPr>
      <w:r>
        <w:rPr>
          <w:rFonts w:asciiTheme="majorBidi" w:hAnsiTheme="majorBidi" w:cstheme="majorBidi"/>
          <w:b/>
          <w:sz w:val="24"/>
          <w:szCs w:val="24"/>
        </w:rPr>
        <w:t xml:space="preserve">4.3.1 </w:t>
      </w:r>
      <w:r w:rsidR="00BF69C5" w:rsidRPr="00BF69C5">
        <w:rPr>
          <w:rFonts w:asciiTheme="majorBidi" w:hAnsiTheme="majorBidi" w:cstheme="majorBidi"/>
          <w:b/>
          <w:sz w:val="24"/>
          <w:szCs w:val="24"/>
        </w:rPr>
        <w:t>Load</w:t>
      </w:r>
      <w:r>
        <w:rPr>
          <w:rFonts w:asciiTheme="majorBidi" w:hAnsiTheme="majorBidi" w:cstheme="majorBidi"/>
          <w:b/>
          <w:sz w:val="24"/>
          <w:szCs w:val="24"/>
        </w:rPr>
        <w:t>ing</w:t>
      </w:r>
    </w:p>
    <w:p w:rsidR="00BF69C5" w:rsidRPr="00BF69C5" w:rsidRDefault="00BF69C5" w:rsidP="00BF69C5">
      <w:pPr>
        <w:pStyle w:val="PlainText"/>
        <w:ind w:left="720" w:hanging="720"/>
        <w:jc w:val="both"/>
        <w:rPr>
          <w:rFonts w:asciiTheme="majorBidi" w:hAnsiTheme="majorBidi" w:cstheme="majorBidi"/>
          <w:b/>
          <w:sz w:val="24"/>
          <w:szCs w:val="24"/>
        </w:rPr>
      </w:pPr>
    </w:p>
    <w:p w:rsidR="00BF69C5" w:rsidRPr="00001090" w:rsidRDefault="00001090" w:rsidP="00001090">
      <w:pPr>
        <w:pStyle w:val="PlainText"/>
        <w:tabs>
          <w:tab w:val="left" w:pos="709"/>
        </w:tabs>
        <w:jc w:val="both"/>
        <w:rPr>
          <w:rFonts w:asciiTheme="majorBidi" w:hAnsiTheme="majorBidi" w:cstheme="majorBidi"/>
          <w:bCs/>
          <w:i/>
          <w:iCs/>
          <w:sz w:val="24"/>
          <w:szCs w:val="24"/>
        </w:rPr>
      </w:pPr>
      <w:r>
        <w:rPr>
          <w:rFonts w:asciiTheme="majorBidi" w:hAnsiTheme="majorBidi" w:cstheme="majorBidi"/>
          <w:b/>
          <w:sz w:val="24"/>
          <w:szCs w:val="24"/>
        </w:rPr>
        <w:tab/>
      </w:r>
      <w:r w:rsidR="00BF69C5" w:rsidRPr="00001090">
        <w:rPr>
          <w:rFonts w:asciiTheme="majorBidi" w:hAnsiTheme="majorBidi" w:cstheme="majorBidi"/>
          <w:bCs/>
          <w:i/>
          <w:iCs/>
          <w:sz w:val="24"/>
          <w:szCs w:val="24"/>
        </w:rPr>
        <w:t>Dead Load</w:t>
      </w:r>
    </w:p>
    <w:p w:rsidR="00BF69C5" w:rsidRPr="00BF69C5" w:rsidRDefault="00BF69C5" w:rsidP="00BF69C5">
      <w:pPr>
        <w:pStyle w:val="PlainText"/>
        <w:tabs>
          <w:tab w:val="left" w:pos="1080"/>
        </w:tabs>
        <w:ind w:left="720"/>
        <w:jc w:val="both"/>
        <w:rPr>
          <w:rFonts w:asciiTheme="majorBidi" w:hAnsiTheme="majorBidi" w:cstheme="majorBidi"/>
          <w:sz w:val="24"/>
          <w:szCs w:val="24"/>
        </w:rPr>
      </w:pPr>
    </w:p>
    <w:p w:rsidR="00BF69C5" w:rsidRPr="00BF69C5" w:rsidRDefault="00BF69C5" w:rsidP="00BF69C5">
      <w:pPr>
        <w:pStyle w:val="PlainText"/>
        <w:tabs>
          <w:tab w:val="left" w:pos="1080"/>
        </w:tabs>
        <w:ind w:left="720"/>
        <w:jc w:val="both"/>
        <w:rPr>
          <w:rFonts w:asciiTheme="majorBidi" w:hAnsiTheme="majorBidi" w:cstheme="majorBidi"/>
          <w:sz w:val="24"/>
          <w:szCs w:val="24"/>
        </w:rPr>
      </w:pPr>
      <w:r w:rsidRPr="00BF69C5">
        <w:rPr>
          <w:rFonts w:asciiTheme="majorBidi" w:hAnsiTheme="majorBidi" w:cstheme="majorBidi"/>
          <w:sz w:val="24"/>
          <w:szCs w:val="24"/>
        </w:rPr>
        <w:t>Dead loads are vertical loads due to the weights of all permanent building components. Typical components are walls, floors, fixed equipment of all kinds, piping, electrical lighting, suspended ceilings, HVAC components and ductwork. These shall include suitable contingencies for material tolerances.  The unit weights of materials and components shall be as defined in BS 648 “Schedule of Weights for Building Materials” or information from the product supplier giving installed weights of materials or components.</w:t>
      </w:r>
    </w:p>
    <w:p w:rsidR="00BF69C5" w:rsidRPr="00BF69C5" w:rsidRDefault="00BF69C5" w:rsidP="00BF69C5">
      <w:pPr>
        <w:jc w:val="both"/>
        <w:rPr>
          <w:rFonts w:asciiTheme="majorBidi" w:hAnsiTheme="majorBidi" w:cstheme="majorBidi"/>
          <w:sz w:val="24"/>
          <w:szCs w:val="24"/>
        </w:rPr>
      </w:pPr>
    </w:p>
    <w:p w:rsidR="00BF69C5" w:rsidRPr="00001090" w:rsidRDefault="00001090" w:rsidP="00001090">
      <w:pPr>
        <w:pStyle w:val="PlainText"/>
        <w:tabs>
          <w:tab w:val="left" w:pos="709"/>
        </w:tabs>
        <w:jc w:val="both"/>
        <w:rPr>
          <w:rFonts w:asciiTheme="majorBidi" w:hAnsiTheme="majorBidi" w:cstheme="majorBidi"/>
          <w:bCs/>
          <w:i/>
          <w:iCs/>
          <w:sz w:val="24"/>
          <w:szCs w:val="24"/>
        </w:rPr>
      </w:pPr>
      <w:r>
        <w:rPr>
          <w:rFonts w:asciiTheme="majorBidi" w:hAnsiTheme="majorBidi" w:cstheme="majorBidi"/>
          <w:b/>
          <w:sz w:val="24"/>
          <w:szCs w:val="24"/>
        </w:rPr>
        <w:tab/>
      </w:r>
      <w:r w:rsidR="00BF69C5" w:rsidRPr="00001090">
        <w:rPr>
          <w:rFonts w:asciiTheme="majorBidi" w:hAnsiTheme="majorBidi" w:cstheme="majorBidi"/>
          <w:bCs/>
          <w:i/>
          <w:iCs/>
          <w:sz w:val="24"/>
          <w:szCs w:val="24"/>
        </w:rPr>
        <w:t>Live Load</w:t>
      </w:r>
    </w:p>
    <w:p w:rsidR="00BF69C5" w:rsidRPr="00BF69C5" w:rsidRDefault="00BF69C5" w:rsidP="00BF69C5">
      <w:pPr>
        <w:pStyle w:val="PlainText"/>
        <w:spacing w:line="200" w:lineRule="exact"/>
        <w:jc w:val="both"/>
        <w:rPr>
          <w:rFonts w:asciiTheme="majorBidi" w:hAnsiTheme="majorBidi" w:cstheme="majorBidi"/>
          <w:sz w:val="24"/>
          <w:szCs w:val="24"/>
        </w:rPr>
      </w:pPr>
    </w:p>
    <w:p w:rsidR="00BF69C5" w:rsidRPr="00BF69C5" w:rsidRDefault="00BF69C5" w:rsidP="00BF69C5">
      <w:pPr>
        <w:pStyle w:val="PlainText"/>
        <w:ind w:left="720"/>
        <w:jc w:val="both"/>
        <w:rPr>
          <w:rFonts w:asciiTheme="majorBidi" w:hAnsiTheme="majorBidi" w:cstheme="majorBidi"/>
          <w:sz w:val="24"/>
          <w:szCs w:val="24"/>
        </w:rPr>
      </w:pPr>
      <w:r w:rsidRPr="00BF69C5">
        <w:rPr>
          <w:rFonts w:asciiTheme="majorBidi" w:hAnsiTheme="majorBidi" w:cstheme="majorBidi"/>
          <w:sz w:val="24"/>
          <w:szCs w:val="24"/>
        </w:rPr>
        <w:t>Live loads are all moveable superimposed loads such as furniture, moveable partitions, occupants and moveable equipment, but not including wind, earthquake or equipment dynamic loads.  Live loads shall be as specified in BS 6399, Part 1, except where they are not in agreement with the following table giving QP’s minimum live loads.  Loads shall be applied as a combined arrangement for the most severe effect.</w:t>
      </w:r>
    </w:p>
    <w:p w:rsidR="00BF69C5" w:rsidRPr="00BF69C5" w:rsidRDefault="00BF69C5" w:rsidP="00BF69C5">
      <w:pPr>
        <w:pStyle w:val="PlainText"/>
        <w:spacing w:line="200" w:lineRule="exact"/>
        <w:ind w:left="720"/>
        <w:jc w:val="both"/>
        <w:rPr>
          <w:rFonts w:asciiTheme="majorBidi" w:hAnsiTheme="majorBidi" w:cstheme="majorBidi"/>
          <w:sz w:val="24"/>
          <w:szCs w:val="24"/>
        </w:rPr>
      </w:pPr>
    </w:p>
    <w:p w:rsidR="00BF69C5" w:rsidRPr="00BF69C5" w:rsidRDefault="00BF69C5" w:rsidP="00BF69C5">
      <w:pPr>
        <w:pStyle w:val="PlainText"/>
        <w:ind w:left="720"/>
        <w:jc w:val="both"/>
        <w:rPr>
          <w:rFonts w:asciiTheme="majorBidi" w:hAnsiTheme="majorBidi" w:cstheme="majorBidi"/>
          <w:sz w:val="24"/>
          <w:szCs w:val="24"/>
        </w:rPr>
      </w:pPr>
      <w:r w:rsidRPr="00BF69C5">
        <w:rPr>
          <w:rFonts w:asciiTheme="majorBidi" w:hAnsiTheme="majorBidi" w:cstheme="majorBidi"/>
          <w:sz w:val="24"/>
          <w:szCs w:val="24"/>
        </w:rPr>
        <w:t>In addition to the live loads, roofs with a slope less than 30° shall be designed for the following sand loads:</w:t>
      </w:r>
    </w:p>
    <w:p w:rsidR="00BF69C5" w:rsidRPr="00BF69C5" w:rsidRDefault="00BF69C5" w:rsidP="00BF69C5">
      <w:pPr>
        <w:pStyle w:val="PlainText"/>
        <w:jc w:val="both"/>
        <w:rPr>
          <w:rFonts w:asciiTheme="majorBidi" w:hAnsiTheme="majorBidi" w:cstheme="majorBidi"/>
          <w:sz w:val="24"/>
          <w:szCs w:val="24"/>
        </w:rPr>
      </w:pPr>
    </w:p>
    <w:tbl>
      <w:tblPr>
        <w:tblW w:w="0" w:type="auto"/>
        <w:tblInd w:w="828" w:type="dxa"/>
        <w:tblLook w:val="0000"/>
      </w:tblPr>
      <w:tblGrid>
        <w:gridCol w:w="4860"/>
        <w:gridCol w:w="2520"/>
      </w:tblGrid>
      <w:tr w:rsidR="00BF69C5" w:rsidRPr="00BF69C5" w:rsidTr="00BF69C5">
        <w:tc>
          <w:tcPr>
            <w:tcW w:w="4860" w:type="dxa"/>
          </w:tcPr>
          <w:p w:rsidR="00BF69C5" w:rsidRPr="00BF69C5" w:rsidRDefault="00BF69C5" w:rsidP="00BF69C5">
            <w:pPr>
              <w:pStyle w:val="PlainText"/>
              <w:numPr>
                <w:ilvl w:val="0"/>
                <w:numId w:val="11"/>
              </w:numPr>
              <w:tabs>
                <w:tab w:val="clear" w:pos="720"/>
              </w:tabs>
              <w:spacing w:after="60"/>
              <w:ind w:left="432"/>
              <w:jc w:val="both"/>
              <w:rPr>
                <w:rFonts w:asciiTheme="majorBidi" w:hAnsiTheme="majorBidi" w:cstheme="majorBidi"/>
                <w:sz w:val="24"/>
                <w:szCs w:val="24"/>
              </w:rPr>
            </w:pPr>
            <w:r w:rsidRPr="00BF69C5">
              <w:rPr>
                <w:rFonts w:asciiTheme="majorBidi" w:hAnsiTheme="majorBidi" w:cstheme="majorBidi"/>
                <w:sz w:val="24"/>
                <w:szCs w:val="24"/>
              </w:rPr>
              <w:t>Roof with parapet</w:t>
            </w:r>
          </w:p>
        </w:tc>
        <w:tc>
          <w:tcPr>
            <w:tcW w:w="2520" w:type="dxa"/>
          </w:tcPr>
          <w:p w:rsidR="00BF69C5" w:rsidRPr="00BF69C5" w:rsidRDefault="00BF69C5" w:rsidP="00BF69C5">
            <w:pPr>
              <w:pStyle w:val="PlainText"/>
              <w:spacing w:after="60"/>
              <w:jc w:val="both"/>
              <w:rPr>
                <w:rFonts w:asciiTheme="majorBidi" w:hAnsiTheme="majorBidi" w:cstheme="majorBidi"/>
                <w:sz w:val="24"/>
                <w:szCs w:val="24"/>
              </w:rPr>
            </w:pPr>
            <w:r w:rsidRPr="00BF69C5">
              <w:rPr>
                <w:rFonts w:asciiTheme="majorBidi" w:hAnsiTheme="majorBidi" w:cstheme="majorBidi"/>
                <w:sz w:val="24"/>
                <w:szCs w:val="24"/>
              </w:rPr>
              <w:t xml:space="preserve">1 </w:t>
            </w:r>
            <w:proofErr w:type="spellStart"/>
            <w:r w:rsidRPr="00BF69C5">
              <w:rPr>
                <w:rFonts w:asciiTheme="majorBidi" w:hAnsiTheme="majorBidi" w:cstheme="majorBidi"/>
                <w:sz w:val="24"/>
                <w:szCs w:val="24"/>
              </w:rPr>
              <w:t>kN</w:t>
            </w:r>
            <w:proofErr w:type="spellEnd"/>
            <w:r w:rsidRPr="00BF69C5">
              <w:rPr>
                <w:rFonts w:asciiTheme="majorBidi" w:hAnsiTheme="majorBidi" w:cstheme="majorBidi"/>
                <w:sz w:val="24"/>
                <w:szCs w:val="24"/>
              </w:rPr>
              <w:t>/m</w:t>
            </w:r>
            <w:r w:rsidRPr="00BF69C5">
              <w:rPr>
                <w:rFonts w:asciiTheme="majorBidi" w:hAnsiTheme="majorBidi" w:cstheme="majorBidi"/>
                <w:sz w:val="24"/>
                <w:szCs w:val="24"/>
                <w:vertAlign w:val="superscript"/>
              </w:rPr>
              <w:t>2</w:t>
            </w:r>
          </w:p>
        </w:tc>
      </w:tr>
      <w:tr w:rsidR="00BF69C5" w:rsidRPr="00BF69C5" w:rsidTr="00BF69C5">
        <w:tc>
          <w:tcPr>
            <w:tcW w:w="4860" w:type="dxa"/>
          </w:tcPr>
          <w:p w:rsidR="00BF69C5" w:rsidRPr="00BF69C5" w:rsidRDefault="00BF69C5" w:rsidP="00BF69C5">
            <w:pPr>
              <w:pStyle w:val="PlainText"/>
              <w:numPr>
                <w:ilvl w:val="0"/>
                <w:numId w:val="11"/>
              </w:numPr>
              <w:tabs>
                <w:tab w:val="clear" w:pos="720"/>
              </w:tabs>
              <w:spacing w:after="60"/>
              <w:ind w:left="432"/>
              <w:jc w:val="both"/>
              <w:rPr>
                <w:rFonts w:asciiTheme="majorBidi" w:hAnsiTheme="majorBidi" w:cstheme="majorBidi"/>
                <w:sz w:val="24"/>
                <w:szCs w:val="24"/>
              </w:rPr>
            </w:pPr>
            <w:r w:rsidRPr="00BF69C5">
              <w:rPr>
                <w:rFonts w:asciiTheme="majorBidi" w:hAnsiTheme="majorBidi" w:cstheme="majorBidi"/>
                <w:sz w:val="24"/>
                <w:szCs w:val="24"/>
              </w:rPr>
              <w:t>Corrugated roof without parapet</w:t>
            </w:r>
          </w:p>
        </w:tc>
        <w:tc>
          <w:tcPr>
            <w:tcW w:w="2520" w:type="dxa"/>
          </w:tcPr>
          <w:p w:rsidR="00BF69C5" w:rsidRPr="00BF69C5" w:rsidRDefault="00BF69C5" w:rsidP="00BF69C5">
            <w:pPr>
              <w:pStyle w:val="PlainText"/>
              <w:spacing w:after="60"/>
              <w:jc w:val="both"/>
              <w:rPr>
                <w:rFonts w:asciiTheme="majorBidi" w:hAnsiTheme="majorBidi" w:cstheme="majorBidi"/>
                <w:sz w:val="24"/>
                <w:szCs w:val="24"/>
              </w:rPr>
            </w:pPr>
            <w:r w:rsidRPr="00BF69C5">
              <w:rPr>
                <w:rFonts w:asciiTheme="majorBidi" w:hAnsiTheme="majorBidi" w:cstheme="majorBidi"/>
                <w:sz w:val="24"/>
                <w:szCs w:val="24"/>
              </w:rPr>
              <w:t xml:space="preserve">0.4 </w:t>
            </w:r>
            <w:proofErr w:type="spellStart"/>
            <w:r w:rsidRPr="00BF69C5">
              <w:rPr>
                <w:rFonts w:asciiTheme="majorBidi" w:hAnsiTheme="majorBidi" w:cstheme="majorBidi"/>
                <w:sz w:val="24"/>
                <w:szCs w:val="24"/>
              </w:rPr>
              <w:t>kN</w:t>
            </w:r>
            <w:proofErr w:type="spellEnd"/>
            <w:r w:rsidRPr="00BF69C5">
              <w:rPr>
                <w:rFonts w:asciiTheme="majorBidi" w:hAnsiTheme="majorBidi" w:cstheme="majorBidi"/>
                <w:sz w:val="24"/>
                <w:szCs w:val="24"/>
              </w:rPr>
              <w:t>/m</w:t>
            </w:r>
            <w:r w:rsidRPr="00BF69C5">
              <w:rPr>
                <w:rFonts w:asciiTheme="majorBidi" w:hAnsiTheme="majorBidi" w:cstheme="majorBidi"/>
                <w:sz w:val="24"/>
                <w:szCs w:val="24"/>
                <w:vertAlign w:val="superscript"/>
              </w:rPr>
              <w:t>2</w:t>
            </w:r>
          </w:p>
        </w:tc>
      </w:tr>
      <w:tr w:rsidR="00BF69C5" w:rsidRPr="00BF69C5" w:rsidTr="00BF69C5">
        <w:tc>
          <w:tcPr>
            <w:tcW w:w="4860" w:type="dxa"/>
          </w:tcPr>
          <w:p w:rsidR="00BF69C5" w:rsidRPr="00BF69C5" w:rsidRDefault="00BF69C5" w:rsidP="00BF69C5">
            <w:pPr>
              <w:pStyle w:val="PlainText"/>
              <w:numPr>
                <w:ilvl w:val="0"/>
                <w:numId w:val="11"/>
              </w:numPr>
              <w:tabs>
                <w:tab w:val="clear" w:pos="720"/>
              </w:tabs>
              <w:spacing w:after="60"/>
              <w:ind w:left="432"/>
              <w:jc w:val="both"/>
              <w:rPr>
                <w:rFonts w:asciiTheme="majorBidi" w:hAnsiTheme="majorBidi" w:cstheme="majorBidi"/>
                <w:sz w:val="24"/>
                <w:szCs w:val="24"/>
              </w:rPr>
            </w:pPr>
            <w:r w:rsidRPr="00BF69C5">
              <w:rPr>
                <w:rFonts w:asciiTheme="majorBidi" w:hAnsiTheme="majorBidi" w:cstheme="majorBidi"/>
                <w:sz w:val="24"/>
                <w:szCs w:val="24"/>
              </w:rPr>
              <w:t>Other roofs</w:t>
            </w:r>
          </w:p>
        </w:tc>
        <w:tc>
          <w:tcPr>
            <w:tcW w:w="2520" w:type="dxa"/>
          </w:tcPr>
          <w:p w:rsidR="00BF69C5" w:rsidRPr="00BF69C5" w:rsidRDefault="00BF69C5" w:rsidP="00BF69C5">
            <w:pPr>
              <w:pStyle w:val="PlainText"/>
              <w:spacing w:after="60"/>
              <w:jc w:val="both"/>
              <w:rPr>
                <w:rFonts w:asciiTheme="majorBidi" w:hAnsiTheme="majorBidi" w:cstheme="majorBidi"/>
                <w:sz w:val="24"/>
                <w:szCs w:val="24"/>
              </w:rPr>
            </w:pPr>
            <w:r w:rsidRPr="00BF69C5">
              <w:rPr>
                <w:rFonts w:asciiTheme="majorBidi" w:hAnsiTheme="majorBidi" w:cstheme="majorBidi"/>
                <w:sz w:val="24"/>
                <w:szCs w:val="24"/>
              </w:rPr>
              <w:t>None</w:t>
            </w:r>
            <w:r w:rsidRPr="00BF69C5">
              <w:rPr>
                <w:rFonts w:asciiTheme="majorBidi" w:hAnsiTheme="majorBidi" w:cstheme="majorBidi"/>
                <w:sz w:val="24"/>
                <w:szCs w:val="24"/>
                <w:rtl/>
              </w:rPr>
              <w:t xml:space="preserve"> </w:t>
            </w:r>
          </w:p>
        </w:tc>
      </w:tr>
    </w:tbl>
    <w:p w:rsidR="00BF69C5" w:rsidRPr="00BF69C5" w:rsidRDefault="00BF69C5" w:rsidP="00BF69C5">
      <w:pPr>
        <w:ind w:left="720"/>
        <w:jc w:val="both"/>
        <w:rPr>
          <w:rFonts w:asciiTheme="majorBidi" w:hAnsiTheme="majorBidi" w:cstheme="majorBidi"/>
          <w:sz w:val="24"/>
          <w:szCs w:val="24"/>
        </w:rPr>
      </w:pPr>
    </w:p>
    <w:p w:rsidR="00BF69C5" w:rsidRPr="00001090" w:rsidRDefault="00BF69C5" w:rsidP="00001090">
      <w:pPr>
        <w:ind w:left="720"/>
        <w:rPr>
          <w:rFonts w:asciiTheme="majorBidi" w:hAnsiTheme="majorBidi" w:cstheme="majorBidi"/>
          <w:bCs/>
          <w:i/>
          <w:iCs/>
          <w:sz w:val="24"/>
          <w:szCs w:val="24"/>
        </w:rPr>
      </w:pPr>
      <w:r w:rsidRPr="00001090">
        <w:rPr>
          <w:rFonts w:asciiTheme="majorBidi" w:hAnsiTheme="majorBidi" w:cstheme="majorBidi"/>
          <w:bCs/>
          <w:i/>
          <w:iCs/>
          <w:sz w:val="24"/>
          <w:szCs w:val="24"/>
        </w:rPr>
        <w:t>Wind Load</w:t>
      </w:r>
    </w:p>
    <w:p w:rsidR="00BF69C5" w:rsidRPr="00BF69C5" w:rsidRDefault="00BF69C5" w:rsidP="00BF69C5">
      <w:pPr>
        <w:spacing w:line="200" w:lineRule="exact"/>
        <w:ind w:left="720"/>
        <w:jc w:val="both"/>
        <w:rPr>
          <w:rFonts w:asciiTheme="majorBidi" w:hAnsiTheme="majorBidi" w:cstheme="majorBidi"/>
          <w:sz w:val="24"/>
          <w:szCs w:val="24"/>
        </w:rPr>
      </w:pPr>
    </w:p>
    <w:p w:rsidR="00BF69C5" w:rsidRPr="00BF69C5" w:rsidRDefault="00BF69C5" w:rsidP="00BF69C5">
      <w:pPr>
        <w:ind w:left="720"/>
        <w:jc w:val="both"/>
        <w:rPr>
          <w:rFonts w:asciiTheme="majorBidi" w:hAnsiTheme="majorBidi" w:cstheme="majorBidi"/>
          <w:sz w:val="24"/>
          <w:szCs w:val="24"/>
        </w:rPr>
      </w:pPr>
      <w:r w:rsidRPr="00BF69C5">
        <w:rPr>
          <w:rFonts w:asciiTheme="majorBidi" w:hAnsiTheme="majorBidi" w:cstheme="majorBidi"/>
          <w:sz w:val="24"/>
          <w:szCs w:val="24"/>
        </w:rPr>
        <w:t>The wind pressures shall be calculated in accordance with BS CP3, chapter V, part 2, 1972 “Basic data for Design of Buildings -Wind Loads”.  Structures shall be designed for a Basic wind speed of 45 m/sec.</w:t>
      </w:r>
    </w:p>
    <w:p w:rsidR="00BF69C5" w:rsidRPr="00BF69C5" w:rsidRDefault="00BF69C5" w:rsidP="00BF69C5">
      <w:pPr>
        <w:ind w:left="720"/>
        <w:jc w:val="both"/>
        <w:rPr>
          <w:rFonts w:asciiTheme="majorBidi" w:hAnsiTheme="majorBidi" w:cstheme="majorBidi"/>
          <w:sz w:val="24"/>
          <w:szCs w:val="24"/>
        </w:rPr>
      </w:pPr>
    </w:p>
    <w:p w:rsidR="00BF69C5" w:rsidRPr="00BF69C5" w:rsidRDefault="00BF69C5" w:rsidP="00BF69C5">
      <w:pPr>
        <w:spacing w:line="260" w:lineRule="exact"/>
        <w:ind w:left="720"/>
        <w:jc w:val="both"/>
        <w:rPr>
          <w:rFonts w:asciiTheme="majorBidi" w:hAnsiTheme="majorBidi" w:cstheme="majorBidi"/>
          <w:sz w:val="24"/>
          <w:szCs w:val="24"/>
        </w:rPr>
      </w:pPr>
      <w:r w:rsidRPr="00BF69C5">
        <w:rPr>
          <w:rFonts w:asciiTheme="majorBidi" w:hAnsiTheme="majorBidi" w:cstheme="majorBidi"/>
          <w:sz w:val="24"/>
          <w:szCs w:val="24"/>
        </w:rPr>
        <w:t>The following wind factors shall be used:</w:t>
      </w:r>
    </w:p>
    <w:p w:rsidR="00BF69C5" w:rsidRPr="00BF69C5" w:rsidRDefault="00BF69C5" w:rsidP="00BF69C5">
      <w:pPr>
        <w:spacing w:line="260" w:lineRule="exact"/>
        <w:ind w:left="720"/>
        <w:jc w:val="both"/>
        <w:rPr>
          <w:rFonts w:asciiTheme="majorBidi" w:hAnsiTheme="majorBidi" w:cstheme="majorBidi"/>
          <w:sz w:val="24"/>
          <w:szCs w:val="24"/>
        </w:rPr>
      </w:pPr>
    </w:p>
    <w:p w:rsidR="00BF69C5" w:rsidRPr="00BF69C5" w:rsidRDefault="00BF69C5" w:rsidP="00BF69C5">
      <w:pPr>
        <w:numPr>
          <w:ilvl w:val="0"/>
          <w:numId w:val="8"/>
        </w:numPr>
        <w:tabs>
          <w:tab w:val="clear" w:pos="1656"/>
          <w:tab w:val="num" w:pos="1296"/>
          <w:tab w:val="left" w:pos="2610"/>
        </w:tabs>
        <w:spacing w:before="0" w:after="0" w:line="260" w:lineRule="exact"/>
        <w:ind w:left="1296"/>
        <w:jc w:val="both"/>
        <w:rPr>
          <w:rFonts w:asciiTheme="majorBidi" w:hAnsiTheme="majorBidi" w:cstheme="majorBidi"/>
          <w:sz w:val="24"/>
          <w:szCs w:val="24"/>
        </w:rPr>
      </w:pPr>
      <w:r w:rsidRPr="00BF69C5">
        <w:rPr>
          <w:rFonts w:asciiTheme="majorBidi" w:hAnsiTheme="majorBidi" w:cstheme="majorBidi"/>
          <w:sz w:val="24"/>
          <w:szCs w:val="24"/>
        </w:rPr>
        <w:t>Topography factor  S1 = 1.0</w:t>
      </w:r>
    </w:p>
    <w:p w:rsidR="00BF69C5" w:rsidRPr="00BF69C5" w:rsidRDefault="00BF69C5" w:rsidP="00BF69C5">
      <w:pPr>
        <w:spacing w:line="260" w:lineRule="exact"/>
        <w:ind w:left="720"/>
        <w:jc w:val="both"/>
        <w:rPr>
          <w:rFonts w:asciiTheme="majorBidi" w:hAnsiTheme="majorBidi" w:cstheme="majorBidi"/>
          <w:sz w:val="24"/>
          <w:szCs w:val="24"/>
        </w:rPr>
      </w:pPr>
    </w:p>
    <w:p w:rsidR="00BF69C5" w:rsidRPr="00BF69C5" w:rsidRDefault="00BF69C5" w:rsidP="00BF69C5">
      <w:pPr>
        <w:numPr>
          <w:ilvl w:val="0"/>
          <w:numId w:val="8"/>
        </w:numPr>
        <w:tabs>
          <w:tab w:val="clear" w:pos="1656"/>
          <w:tab w:val="num" w:pos="1296"/>
        </w:tabs>
        <w:spacing w:before="0" w:after="0" w:line="260" w:lineRule="exact"/>
        <w:ind w:left="1296"/>
        <w:jc w:val="both"/>
        <w:rPr>
          <w:rFonts w:asciiTheme="majorBidi" w:hAnsiTheme="majorBidi" w:cstheme="majorBidi"/>
          <w:sz w:val="24"/>
          <w:szCs w:val="24"/>
        </w:rPr>
      </w:pPr>
      <w:r w:rsidRPr="00BF69C5">
        <w:rPr>
          <w:rFonts w:asciiTheme="majorBidi" w:hAnsiTheme="majorBidi" w:cstheme="majorBidi"/>
          <w:sz w:val="24"/>
          <w:szCs w:val="24"/>
        </w:rPr>
        <w:t>Ground Roughness, S2, Building size and Height above ground factor from table 3.</w:t>
      </w:r>
    </w:p>
    <w:p w:rsidR="00BF69C5" w:rsidRPr="00BF69C5" w:rsidRDefault="00BF69C5" w:rsidP="00BF69C5">
      <w:pPr>
        <w:spacing w:line="260" w:lineRule="exact"/>
        <w:ind w:left="720"/>
        <w:jc w:val="both"/>
        <w:rPr>
          <w:rFonts w:asciiTheme="majorBidi" w:hAnsiTheme="majorBidi" w:cstheme="majorBidi"/>
          <w:sz w:val="24"/>
          <w:szCs w:val="24"/>
        </w:rPr>
      </w:pPr>
    </w:p>
    <w:p w:rsidR="00BF69C5" w:rsidRPr="00BF69C5" w:rsidRDefault="00BF69C5" w:rsidP="00BF69C5">
      <w:pPr>
        <w:numPr>
          <w:ilvl w:val="0"/>
          <w:numId w:val="8"/>
        </w:numPr>
        <w:tabs>
          <w:tab w:val="clear" w:pos="1656"/>
          <w:tab w:val="num" w:pos="1296"/>
          <w:tab w:val="left" w:pos="2610"/>
        </w:tabs>
        <w:spacing w:before="0" w:after="0" w:line="260" w:lineRule="exact"/>
        <w:ind w:left="1296"/>
        <w:jc w:val="both"/>
        <w:rPr>
          <w:rFonts w:asciiTheme="majorBidi" w:hAnsiTheme="majorBidi" w:cstheme="majorBidi"/>
          <w:sz w:val="24"/>
          <w:szCs w:val="24"/>
        </w:rPr>
      </w:pPr>
      <w:r w:rsidRPr="00BF69C5">
        <w:rPr>
          <w:rFonts w:asciiTheme="majorBidi" w:hAnsiTheme="majorBidi" w:cstheme="majorBidi"/>
          <w:sz w:val="24"/>
          <w:szCs w:val="24"/>
        </w:rPr>
        <w:t xml:space="preserve">Statistical factor </w:t>
      </w:r>
      <w:r w:rsidRPr="00BF69C5">
        <w:rPr>
          <w:rFonts w:asciiTheme="majorBidi" w:hAnsiTheme="majorBidi" w:cstheme="majorBidi"/>
          <w:sz w:val="24"/>
          <w:szCs w:val="24"/>
        </w:rPr>
        <w:tab/>
        <w:t>S3 = 1.0</w:t>
      </w:r>
    </w:p>
    <w:p w:rsidR="00BF69C5" w:rsidRPr="00BF69C5" w:rsidRDefault="00BF69C5" w:rsidP="00BF69C5">
      <w:pPr>
        <w:pStyle w:val="BodyText"/>
        <w:ind w:left="720"/>
        <w:rPr>
          <w:rFonts w:asciiTheme="majorBidi" w:hAnsiTheme="majorBidi" w:cstheme="majorBidi"/>
          <w:szCs w:val="24"/>
        </w:rPr>
      </w:pPr>
      <w:r w:rsidRPr="00BF69C5">
        <w:rPr>
          <w:rFonts w:asciiTheme="majorBidi" w:hAnsiTheme="majorBidi" w:cstheme="majorBidi"/>
          <w:szCs w:val="24"/>
        </w:rPr>
        <w:t>The prevailing wind direction is WSW, but for design purposes wind shall be assumed to come from any direction.</w:t>
      </w:r>
    </w:p>
    <w:p w:rsidR="00BF69C5" w:rsidRPr="00BF69C5" w:rsidRDefault="00BF69C5" w:rsidP="00BF69C5">
      <w:pPr>
        <w:pStyle w:val="BodyText"/>
        <w:ind w:left="720"/>
        <w:rPr>
          <w:rFonts w:asciiTheme="majorBidi" w:hAnsiTheme="majorBidi" w:cstheme="majorBidi"/>
          <w:szCs w:val="24"/>
        </w:rPr>
      </w:pPr>
    </w:p>
    <w:p w:rsidR="00BF69C5" w:rsidRPr="00BF69C5" w:rsidRDefault="00BF69C5" w:rsidP="00BF69C5">
      <w:pPr>
        <w:pStyle w:val="BodyText"/>
        <w:ind w:left="720"/>
        <w:rPr>
          <w:rFonts w:asciiTheme="majorBidi" w:hAnsiTheme="majorBidi" w:cstheme="majorBidi"/>
          <w:szCs w:val="24"/>
        </w:rPr>
      </w:pPr>
    </w:p>
    <w:p w:rsidR="00BF69C5" w:rsidRPr="00BF69C5" w:rsidRDefault="00BF69C5" w:rsidP="00BF69C5">
      <w:pPr>
        <w:ind w:left="720"/>
        <w:jc w:val="both"/>
        <w:rPr>
          <w:rFonts w:asciiTheme="majorBidi" w:hAnsiTheme="majorBidi" w:cstheme="majorBidi"/>
          <w:sz w:val="24"/>
          <w:szCs w:val="24"/>
        </w:rPr>
      </w:pPr>
    </w:p>
    <w:p w:rsidR="00BF69C5" w:rsidRPr="00001090" w:rsidRDefault="00BF69C5" w:rsidP="00001090">
      <w:pPr>
        <w:ind w:firstLine="720"/>
        <w:rPr>
          <w:rFonts w:asciiTheme="majorBidi" w:hAnsiTheme="majorBidi" w:cstheme="majorBidi"/>
          <w:bCs/>
          <w:i/>
          <w:iCs/>
          <w:sz w:val="24"/>
          <w:szCs w:val="24"/>
        </w:rPr>
      </w:pPr>
      <w:r w:rsidRPr="00001090">
        <w:rPr>
          <w:rFonts w:asciiTheme="majorBidi" w:hAnsiTheme="majorBidi" w:cstheme="majorBidi"/>
          <w:bCs/>
          <w:i/>
          <w:iCs/>
          <w:sz w:val="24"/>
          <w:szCs w:val="24"/>
        </w:rPr>
        <w:t>Load Combinations</w:t>
      </w:r>
    </w:p>
    <w:p w:rsidR="00BF69C5" w:rsidRPr="00BF69C5" w:rsidRDefault="00BF69C5" w:rsidP="00BF69C5">
      <w:pPr>
        <w:ind w:left="720"/>
        <w:rPr>
          <w:rFonts w:asciiTheme="majorBidi" w:hAnsiTheme="majorBidi" w:cstheme="majorBidi"/>
          <w:sz w:val="24"/>
          <w:szCs w:val="24"/>
        </w:rPr>
      </w:pPr>
    </w:p>
    <w:p w:rsidR="00BF69C5" w:rsidRPr="00BF69C5" w:rsidRDefault="00BF69C5" w:rsidP="00BF69C5">
      <w:pPr>
        <w:pStyle w:val="BodyTextIndent2"/>
        <w:rPr>
          <w:rFonts w:asciiTheme="majorBidi" w:hAnsiTheme="majorBidi" w:cstheme="majorBidi"/>
        </w:rPr>
      </w:pPr>
      <w:r w:rsidRPr="00BF69C5">
        <w:rPr>
          <w:rFonts w:asciiTheme="majorBidi" w:hAnsiTheme="majorBidi" w:cstheme="majorBidi"/>
        </w:rPr>
        <w:t>Members/elements of buildings/structures as well as their supports and fixing points shall be designed for the following load combinations:</w:t>
      </w:r>
    </w:p>
    <w:p w:rsidR="00BF69C5" w:rsidRPr="00BF69C5" w:rsidRDefault="00BF69C5" w:rsidP="00BF69C5">
      <w:pPr>
        <w:ind w:left="720"/>
        <w:jc w:val="both"/>
        <w:rPr>
          <w:rFonts w:asciiTheme="majorBidi" w:hAnsiTheme="majorBidi" w:cstheme="majorBidi"/>
          <w:sz w:val="24"/>
          <w:szCs w:val="24"/>
        </w:rPr>
      </w:pPr>
    </w:p>
    <w:tbl>
      <w:tblPr>
        <w:tblW w:w="0" w:type="auto"/>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2866"/>
        <w:gridCol w:w="1152"/>
        <w:gridCol w:w="1152"/>
        <w:gridCol w:w="1152"/>
      </w:tblGrid>
      <w:tr w:rsidR="00BF69C5" w:rsidRPr="00BF69C5" w:rsidTr="00BF69C5">
        <w:trPr>
          <w:jc w:val="center"/>
        </w:trPr>
        <w:tc>
          <w:tcPr>
            <w:tcW w:w="2866" w:type="dxa"/>
            <w:tcBorders>
              <w:top w:val="double" w:sz="6" w:space="0" w:color="auto"/>
              <w:left w:val="double" w:sz="6" w:space="0" w:color="auto"/>
              <w:bottom w:val="single" w:sz="6" w:space="0" w:color="auto"/>
              <w:right w:val="single" w:sz="6" w:space="0" w:color="auto"/>
            </w:tcBorders>
            <w:shd w:val="clear" w:color="auto" w:fill="E6E6E6"/>
          </w:tcPr>
          <w:p w:rsidR="00BF69C5" w:rsidRPr="00BF69C5" w:rsidRDefault="00BF69C5" w:rsidP="00BF69C5">
            <w:pPr>
              <w:pStyle w:val="Style5"/>
              <w:ind w:left="-108"/>
              <w:jc w:val="center"/>
              <w:rPr>
                <w:rFonts w:asciiTheme="majorBidi" w:hAnsiTheme="majorBidi" w:cstheme="majorBidi"/>
                <w:szCs w:val="24"/>
              </w:rPr>
            </w:pPr>
            <w:r w:rsidRPr="00BF69C5">
              <w:rPr>
                <w:rFonts w:asciiTheme="majorBidi" w:hAnsiTheme="majorBidi" w:cstheme="majorBidi"/>
                <w:szCs w:val="24"/>
              </w:rPr>
              <w:t>Load Combinations</w:t>
            </w:r>
          </w:p>
        </w:tc>
        <w:tc>
          <w:tcPr>
            <w:tcW w:w="1152" w:type="dxa"/>
            <w:tcBorders>
              <w:top w:val="double" w:sz="6" w:space="0" w:color="auto"/>
              <w:left w:val="single" w:sz="6" w:space="0" w:color="auto"/>
              <w:bottom w:val="single" w:sz="6" w:space="0" w:color="auto"/>
              <w:right w:val="single" w:sz="6" w:space="0" w:color="auto"/>
            </w:tcBorders>
            <w:shd w:val="clear" w:color="auto" w:fill="E6E6E6"/>
          </w:tcPr>
          <w:p w:rsidR="00BF69C5" w:rsidRPr="00BF69C5" w:rsidRDefault="00BF69C5" w:rsidP="00BF69C5">
            <w:pPr>
              <w:ind w:left="720" w:hanging="828"/>
              <w:jc w:val="center"/>
              <w:rPr>
                <w:rFonts w:asciiTheme="majorBidi" w:hAnsiTheme="majorBidi" w:cstheme="majorBidi"/>
                <w:sz w:val="24"/>
                <w:szCs w:val="24"/>
              </w:rPr>
            </w:pPr>
            <w:r w:rsidRPr="00BF69C5">
              <w:rPr>
                <w:rFonts w:asciiTheme="majorBidi" w:hAnsiTheme="majorBidi" w:cstheme="majorBidi"/>
                <w:sz w:val="24"/>
                <w:szCs w:val="24"/>
              </w:rPr>
              <w:t>Dead</w:t>
            </w:r>
          </w:p>
        </w:tc>
        <w:tc>
          <w:tcPr>
            <w:tcW w:w="1152" w:type="dxa"/>
            <w:tcBorders>
              <w:top w:val="double" w:sz="6" w:space="0" w:color="auto"/>
              <w:left w:val="single" w:sz="6" w:space="0" w:color="auto"/>
              <w:bottom w:val="single" w:sz="6" w:space="0" w:color="auto"/>
              <w:right w:val="single" w:sz="6" w:space="0" w:color="auto"/>
            </w:tcBorders>
            <w:shd w:val="clear" w:color="auto" w:fill="E6E6E6"/>
          </w:tcPr>
          <w:p w:rsidR="00BF69C5" w:rsidRPr="00BF69C5" w:rsidRDefault="00BF69C5" w:rsidP="00BF69C5">
            <w:pPr>
              <w:ind w:left="720" w:hanging="828"/>
              <w:jc w:val="center"/>
              <w:rPr>
                <w:rFonts w:asciiTheme="majorBidi" w:hAnsiTheme="majorBidi" w:cstheme="majorBidi"/>
                <w:sz w:val="24"/>
                <w:szCs w:val="24"/>
              </w:rPr>
            </w:pPr>
            <w:r w:rsidRPr="00BF69C5">
              <w:rPr>
                <w:rFonts w:asciiTheme="majorBidi" w:hAnsiTheme="majorBidi" w:cstheme="majorBidi"/>
                <w:sz w:val="24"/>
                <w:szCs w:val="24"/>
              </w:rPr>
              <w:t>Live</w:t>
            </w:r>
          </w:p>
        </w:tc>
        <w:tc>
          <w:tcPr>
            <w:tcW w:w="1152" w:type="dxa"/>
            <w:tcBorders>
              <w:top w:val="double" w:sz="6" w:space="0" w:color="auto"/>
              <w:left w:val="single" w:sz="6" w:space="0" w:color="auto"/>
              <w:bottom w:val="single" w:sz="6" w:space="0" w:color="auto"/>
              <w:right w:val="double" w:sz="6" w:space="0" w:color="auto"/>
            </w:tcBorders>
            <w:shd w:val="clear" w:color="auto" w:fill="E6E6E6"/>
          </w:tcPr>
          <w:p w:rsidR="00BF69C5" w:rsidRPr="00BF69C5" w:rsidRDefault="00BF69C5" w:rsidP="00BF69C5">
            <w:pPr>
              <w:ind w:left="720" w:hanging="828"/>
              <w:jc w:val="center"/>
              <w:rPr>
                <w:rFonts w:asciiTheme="majorBidi" w:hAnsiTheme="majorBidi" w:cstheme="majorBidi"/>
                <w:sz w:val="24"/>
                <w:szCs w:val="24"/>
              </w:rPr>
            </w:pPr>
            <w:r w:rsidRPr="00BF69C5">
              <w:rPr>
                <w:rFonts w:asciiTheme="majorBidi" w:hAnsiTheme="majorBidi" w:cstheme="majorBidi"/>
                <w:sz w:val="24"/>
                <w:szCs w:val="24"/>
              </w:rPr>
              <w:t>Wind</w:t>
            </w:r>
          </w:p>
        </w:tc>
      </w:tr>
      <w:tr w:rsidR="00BF69C5" w:rsidRPr="00BF69C5" w:rsidTr="00BF69C5">
        <w:trPr>
          <w:jc w:val="center"/>
        </w:trPr>
        <w:tc>
          <w:tcPr>
            <w:tcW w:w="2866" w:type="dxa"/>
            <w:tcBorders>
              <w:top w:val="single" w:sz="6" w:space="0" w:color="auto"/>
              <w:left w:val="double" w:sz="6" w:space="0" w:color="auto"/>
              <w:bottom w:val="single" w:sz="6" w:space="0" w:color="auto"/>
              <w:right w:val="single" w:sz="6" w:space="0" w:color="auto"/>
            </w:tcBorders>
          </w:tcPr>
          <w:p w:rsidR="00BF69C5" w:rsidRPr="00BF69C5" w:rsidRDefault="00BF69C5" w:rsidP="00BF69C5">
            <w:pPr>
              <w:pStyle w:val="Style5"/>
              <w:ind w:left="-108"/>
              <w:jc w:val="center"/>
              <w:rPr>
                <w:rFonts w:asciiTheme="majorBidi" w:hAnsiTheme="majorBidi" w:cstheme="majorBidi"/>
                <w:szCs w:val="24"/>
              </w:rPr>
            </w:pPr>
            <w:r w:rsidRPr="00BF69C5">
              <w:rPr>
                <w:rFonts w:asciiTheme="majorBidi" w:hAnsiTheme="majorBidi" w:cstheme="majorBidi"/>
                <w:szCs w:val="24"/>
              </w:rPr>
              <w:t>D+L</w:t>
            </w:r>
          </w:p>
        </w:tc>
        <w:tc>
          <w:tcPr>
            <w:tcW w:w="1152" w:type="dxa"/>
            <w:tcBorders>
              <w:top w:val="single" w:sz="6" w:space="0" w:color="auto"/>
              <w:left w:val="single" w:sz="6" w:space="0" w:color="auto"/>
              <w:bottom w:val="single" w:sz="6" w:space="0" w:color="auto"/>
              <w:right w:val="single" w:sz="6" w:space="0" w:color="auto"/>
            </w:tcBorders>
          </w:tcPr>
          <w:p w:rsidR="00BF69C5" w:rsidRPr="00BF69C5" w:rsidRDefault="00BF69C5" w:rsidP="00BF69C5">
            <w:pPr>
              <w:ind w:left="-108"/>
              <w:jc w:val="center"/>
              <w:rPr>
                <w:rFonts w:asciiTheme="majorBidi" w:hAnsiTheme="majorBidi" w:cstheme="majorBidi"/>
                <w:sz w:val="24"/>
                <w:szCs w:val="24"/>
              </w:rPr>
            </w:pPr>
            <w:r w:rsidRPr="00BF69C5">
              <w:rPr>
                <w:rFonts w:asciiTheme="majorBidi" w:hAnsiTheme="majorBidi" w:cstheme="majorBidi"/>
                <w:sz w:val="24"/>
                <w:szCs w:val="24"/>
              </w:rPr>
              <w:t>X</w:t>
            </w:r>
          </w:p>
        </w:tc>
        <w:tc>
          <w:tcPr>
            <w:tcW w:w="1152" w:type="dxa"/>
            <w:tcBorders>
              <w:top w:val="single" w:sz="6" w:space="0" w:color="auto"/>
              <w:left w:val="single" w:sz="6" w:space="0" w:color="auto"/>
              <w:bottom w:val="single" w:sz="6" w:space="0" w:color="auto"/>
              <w:right w:val="single" w:sz="6" w:space="0" w:color="auto"/>
            </w:tcBorders>
          </w:tcPr>
          <w:p w:rsidR="00BF69C5" w:rsidRPr="00BF69C5" w:rsidRDefault="00BF69C5" w:rsidP="00BF69C5">
            <w:pPr>
              <w:ind w:left="-108"/>
              <w:jc w:val="center"/>
              <w:rPr>
                <w:rFonts w:asciiTheme="majorBidi" w:hAnsiTheme="majorBidi" w:cstheme="majorBidi"/>
                <w:sz w:val="24"/>
                <w:szCs w:val="24"/>
              </w:rPr>
            </w:pPr>
            <w:r w:rsidRPr="00BF69C5">
              <w:rPr>
                <w:rFonts w:asciiTheme="majorBidi" w:hAnsiTheme="majorBidi" w:cstheme="majorBidi"/>
                <w:sz w:val="24"/>
                <w:szCs w:val="24"/>
              </w:rPr>
              <w:t>X</w:t>
            </w:r>
          </w:p>
        </w:tc>
        <w:tc>
          <w:tcPr>
            <w:tcW w:w="1152" w:type="dxa"/>
            <w:tcBorders>
              <w:top w:val="single" w:sz="6" w:space="0" w:color="auto"/>
              <w:left w:val="single" w:sz="6" w:space="0" w:color="auto"/>
              <w:bottom w:val="single" w:sz="6" w:space="0" w:color="auto"/>
              <w:right w:val="double" w:sz="6" w:space="0" w:color="auto"/>
            </w:tcBorders>
          </w:tcPr>
          <w:p w:rsidR="00BF69C5" w:rsidRPr="00BF69C5" w:rsidRDefault="00BF69C5" w:rsidP="00BF69C5">
            <w:pPr>
              <w:tabs>
                <w:tab w:val="left" w:pos="1440"/>
              </w:tabs>
              <w:ind w:left="720" w:right="5328"/>
              <w:jc w:val="center"/>
              <w:rPr>
                <w:rFonts w:asciiTheme="majorBidi" w:hAnsiTheme="majorBidi" w:cstheme="majorBidi"/>
                <w:sz w:val="24"/>
                <w:szCs w:val="24"/>
              </w:rPr>
            </w:pPr>
          </w:p>
        </w:tc>
      </w:tr>
      <w:tr w:rsidR="00BF69C5" w:rsidRPr="00BF69C5" w:rsidTr="00BF69C5">
        <w:trPr>
          <w:jc w:val="center"/>
        </w:trPr>
        <w:tc>
          <w:tcPr>
            <w:tcW w:w="2866" w:type="dxa"/>
            <w:tcBorders>
              <w:top w:val="single" w:sz="6" w:space="0" w:color="auto"/>
              <w:left w:val="double" w:sz="6" w:space="0" w:color="auto"/>
              <w:bottom w:val="single" w:sz="6" w:space="0" w:color="auto"/>
              <w:right w:val="single" w:sz="6" w:space="0" w:color="auto"/>
            </w:tcBorders>
          </w:tcPr>
          <w:p w:rsidR="00BF69C5" w:rsidRPr="00BF69C5" w:rsidRDefault="00BF69C5" w:rsidP="00BF69C5">
            <w:pPr>
              <w:ind w:left="-108"/>
              <w:jc w:val="center"/>
              <w:rPr>
                <w:rFonts w:asciiTheme="majorBidi" w:hAnsiTheme="majorBidi" w:cstheme="majorBidi"/>
                <w:sz w:val="24"/>
                <w:szCs w:val="24"/>
              </w:rPr>
            </w:pPr>
            <w:r w:rsidRPr="00BF69C5">
              <w:rPr>
                <w:rFonts w:asciiTheme="majorBidi" w:hAnsiTheme="majorBidi" w:cstheme="majorBidi"/>
                <w:sz w:val="24"/>
                <w:szCs w:val="24"/>
              </w:rPr>
              <w:t>D+L+W</w:t>
            </w:r>
          </w:p>
        </w:tc>
        <w:tc>
          <w:tcPr>
            <w:tcW w:w="1152" w:type="dxa"/>
            <w:tcBorders>
              <w:top w:val="single" w:sz="6" w:space="0" w:color="auto"/>
              <w:left w:val="single" w:sz="6" w:space="0" w:color="auto"/>
              <w:bottom w:val="single" w:sz="6" w:space="0" w:color="auto"/>
              <w:right w:val="single" w:sz="6" w:space="0" w:color="auto"/>
            </w:tcBorders>
          </w:tcPr>
          <w:p w:rsidR="00BF69C5" w:rsidRPr="00BF69C5" w:rsidRDefault="00BF69C5" w:rsidP="00BF69C5">
            <w:pPr>
              <w:ind w:left="-108"/>
              <w:jc w:val="center"/>
              <w:rPr>
                <w:rFonts w:asciiTheme="majorBidi" w:hAnsiTheme="majorBidi" w:cstheme="majorBidi"/>
                <w:sz w:val="24"/>
                <w:szCs w:val="24"/>
              </w:rPr>
            </w:pPr>
            <w:r w:rsidRPr="00BF69C5">
              <w:rPr>
                <w:rFonts w:asciiTheme="majorBidi" w:hAnsiTheme="majorBidi" w:cstheme="majorBidi"/>
                <w:sz w:val="24"/>
                <w:szCs w:val="24"/>
              </w:rPr>
              <w:t>X</w:t>
            </w:r>
          </w:p>
        </w:tc>
        <w:tc>
          <w:tcPr>
            <w:tcW w:w="1152" w:type="dxa"/>
            <w:tcBorders>
              <w:top w:val="single" w:sz="6" w:space="0" w:color="auto"/>
              <w:left w:val="single" w:sz="6" w:space="0" w:color="auto"/>
              <w:bottom w:val="single" w:sz="6" w:space="0" w:color="auto"/>
              <w:right w:val="single" w:sz="6" w:space="0" w:color="auto"/>
            </w:tcBorders>
          </w:tcPr>
          <w:p w:rsidR="00BF69C5" w:rsidRPr="00BF69C5" w:rsidRDefault="00BF69C5" w:rsidP="00BF69C5">
            <w:pPr>
              <w:ind w:left="-108"/>
              <w:jc w:val="center"/>
              <w:rPr>
                <w:rFonts w:asciiTheme="majorBidi" w:hAnsiTheme="majorBidi" w:cstheme="majorBidi"/>
                <w:sz w:val="24"/>
                <w:szCs w:val="24"/>
              </w:rPr>
            </w:pPr>
            <w:r w:rsidRPr="00BF69C5">
              <w:rPr>
                <w:rFonts w:asciiTheme="majorBidi" w:hAnsiTheme="majorBidi" w:cstheme="majorBidi"/>
                <w:sz w:val="24"/>
                <w:szCs w:val="24"/>
              </w:rPr>
              <w:t>X</w:t>
            </w:r>
          </w:p>
        </w:tc>
        <w:tc>
          <w:tcPr>
            <w:tcW w:w="1152" w:type="dxa"/>
            <w:tcBorders>
              <w:top w:val="single" w:sz="6" w:space="0" w:color="auto"/>
              <w:left w:val="single" w:sz="6" w:space="0" w:color="auto"/>
              <w:bottom w:val="single" w:sz="6" w:space="0" w:color="auto"/>
              <w:right w:val="double" w:sz="6" w:space="0" w:color="auto"/>
            </w:tcBorders>
          </w:tcPr>
          <w:p w:rsidR="00BF69C5" w:rsidRPr="00BF69C5" w:rsidRDefault="00BF69C5" w:rsidP="00BF69C5">
            <w:pPr>
              <w:ind w:left="-108"/>
              <w:jc w:val="center"/>
              <w:rPr>
                <w:rFonts w:asciiTheme="majorBidi" w:hAnsiTheme="majorBidi" w:cstheme="majorBidi"/>
                <w:sz w:val="24"/>
                <w:szCs w:val="24"/>
              </w:rPr>
            </w:pPr>
            <w:r w:rsidRPr="00BF69C5">
              <w:rPr>
                <w:rFonts w:asciiTheme="majorBidi" w:hAnsiTheme="majorBidi" w:cstheme="majorBidi"/>
                <w:sz w:val="24"/>
                <w:szCs w:val="24"/>
              </w:rPr>
              <w:t>X</w:t>
            </w:r>
          </w:p>
        </w:tc>
      </w:tr>
      <w:tr w:rsidR="00BF69C5" w:rsidRPr="00BF69C5" w:rsidTr="00BF69C5">
        <w:trPr>
          <w:jc w:val="center"/>
        </w:trPr>
        <w:tc>
          <w:tcPr>
            <w:tcW w:w="2866" w:type="dxa"/>
            <w:tcBorders>
              <w:top w:val="single" w:sz="6" w:space="0" w:color="auto"/>
              <w:left w:val="double" w:sz="6" w:space="0" w:color="auto"/>
              <w:bottom w:val="double" w:sz="6" w:space="0" w:color="auto"/>
              <w:right w:val="single" w:sz="6" w:space="0" w:color="auto"/>
            </w:tcBorders>
          </w:tcPr>
          <w:p w:rsidR="00BF69C5" w:rsidRPr="00BF69C5" w:rsidRDefault="00BF69C5" w:rsidP="00BF69C5">
            <w:pPr>
              <w:ind w:left="-108"/>
              <w:jc w:val="center"/>
              <w:rPr>
                <w:rFonts w:asciiTheme="majorBidi" w:hAnsiTheme="majorBidi" w:cstheme="majorBidi"/>
                <w:sz w:val="24"/>
                <w:szCs w:val="24"/>
              </w:rPr>
            </w:pPr>
            <w:r w:rsidRPr="00BF69C5">
              <w:rPr>
                <w:rFonts w:asciiTheme="majorBidi" w:hAnsiTheme="majorBidi" w:cstheme="majorBidi"/>
                <w:sz w:val="24"/>
                <w:szCs w:val="24"/>
              </w:rPr>
              <w:lastRenderedPageBreak/>
              <w:t>D+W</w:t>
            </w:r>
          </w:p>
        </w:tc>
        <w:tc>
          <w:tcPr>
            <w:tcW w:w="1152" w:type="dxa"/>
            <w:tcBorders>
              <w:top w:val="single" w:sz="6" w:space="0" w:color="auto"/>
              <w:left w:val="single" w:sz="6" w:space="0" w:color="auto"/>
              <w:bottom w:val="double" w:sz="6" w:space="0" w:color="auto"/>
              <w:right w:val="single" w:sz="6" w:space="0" w:color="auto"/>
            </w:tcBorders>
          </w:tcPr>
          <w:p w:rsidR="00BF69C5" w:rsidRPr="00BF69C5" w:rsidRDefault="00BF69C5" w:rsidP="00BF69C5">
            <w:pPr>
              <w:ind w:left="-108"/>
              <w:jc w:val="center"/>
              <w:rPr>
                <w:rFonts w:asciiTheme="majorBidi" w:hAnsiTheme="majorBidi" w:cstheme="majorBidi"/>
                <w:sz w:val="24"/>
                <w:szCs w:val="24"/>
              </w:rPr>
            </w:pPr>
            <w:r w:rsidRPr="00BF69C5">
              <w:rPr>
                <w:rFonts w:asciiTheme="majorBidi" w:hAnsiTheme="majorBidi" w:cstheme="majorBidi"/>
                <w:sz w:val="24"/>
                <w:szCs w:val="24"/>
              </w:rPr>
              <w:t>X</w:t>
            </w:r>
          </w:p>
        </w:tc>
        <w:tc>
          <w:tcPr>
            <w:tcW w:w="1152" w:type="dxa"/>
            <w:tcBorders>
              <w:top w:val="single" w:sz="6" w:space="0" w:color="auto"/>
              <w:left w:val="single" w:sz="6" w:space="0" w:color="auto"/>
              <w:bottom w:val="double" w:sz="6" w:space="0" w:color="auto"/>
              <w:right w:val="single" w:sz="6" w:space="0" w:color="auto"/>
            </w:tcBorders>
          </w:tcPr>
          <w:p w:rsidR="00BF69C5" w:rsidRPr="00BF69C5" w:rsidRDefault="00BF69C5" w:rsidP="00BF69C5">
            <w:pPr>
              <w:ind w:left="-108"/>
              <w:jc w:val="center"/>
              <w:rPr>
                <w:rFonts w:asciiTheme="majorBidi" w:hAnsiTheme="majorBidi" w:cstheme="majorBidi"/>
                <w:sz w:val="24"/>
                <w:szCs w:val="24"/>
              </w:rPr>
            </w:pPr>
          </w:p>
        </w:tc>
        <w:tc>
          <w:tcPr>
            <w:tcW w:w="1152" w:type="dxa"/>
            <w:tcBorders>
              <w:top w:val="single" w:sz="6" w:space="0" w:color="auto"/>
              <w:left w:val="single" w:sz="6" w:space="0" w:color="auto"/>
              <w:bottom w:val="double" w:sz="6" w:space="0" w:color="auto"/>
              <w:right w:val="double" w:sz="6" w:space="0" w:color="auto"/>
            </w:tcBorders>
          </w:tcPr>
          <w:p w:rsidR="00BF69C5" w:rsidRPr="00BF69C5" w:rsidRDefault="00BF69C5" w:rsidP="00BF69C5">
            <w:pPr>
              <w:ind w:left="720" w:hanging="828"/>
              <w:jc w:val="center"/>
              <w:rPr>
                <w:rFonts w:asciiTheme="majorBidi" w:hAnsiTheme="majorBidi" w:cstheme="majorBidi"/>
                <w:sz w:val="24"/>
                <w:szCs w:val="24"/>
              </w:rPr>
            </w:pPr>
            <w:r w:rsidRPr="00BF69C5">
              <w:rPr>
                <w:rFonts w:asciiTheme="majorBidi" w:hAnsiTheme="majorBidi" w:cstheme="majorBidi"/>
                <w:sz w:val="24"/>
                <w:szCs w:val="24"/>
              </w:rPr>
              <w:t>X</w:t>
            </w:r>
          </w:p>
        </w:tc>
      </w:tr>
    </w:tbl>
    <w:p w:rsidR="00BF69C5" w:rsidRPr="00BF69C5" w:rsidRDefault="00BF69C5" w:rsidP="00BF69C5">
      <w:pPr>
        <w:ind w:left="720"/>
        <w:jc w:val="both"/>
        <w:rPr>
          <w:rFonts w:asciiTheme="majorBidi" w:hAnsiTheme="majorBidi" w:cstheme="majorBidi"/>
          <w:sz w:val="24"/>
          <w:szCs w:val="24"/>
        </w:rPr>
      </w:pPr>
    </w:p>
    <w:p w:rsidR="00BF69C5" w:rsidRPr="00BF69C5" w:rsidRDefault="00BF69C5" w:rsidP="00BF69C5">
      <w:pPr>
        <w:pStyle w:val="BodyText"/>
        <w:ind w:left="720"/>
        <w:rPr>
          <w:rFonts w:asciiTheme="majorBidi" w:hAnsiTheme="majorBidi" w:cstheme="majorBidi"/>
          <w:szCs w:val="24"/>
        </w:rPr>
      </w:pPr>
      <w:r w:rsidRPr="00BF69C5">
        <w:rPr>
          <w:rFonts w:asciiTheme="majorBidi" w:hAnsiTheme="majorBidi" w:cstheme="majorBidi"/>
          <w:szCs w:val="24"/>
        </w:rPr>
        <w:t xml:space="preserve">Where </w:t>
      </w:r>
      <w:r w:rsidRPr="00BF69C5">
        <w:rPr>
          <w:rFonts w:asciiTheme="majorBidi" w:hAnsiTheme="majorBidi" w:cstheme="majorBidi"/>
          <w:szCs w:val="24"/>
          <w:rtl/>
        </w:rPr>
        <w:t>"</w:t>
      </w:r>
      <w:r w:rsidRPr="00BF69C5">
        <w:rPr>
          <w:rFonts w:asciiTheme="majorBidi" w:hAnsiTheme="majorBidi" w:cstheme="majorBidi"/>
          <w:szCs w:val="24"/>
        </w:rPr>
        <w:t>D</w:t>
      </w:r>
      <w:r w:rsidRPr="00BF69C5">
        <w:rPr>
          <w:rFonts w:asciiTheme="majorBidi" w:hAnsiTheme="majorBidi" w:cstheme="majorBidi"/>
          <w:szCs w:val="24"/>
          <w:rtl/>
        </w:rPr>
        <w:t>"</w:t>
      </w:r>
      <w:r w:rsidRPr="00BF69C5">
        <w:rPr>
          <w:rFonts w:asciiTheme="majorBidi" w:hAnsiTheme="majorBidi" w:cstheme="majorBidi"/>
          <w:szCs w:val="24"/>
        </w:rPr>
        <w:t xml:space="preserve"> is the dead load, </w:t>
      </w:r>
      <w:r w:rsidRPr="00BF69C5">
        <w:rPr>
          <w:rFonts w:asciiTheme="majorBidi" w:hAnsiTheme="majorBidi" w:cstheme="majorBidi"/>
          <w:szCs w:val="24"/>
          <w:rtl/>
        </w:rPr>
        <w:t>"</w:t>
      </w:r>
      <w:r w:rsidRPr="00BF69C5">
        <w:rPr>
          <w:rFonts w:asciiTheme="majorBidi" w:hAnsiTheme="majorBidi" w:cstheme="majorBidi"/>
          <w:szCs w:val="24"/>
        </w:rPr>
        <w:t>L</w:t>
      </w:r>
      <w:r w:rsidRPr="00BF69C5">
        <w:rPr>
          <w:rFonts w:asciiTheme="majorBidi" w:hAnsiTheme="majorBidi" w:cstheme="majorBidi"/>
          <w:szCs w:val="24"/>
          <w:rtl/>
        </w:rPr>
        <w:t>"</w:t>
      </w:r>
      <w:r w:rsidRPr="00BF69C5">
        <w:rPr>
          <w:rFonts w:asciiTheme="majorBidi" w:hAnsiTheme="majorBidi" w:cstheme="majorBidi"/>
          <w:szCs w:val="24"/>
        </w:rPr>
        <w:t xml:space="preserve"> is the Live </w:t>
      </w:r>
      <w:proofErr w:type="gramStart"/>
      <w:r w:rsidRPr="00BF69C5">
        <w:rPr>
          <w:rFonts w:asciiTheme="majorBidi" w:hAnsiTheme="majorBidi" w:cstheme="majorBidi"/>
          <w:szCs w:val="24"/>
        </w:rPr>
        <w:t>Load,</w:t>
      </w:r>
      <w:proofErr w:type="gramEnd"/>
      <w:r w:rsidRPr="00BF69C5">
        <w:rPr>
          <w:rFonts w:asciiTheme="majorBidi" w:hAnsiTheme="majorBidi" w:cstheme="majorBidi"/>
          <w:szCs w:val="24"/>
        </w:rPr>
        <w:t xml:space="preserve"> and </w:t>
      </w:r>
      <w:r w:rsidRPr="00BF69C5">
        <w:rPr>
          <w:rFonts w:asciiTheme="majorBidi" w:hAnsiTheme="majorBidi" w:cstheme="majorBidi"/>
          <w:szCs w:val="24"/>
          <w:rtl/>
        </w:rPr>
        <w:t>"</w:t>
      </w:r>
      <w:r w:rsidRPr="00BF69C5">
        <w:rPr>
          <w:rFonts w:asciiTheme="majorBidi" w:hAnsiTheme="majorBidi" w:cstheme="majorBidi"/>
          <w:szCs w:val="24"/>
        </w:rPr>
        <w:t>W</w:t>
      </w:r>
      <w:r w:rsidRPr="00BF69C5">
        <w:rPr>
          <w:rFonts w:asciiTheme="majorBidi" w:hAnsiTheme="majorBidi" w:cstheme="majorBidi"/>
          <w:szCs w:val="24"/>
          <w:rtl/>
        </w:rPr>
        <w:t>"</w:t>
      </w:r>
      <w:r w:rsidRPr="00BF69C5">
        <w:rPr>
          <w:rFonts w:asciiTheme="majorBidi" w:hAnsiTheme="majorBidi" w:cstheme="majorBidi"/>
          <w:szCs w:val="24"/>
        </w:rPr>
        <w:t xml:space="preserve"> is the wind load.  Where appropriate, load(s) due to earth pressure and/or water pressure should be included in the load combination(s).</w:t>
      </w:r>
    </w:p>
    <w:p w:rsidR="00BF69C5" w:rsidRPr="00BF69C5" w:rsidRDefault="00BF69C5" w:rsidP="00BF69C5">
      <w:pPr>
        <w:pStyle w:val="BodyText"/>
        <w:ind w:left="720"/>
        <w:rPr>
          <w:rFonts w:asciiTheme="majorBidi" w:hAnsiTheme="majorBidi" w:cstheme="majorBidi"/>
          <w:szCs w:val="24"/>
        </w:rPr>
      </w:pPr>
    </w:p>
    <w:p w:rsidR="00BF69C5" w:rsidRPr="00BF69C5" w:rsidRDefault="00001090" w:rsidP="00BF69C5">
      <w:pPr>
        <w:spacing w:line="220" w:lineRule="exact"/>
        <w:rPr>
          <w:rFonts w:asciiTheme="majorBidi" w:hAnsiTheme="majorBidi" w:cstheme="majorBidi"/>
          <w:b/>
          <w:sz w:val="24"/>
          <w:szCs w:val="24"/>
        </w:rPr>
      </w:pPr>
      <w:r>
        <w:rPr>
          <w:rFonts w:asciiTheme="majorBidi" w:hAnsiTheme="majorBidi" w:cstheme="majorBidi"/>
          <w:b/>
          <w:sz w:val="24"/>
          <w:szCs w:val="24"/>
        </w:rPr>
        <w:t xml:space="preserve">4.3.2 </w:t>
      </w:r>
      <w:r w:rsidR="00BF69C5" w:rsidRPr="00BF69C5">
        <w:rPr>
          <w:rFonts w:asciiTheme="majorBidi" w:hAnsiTheme="majorBidi" w:cstheme="majorBidi"/>
          <w:b/>
          <w:sz w:val="24"/>
          <w:szCs w:val="24"/>
        </w:rPr>
        <w:t>Reinforced Concrete</w:t>
      </w:r>
    </w:p>
    <w:p w:rsidR="00BF69C5" w:rsidRPr="00BF69C5" w:rsidRDefault="00BF69C5" w:rsidP="00BF69C5">
      <w:pPr>
        <w:spacing w:line="220" w:lineRule="exact"/>
        <w:rPr>
          <w:rFonts w:asciiTheme="majorBidi" w:hAnsiTheme="majorBidi" w:cstheme="majorBidi"/>
          <w:sz w:val="24"/>
          <w:szCs w:val="24"/>
        </w:rPr>
      </w:pPr>
    </w:p>
    <w:p w:rsidR="00BF69C5" w:rsidRPr="00001090" w:rsidRDefault="00BF69C5" w:rsidP="00001090">
      <w:pPr>
        <w:spacing w:line="220" w:lineRule="exact"/>
        <w:ind w:firstLine="720"/>
        <w:rPr>
          <w:rFonts w:asciiTheme="majorBidi" w:hAnsiTheme="majorBidi" w:cstheme="majorBidi"/>
          <w:bCs/>
          <w:i/>
          <w:iCs/>
          <w:sz w:val="24"/>
          <w:szCs w:val="24"/>
        </w:rPr>
      </w:pPr>
      <w:r w:rsidRPr="00001090">
        <w:rPr>
          <w:rFonts w:asciiTheme="majorBidi" w:hAnsiTheme="majorBidi" w:cstheme="majorBidi"/>
          <w:bCs/>
          <w:i/>
          <w:iCs/>
          <w:sz w:val="24"/>
          <w:szCs w:val="24"/>
        </w:rPr>
        <w:t>General</w:t>
      </w:r>
    </w:p>
    <w:p w:rsidR="00BF69C5" w:rsidRPr="00BF69C5" w:rsidRDefault="00BF69C5" w:rsidP="00BF69C5">
      <w:pPr>
        <w:spacing w:line="260" w:lineRule="exact"/>
        <w:ind w:left="720"/>
        <w:jc w:val="both"/>
        <w:rPr>
          <w:rFonts w:asciiTheme="majorBidi" w:hAnsiTheme="majorBidi" w:cstheme="majorBidi"/>
          <w:sz w:val="24"/>
          <w:szCs w:val="24"/>
        </w:rPr>
      </w:pPr>
      <w:r w:rsidRPr="00BF69C5">
        <w:rPr>
          <w:rFonts w:asciiTheme="majorBidi" w:hAnsiTheme="majorBidi" w:cstheme="majorBidi"/>
          <w:sz w:val="24"/>
          <w:szCs w:val="24"/>
        </w:rPr>
        <w:t>Design and detailing of structural concrete shall be in accordance with BS 8110 and BS8007.</w:t>
      </w:r>
    </w:p>
    <w:p w:rsidR="00BF69C5" w:rsidRPr="00BF69C5" w:rsidRDefault="00BF69C5" w:rsidP="00BF69C5">
      <w:pPr>
        <w:spacing w:line="260" w:lineRule="exact"/>
        <w:ind w:left="720"/>
        <w:jc w:val="both"/>
        <w:rPr>
          <w:rFonts w:asciiTheme="majorBidi" w:hAnsiTheme="majorBidi" w:cstheme="majorBidi"/>
          <w:sz w:val="24"/>
          <w:szCs w:val="24"/>
        </w:rPr>
      </w:pPr>
    </w:p>
    <w:p w:rsidR="00BF69C5" w:rsidRPr="00BF69C5" w:rsidRDefault="00BF69C5" w:rsidP="00BF69C5">
      <w:pPr>
        <w:spacing w:line="260" w:lineRule="exact"/>
        <w:ind w:left="720"/>
        <w:jc w:val="both"/>
        <w:rPr>
          <w:rFonts w:asciiTheme="majorBidi" w:hAnsiTheme="majorBidi" w:cstheme="majorBidi"/>
          <w:sz w:val="24"/>
          <w:szCs w:val="24"/>
        </w:rPr>
      </w:pPr>
      <w:r w:rsidRPr="00BF69C5">
        <w:rPr>
          <w:rFonts w:asciiTheme="majorBidi" w:hAnsiTheme="majorBidi" w:cstheme="majorBidi"/>
          <w:sz w:val="24"/>
          <w:szCs w:val="24"/>
        </w:rPr>
        <w:t>Earth retaining structures shall be designed to resist the raking active earth pressure based on the soil parameters given in the Soil Investigation report.  For the passive soil pressure neglect the first 300 mm from the finished grade level in the calculations.</w:t>
      </w:r>
    </w:p>
    <w:p w:rsidR="00BF69C5" w:rsidRPr="00BF69C5" w:rsidRDefault="00BF69C5" w:rsidP="00BF69C5">
      <w:pPr>
        <w:spacing w:line="260" w:lineRule="exact"/>
        <w:ind w:left="720"/>
        <w:jc w:val="both"/>
        <w:rPr>
          <w:rFonts w:asciiTheme="majorBidi" w:hAnsiTheme="majorBidi" w:cstheme="majorBidi"/>
          <w:sz w:val="24"/>
          <w:szCs w:val="24"/>
        </w:rPr>
      </w:pPr>
    </w:p>
    <w:p w:rsidR="00BF69C5" w:rsidRPr="00BF69C5" w:rsidRDefault="00BF69C5" w:rsidP="00BF69C5">
      <w:pPr>
        <w:spacing w:line="260" w:lineRule="exact"/>
        <w:ind w:left="720"/>
        <w:jc w:val="both"/>
        <w:rPr>
          <w:rFonts w:asciiTheme="majorBidi" w:hAnsiTheme="majorBidi" w:cstheme="majorBidi"/>
          <w:sz w:val="24"/>
          <w:szCs w:val="24"/>
        </w:rPr>
      </w:pPr>
      <w:r w:rsidRPr="00BF69C5">
        <w:rPr>
          <w:rFonts w:asciiTheme="majorBidi" w:hAnsiTheme="majorBidi" w:cstheme="majorBidi"/>
          <w:sz w:val="24"/>
          <w:szCs w:val="24"/>
        </w:rPr>
        <w:t>All underground structures shall be statically checked for flotation.  In the case of pits, basins, manholes and other soil bearing structures the factor of safety against flotation shall be 1.1 for the empty/construction condition.</w:t>
      </w:r>
    </w:p>
    <w:p w:rsidR="00BF69C5" w:rsidRPr="00BF69C5" w:rsidRDefault="00BF69C5" w:rsidP="00BF69C5">
      <w:pPr>
        <w:spacing w:line="260" w:lineRule="exact"/>
        <w:ind w:left="720"/>
        <w:jc w:val="both"/>
        <w:rPr>
          <w:rFonts w:asciiTheme="majorBidi" w:hAnsiTheme="majorBidi" w:cstheme="majorBidi"/>
          <w:sz w:val="24"/>
          <w:szCs w:val="24"/>
        </w:rPr>
      </w:pPr>
    </w:p>
    <w:p w:rsidR="00BF69C5" w:rsidRPr="00BF69C5" w:rsidRDefault="00BF69C5" w:rsidP="00BF69C5">
      <w:pPr>
        <w:pStyle w:val="PlainText"/>
        <w:spacing w:line="260" w:lineRule="exact"/>
        <w:ind w:left="720"/>
        <w:jc w:val="both"/>
        <w:rPr>
          <w:rFonts w:asciiTheme="majorBidi" w:hAnsiTheme="majorBidi" w:cstheme="majorBidi"/>
          <w:sz w:val="24"/>
          <w:szCs w:val="24"/>
        </w:rPr>
      </w:pPr>
      <w:r w:rsidRPr="00BF69C5">
        <w:rPr>
          <w:rFonts w:asciiTheme="majorBidi" w:hAnsiTheme="majorBidi" w:cstheme="majorBidi"/>
          <w:sz w:val="24"/>
          <w:szCs w:val="24"/>
        </w:rPr>
        <w:t>The thickness of the blinding layer shall be 75mm minimum. Sulphate resisting cement (SRC) complying with BS 4027:1980 shall be used for blinding concrete.</w:t>
      </w:r>
    </w:p>
    <w:p w:rsidR="00BF69C5" w:rsidRPr="00BF69C5" w:rsidRDefault="00BF69C5" w:rsidP="00BF69C5">
      <w:pPr>
        <w:pStyle w:val="PlainText"/>
        <w:spacing w:line="260" w:lineRule="exact"/>
        <w:ind w:left="720"/>
        <w:jc w:val="both"/>
        <w:rPr>
          <w:rFonts w:asciiTheme="majorBidi" w:hAnsiTheme="majorBidi" w:cstheme="majorBidi"/>
          <w:sz w:val="24"/>
          <w:szCs w:val="24"/>
        </w:rPr>
      </w:pPr>
    </w:p>
    <w:p w:rsidR="00BF69C5" w:rsidRPr="00BF69C5" w:rsidRDefault="00BF69C5" w:rsidP="00BF69C5">
      <w:pPr>
        <w:spacing w:line="260" w:lineRule="exact"/>
        <w:ind w:left="720"/>
        <w:jc w:val="both"/>
        <w:rPr>
          <w:rFonts w:asciiTheme="majorBidi" w:hAnsiTheme="majorBidi" w:cstheme="majorBidi"/>
          <w:sz w:val="24"/>
          <w:szCs w:val="24"/>
        </w:rPr>
      </w:pPr>
      <w:r w:rsidRPr="00BF69C5">
        <w:rPr>
          <w:rFonts w:asciiTheme="majorBidi" w:hAnsiTheme="majorBidi" w:cstheme="majorBidi"/>
          <w:sz w:val="24"/>
          <w:szCs w:val="24"/>
        </w:rPr>
        <w:t>Types of loads and the load combinations shall be considered as per section 2.4.  Load factors shall be applied as per BS 8110 or BS 8007 to obtain the most unfavorable conditions.</w:t>
      </w:r>
    </w:p>
    <w:p w:rsidR="00BF69C5" w:rsidRPr="00BF69C5" w:rsidRDefault="00BF69C5" w:rsidP="00BF69C5">
      <w:pPr>
        <w:spacing w:line="260" w:lineRule="exact"/>
        <w:ind w:left="720"/>
        <w:jc w:val="both"/>
        <w:rPr>
          <w:rFonts w:asciiTheme="majorBidi" w:hAnsiTheme="majorBidi" w:cstheme="majorBidi"/>
          <w:sz w:val="24"/>
          <w:szCs w:val="24"/>
        </w:rPr>
      </w:pPr>
    </w:p>
    <w:p w:rsidR="00BF69C5" w:rsidRPr="00BF69C5" w:rsidRDefault="00BF69C5" w:rsidP="00BF69C5">
      <w:pPr>
        <w:pStyle w:val="BodyText"/>
        <w:spacing w:line="260" w:lineRule="exact"/>
        <w:ind w:left="720"/>
        <w:rPr>
          <w:rFonts w:asciiTheme="majorBidi" w:hAnsiTheme="majorBidi" w:cstheme="majorBidi"/>
          <w:szCs w:val="24"/>
        </w:rPr>
      </w:pPr>
      <w:r w:rsidRPr="00BF69C5">
        <w:rPr>
          <w:rFonts w:asciiTheme="majorBidi" w:hAnsiTheme="majorBidi" w:cstheme="majorBidi"/>
          <w:szCs w:val="24"/>
        </w:rPr>
        <w:t>In pedestals vertical reinforcing shall be enclosed by complete circumferential ties meeting the size and spacing requirements of BS 8110 for tie reinforcement for compression members.</w:t>
      </w:r>
    </w:p>
    <w:p w:rsidR="00BF69C5" w:rsidRPr="00BF69C5" w:rsidRDefault="00BF69C5" w:rsidP="00BF69C5">
      <w:pPr>
        <w:spacing w:line="260" w:lineRule="exact"/>
        <w:ind w:left="720"/>
        <w:jc w:val="both"/>
        <w:rPr>
          <w:rFonts w:asciiTheme="majorBidi" w:hAnsiTheme="majorBidi" w:cstheme="majorBidi"/>
          <w:sz w:val="24"/>
          <w:szCs w:val="24"/>
        </w:rPr>
      </w:pPr>
    </w:p>
    <w:p w:rsidR="00BF69C5" w:rsidRPr="00BF69C5" w:rsidRDefault="00BF69C5" w:rsidP="00BF69C5">
      <w:pPr>
        <w:spacing w:line="220" w:lineRule="exact"/>
        <w:ind w:left="720"/>
        <w:jc w:val="both"/>
        <w:rPr>
          <w:rFonts w:asciiTheme="majorBidi" w:hAnsiTheme="majorBidi" w:cstheme="majorBidi"/>
          <w:sz w:val="24"/>
          <w:szCs w:val="24"/>
        </w:rPr>
      </w:pPr>
    </w:p>
    <w:p w:rsidR="00BF69C5" w:rsidRPr="00001090" w:rsidRDefault="00BF69C5" w:rsidP="00001090">
      <w:pPr>
        <w:spacing w:line="220" w:lineRule="exact"/>
        <w:ind w:firstLine="720"/>
        <w:jc w:val="both"/>
        <w:rPr>
          <w:rFonts w:asciiTheme="majorBidi" w:hAnsiTheme="majorBidi" w:cstheme="majorBidi"/>
          <w:bCs/>
          <w:i/>
          <w:iCs/>
          <w:sz w:val="24"/>
          <w:szCs w:val="24"/>
        </w:rPr>
      </w:pPr>
      <w:r w:rsidRPr="00001090">
        <w:rPr>
          <w:rFonts w:asciiTheme="majorBidi" w:hAnsiTheme="majorBidi" w:cstheme="majorBidi"/>
          <w:bCs/>
          <w:i/>
          <w:iCs/>
          <w:sz w:val="24"/>
          <w:szCs w:val="24"/>
        </w:rPr>
        <w:t>Cement</w:t>
      </w:r>
    </w:p>
    <w:p w:rsidR="00BF69C5" w:rsidRPr="00BF69C5" w:rsidRDefault="00BF69C5" w:rsidP="00BF69C5">
      <w:pPr>
        <w:spacing w:line="260" w:lineRule="exact"/>
        <w:ind w:left="720"/>
        <w:jc w:val="both"/>
        <w:rPr>
          <w:rFonts w:asciiTheme="majorBidi" w:hAnsiTheme="majorBidi" w:cstheme="majorBidi"/>
          <w:sz w:val="24"/>
          <w:szCs w:val="24"/>
        </w:rPr>
      </w:pPr>
    </w:p>
    <w:p w:rsidR="00BF69C5" w:rsidRPr="00BF69C5" w:rsidRDefault="00BF69C5" w:rsidP="00BF69C5">
      <w:pPr>
        <w:pStyle w:val="BodyText"/>
        <w:spacing w:line="260" w:lineRule="exact"/>
        <w:ind w:left="720"/>
        <w:rPr>
          <w:rFonts w:asciiTheme="majorBidi" w:hAnsiTheme="majorBidi" w:cstheme="majorBidi"/>
          <w:szCs w:val="24"/>
        </w:rPr>
      </w:pPr>
      <w:r w:rsidRPr="00BF69C5">
        <w:rPr>
          <w:rFonts w:asciiTheme="majorBidi" w:hAnsiTheme="majorBidi" w:cstheme="majorBidi"/>
          <w:szCs w:val="24"/>
        </w:rPr>
        <w:t>Cement for structural reinforced concrete and paving shall be ordinary Portland Cement (OPC) to BS 12 or equivalent.  Sulphate resisting cement (SRC) complying with BS 4027:1980 shall be used for blinding concrete.</w:t>
      </w:r>
    </w:p>
    <w:p w:rsidR="00BF69C5" w:rsidRPr="00BF69C5" w:rsidRDefault="00BF69C5" w:rsidP="00BF69C5">
      <w:pPr>
        <w:spacing w:line="200" w:lineRule="exact"/>
        <w:ind w:left="720" w:hanging="720"/>
        <w:rPr>
          <w:rFonts w:asciiTheme="majorBidi" w:hAnsiTheme="majorBidi" w:cstheme="majorBidi"/>
          <w:b/>
          <w:sz w:val="24"/>
          <w:szCs w:val="24"/>
        </w:rPr>
      </w:pPr>
    </w:p>
    <w:p w:rsidR="00BF69C5" w:rsidRPr="00001090" w:rsidRDefault="00BF69C5" w:rsidP="00001090">
      <w:pPr>
        <w:spacing w:line="260" w:lineRule="exact"/>
        <w:ind w:left="720"/>
        <w:rPr>
          <w:rFonts w:asciiTheme="majorBidi" w:hAnsiTheme="majorBidi" w:cstheme="majorBidi"/>
          <w:bCs/>
          <w:i/>
          <w:iCs/>
          <w:sz w:val="24"/>
          <w:szCs w:val="24"/>
        </w:rPr>
      </w:pPr>
      <w:r w:rsidRPr="00001090">
        <w:rPr>
          <w:rFonts w:asciiTheme="majorBidi" w:hAnsiTheme="majorBidi" w:cstheme="majorBidi"/>
          <w:bCs/>
          <w:i/>
          <w:iCs/>
          <w:sz w:val="24"/>
          <w:szCs w:val="24"/>
        </w:rPr>
        <w:t>Concrete Grades</w:t>
      </w:r>
    </w:p>
    <w:p w:rsidR="00BF69C5" w:rsidRPr="00BF69C5" w:rsidRDefault="00BF69C5" w:rsidP="00BF69C5">
      <w:pPr>
        <w:spacing w:line="260" w:lineRule="exact"/>
        <w:ind w:left="720" w:hanging="720"/>
        <w:rPr>
          <w:rFonts w:asciiTheme="majorBidi" w:hAnsiTheme="majorBidi" w:cstheme="majorBidi"/>
          <w:b/>
          <w:sz w:val="24"/>
          <w:szCs w:val="24"/>
        </w:rPr>
      </w:pPr>
    </w:p>
    <w:p w:rsidR="00BF69C5" w:rsidRPr="00BF69C5" w:rsidRDefault="00BF69C5" w:rsidP="00BF69C5">
      <w:pPr>
        <w:spacing w:after="120" w:line="260" w:lineRule="exact"/>
        <w:ind w:left="720"/>
        <w:rPr>
          <w:rFonts w:asciiTheme="majorBidi" w:hAnsiTheme="majorBidi" w:cstheme="majorBidi"/>
          <w:sz w:val="24"/>
          <w:szCs w:val="24"/>
        </w:rPr>
      </w:pPr>
      <w:r w:rsidRPr="00BF69C5">
        <w:rPr>
          <w:rFonts w:asciiTheme="majorBidi" w:hAnsiTheme="majorBidi" w:cstheme="majorBidi"/>
          <w:sz w:val="24"/>
          <w:szCs w:val="24"/>
        </w:rPr>
        <w:t>Concrete works shall be designed using the following grades:</w:t>
      </w:r>
    </w:p>
    <w:tbl>
      <w:tblPr>
        <w:tblW w:w="0" w:type="auto"/>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1170"/>
        <w:gridCol w:w="1080"/>
        <w:gridCol w:w="1980"/>
        <w:gridCol w:w="1800"/>
        <w:gridCol w:w="2880"/>
      </w:tblGrid>
      <w:tr w:rsidR="00BF69C5" w:rsidRPr="00BF69C5" w:rsidTr="00BF69C5">
        <w:trPr>
          <w:jc w:val="center"/>
        </w:trPr>
        <w:tc>
          <w:tcPr>
            <w:tcW w:w="1170" w:type="dxa"/>
            <w:tcBorders>
              <w:top w:val="double" w:sz="6" w:space="0" w:color="auto"/>
              <w:left w:val="double" w:sz="6" w:space="0" w:color="auto"/>
              <w:bottom w:val="single" w:sz="6" w:space="0" w:color="auto"/>
              <w:right w:val="single" w:sz="6" w:space="0" w:color="auto"/>
            </w:tcBorders>
            <w:shd w:val="clear" w:color="auto" w:fill="E6E6E6"/>
          </w:tcPr>
          <w:p w:rsidR="00BF69C5" w:rsidRPr="00BF69C5" w:rsidRDefault="00BF69C5" w:rsidP="00BF69C5">
            <w:pPr>
              <w:spacing w:line="260" w:lineRule="exact"/>
              <w:ind w:right="-108"/>
              <w:jc w:val="both"/>
              <w:rPr>
                <w:rFonts w:asciiTheme="majorBidi" w:hAnsiTheme="majorBidi" w:cstheme="majorBidi"/>
                <w:sz w:val="24"/>
                <w:szCs w:val="24"/>
              </w:rPr>
            </w:pPr>
            <w:r w:rsidRPr="00BF69C5">
              <w:rPr>
                <w:rFonts w:asciiTheme="majorBidi" w:hAnsiTheme="majorBidi" w:cstheme="majorBidi"/>
                <w:sz w:val="24"/>
                <w:szCs w:val="24"/>
              </w:rPr>
              <w:t>Concrete</w:t>
            </w:r>
          </w:p>
        </w:tc>
        <w:tc>
          <w:tcPr>
            <w:tcW w:w="1080" w:type="dxa"/>
            <w:tcBorders>
              <w:top w:val="double" w:sz="6" w:space="0" w:color="auto"/>
              <w:left w:val="single" w:sz="6" w:space="0" w:color="auto"/>
              <w:bottom w:val="single" w:sz="6" w:space="0" w:color="auto"/>
              <w:right w:val="single" w:sz="6" w:space="0" w:color="auto"/>
            </w:tcBorders>
            <w:shd w:val="clear" w:color="auto" w:fill="E6E6E6"/>
          </w:tcPr>
          <w:p w:rsidR="00BF69C5" w:rsidRPr="00BF69C5" w:rsidRDefault="00BF69C5" w:rsidP="00BF69C5">
            <w:pPr>
              <w:spacing w:line="260" w:lineRule="exact"/>
              <w:rPr>
                <w:rFonts w:asciiTheme="majorBidi" w:hAnsiTheme="majorBidi" w:cstheme="majorBidi"/>
                <w:sz w:val="24"/>
                <w:szCs w:val="24"/>
              </w:rPr>
            </w:pPr>
            <w:r w:rsidRPr="00BF69C5">
              <w:rPr>
                <w:rFonts w:asciiTheme="majorBidi" w:hAnsiTheme="majorBidi" w:cstheme="majorBidi"/>
                <w:sz w:val="24"/>
                <w:szCs w:val="24"/>
              </w:rPr>
              <w:t>Grade</w:t>
            </w:r>
          </w:p>
          <w:p w:rsidR="00BF69C5" w:rsidRPr="00BF69C5" w:rsidRDefault="00BF69C5" w:rsidP="00BF69C5">
            <w:pPr>
              <w:spacing w:line="260" w:lineRule="exact"/>
              <w:rPr>
                <w:rFonts w:asciiTheme="majorBidi" w:hAnsiTheme="majorBidi" w:cstheme="majorBidi"/>
                <w:sz w:val="24"/>
                <w:szCs w:val="24"/>
              </w:rPr>
            </w:pPr>
            <w:r w:rsidRPr="00BF69C5">
              <w:rPr>
                <w:rFonts w:asciiTheme="majorBidi" w:hAnsiTheme="majorBidi" w:cstheme="majorBidi"/>
                <w:sz w:val="24"/>
                <w:szCs w:val="24"/>
              </w:rPr>
              <w:t>N/mm</w:t>
            </w:r>
            <w:r w:rsidRPr="00BF69C5">
              <w:rPr>
                <w:rFonts w:asciiTheme="majorBidi" w:hAnsiTheme="majorBidi" w:cstheme="majorBidi"/>
                <w:sz w:val="24"/>
                <w:szCs w:val="24"/>
                <w:vertAlign w:val="superscript"/>
              </w:rPr>
              <w:t>2</w:t>
            </w:r>
          </w:p>
        </w:tc>
        <w:tc>
          <w:tcPr>
            <w:tcW w:w="1980" w:type="dxa"/>
            <w:tcBorders>
              <w:top w:val="double" w:sz="6" w:space="0" w:color="auto"/>
              <w:left w:val="single" w:sz="6" w:space="0" w:color="auto"/>
              <w:bottom w:val="single" w:sz="6" w:space="0" w:color="auto"/>
              <w:right w:val="single" w:sz="6" w:space="0" w:color="auto"/>
            </w:tcBorders>
            <w:shd w:val="clear" w:color="auto" w:fill="E6E6E6"/>
          </w:tcPr>
          <w:p w:rsidR="00BF69C5" w:rsidRPr="00BF69C5" w:rsidRDefault="00BF69C5" w:rsidP="00BF69C5">
            <w:pPr>
              <w:spacing w:line="260" w:lineRule="exact"/>
              <w:rPr>
                <w:rFonts w:asciiTheme="majorBidi" w:hAnsiTheme="majorBidi" w:cstheme="majorBidi"/>
                <w:sz w:val="24"/>
                <w:szCs w:val="24"/>
              </w:rPr>
            </w:pPr>
            <w:r w:rsidRPr="00BF69C5">
              <w:rPr>
                <w:rFonts w:asciiTheme="majorBidi" w:hAnsiTheme="majorBidi" w:cstheme="majorBidi"/>
                <w:sz w:val="24"/>
                <w:szCs w:val="24"/>
              </w:rPr>
              <w:t>Minimum cement</w:t>
            </w:r>
          </w:p>
          <w:p w:rsidR="00BF69C5" w:rsidRPr="00BF69C5" w:rsidRDefault="00BF69C5" w:rsidP="00BF69C5">
            <w:pPr>
              <w:spacing w:line="260" w:lineRule="exact"/>
              <w:rPr>
                <w:rFonts w:asciiTheme="majorBidi" w:hAnsiTheme="majorBidi" w:cstheme="majorBidi"/>
                <w:sz w:val="24"/>
                <w:szCs w:val="24"/>
              </w:rPr>
            </w:pPr>
            <w:r w:rsidRPr="00BF69C5">
              <w:rPr>
                <w:rFonts w:asciiTheme="majorBidi" w:hAnsiTheme="majorBidi" w:cstheme="majorBidi"/>
                <w:sz w:val="24"/>
                <w:szCs w:val="24"/>
              </w:rPr>
              <w:t>content (kg/m</w:t>
            </w:r>
            <w:r w:rsidRPr="00BF69C5">
              <w:rPr>
                <w:rFonts w:asciiTheme="majorBidi" w:hAnsiTheme="majorBidi" w:cstheme="majorBidi"/>
                <w:sz w:val="24"/>
                <w:szCs w:val="24"/>
                <w:vertAlign w:val="superscript"/>
              </w:rPr>
              <w:t>3</w:t>
            </w:r>
            <w:r w:rsidRPr="00BF69C5">
              <w:rPr>
                <w:rFonts w:asciiTheme="majorBidi" w:hAnsiTheme="majorBidi" w:cstheme="majorBidi"/>
                <w:sz w:val="24"/>
                <w:szCs w:val="24"/>
              </w:rPr>
              <w:t>)</w:t>
            </w:r>
          </w:p>
        </w:tc>
        <w:tc>
          <w:tcPr>
            <w:tcW w:w="1800" w:type="dxa"/>
            <w:tcBorders>
              <w:top w:val="double" w:sz="6" w:space="0" w:color="auto"/>
              <w:left w:val="single" w:sz="6" w:space="0" w:color="auto"/>
              <w:bottom w:val="single" w:sz="6" w:space="0" w:color="auto"/>
              <w:right w:val="single" w:sz="6" w:space="0" w:color="auto"/>
            </w:tcBorders>
            <w:shd w:val="clear" w:color="auto" w:fill="E6E6E6"/>
          </w:tcPr>
          <w:p w:rsidR="00BF69C5" w:rsidRPr="00BF69C5" w:rsidRDefault="00BF69C5" w:rsidP="00BF69C5">
            <w:pPr>
              <w:spacing w:line="260" w:lineRule="exact"/>
              <w:rPr>
                <w:rFonts w:asciiTheme="majorBidi" w:hAnsiTheme="majorBidi" w:cstheme="majorBidi"/>
                <w:sz w:val="24"/>
                <w:szCs w:val="24"/>
              </w:rPr>
            </w:pPr>
            <w:r w:rsidRPr="00BF69C5">
              <w:rPr>
                <w:rFonts w:asciiTheme="majorBidi" w:hAnsiTheme="majorBidi" w:cstheme="majorBidi"/>
                <w:sz w:val="24"/>
                <w:szCs w:val="24"/>
              </w:rPr>
              <w:t>Maximum water cement ratio</w:t>
            </w:r>
          </w:p>
        </w:tc>
        <w:tc>
          <w:tcPr>
            <w:tcW w:w="2880" w:type="dxa"/>
            <w:tcBorders>
              <w:top w:val="double" w:sz="6" w:space="0" w:color="auto"/>
              <w:left w:val="single" w:sz="6" w:space="0" w:color="auto"/>
              <w:bottom w:val="single" w:sz="6" w:space="0" w:color="auto"/>
              <w:right w:val="double" w:sz="6" w:space="0" w:color="auto"/>
            </w:tcBorders>
            <w:shd w:val="clear" w:color="auto" w:fill="E6E6E6"/>
          </w:tcPr>
          <w:p w:rsidR="00BF69C5" w:rsidRPr="00BF69C5" w:rsidRDefault="00BF69C5" w:rsidP="00BF69C5">
            <w:pPr>
              <w:pStyle w:val="Style5"/>
              <w:spacing w:line="260" w:lineRule="exact"/>
              <w:rPr>
                <w:rFonts w:asciiTheme="majorBidi" w:hAnsiTheme="majorBidi" w:cstheme="majorBidi"/>
                <w:szCs w:val="24"/>
              </w:rPr>
            </w:pPr>
            <w:r w:rsidRPr="00BF69C5">
              <w:rPr>
                <w:rFonts w:asciiTheme="majorBidi" w:hAnsiTheme="majorBidi" w:cstheme="majorBidi"/>
                <w:szCs w:val="24"/>
              </w:rPr>
              <w:t>Applications</w:t>
            </w:r>
          </w:p>
        </w:tc>
      </w:tr>
      <w:tr w:rsidR="00BF69C5" w:rsidRPr="00BF69C5" w:rsidTr="00BF69C5">
        <w:trPr>
          <w:jc w:val="center"/>
        </w:trPr>
        <w:tc>
          <w:tcPr>
            <w:tcW w:w="1170" w:type="dxa"/>
            <w:tcBorders>
              <w:top w:val="single" w:sz="6" w:space="0" w:color="auto"/>
              <w:left w:val="double" w:sz="6" w:space="0" w:color="auto"/>
              <w:bottom w:val="single" w:sz="6" w:space="0" w:color="auto"/>
              <w:right w:val="single" w:sz="6" w:space="0" w:color="auto"/>
            </w:tcBorders>
          </w:tcPr>
          <w:p w:rsidR="00BF69C5" w:rsidRPr="00BF69C5" w:rsidRDefault="00BF69C5" w:rsidP="00BF69C5">
            <w:pPr>
              <w:spacing w:before="80" w:after="80" w:line="260" w:lineRule="exact"/>
              <w:jc w:val="center"/>
              <w:rPr>
                <w:rFonts w:asciiTheme="majorBidi" w:hAnsiTheme="majorBidi" w:cstheme="majorBidi"/>
                <w:sz w:val="24"/>
                <w:szCs w:val="24"/>
              </w:rPr>
            </w:pPr>
            <w:r w:rsidRPr="00BF69C5">
              <w:rPr>
                <w:rFonts w:asciiTheme="majorBidi" w:hAnsiTheme="majorBidi" w:cstheme="majorBidi"/>
                <w:sz w:val="24"/>
                <w:szCs w:val="24"/>
              </w:rPr>
              <w:t>C40/20</w:t>
            </w:r>
          </w:p>
        </w:tc>
        <w:tc>
          <w:tcPr>
            <w:tcW w:w="1080" w:type="dxa"/>
            <w:tcBorders>
              <w:top w:val="single" w:sz="6" w:space="0" w:color="auto"/>
              <w:left w:val="single" w:sz="6" w:space="0" w:color="auto"/>
              <w:bottom w:val="single" w:sz="6" w:space="0" w:color="auto"/>
              <w:right w:val="single" w:sz="6" w:space="0" w:color="auto"/>
            </w:tcBorders>
          </w:tcPr>
          <w:p w:rsidR="00BF69C5" w:rsidRPr="00BF69C5" w:rsidRDefault="00BF69C5" w:rsidP="00BF69C5">
            <w:pPr>
              <w:spacing w:before="80" w:after="80" w:line="260" w:lineRule="exact"/>
              <w:jc w:val="center"/>
              <w:rPr>
                <w:rFonts w:asciiTheme="majorBidi" w:hAnsiTheme="majorBidi" w:cstheme="majorBidi"/>
                <w:sz w:val="24"/>
                <w:szCs w:val="24"/>
              </w:rPr>
            </w:pPr>
            <w:r w:rsidRPr="00BF69C5">
              <w:rPr>
                <w:rFonts w:asciiTheme="majorBidi" w:hAnsiTheme="majorBidi" w:cstheme="majorBidi"/>
                <w:sz w:val="24"/>
                <w:szCs w:val="24"/>
              </w:rPr>
              <w:t>30</w:t>
            </w:r>
          </w:p>
        </w:tc>
        <w:tc>
          <w:tcPr>
            <w:tcW w:w="1980" w:type="dxa"/>
            <w:tcBorders>
              <w:top w:val="single" w:sz="6" w:space="0" w:color="auto"/>
              <w:left w:val="single" w:sz="6" w:space="0" w:color="auto"/>
              <w:bottom w:val="single" w:sz="6" w:space="0" w:color="auto"/>
              <w:right w:val="single" w:sz="6" w:space="0" w:color="auto"/>
            </w:tcBorders>
          </w:tcPr>
          <w:p w:rsidR="00BF69C5" w:rsidRPr="00BF69C5" w:rsidRDefault="00BF69C5" w:rsidP="00BF69C5">
            <w:pPr>
              <w:spacing w:before="80" w:after="80" w:line="260" w:lineRule="exact"/>
              <w:jc w:val="center"/>
              <w:rPr>
                <w:rFonts w:asciiTheme="majorBidi" w:hAnsiTheme="majorBidi" w:cstheme="majorBidi"/>
                <w:sz w:val="24"/>
                <w:szCs w:val="24"/>
              </w:rPr>
            </w:pPr>
            <w:r w:rsidRPr="00BF69C5">
              <w:rPr>
                <w:rFonts w:asciiTheme="majorBidi" w:hAnsiTheme="majorBidi" w:cstheme="majorBidi"/>
                <w:sz w:val="24"/>
                <w:szCs w:val="24"/>
              </w:rPr>
              <w:t>330</w:t>
            </w:r>
          </w:p>
        </w:tc>
        <w:tc>
          <w:tcPr>
            <w:tcW w:w="1800" w:type="dxa"/>
            <w:tcBorders>
              <w:top w:val="single" w:sz="6" w:space="0" w:color="auto"/>
              <w:left w:val="single" w:sz="6" w:space="0" w:color="auto"/>
              <w:bottom w:val="single" w:sz="6" w:space="0" w:color="auto"/>
              <w:right w:val="single" w:sz="6" w:space="0" w:color="auto"/>
            </w:tcBorders>
          </w:tcPr>
          <w:p w:rsidR="00BF69C5" w:rsidRPr="00BF69C5" w:rsidRDefault="00BF69C5" w:rsidP="00BF69C5">
            <w:pPr>
              <w:pStyle w:val="Style5"/>
              <w:spacing w:before="80" w:after="80" w:line="260" w:lineRule="exact"/>
              <w:jc w:val="center"/>
              <w:rPr>
                <w:rFonts w:asciiTheme="majorBidi" w:hAnsiTheme="majorBidi" w:cstheme="majorBidi"/>
                <w:szCs w:val="24"/>
              </w:rPr>
            </w:pPr>
            <w:r w:rsidRPr="00BF69C5">
              <w:rPr>
                <w:rFonts w:asciiTheme="majorBidi" w:hAnsiTheme="majorBidi" w:cstheme="majorBidi"/>
                <w:szCs w:val="24"/>
              </w:rPr>
              <w:t>0.4</w:t>
            </w:r>
          </w:p>
        </w:tc>
        <w:tc>
          <w:tcPr>
            <w:tcW w:w="2880" w:type="dxa"/>
            <w:tcBorders>
              <w:top w:val="single" w:sz="6" w:space="0" w:color="auto"/>
              <w:left w:val="single" w:sz="6" w:space="0" w:color="auto"/>
              <w:bottom w:val="single" w:sz="6" w:space="0" w:color="auto"/>
              <w:right w:val="double" w:sz="6" w:space="0" w:color="auto"/>
            </w:tcBorders>
          </w:tcPr>
          <w:p w:rsidR="00BF69C5" w:rsidRPr="00BF69C5" w:rsidRDefault="00BF69C5" w:rsidP="00BF69C5">
            <w:pPr>
              <w:pStyle w:val="Style5"/>
              <w:spacing w:before="80" w:after="80" w:line="260" w:lineRule="exact"/>
              <w:rPr>
                <w:rFonts w:asciiTheme="majorBidi" w:hAnsiTheme="majorBidi" w:cstheme="majorBidi"/>
                <w:szCs w:val="24"/>
              </w:rPr>
            </w:pPr>
            <w:r w:rsidRPr="00BF69C5">
              <w:rPr>
                <w:rFonts w:asciiTheme="majorBidi" w:hAnsiTheme="majorBidi" w:cstheme="majorBidi"/>
                <w:szCs w:val="24"/>
              </w:rPr>
              <w:t>Structural concrete (Reinforced)</w:t>
            </w:r>
          </w:p>
        </w:tc>
      </w:tr>
      <w:tr w:rsidR="00BF69C5" w:rsidRPr="00BF69C5" w:rsidTr="00BF69C5">
        <w:trPr>
          <w:jc w:val="center"/>
        </w:trPr>
        <w:tc>
          <w:tcPr>
            <w:tcW w:w="1170" w:type="dxa"/>
            <w:tcBorders>
              <w:top w:val="single" w:sz="6" w:space="0" w:color="auto"/>
              <w:left w:val="double" w:sz="6" w:space="0" w:color="auto"/>
              <w:bottom w:val="single" w:sz="6" w:space="0" w:color="auto"/>
              <w:right w:val="single" w:sz="6" w:space="0" w:color="auto"/>
            </w:tcBorders>
          </w:tcPr>
          <w:p w:rsidR="00BF69C5" w:rsidRPr="00BF69C5" w:rsidRDefault="00BF69C5" w:rsidP="00BF69C5">
            <w:pPr>
              <w:spacing w:before="80" w:after="80" w:line="260" w:lineRule="exact"/>
              <w:jc w:val="center"/>
              <w:rPr>
                <w:rFonts w:asciiTheme="majorBidi" w:hAnsiTheme="majorBidi" w:cstheme="majorBidi"/>
                <w:sz w:val="24"/>
                <w:szCs w:val="24"/>
              </w:rPr>
            </w:pPr>
            <w:r w:rsidRPr="00BF69C5">
              <w:rPr>
                <w:rFonts w:asciiTheme="majorBidi" w:hAnsiTheme="majorBidi" w:cstheme="majorBidi"/>
                <w:sz w:val="24"/>
                <w:szCs w:val="24"/>
              </w:rPr>
              <w:t>C20/20</w:t>
            </w:r>
          </w:p>
        </w:tc>
        <w:tc>
          <w:tcPr>
            <w:tcW w:w="1080" w:type="dxa"/>
            <w:tcBorders>
              <w:top w:val="single" w:sz="6" w:space="0" w:color="auto"/>
              <w:left w:val="single" w:sz="6" w:space="0" w:color="auto"/>
              <w:bottom w:val="single" w:sz="6" w:space="0" w:color="auto"/>
              <w:right w:val="single" w:sz="6" w:space="0" w:color="auto"/>
            </w:tcBorders>
          </w:tcPr>
          <w:p w:rsidR="00BF69C5" w:rsidRPr="00BF69C5" w:rsidRDefault="00BF69C5" w:rsidP="00BF69C5">
            <w:pPr>
              <w:spacing w:before="80" w:after="80" w:line="260" w:lineRule="exact"/>
              <w:jc w:val="center"/>
              <w:rPr>
                <w:rFonts w:asciiTheme="majorBidi" w:hAnsiTheme="majorBidi" w:cstheme="majorBidi"/>
                <w:sz w:val="24"/>
                <w:szCs w:val="24"/>
              </w:rPr>
            </w:pPr>
            <w:r w:rsidRPr="00BF69C5">
              <w:rPr>
                <w:rFonts w:asciiTheme="majorBidi" w:hAnsiTheme="majorBidi" w:cstheme="majorBidi"/>
                <w:sz w:val="24"/>
                <w:szCs w:val="24"/>
              </w:rPr>
              <w:t>20</w:t>
            </w:r>
          </w:p>
        </w:tc>
        <w:tc>
          <w:tcPr>
            <w:tcW w:w="1980" w:type="dxa"/>
            <w:tcBorders>
              <w:top w:val="single" w:sz="6" w:space="0" w:color="auto"/>
              <w:left w:val="single" w:sz="6" w:space="0" w:color="auto"/>
              <w:bottom w:val="single" w:sz="6" w:space="0" w:color="auto"/>
              <w:right w:val="single" w:sz="6" w:space="0" w:color="auto"/>
            </w:tcBorders>
          </w:tcPr>
          <w:p w:rsidR="00BF69C5" w:rsidRPr="00BF69C5" w:rsidRDefault="00BF69C5" w:rsidP="00BF69C5">
            <w:pPr>
              <w:spacing w:before="80" w:after="80" w:line="260" w:lineRule="exact"/>
              <w:jc w:val="center"/>
              <w:rPr>
                <w:rFonts w:asciiTheme="majorBidi" w:hAnsiTheme="majorBidi" w:cstheme="majorBidi"/>
                <w:sz w:val="24"/>
                <w:szCs w:val="24"/>
              </w:rPr>
            </w:pPr>
            <w:r w:rsidRPr="00BF69C5">
              <w:rPr>
                <w:rFonts w:asciiTheme="majorBidi" w:hAnsiTheme="majorBidi" w:cstheme="majorBidi"/>
                <w:sz w:val="24"/>
                <w:szCs w:val="24"/>
              </w:rPr>
              <w:t>310</w:t>
            </w:r>
          </w:p>
        </w:tc>
        <w:tc>
          <w:tcPr>
            <w:tcW w:w="1800" w:type="dxa"/>
            <w:tcBorders>
              <w:top w:val="single" w:sz="6" w:space="0" w:color="auto"/>
              <w:left w:val="single" w:sz="6" w:space="0" w:color="auto"/>
              <w:bottom w:val="single" w:sz="6" w:space="0" w:color="auto"/>
              <w:right w:val="single" w:sz="6" w:space="0" w:color="auto"/>
            </w:tcBorders>
          </w:tcPr>
          <w:p w:rsidR="00BF69C5" w:rsidRPr="00BF69C5" w:rsidRDefault="00BF69C5" w:rsidP="00BF69C5">
            <w:pPr>
              <w:spacing w:before="80" w:after="80" w:line="260" w:lineRule="exact"/>
              <w:jc w:val="center"/>
              <w:rPr>
                <w:rFonts w:asciiTheme="majorBidi" w:hAnsiTheme="majorBidi" w:cstheme="majorBidi"/>
                <w:sz w:val="24"/>
                <w:szCs w:val="24"/>
              </w:rPr>
            </w:pPr>
            <w:r w:rsidRPr="00BF69C5">
              <w:rPr>
                <w:rFonts w:asciiTheme="majorBidi" w:hAnsiTheme="majorBidi" w:cstheme="majorBidi"/>
                <w:sz w:val="24"/>
                <w:szCs w:val="24"/>
              </w:rPr>
              <w:t>0.5</w:t>
            </w:r>
          </w:p>
        </w:tc>
        <w:tc>
          <w:tcPr>
            <w:tcW w:w="2880" w:type="dxa"/>
            <w:tcBorders>
              <w:top w:val="single" w:sz="6" w:space="0" w:color="auto"/>
              <w:left w:val="single" w:sz="6" w:space="0" w:color="auto"/>
              <w:bottom w:val="single" w:sz="6" w:space="0" w:color="auto"/>
              <w:right w:val="double" w:sz="6" w:space="0" w:color="auto"/>
            </w:tcBorders>
          </w:tcPr>
          <w:p w:rsidR="00BF69C5" w:rsidRPr="00BF69C5" w:rsidRDefault="00BF69C5" w:rsidP="00BF69C5">
            <w:pPr>
              <w:spacing w:before="80" w:after="80" w:line="260" w:lineRule="exact"/>
              <w:rPr>
                <w:rFonts w:asciiTheme="majorBidi" w:hAnsiTheme="majorBidi" w:cstheme="majorBidi"/>
                <w:sz w:val="24"/>
                <w:szCs w:val="24"/>
              </w:rPr>
            </w:pPr>
            <w:r w:rsidRPr="00BF69C5">
              <w:rPr>
                <w:rFonts w:asciiTheme="majorBidi" w:hAnsiTheme="majorBidi" w:cstheme="majorBidi"/>
                <w:sz w:val="24"/>
                <w:szCs w:val="24"/>
              </w:rPr>
              <w:t>Duct encasement, backing, unreinforced footings</w:t>
            </w:r>
          </w:p>
        </w:tc>
      </w:tr>
      <w:tr w:rsidR="00BF69C5" w:rsidRPr="00BF69C5" w:rsidTr="00BF69C5">
        <w:trPr>
          <w:jc w:val="center"/>
        </w:trPr>
        <w:tc>
          <w:tcPr>
            <w:tcW w:w="1170" w:type="dxa"/>
            <w:tcBorders>
              <w:top w:val="single" w:sz="6" w:space="0" w:color="auto"/>
              <w:left w:val="double" w:sz="6" w:space="0" w:color="auto"/>
              <w:bottom w:val="double" w:sz="6" w:space="0" w:color="auto"/>
              <w:right w:val="single" w:sz="6" w:space="0" w:color="auto"/>
            </w:tcBorders>
          </w:tcPr>
          <w:p w:rsidR="00BF69C5" w:rsidRPr="00BF69C5" w:rsidRDefault="00BF69C5" w:rsidP="00BF69C5">
            <w:pPr>
              <w:spacing w:before="80" w:after="80" w:line="260" w:lineRule="exact"/>
              <w:jc w:val="center"/>
              <w:rPr>
                <w:rFonts w:asciiTheme="majorBidi" w:hAnsiTheme="majorBidi" w:cstheme="majorBidi"/>
                <w:sz w:val="24"/>
                <w:szCs w:val="24"/>
              </w:rPr>
            </w:pPr>
            <w:r w:rsidRPr="00BF69C5">
              <w:rPr>
                <w:rFonts w:asciiTheme="majorBidi" w:hAnsiTheme="majorBidi" w:cstheme="majorBidi"/>
                <w:sz w:val="24"/>
                <w:szCs w:val="24"/>
              </w:rPr>
              <w:t>C15/20</w:t>
            </w:r>
          </w:p>
        </w:tc>
        <w:tc>
          <w:tcPr>
            <w:tcW w:w="1080" w:type="dxa"/>
            <w:tcBorders>
              <w:top w:val="single" w:sz="6" w:space="0" w:color="auto"/>
              <w:left w:val="single" w:sz="6" w:space="0" w:color="auto"/>
              <w:bottom w:val="double" w:sz="6" w:space="0" w:color="auto"/>
              <w:right w:val="single" w:sz="6" w:space="0" w:color="auto"/>
            </w:tcBorders>
          </w:tcPr>
          <w:p w:rsidR="00BF69C5" w:rsidRPr="00BF69C5" w:rsidRDefault="00BF69C5" w:rsidP="00BF69C5">
            <w:pPr>
              <w:spacing w:before="80" w:after="80" w:line="260" w:lineRule="exact"/>
              <w:jc w:val="center"/>
              <w:rPr>
                <w:rFonts w:asciiTheme="majorBidi" w:hAnsiTheme="majorBidi" w:cstheme="majorBidi"/>
                <w:sz w:val="24"/>
                <w:szCs w:val="24"/>
              </w:rPr>
            </w:pPr>
            <w:r w:rsidRPr="00BF69C5">
              <w:rPr>
                <w:rFonts w:asciiTheme="majorBidi" w:hAnsiTheme="majorBidi" w:cstheme="majorBidi"/>
                <w:sz w:val="24"/>
                <w:szCs w:val="24"/>
              </w:rPr>
              <w:t xml:space="preserve">15 </w:t>
            </w:r>
          </w:p>
        </w:tc>
        <w:tc>
          <w:tcPr>
            <w:tcW w:w="1980" w:type="dxa"/>
            <w:tcBorders>
              <w:top w:val="single" w:sz="6" w:space="0" w:color="auto"/>
              <w:left w:val="single" w:sz="6" w:space="0" w:color="auto"/>
              <w:bottom w:val="double" w:sz="6" w:space="0" w:color="auto"/>
              <w:right w:val="single" w:sz="6" w:space="0" w:color="auto"/>
            </w:tcBorders>
          </w:tcPr>
          <w:p w:rsidR="00BF69C5" w:rsidRPr="00BF69C5" w:rsidRDefault="00BF69C5" w:rsidP="00BF69C5">
            <w:pPr>
              <w:spacing w:before="80" w:after="80" w:line="260" w:lineRule="exact"/>
              <w:jc w:val="center"/>
              <w:rPr>
                <w:rFonts w:asciiTheme="majorBidi" w:hAnsiTheme="majorBidi" w:cstheme="majorBidi"/>
                <w:sz w:val="24"/>
                <w:szCs w:val="24"/>
              </w:rPr>
            </w:pPr>
            <w:r w:rsidRPr="00BF69C5">
              <w:rPr>
                <w:rFonts w:asciiTheme="majorBidi" w:hAnsiTheme="majorBidi" w:cstheme="majorBidi"/>
                <w:sz w:val="24"/>
                <w:szCs w:val="24"/>
              </w:rPr>
              <w:t>200</w:t>
            </w:r>
          </w:p>
        </w:tc>
        <w:tc>
          <w:tcPr>
            <w:tcW w:w="1800" w:type="dxa"/>
            <w:tcBorders>
              <w:top w:val="single" w:sz="6" w:space="0" w:color="auto"/>
              <w:left w:val="single" w:sz="6" w:space="0" w:color="auto"/>
              <w:bottom w:val="double" w:sz="6" w:space="0" w:color="auto"/>
              <w:right w:val="single" w:sz="6" w:space="0" w:color="auto"/>
            </w:tcBorders>
          </w:tcPr>
          <w:p w:rsidR="00BF69C5" w:rsidRPr="00BF69C5" w:rsidRDefault="00BF69C5" w:rsidP="00BF69C5">
            <w:pPr>
              <w:spacing w:before="80" w:after="80" w:line="260" w:lineRule="exact"/>
              <w:jc w:val="center"/>
              <w:rPr>
                <w:rFonts w:asciiTheme="majorBidi" w:hAnsiTheme="majorBidi" w:cstheme="majorBidi"/>
                <w:sz w:val="24"/>
                <w:szCs w:val="24"/>
              </w:rPr>
            </w:pPr>
            <w:r w:rsidRPr="00BF69C5">
              <w:rPr>
                <w:rFonts w:asciiTheme="majorBidi" w:hAnsiTheme="majorBidi" w:cstheme="majorBidi"/>
                <w:sz w:val="24"/>
                <w:szCs w:val="24"/>
              </w:rPr>
              <w:t>0.6</w:t>
            </w:r>
          </w:p>
        </w:tc>
        <w:tc>
          <w:tcPr>
            <w:tcW w:w="2880" w:type="dxa"/>
            <w:tcBorders>
              <w:top w:val="single" w:sz="6" w:space="0" w:color="auto"/>
              <w:left w:val="single" w:sz="6" w:space="0" w:color="auto"/>
              <w:bottom w:val="double" w:sz="6" w:space="0" w:color="auto"/>
              <w:right w:val="double" w:sz="6" w:space="0" w:color="auto"/>
            </w:tcBorders>
          </w:tcPr>
          <w:p w:rsidR="00BF69C5" w:rsidRPr="00BF69C5" w:rsidRDefault="00BF69C5" w:rsidP="00BF69C5">
            <w:pPr>
              <w:spacing w:before="80" w:after="80" w:line="260" w:lineRule="exact"/>
              <w:rPr>
                <w:rFonts w:asciiTheme="majorBidi" w:hAnsiTheme="majorBidi" w:cstheme="majorBidi"/>
                <w:sz w:val="24"/>
                <w:szCs w:val="24"/>
              </w:rPr>
            </w:pPr>
            <w:r w:rsidRPr="00BF69C5">
              <w:rPr>
                <w:rFonts w:asciiTheme="majorBidi" w:hAnsiTheme="majorBidi" w:cstheme="majorBidi"/>
                <w:sz w:val="24"/>
                <w:szCs w:val="24"/>
              </w:rPr>
              <w:t>Blinding</w:t>
            </w:r>
          </w:p>
        </w:tc>
      </w:tr>
    </w:tbl>
    <w:p w:rsidR="00BF69C5" w:rsidRPr="00BF69C5" w:rsidRDefault="00BF69C5" w:rsidP="00BF69C5">
      <w:pPr>
        <w:spacing w:line="260" w:lineRule="exact"/>
        <w:ind w:left="720"/>
        <w:jc w:val="both"/>
        <w:rPr>
          <w:rFonts w:asciiTheme="majorBidi" w:hAnsiTheme="majorBidi" w:cstheme="majorBidi"/>
          <w:sz w:val="24"/>
          <w:szCs w:val="24"/>
        </w:rPr>
      </w:pPr>
    </w:p>
    <w:p w:rsidR="00BF69C5" w:rsidRPr="00001090" w:rsidRDefault="00BF69C5" w:rsidP="00001090">
      <w:pPr>
        <w:pStyle w:val="PlainText"/>
        <w:spacing w:line="260" w:lineRule="exact"/>
        <w:ind w:firstLine="720"/>
        <w:jc w:val="both"/>
        <w:rPr>
          <w:rFonts w:asciiTheme="majorBidi" w:hAnsiTheme="majorBidi" w:cstheme="majorBidi"/>
          <w:bCs/>
          <w:i/>
          <w:iCs/>
          <w:sz w:val="24"/>
          <w:szCs w:val="24"/>
        </w:rPr>
      </w:pPr>
      <w:r w:rsidRPr="00001090">
        <w:rPr>
          <w:rFonts w:asciiTheme="majorBidi" w:hAnsiTheme="majorBidi" w:cstheme="majorBidi"/>
          <w:bCs/>
          <w:i/>
          <w:iCs/>
          <w:sz w:val="24"/>
          <w:szCs w:val="24"/>
        </w:rPr>
        <w:t>Reinforcing Steel</w:t>
      </w:r>
    </w:p>
    <w:p w:rsidR="00BF69C5" w:rsidRPr="00BF69C5" w:rsidRDefault="00BF69C5" w:rsidP="00BF69C5">
      <w:pPr>
        <w:pStyle w:val="PlainText"/>
        <w:spacing w:line="260" w:lineRule="exact"/>
        <w:jc w:val="both"/>
        <w:rPr>
          <w:rFonts w:asciiTheme="majorBidi" w:hAnsiTheme="majorBidi" w:cstheme="majorBidi"/>
          <w:b/>
          <w:sz w:val="24"/>
          <w:szCs w:val="24"/>
        </w:rPr>
      </w:pPr>
    </w:p>
    <w:p w:rsidR="00BF69C5" w:rsidRPr="00BF69C5" w:rsidRDefault="00BF69C5" w:rsidP="00BF69C5">
      <w:pPr>
        <w:pStyle w:val="PlainText"/>
        <w:spacing w:line="260" w:lineRule="exact"/>
        <w:ind w:left="720"/>
        <w:jc w:val="both"/>
        <w:rPr>
          <w:rFonts w:asciiTheme="majorBidi" w:hAnsiTheme="majorBidi" w:cstheme="majorBidi"/>
          <w:sz w:val="24"/>
          <w:szCs w:val="24"/>
        </w:rPr>
      </w:pPr>
      <w:r w:rsidRPr="00BF69C5">
        <w:rPr>
          <w:rFonts w:asciiTheme="majorBidi" w:hAnsiTheme="majorBidi" w:cstheme="majorBidi"/>
          <w:sz w:val="24"/>
          <w:szCs w:val="24"/>
        </w:rPr>
        <w:t xml:space="preserve">Reinforcing steel bars shall be uncoated high yield deformed bars of characteristic strength of 420 N/mm² to BS 4449, or equal </w:t>
      </w:r>
    </w:p>
    <w:p w:rsidR="00BF69C5" w:rsidRPr="00BF69C5" w:rsidRDefault="00BF69C5" w:rsidP="00BF69C5">
      <w:pPr>
        <w:pStyle w:val="PlainText"/>
        <w:ind w:left="720"/>
        <w:jc w:val="both"/>
        <w:rPr>
          <w:rFonts w:asciiTheme="majorBidi" w:hAnsiTheme="majorBidi" w:cstheme="majorBidi"/>
          <w:sz w:val="24"/>
          <w:szCs w:val="24"/>
        </w:rPr>
      </w:pPr>
    </w:p>
    <w:p w:rsidR="00BF69C5" w:rsidRPr="00BF69C5" w:rsidRDefault="00BF69C5" w:rsidP="00BF69C5">
      <w:pPr>
        <w:pStyle w:val="PlainText"/>
        <w:ind w:left="720"/>
        <w:jc w:val="both"/>
        <w:rPr>
          <w:rFonts w:asciiTheme="majorBidi" w:hAnsiTheme="majorBidi" w:cstheme="majorBidi"/>
          <w:sz w:val="24"/>
          <w:szCs w:val="24"/>
        </w:rPr>
      </w:pPr>
      <w:r w:rsidRPr="00BF69C5">
        <w:rPr>
          <w:rFonts w:asciiTheme="majorBidi" w:hAnsiTheme="majorBidi" w:cstheme="majorBidi"/>
          <w:sz w:val="24"/>
          <w:szCs w:val="24"/>
        </w:rPr>
        <w:t xml:space="preserve">Uncoated mild steel plain bars with characteristic strength of 250 N/mm² to BS 4449, or equal </w:t>
      </w:r>
    </w:p>
    <w:p w:rsidR="00BF69C5" w:rsidRPr="00BF69C5" w:rsidRDefault="00BF69C5" w:rsidP="00BF69C5">
      <w:pPr>
        <w:pStyle w:val="PlainText"/>
        <w:ind w:left="720"/>
        <w:jc w:val="both"/>
        <w:rPr>
          <w:rFonts w:asciiTheme="majorBidi" w:hAnsiTheme="majorBidi" w:cstheme="majorBidi"/>
          <w:sz w:val="24"/>
          <w:szCs w:val="24"/>
        </w:rPr>
      </w:pPr>
    </w:p>
    <w:p w:rsidR="00BF69C5" w:rsidRPr="00BF69C5" w:rsidRDefault="00BF69C5" w:rsidP="00BF69C5">
      <w:pPr>
        <w:pStyle w:val="PlainText"/>
        <w:ind w:left="720"/>
        <w:jc w:val="both"/>
        <w:rPr>
          <w:rFonts w:asciiTheme="majorBidi" w:hAnsiTheme="majorBidi" w:cstheme="majorBidi"/>
          <w:sz w:val="24"/>
          <w:szCs w:val="24"/>
        </w:rPr>
      </w:pPr>
      <w:r w:rsidRPr="00BF69C5">
        <w:rPr>
          <w:rFonts w:asciiTheme="majorBidi" w:hAnsiTheme="majorBidi" w:cstheme="majorBidi"/>
          <w:sz w:val="24"/>
          <w:szCs w:val="24"/>
        </w:rPr>
        <w:t>Steel wire fabric shall be of characteristic strength 485 N/mm² in accordance with BS 4483 or equal.</w:t>
      </w:r>
    </w:p>
    <w:p w:rsidR="00BF69C5" w:rsidRPr="00BF69C5" w:rsidRDefault="00BF69C5" w:rsidP="00BF69C5">
      <w:pPr>
        <w:pStyle w:val="PlainText"/>
        <w:ind w:left="720"/>
        <w:jc w:val="both"/>
        <w:rPr>
          <w:rFonts w:asciiTheme="majorBidi" w:hAnsiTheme="majorBidi" w:cstheme="majorBidi"/>
          <w:sz w:val="24"/>
          <w:szCs w:val="24"/>
        </w:rPr>
      </w:pPr>
    </w:p>
    <w:p w:rsidR="00BF69C5" w:rsidRPr="00BF69C5" w:rsidRDefault="00BF69C5" w:rsidP="00BF69C5">
      <w:pPr>
        <w:pStyle w:val="PlainText"/>
        <w:ind w:left="720"/>
        <w:jc w:val="both"/>
        <w:rPr>
          <w:rFonts w:asciiTheme="majorBidi" w:hAnsiTheme="majorBidi" w:cstheme="majorBidi"/>
          <w:sz w:val="24"/>
          <w:szCs w:val="24"/>
        </w:rPr>
      </w:pPr>
      <w:r w:rsidRPr="00BF69C5">
        <w:rPr>
          <w:rFonts w:asciiTheme="majorBidi" w:hAnsiTheme="majorBidi" w:cstheme="majorBidi"/>
          <w:sz w:val="24"/>
          <w:szCs w:val="24"/>
        </w:rPr>
        <w:t>Adjacent sheets of mesh reinforcement shall be overlapped by at least 300mm or 31 times the diameter of the wires lying at right angles to the edges to be lapped, whichever is greater. Laps shall be tied together on both longitudinal and transverse wires.</w:t>
      </w:r>
    </w:p>
    <w:p w:rsidR="00BF69C5" w:rsidRPr="00BF69C5" w:rsidRDefault="00BF69C5" w:rsidP="00BF69C5">
      <w:pPr>
        <w:pStyle w:val="PlainText"/>
        <w:ind w:left="720"/>
        <w:jc w:val="both"/>
        <w:rPr>
          <w:rFonts w:asciiTheme="majorBidi" w:hAnsiTheme="majorBidi" w:cstheme="majorBidi"/>
          <w:sz w:val="24"/>
          <w:szCs w:val="24"/>
        </w:rPr>
      </w:pPr>
    </w:p>
    <w:p w:rsidR="00BF69C5" w:rsidRPr="00BF69C5" w:rsidRDefault="00BF69C5" w:rsidP="00BF69C5">
      <w:pPr>
        <w:pStyle w:val="PlainText"/>
        <w:ind w:left="720"/>
        <w:jc w:val="both"/>
        <w:rPr>
          <w:rFonts w:asciiTheme="majorBidi" w:hAnsiTheme="majorBidi" w:cstheme="majorBidi"/>
          <w:sz w:val="24"/>
          <w:szCs w:val="24"/>
        </w:rPr>
      </w:pPr>
      <w:r w:rsidRPr="00BF69C5">
        <w:rPr>
          <w:rFonts w:asciiTheme="majorBidi" w:hAnsiTheme="majorBidi" w:cstheme="majorBidi"/>
          <w:sz w:val="24"/>
          <w:szCs w:val="24"/>
        </w:rPr>
        <w:t>All steel bars shall be bent in accordance with BS 4466:1989.</w:t>
      </w:r>
    </w:p>
    <w:p w:rsidR="00BF69C5" w:rsidRPr="00BF69C5" w:rsidRDefault="00BF69C5" w:rsidP="00BF69C5">
      <w:pPr>
        <w:pStyle w:val="PlainText"/>
        <w:ind w:left="720"/>
        <w:jc w:val="both"/>
        <w:rPr>
          <w:rFonts w:asciiTheme="majorBidi" w:hAnsiTheme="majorBidi" w:cstheme="majorBidi"/>
          <w:sz w:val="24"/>
          <w:szCs w:val="24"/>
        </w:rPr>
      </w:pPr>
    </w:p>
    <w:p w:rsidR="00BF69C5" w:rsidRPr="00BF69C5" w:rsidRDefault="00BF69C5" w:rsidP="00BF69C5">
      <w:pPr>
        <w:pStyle w:val="PlainText"/>
        <w:ind w:left="720"/>
        <w:jc w:val="both"/>
        <w:rPr>
          <w:rFonts w:asciiTheme="majorBidi" w:hAnsiTheme="majorBidi" w:cstheme="majorBidi"/>
          <w:sz w:val="24"/>
          <w:szCs w:val="24"/>
        </w:rPr>
      </w:pPr>
      <w:r w:rsidRPr="00BF69C5">
        <w:rPr>
          <w:rFonts w:asciiTheme="majorBidi" w:hAnsiTheme="majorBidi" w:cstheme="majorBidi"/>
          <w:sz w:val="24"/>
          <w:szCs w:val="24"/>
        </w:rPr>
        <w:t>Mechanical bar couplers, where required, shall be specified as complying with the requirements of BS 8110.</w:t>
      </w:r>
    </w:p>
    <w:p w:rsidR="00BF69C5" w:rsidRPr="00BF69C5" w:rsidRDefault="00BF69C5" w:rsidP="00BF69C5">
      <w:pPr>
        <w:pStyle w:val="PlainText"/>
        <w:ind w:left="720"/>
        <w:jc w:val="both"/>
        <w:rPr>
          <w:rFonts w:asciiTheme="majorBidi" w:hAnsiTheme="majorBidi" w:cstheme="majorBidi"/>
          <w:sz w:val="24"/>
          <w:szCs w:val="24"/>
        </w:rPr>
      </w:pPr>
    </w:p>
    <w:p w:rsidR="00BF69C5" w:rsidRPr="00BF69C5" w:rsidRDefault="00BF69C5" w:rsidP="00BF69C5">
      <w:pPr>
        <w:pStyle w:val="PlainText"/>
        <w:ind w:left="720"/>
        <w:jc w:val="both"/>
        <w:rPr>
          <w:rFonts w:asciiTheme="majorBidi" w:hAnsiTheme="majorBidi" w:cstheme="majorBidi"/>
          <w:sz w:val="24"/>
          <w:szCs w:val="24"/>
        </w:rPr>
      </w:pPr>
      <w:r w:rsidRPr="00BF69C5">
        <w:rPr>
          <w:rFonts w:asciiTheme="majorBidi" w:hAnsiTheme="majorBidi" w:cstheme="majorBidi"/>
          <w:sz w:val="24"/>
          <w:szCs w:val="24"/>
        </w:rPr>
        <w:t>Reinforcement shall be fixed, supported and maintained in position by the adequate use of chairs, spacers and tying wire.</w:t>
      </w:r>
    </w:p>
    <w:p w:rsidR="00BF69C5" w:rsidRPr="00BF69C5" w:rsidRDefault="00BF69C5" w:rsidP="00BF69C5">
      <w:pPr>
        <w:pStyle w:val="PlainText"/>
        <w:ind w:left="720"/>
        <w:jc w:val="both"/>
        <w:rPr>
          <w:rFonts w:asciiTheme="majorBidi" w:hAnsiTheme="majorBidi" w:cstheme="majorBidi"/>
          <w:sz w:val="24"/>
          <w:szCs w:val="24"/>
        </w:rPr>
      </w:pPr>
    </w:p>
    <w:p w:rsidR="00BF69C5" w:rsidRPr="00001090" w:rsidRDefault="00BF69C5" w:rsidP="00001090">
      <w:pPr>
        <w:pStyle w:val="PlainText"/>
        <w:tabs>
          <w:tab w:val="left" w:pos="360"/>
        </w:tabs>
        <w:ind w:left="360" w:firstLine="360"/>
        <w:jc w:val="both"/>
        <w:rPr>
          <w:rFonts w:asciiTheme="majorBidi" w:hAnsiTheme="majorBidi" w:cstheme="majorBidi"/>
          <w:bCs/>
          <w:i/>
          <w:iCs/>
          <w:sz w:val="24"/>
          <w:szCs w:val="24"/>
        </w:rPr>
      </w:pPr>
      <w:r w:rsidRPr="00001090">
        <w:rPr>
          <w:rFonts w:asciiTheme="majorBidi" w:hAnsiTheme="majorBidi" w:cstheme="majorBidi"/>
          <w:bCs/>
          <w:i/>
          <w:iCs/>
          <w:sz w:val="24"/>
          <w:szCs w:val="24"/>
        </w:rPr>
        <w:t>Concrete Cover</w:t>
      </w:r>
    </w:p>
    <w:p w:rsidR="00BF69C5" w:rsidRPr="00BF69C5" w:rsidRDefault="00BF69C5" w:rsidP="00BF69C5">
      <w:pPr>
        <w:pStyle w:val="PlainText"/>
        <w:ind w:left="720"/>
        <w:jc w:val="both"/>
        <w:rPr>
          <w:rFonts w:asciiTheme="majorBidi" w:hAnsiTheme="majorBidi" w:cstheme="majorBidi"/>
          <w:b/>
          <w:sz w:val="24"/>
          <w:szCs w:val="24"/>
        </w:rPr>
      </w:pPr>
    </w:p>
    <w:p w:rsidR="00BF69C5" w:rsidRPr="00BF69C5" w:rsidRDefault="00BF69C5" w:rsidP="00BF69C5">
      <w:pPr>
        <w:pStyle w:val="BodyText"/>
        <w:ind w:left="720"/>
        <w:rPr>
          <w:rFonts w:asciiTheme="majorBidi" w:hAnsiTheme="majorBidi" w:cstheme="majorBidi"/>
          <w:szCs w:val="24"/>
        </w:rPr>
      </w:pPr>
      <w:r w:rsidRPr="00BF69C5">
        <w:rPr>
          <w:rFonts w:asciiTheme="majorBidi" w:hAnsiTheme="majorBidi" w:cstheme="majorBidi"/>
          <w:szCs w:val="24"/>
        </w:rPr>
        <w:t>Concrete cover is the concrete thickness to all steel reinforcement including links:</w:t>
      </w:r>
    </w:p>
    <w:p w:rsidR="00BF69C5" w:rsidRPr="00BF69C5" w:rsidRDefault="00BF69C5" w:rsidP="00BF69C5">
      <w:pPr>
        <w:ind w:firstLine="720"/>
        <w:jc w:val="both"/>
        <w:rPr>
          <w:rFonts w:asciiTheme="majorBidi" w:hAnsiTheme="majorBidi" w:cstheme="majorBidi"/>
          <w:sz w:val="24"/>
          <w:szCs w:val="24"/>
        </w:rPr>
      </w:pPr>
    </w:p>
    <w:tbl>
      <w:tblPr>
        <w:tblW w:w="0" w:type="auto"/>
        <w:tblLook w:val="0000"/>
      </w:tblPr>
      <w:tblGrid>
        <w:gridCol w:w="9576"/>
      </w:tblGrid>
      <w:tr w:rsidR="00BF69C5" w:rsidRPr="00BF69C5" w:rsidTr="00BF69C5">
        <w:tc>
          <w:tcPr>
            <w:tcW w:w="9818" w:type="dxa"/>
          </w:tcPr>
          <w:p w:rsidR="00BF69C5" w:rsidRPr="00BF69C5" w:rsidRDefault="00BF69C5" w:rsidP="00BF69C5">
            <w:pPr>
              <w:numPr>
                <w:ilvl w:val="0"/>
                <w:numId w:val="9"/>
              </w:numPr>
              <w:tabs>
                <w:tab w:val="clear" w:pos="1656"/>
              </w:tabs>
              <w:spacing w:before="0" w:after="0" w:line="240" w:lineRule="auto"/>
              <w:ind w:left="1080" w:hanging="360"/>
              <w:jc w:val="both"/>
              <w:rPr>
                <w:rFonts w:asciiTheme="majorBidi" w:hAnsiTheme="majorBidi" w:cstheme="majorBidi"/>
                <w:sz w:val="24"/>
                <w:szCs w:val="24"/>
              </w:rPr>
            </w:pPr>
            <w:r w:rsidRPr="00BF69C5">
              <w:rPr>
                <w:rFonts w:asciiTheme="majorBidi" w:hAnsiTheme="majorBidi" w:cstheme="majorBidi"/>
                <w:sz w:val="24"/>
                <w:szCs w:val="24"/>
              </w:rPr>
              <w:t>For all concrete (with protection) in contact with soil cover shall be 70 mm.</w:t>
            </w:r>
          </w:p>
          <w:p w:rsidR="00BF69C5" w:rsidRPr="00BF69C5" w:rsidRDefault="00BF69C5" w:rsidP="00BF69C5">
            <w:pPr>
              <w:ind w:left="1080" w:hanging="360"/>
              <w:jc w:val="both"/>
              <w:rPr>
                <w:rFonts w:asciiTheme="majorBidi" w:hAnsiTheme="majorBidi" w:cstheme="majorBidi"/>
                <w:sz w:val="24"/>
                <w:szCs w:val="24"/>
              </w:rPr>
            </w:pPr>
          </w:p>
        </w:tc>
      </w:tr>
      <w:tr w:rsidR="00BF69C5" w:rsidRPr="00BF69C5" w:rsidTr="00BF69C5">
        <w:tc>
          <w:tcPr>
            <w:tcW w:w="9818" w:type="dxa"/>
          </w:tcPr>
          <w:p w:rsidR="00BF69C5" w:rsidRPr="00BF69C5" w:rsidRDefault="00BF69C5" w:rsidP="00BF69C5">
            <w:pPr>
              <w:pStyle w:val="PlainText"/>
              <w:numPr>
                <w:ilvl w:val="0"/>
                <w:numId w:val="9"/>
              </w:numPr>
              <w:tabs>
                <w:tab w:val="clear" w:pos="1656"/>
              </w:tabs>
              <w:ind w:left="1080" w:hanging="360"/>
              <w:jc w:val="both"/>
              <w:rPr>
                <w:rFonts w:asciiTheme="majorBidi" w:hAnsiTheme="majorBidi" w:cstheme="majorBidi"/>
                <w:sz w:val="24"/>
                <w:szCs w:val="24"/>
              </w:rPr>
            </w:pPr>
            <w:r w:rsidRPr="00BF69C5">
              <w:rPr>
                <w:rFonts w:asciiTheme="majorBidi" w:hAnsiTheme="majorBidi" w:cstheme="majorBidi"/>
                <w:sz w:val="24"/>
                <w:szCs w:val="24"/>
              </w:rPr>
              <w:t>For all above grade concrete exposed to weathering cover shall be 50 mm.</w:t>
            </w:r>
          </w:p>
          <w:p w:rsidR="00BF69C5" w:rsidRPr="00BF69C5" w:rsidRDefault="00BF69C5" w:rsidP="00BF69C5">
            <w:pPr>
              <w:pStyle w:val="PlainText"/>
              <w:jc w:val="both"/>
              <w:rPr>
                <w:rFonts w:asciiTheme="majorBidi" w:hAnsiTheme="majorBidi" w:cstheme="majorBidi"/>
                <w:sz w:val="24"/>
                <w:szCs w:val="24"/>
              </w:rPr>
            </w:pPr>
          </w:p>
        </w:tc>
      </w:tr>
      <w:tr w:rsidR="00BF69C5" w:rsidRPr="00BF69C5" w:rsidTr="00BF69C5">
        <w:tc>
          <w:tcPr>
            <w:tcW w:w="9818" w:type="dxa"/>
          </w:tcPr>
          <w:p w:rsidR="00BF69C5" w:rsidRPr="00BF69C5" w:rsidRDefault="00BF69C5" w:rsidP="00BF69C5">
            <w:pPr>
              <w:pStyle w:val="PlainText"/>
              <w:numPr>
                <w:ilvl w:val="0"/>
                <w:numId w:val="9"/>
              </w:numPr>
              <w:tabs>
                <w:tab w:val="clear" w:pos="1656"/>
              </w:tabs>
              <w:ind w:left="1080" w:hanging="360"/>
              <w:jc w:val="both"/>
              <w:rPr>
                <w:rFonts w:asciiTheme="majorBidi" w:hAnsiTheme="majorBidi" w:cstheme="majorBidi"/>
                <w:sz w:val="24"/>
                <w:szCs w:val="24"/>
              </w:rPr>
            </w:pPr>
            <w:r w:rsidRPr="00BF69C5">
              <w:rPr>
                <w:rFonts w:asciiTheme="majorBidi" w:hAnsiTheme="majorBidi" w:cstheme="majorBidi"/>
                <w:sz w:val="24"/>
                <w:szCs w:val="24"/>
              </w:rPr>
              <w:t>For above grade concrete protected from weathering cover shall be:</w:t>
            </w:r>
          </w:p>
          <w:p w:rsidR="00BF69C5" w:rsidRPr="00BF69C5" w:rsidRDefault="00BF69C5" w:rsidP="00BF69C5">
            <w:pPr>
              <w:pStyle w:val="PlainText"/>
              <w:jc w:val="both"/>
              <w:rPr>
                <w:rFonts w:asciiTheme="majorBidi" w:hAnsiTheme="majorBidi" w:cstheme="majorBidi"/>
                <w:sz w:val="24"/>
                <w:szCs w:val="24"/>
              </w:rPr>
            </w:pPr>
          </w:p>
        </w:tc>
      </w:tr>
      <w:tr w:rsidR="00BF69C5" w:rsidRPr="00BF69C5" w:rsidTr="00BF69C5">
        <w:tc>
          <w:tcPr>
            <w:tcW w:w="9818" w:type="dxa"/>
          </w:tcPr>
          <w:p w:rsidR="00BF69C5" w:rsidRPr="00BF69C5" w:rsidRDefault="00BF69C5" w:rsidP="00BF69C5">
            <w:pPr>
              <w:pStyle w:val="PlainText"/>
              <w:numPr>
                <w:ilvl w:val="1"/>
                <w:numId w:val="9"/>
              </w:numPr>
              <w:jc w:val="both"/>
              <w:rPr>
                <w:rFonts w:asciiTheme="majorBidi" w:hAnsiTheme="majorBidi" w:cstheme="majorBidi"/>
                <w:sz w:val="24"/>
                <w:szCs w:val="24"/>
              </w:rPr>
            </w:pPr>
            <w:r w:rsidRPr="00BF69C5">
              <w:rPr>
                <w:rFonts w:asciiTheme="majorBidi" w:hAnsiTheme="majorBidi" w:cstheme="majorBidi"/>
                <w:sz w:val="24"/>
                <w:szCs w:val="24"/>
              </w:rPr>
              <w:t>Beams and columns:</w:t>
            </w:r>
            <w:r w:rsidRPr="00BF69C5">
              <w:rPr>
                <w:rFonts w:asciiTheme="majorBidi" w:hAnsiTheme="majorBidi" w:cstheme="majorBidi"/>
                <w:sz w:val="24"/>
                <w:szCs w:val="24"/>
              </w:rPr>
              <w:tab/>
              <w:t>40 mm</w:t>
            </w:r>
          </w:p>
          <w:p w:rsidR="00BF69C5" w:rsidRPr="00BF69C5" w:rsidRDefault="00BF69C5" w:rsidP="00BF69C5">
            <w:pPr>
              <w:pStyle w:val="PlainText"/>
              <w:numPr>
                <w:ilvl w:val="1"/>
                <w:numId w:val="9"/>
              </w:numPr>
              <w:jc w:val="both"/>
              <w:rPr>
                <w:rFonts w:asciiTheme="majorBidi" w:hAnsiTheme="majorBidi" w:cstheme="majorBidi"/>
                <w:sz w:val="24"/>
                <w:szCs w:val="24"/>
              </w:rPr>
            </w:pPr>
            <w:r w:rsidRPr="00BF69C5">
              <w:rPr>
                <w:rFonts w:asciiTheme="majorBidi" w:hAnsiTheme="majorBidi" w:cstheme="majorBidi"/>
                <w:sz w:val="24"/>
                <w:szCs w:val="24"/>
              </w:rPr>
              <w:t>Slabs and walls       :</w:t>
            </w:r>
            <w:r w:rsidRPr="00BF69C5">
              <w:rPr>
                <w:rFonts w:asciiTheme="majorBidi" w:hAnsiTheme="majorBidi" w:cstheme="majorBidi"/>
                <w:sz w:val="24"/>
                <w:szCs w:val="24"/>
              </w:rPr>
              <w:tab/>
              <w:t>30 mm</w:t>
            </w:r>
          </w:p>
          <w:p w:rsidR="00BF69C5" w:rsidRPr="00BF69C5" w:rsidRDefault="00BF69C5" w:rsidP="00BF69C5">
            <w:pPr>
              <w:pStyle w:val="PlainText"/>
              <w:ind w:left="1080" w:hanging="360"/>
              <w:jc w:val="both"/>
              <w:rPr>
                <w:rFonts w:asciiTheme="majorBidi" w:hAnsiTheme="majorBidi" w:cstheme="majorBidi"/>
                <w:sz w:val="24"/>
                <w:szCs w:val="24"/>
              </w:rPr>
            </w:pPr>
          </w:p>
        </w:tc>
      </w:tr>
      <w:tr w:rsidR="00BF69C5" w:rsidRPr="00BF69C5" w:rsidTr="00BF69C5">
        <w:tc>
          <w:tcPr>
            <w:tcW w:w="9818" w:type="dxa"/>
          </w:tcPr>
          <w:p w:rsidR="00BF69C5" w:rsidRPr="00BF69C5" w:rsidRDefault="00BF69C5" w:rsidP="00BF69C5">
            <w:pPr>
              <w:pStyle w:val="PlainText"/>
              <w:numPr>
                <w:ilvl w:val="0"/>
                <w:numId w:val="9"/>
              </w:numPr>
              <w:tabs>
                <w:tab w:val="clear" w:pos="1656"/>
              </w:tabs>
              <w:ind w:left="1080" w:hanging="360"/>
              <w:jc w:val="both"/>
              <w:rPr>
                <w:rFonts w:asciiTheme="majorBidi" w:hAnsiTheme="majorBidi" w:cstheme="majorBidi"/>
                <w:sz w:val="24"/>
                <w:szCs w:val="24"/>
              </w:rPr>
            </w:pPr>
            <w:r w:rsidRPr="00BF69C5">
              <w:rPr>
                <w:rFonts w:asciiTheme="majorBidi" w:hAnsiTheme="majorBidi" w:cstheme="majorBidi"/>
                <w:sz w:val="24"/>
                <w:szCs w:val="24"/>
              </w:rPr>
              <w:t>Cover to bar couplers shall not be less than the minimum specified for reinforcing bars.</w:t>
            </w:r>
          </w:p>
          <w:p w:rsidR="00BF69C5" w:rsidRPr="00BF69C5" w:rsidRDefault="00BF69C5" w:rsidP="00BF69C5">
            <w:pPr>
              <w:pStyle w:val="PlainText"/>
              <w:ind w:left="1080" w:hanging="360"/>
              <w:jc w:val="both"/>
              <w:rPr>
                <w:rFonts w:asciiTheme="majorBidi" w:hAnsiTheme="majorBidi" w:cstheme="majorBidi"/>
                <w:sz w:val="24"/>
                <w:szCs w:val="24"/>
              </w:rPr>
            </w:pPr>
          </w:p>
        </w:tc>
      </w:tr>
    </w:tbl>
    <w:p w:rsidR="00BF69C5" w:rsidRPr="00BF69C5" w:rsidRDefault="00BF69C5" w:rsidP="00BF69C5">
      <w:pPr>
        <w:pStyle w:val="PlainText"/>
        <w:ind w:left="720" w:firstLine="720"/>
        <w:jc w:val="both"/>
        <w:rPr>
          <w:rFonts w:asciiTheme="majorBidi" w:hAnsiTheme="majorBidi" w:cstheme="majorBidi"/>
          <w:sz w:val="24"/>
          <w:szCs w:val="24"/>
        </w:rPr>
      </w:pPr>
      <w:r w:rsidRPr="00BF69C5">
        <w:rPr>
          <w:rFonts w:asciiTheme="majorBidi" w:hAnsiTheme="majorBidi" w:cstheme="majorBidi"/>
          <w:sz w:val="24"/>
          <w:szCs w:val="24"/>
        </w:rPr>
        <w:t xml:space="preserve"> </w:t>
      </w:r>
      <w:r w:rsidRPr="00BF69C5">
        <w:rPr>
          <w:rFonts w:asciiTheme="majorBidi" w:hAnsiTheme="majorBidi" w:cstheme="majorBidi"/>
          <w:sz w:val="24"/>
          <w:szCs w:val="24"/>
          <w:u w:val="single"/>
        </w:rPr>
        <w:t>Note</w:t>
      </w:r>
      <w:r w:rsidRPr="00BF69C5">
        <w:rPr>
          <w:rFonts w:asciiTheme="majorBidi" w:hAnsiTheme="majorBidi" w:cstheme="majorBidi"/>
          <w:sz w:val="24"/>
          <w:szCs w:val="24"/>
        </w:rPr>
        <w:t>: Blinding concrete is not to be considered as cover.</w:t>
      </w:r>
    </w:p>
    <w:p w:rsidR="00BF69C5" w:rsidRPr="00BF69C5" w:rsidRDefault="00BF69C5" w:rsidP="00BF69C5">
      <w:pPr>
        <w:pStyle w:val="PlainText"/>
        <w:ind w:left="720"/>
        <w:jc w:val="both"/>
        <w:rPr>
          <w:rFonts w:asciiTheme="majorBidi" w:hAnsiTheme="majorBidi" w:cstheme="majorBidi"/>
          <w:sz w:val="24"/>
          <w:szCs w:val="24"/>
        </w:rPr>
      </w:pPr>
    </w:p>
    <w:p w:rsidR="00BF69C5" w:rsidRPr="00001090" w:rsidRDefault="00BF69C5" w:rsidP="00001090">
      <w:pPr>
        <w:pStyle w:val="PlainText"/>
        <w:ind w:firstLine="720"/>
        <w:jc w:val="both"/>
        <w:rPr>
          <w:rFonts w:asciiTheme="majorBidi" w:hAnsiTheme="majorBidi" w:cstheme="majorBidi"/>
          <w:bCs/>
          <w:i/>
          <w:iCs/>
          <w:sz w:val="24"/>
          <w:szCs w:val="24"/>
        </w:rPr>
      </w:pPr>
      <w:r w:rsidRPr="00001090">
        <w:rPr>
          <w:rFonts w:asciiTheme="majorBidi" w:hAnsiTheme="majorBidi" w:cstheme="majorBidi"/>
          <w:bCs/>
          <w:i/>
          <w:iCs/>
          <w:sz w:val="24"/>
          <w:szCs w:val="24"/>
        </w:rPr>
        <w:t>Concrete Protection</w:t>
      </w:r>
    </w:p>
    <w:p w:rsidR="00BF69C5" w:rsidRPr="00BF69C5" w:rsidRDefault="00BF69C5" w:rsidP="00BF69C5">
      <w:pPr>
        <w:pStyle w:val="PlainText"/>
        <w:ind w:left="720"/>
        <w:jc w:val="both"/>
        <w:rPr>
          <w:rFonts w:asciiTheme="majorBidi" w:hAnsiTheme="majorBidi" w:cstheme="majorBidi"/>
          <w:b/>
          <w:sz w:val="24"/>
          <w:szCs w:val="24"/>
        </w:rPr>
      </w:pPr>
    </w:p>
    <w:p w:rsidR="00BF69C5" w:rsidRPr="00BF69C5" w:rsidRDefault="00BF69C5" w:rsidP="00BF69C5">
      <w:pPr>
        <w:pStyle w:val="PlainText"/>
        <w:ind w:left="720"/>
        <w:jc w:val="both"/>
        <w:rPr>
          <w:rFonts w:asciiTheme="majorBidi" w:hAnsiTheme="majorBidi" w:cstheme="majorBidi"/>
          <w:sz w:val="24"/>
          <w:szCs w:val="24"/>
        </w:rPr>
      </w:pPr>
      <w:r w:rsidRPr="00BF69C5">
        <w:rPr>
          <w:rFonts w:asciiTheme="majorBidi" w:hAnsiTheme="majorBidi" w:cstheme="majorBidi"/>
          <w:sz w:val="24"/>
          <w:szCs w:val="24"/>
        </w:rPr>
        <w:t xml:space="preserve">Appropriate Concrete Protection system shall be </w:t>
      </w:r>
      <w:proofErr w:type="gramStart"/>
      <w:r w:rsidRPr="00BF69C5">
        <w:rPr>
          <w:rFonts w:asciiTheme="majorBidi" w:hAnsiTheme="majorBidi" w:cstheme="majorBidi"/>
          <w:sz w:val="24"/>
          <w:szCs w:val="24"/>
        </w:rPr>
        <w:t>designed  as</w:t>
      </w:r>
      <w:proofErr w:type="gramEnd"/>
      <w:r w:rsidRPr="00BF69C5">
        <w:rPr>
          <w:rFonts w:asciiTheme="majorBidi" w:hAnsiTheme="majorBidi" w:cstheme="majorBidi"/>
          <w:sz w:val="24"/>
          <w:szCs w:val="24"/>
        </w:rPr>
        <w:t xml:space="preserve"> per the soil / environmental condition to which the structural elements are exposed. </w:t>
      </w:r>
      <w:proofErr w:type="spellStart"/>
      <w:r w:rsidRPr="00BF69C5">
        <w:rPr>
          <w:rFonts w:asciiTheme="majorBidi" w:hAnsiTheme="majorBidi" w:cstheme="majorBidi"/>
          <w:sz w:val="24"/>
          <w:szCs w:val="24"/>
        </w:rPr>
        <w:t>Under ground</w:t>
      </w:r>
      <w:proofErr w:type="spellEnd"/>
      <w:r w:rsidRPr="00BF69C5">
        <w:rPr>
          <w:rFonts w:asciiTheme="majorBidi" w:hAnsiTheme="majorBidi" w:cstheme="majorBidi"/>
          <w:sz w:val="24"/>
          <w:szCs w:val="24"/>
        </w:rPr>
        <w:t xml:space="preserve"> concrete protections system shall be proposed based on the soil report. If the soil condition is very hostile to the concrete structure then the contractor shall propose a system of concrete protection including the use of appropriate concrete admixtures (micro silica, corrosion inhibitors etc.), as required.  However the following are the minimum requirement as per QP standards.</w:t>
      </w:r>
    </w:p>
    <w:p w:rsidR="00BF69C5" w:rsidRPr="00BF69C5" w:rsidRDefault="00BF69C5" w:rsidP="00BF69C5">
      <w:pPr>
        <w:ind w:left="720"/>
        <w:jc w:val="both"/>
        <w:rPr>
          <w:rFonts w:asciiTheme="majorBidi" w:hAnsiTheme="majorBidi" w:cstheme="majorBidi"/>
          <w:sz w:val="24"/>
          <w:szCs w:val="24"/>
        </w:rPr>
      </w:pPr>
    </w:p>
    <w:p w:rsidR="00BF69C5" w:rsidRPr="00BF69C5" w:rsidRDefault="00BF69C5" w:rsidP="00BF69C5">
      <w:pPr>
        <w:ind w:left="720"/>
        <w:jc w:val="both"/>
        <w:rPr>
          <w:rFonts w:asciiTheme="majorBidi" w:hAnsiTheme="majorBidi" w:cstheme="majorBidi"/>
          <w:sz w:val="24"/>
          <w:szCs w:val="24"/>
        </w:rPr>
      </w:pPr>
      <w:r w:rsidRPr="00BF69C5">
        <w:rPr>
          <w:rFonts w:asciiTheme="majorBidi" w:hAnsiTheme="majorBidi" w:cstheme="majorBidi"/>
          <w:sz w:val="24"/>
          <w:szCs w:val="24"/>
        </w:rPr>
        <w:t>Clauses 3.39.1 a)</w:t>
      </w:r>
      <w:proofErr w:type="gramStart"/>
      <w:r w:rsidRPr="00BF69C5">
        <w:rPr>
          <w:rFonts w:asciiTheme="majorBidi" w:hAnsiTheme="majorBidi" w:cstheme="majorBidi"/>
          <w:sz w:val="24"/>
          <w:szCs w:val="24"/>
        </w:rPr>
        <w:t>,</w:t>
      </w:r>
      <w:proofErr w:type="gramEnd"/>
      <w:r w:rsidRPr="00BF69C5">
        <w:rPr>
          <w:rFonts w:asciiTheme="majorBidi" w:hAnsiTheme="majorBidi" w:cstheme="majorBidi"/>
          <w:sz w:val="24"/>
          <w:szCs w:val="24"/>
        </w:rPr>
        <w:t>b) and c) of QGPC Standard Specification for Civil Works Volume 1 are replaced by the following.</w:t>
      </w:r>
    </w:p>
    <w:p w:rsidR="00BF69C5" w:rsidRPr="00BF69C5" w:rsidRDefault="00BF69C5" w:rsidP="00BF69C5">
      <w:pPr>
        <w:ind w:left="720"/>
        <w:jc w:val="both"/>
        <w:rPr>
          <w:rFonts w:asciiTheme="majorBidi" w:hAnsiTheme="majorBidi" w:cstheme="majorBidi"/>
          <w:sz w:val="24"/>
          <w:szCs w:val="24"/>
        </w:rPr>
      </w:pPr>
    </w:p>
    <w:p w:rsidR="00BF69C5" w:rsidRPr="00BF69C5" w:rsidRDefault="00BF69C5" w:rsidP="00BF69C5">
      <w:pPr>
        <w:ind w:left="720"/>
        <w:jc w:val="both"/>
        <w:rPr>
          <w:rFonts w:asciiTheme="majorBidi" w:hAnsiTheme="majorBidi" w:cstheme="majorBidi"/>
          <w:sz w:val="24"/>
          <w:szCs w:val="24"/>
        </w:rPr>
      </w:pPr>
      <w:r w:rsidRPr="00BF69C5">
        <w:rPr>
          <w:rFonts w:asciiTheme="majorBidi" w:hAnsiTheme="majorBidi" w:cstheme="majorBidi"/>
          <w:sz w:val="24"/>
          <w:szCs w:val="24"/>
        </w:rPr>
        <w:t xml:space="preserve">Concrete in contact with soil in foundations shall be protected using </w:t>
      </w:r>
      <w:r w:rsidRPr="00BF69C5">
        <w:rPr>
          <w:rFonts w:asciiTheme="majorBidi" w:hAnsiTheme="majorBidi" w:cstheme="majorBidi"/>
          <w:bCs/>
          <w:sz w:val="24"/>
          <w:szCs w:val="24"/>
        </w:rPr>
        <w:t>BITUTHENE 3000 HC</w:t>
      </w:r>
      <w:r w:rsidRPr="00BF69C5">
        <w:rPr>
          <w:rFonts w:asciiTheme="majorBidi" w:hAnsiTheme="majorBidi" w:cstheme="majorBidi"/>
          <w:sz w:val="24"/>
          <w:szCs w:val="24"/>
        </w:rPr>
        <w:t xml:space="preserve"> membrane system or equivalent.</w:t>
      </w:r>
    </w:p>
    <w:p w:rsidR="00BF69C5" w:rsidRPr="00BF69C5" w:rsidRDefault="00BF69C5" w:rsidP="00BF69C5">
      <w:pPr>
        <w:ind w:left="720"/>
        <w:jc w:val="both"/>
        <w:rPr>
          <w:rFonts w:asciiTheme="majorBidi" w:hAnsiTheme="majorBidi" w:cstheme="majorBidi"/>
          <w:sz w:val="24"/>
          <w:szCs w:val="24"/>
        </w:rPr>
      </w:pPr>
    </w:p>
    <w:p w:rsidR="00BF69C5" w:rsidRPr="00BF69C5" w:rsidRDefault="00BF69C5" w:rsidP="00BF69C5">
      <w:pPr>
        <w:pStyle w:val="BodyTextIndent2"/>
        <w:rPr>
          <w:rFonts w:asciiTheme="majorBidi" w:hAnsiTheme="majorBidi" w:cstheme="majorBidi"/>
        </w:rPr>
      </w:pPr>
      <w:r w:rsidRPr="00BF69C5">
        <w:rPr>
          <w:rFonts w:asciiTheme="majorBidi" w:hAnsiTheme="majorBidi" w:cstheme="majorBidi"/>
        </w:rPr>
        <w:t>For surfaces not exceeding 45</w:t>
      </w:r>
      <w:r w:rsidRPr="00BF69C5">
        <w:rPr>
          <w:rFonts w:asciiTheme="majorBidi" w:hAnsiTheme="majorBidi" w:cstheme="majorBidi"/>
        </w:rPr>
        <w:sym w:font="Symbol" w:char="F0B0"/>
      </w:r>
      <w:r w:rsidRPr="00BF69C5">
        <w:rPr>
          <w:rFonts w:asciiTheme="majorBidi" w:hAnsiTheme="majorBidi" w:cstheme="majorBidi"/>
        </w:rPr>
        <w:t xml:space="preserve"> to the horizontal, the BITUTHENE is to be laid on top of concrete </w:t>
      </w:r>
      <w:proofErr w:type="gramStart"/>
      <w:r w:rsidRPr="00BF69C5">
        <w:rPr>
          <w:rFonts w:asciiTheme="majorBidi" w:hAnsiTheme="majorBidi" w:cstheme="majorBidi"/>
        </w:rPr>
        <w:t>blinding,</w:t>
      </w:r>
      <w:proofErr w:type="gramEnd"/>
      <w:r w:rsidRPr="00BF69C5">
        <w:rPr>
          <w:rFonts w:asciiTheme="majorBidi" w:hAnsiTheme="majorBidi" w:cstheme="majorBidi"/>
        </w:rPr>
        <w:t xml:space="preserve"> the top surface of the membrane is to be protected with a cement screed at least 40 mm thick.</w:t>
      </w:r>
    </w:p>
    <w:p w:rsidR="00BF69C5" w:rsidRPr="00BF69C5" w:rsidRDefault="00BF69C5" w:rsidP="00BF69C5">
      <w:pPr>
        <w:ind w:left="720"/>
        <w:jc w:val="both"/>
        <w:rPr>
          <w:rFonts w:asciiTheme="majorBidi" w:hAnsiTheme="majorBidi" w:cstheme="majorBidi"/>
          <w:sz w:val="24"/>
          <w:szCs w:val="24"/>
        </w:rPr>
      </w:pPr>
    </w:p>
    <w:p w:rsidR="00BF69C5" w:rsidRPr="00BF69C5" w:rsidRDefault="00BF69C5" w:rsidP="00BF69C5">
      <w:pPr>
        <w:pStyle w:val="BodyTextIndent2"/>
        <w:rPr>
          <w:rFonts w:asciiTheme="majorBidi" w:hAnsiTheme="majorBidi" w:cstheme="majorBidi"/>
        </w:rPr>
      </w:pPr>
      <w:r w:rsidRPr="00BF69C5">
        <w:rPr>
          <w:rFonts w:asciiTheme="majorBidi" w:hAnsiTheme="majorBidi" w:cstheme="majorBidi"/>
        </w:rPr>
        <w:t>At junctions and joints the membrane is to be overlapped by a minimum of 75mm, exposed edges of concrete are to be chamfered, propriety angel beads are to be provided where necessary.</w:t>
      </w:r>
    </w:p>
    <w:p w:rsidR="00BF69C5" w:rsidRPr="00BF69C5" w:rsidRDefault="00BF69C5" w:rsidP="00BF69C5">
      <w:pPr>
        <w:ind w:left="720"/>
        <w:jc w:val="both"/>
        <w:rPr>
          <w:rFonts w:asciiTheme="majorBidi" w:hAnsiTheme="majorBidi" w:cstheme="majorBidi"/>
          <w:sz w:val="24"/>
          <w:szCs w:val="24"/>
        </w:rPr>
      </w:pPr>
    </w:p>
    <w:p w:rsidR="00BF69C5" w:rsidRPr="00BF69C5" w:rsidRDefault="00BF69C5" w:rsidP="00BF69C5">
      <w:pPr>
        <w:ind w:left="720"/>
        <w:jc w:val="both"/>
        <w:rPr>
          <w:rFonts w:asciiTheme="majorBidi" w:hAnsiTheme="majorBidi" w:cstheme="majorBidi"/>
          <w:sz w:val="24"/>
          <w:szCs w:val="24"/>
        </w:rPr>
      </w:pPr>
      <w:r w:rsidRPr="00BF69C5">
        <w:rPr>
          <w:rFonts w:asciiTheme="majorBidi" w:hAnsiTheme="majorBidi" w:cstheme="majorBidi"/>
          <w:sz w:val="24"/>
          <w:szCs w:val="24"/>
        </w:rPr>
        <w:t xml:space="preserve">Where rising </w:t>
      </w:r>
      <w:proofErr w:type="spellStart"/>
      <w:r w:rsidRPr="00BF69C5">
        <w:rPr>
          <w:rFonts w:asciiTheme="majorBidi" w:hAnsiTheme="majorBidi" w:cstheme="majorBidi"/>
          <w:sz w:val="24"/>
          <w:szCs w:val="24"/>
        </w:rPr>
        <w:t>blockwork</w:t>
      </w:r>
      <w:proofErr w:type="spellEnd"/>
      <w:r w:rsidRPr="00BF69C5">
        <w:rPr>
          <w:rFonts w:asciiTheme="majorBidi" w:hAnsiTheme="majorBidi" w:cstheme="majorBidi"/>
          <w:sz w:val="24"/>
          <w:szCs w:val="24"/>
        </w:rPr>
        <w:t xml:space="preserve"> walls are supported by concrete foundations, the membrane and protection board shall be applied on each side of the rising wall up to ground level.  Where a floor slab abuts the rising wall the membrane shall be overlapped by the slab polythene damp proof membrane.</w:t>
      </w:r>
    </w:p>
    <w:p w:rsidR="00BF69C5" w:rsidRPr="00BF69C5" w:rsidRDefault="00BF69C5" w:rsidP="00BF69C5">
      <w:pPr>
        <w:ind w:left="720"/>
        <w:jc w:val="both"/>
        <w:rPr>
          <w:rFonts w:asciiTheme="majorBidi" w:hAnsiTheme="majorBidi" w:cstheme="majorBidi"/>
          <w:sz w:val="24"/>
          <w:szCs w:val="24"/>
        </w:rPr>
      </w:pPr>
    </w:p>
    <w:p w:rsidR="00BF69C5" w:rsidRPr="00BF69C5" w:rsidRDefault="00BF69C5" w:rsidP="00BF69C5">
      <w:pPr>
        <w:pStyle w:val="PlainText"/>
        <w:ind w:left="720"/>
        <w:jc w:val="both"/>
        <w:rPr>
          <w:rFonts w:asciiTheme="majorBidi" w:hAnsiTheme="majorBidi" w:cstheme="majorBidi"/>
          <w:sz w:val="24"/>
          <w:szCs w:val="24"/>
        </w:rPr>
      </w:pPr>
      <w:r w:rsidRPr="00BF69C5">
        <w:rPr>
          <w:rFonts w:asciiTheme="majorBidi" w:hAnsiTheme="majorBidi" w:cstheme="majorBidi"/>
          <w:sz w:val="24"/>
          <w:szCs w:val="24"/>
        </w:rPr>
        <w:t xml:space="preserve">Prior to applying the membrane the contractor shall ensure that the concrete or </w:t>
      </w:r>
      <w:proofErr w:type="spellStart"/>
      <w:r w:rsidRPr="00BF69C5">
        <w:rPr>
          <w:rFonts w:asciiTheme="majorBidi" w:hAnsiTheme="majorBidi" w:cstheme="majorBidi"/>
          <w:sz w:val="24"/>
          <w:szCs w:val="24"/>
        </w:rPr>
        <w:t>blockwork</w:t>
      </w:r>
      <w:proofErr w:type="spellEnd"/>
      <w:r w:rsidRPr="00BF69C5">
        <w:rPr>
          <w:rFonts w:asciiTheme="majorBidi" w:hAnsiTheme="majorBidi" w:cstheme="majorBidi"/>
          <w:sz w:val="24"/>
          <w:szCs w:val="24"/>
        </w:rPr>
        <w:t xml:space="preserve"> surfaces are finished smooth and that any irregularity which might cause the membrane to be punctured has been removed and all edges shall be chamfered, proprietary corner fillets shall be installed.  The contractor shall adhere strictly to the </w:t>
      </w:r>
      <w:proofErr w:type="gramStart"/>
      <w:r w:rsidRPr="00BF69C5">
        <w:rPr>
          <w:rFonts w:asciiTheme="majorBidi" w:hAnsiTheme="majorBidi" w:cstheme="majorBidi"/>
          <w:sz w:val="24"/>
          <w:szCs w:val="24"/>
        </w:rPr>
        <w:t>manufacturers</w:t>
      </w:r>
      <w:proofErr w:type="gramEnd"/>
      <w:r w:rsidRPr="00BF69C5">
        <w:rPr>
          <w:rFonts w:asciiTheme="majorBidi" w:hAnsiTheme="majorBidi" w:cstheme="majorBidi"/>
          <w:sz w:val="24"/>
          <w:szCs w:val="24"/>
        </w:rPr>
        <w:t xml:space="preserve"> recommendation when applying the protection system.</w:t>
      </w:r>
    </w:p>
    <w:p w:rsidR="00BF69C5" w:rsidRPr="00BF69C5" w:rsidRDefault="00BF69C5" w:rsidP="00BF69C5">
      <w:pPr>
        <w:ind w:left="720"/>
        <w:rPr>
          <w:rFonts w:asciiTheme="majorBidi" w:hAnsiTheme="majorBidi" w:cstheme="majorBidi"/>
          <w:sz w:val="24"/>
          <w:szCs w:val="24"/>
        </w:rPr>
      </w:pPr>
    </w:p>
    <w:p w:rsidR="00BF69C5" w:rsidRPr="00001090" w:rsidRDefault="00001090" w:rsidP="00BF69C5">
      <w:pPr>
        <w:pStyle w:val="PlainText"/>
        <w:jc w:val="both"/>
        <w:rPr>
          <w:rFonts w:asciiTheme="majorBidi" w:hAnsiTheme="majorBidi" w:cstheme="majorBidi"/>
          <w:b/>
          <w:sz w:val="24"/>
          <w:szCs w:val="24"/>
        </w:rPr>
      </w:pPr>
      <w:r>
        <w:rPr>
          <w:rFonts w:asciiTheme="majorBidi" w:hAnsiTheme="majorBidi" w:cstheme="majorBidi"/>
          <w:b/>
          <w:sz w:val="24"/>
          <w:szCs w:val="24"/>
        </w:rPr>
        <w:t xml:space="preserve">4.3.3 </w:t>
      </w:r>
      <w:r w:rsidR="00BF69C5" w:rsidRPr="00001090">
        <w:rPr>
          <w:rFonts w:asciiTheme="majorBidi" w:hAnsiTheme="majorBidi" w:cstheme="majorBidi"/>
          <w:b/>
          <w:sz w:val="24"/>
          <w:szCs w:val="24"/>
        </w:rPr>
        <w:t>Structural Steel</w:t>
      </w:r>
    </w:p>
    <w:p w:rsidR="00BF69C5" w:rsidRPr="00BF69C5" w:rsidRDefault="00BF69C5" w:rsidP="00BF69C5">
      <w:pPr>
        <w:pStyle w:val="PlainText"/>
        <w:ind w:left="720"/>
        <w:jc w:val="both"/>
        <w:rPr>
          <w:rFonts w:asciiTheme="majorBidi" w:hAnsiTheme="majorBidi" w:cstheme="majorBidi"/>
          <w:b/>
          <w:sz w:val="24"/>
          <w:szCs w:val="24"/>
        </w:rPr>
      </w:pPr>
    </w:p>
    <w:p w:rsidR="00BF69C5" w:rsidRPr="00001090" w:rsidRDefault="00BF69C5" w:rsidP="00001090">
      <w:pPr>
        <w:pStyle w:val="PlainText"/>
        <w:ind w:firstLine="720"/>
        <w:jc w:val="both"/>
        <w:rPr>
          <w:rFonts w:asciiTheme="majorBidi" w:hAnsiTheme="majorBidi" w:cstheme="majorBidi"/>
          <w:bCs/>
          <w:i/>
          <w:iCs/>
          <w:sz w:val="24"/>
          <w:szCs w:val="24"/>
        </w:rPr>
      </w:pPr>
      <w:r w:rsidRPr="00001090">
        <w:rPr>
          <w:rFonts w:asciiTheme="majorBidi" w:hAnsiTheme="majorBidi" w:cstheme="majorBidi"/>
          <w:bCs/>
          <w:i/>
          <w:iCs/>
          <w:sz w:val="24"/>
          <w:szCs w:val="24"/>
        </w:rPr>
        <w:t>General</w:t>
      </w:r>
    </w:p>
    <w:p w:rsidR="00BF69C5" w:rsidRPr="00BF69C5" w:rsidRDefault="00BF69C5" w:rsidP="00BF69C5">
      <w:pPr>
        <w:pStyle w:val="PlainText"/>
        <w:ind w:left="720"/>
        <w:jc w:val="both"/>
        <w:rPr>
          <w:rFonts w:asciiTheme="majorBidi" w:hAnsiTheme="majorBidi" w:cstheme="majorBidi"/>
          <w:b/>
          <w:sz w:val="24"/>
          <w:szCs w:val="24"/>
        </w:rPr>
      </w:pPr>
    </w:p>
    <w:p w:rsidR="00BF69C5" w:rsidRPr="00BF69C5" w:rsidRDefault="00BF69C5" w:rsidP="00BF69C5">
      <w:pPr>
        <w:pStyle w:val="PlainText"/>
        <w:ind w:left="720"/>
        <w:jc w:val="both"/>
        <w:rPr>
          <w:rFonts w:asciiTheme="majorBidi" w:hAnsiTheme="majorBidi" w:cstheme="majorBidi"/>
          <w:sz w:val="24"/>
          <w:szCs w:val="24"/>
          <w:lang w:val="en-US"/>
        </w:rPr>
      </w:pPr>
      <w:r w:rsidRPr="00BF69C5">
        <w:rPr>
          <w:rFonts w:asciiTheme="majorBidi" w:hAnsiTheme="majorBidi" w:cstheme="majorBidi"/>
          <w:sz w:val="24"/>
          <w:szCs w:val="24"/>
        </w:rPr>
        <w:t>The following provisions shall be applicable to steel structures and buildings, stairways, and other miscellaneous steelwork. The design, details, fabrication and erection of structural steel shall be in accordance with BS 5950.  All structural steel shall be Grade 43A to BS 4360</w:t>
      </w:r>
      <w:proofErr w:type="gramStart"/>
      <w:r w:rsidRPr="00BF69C5">
        <w:rPr>
          <w:rFonts w:asciiTheme="majorBidi" w:hAnsiTheme="majorBidi" w:cstheme="majorBidi"/>
          <w:sz w:val="24"/>
          <w:szCs w:val="24"/>
        </w:rPr>
        <w:t>:Part</w:t>
      </w:r>
      <w:proofErr w:type="gramEnd"/>
      <w:r w:rsidRPr="00BF69C5">
        <w:rPr>
          <w:rFonts w:asciiTheme="majorBidi" w:hAnsiTheme="majorBidi" w:cstheme="majorBidi"/>
          <w:sz w:val="24"/>
          <w:szCs w:val="24"/>
        </w:rPr>
        <w:t xml:space="preserve"> 2 or equivalent as a minimum.</w:t>
      </w:r>
    </w:p>
    <w:p w:rsidR="00BF69C5" w:rsidRPr="00BF69C5" w:rsidRDefault="00BF69C5" w:rsidP="00BF69C5">
      <w:pPr>
        <w:pStyle w:val="PlainText"/>
        <w:ind w:left="720"/>
        <w:jc w:val="both"/>
        <w:rPr>
          <w:rFonts w:asciiTheme="majorBidi" w:hAnsiTheme="majorBidi" w:cstheme="majorBidi"/>
          <w:sz w:val="24"/>
          <w:szCs w:val="24"/>
        </w:rPr>
      </w:pPr>
    </w:p>
    <w:p w:rsidR="00BF69C5" w:rsidRPr="00BF69C5" w:rsidRDefault="00BF69C5" w:rsidP="00BF69C5">
      <w:pPr>
        <w:ind w:left="720"/>
        <w:jc w:val="both"/>
        <w:rPr>
          <w:rFonts w:asciiTheme="majorBidi" w:hAnsiTheme="majorBidi" w:cstheme="majorBidi"/>
          <w:sz w:val="24"/>
          <w:szCs w:val="24"/>
        </w:rPr>
      </w:pPr>
      <w:r w:rsidRPr="00BF69C5">
        <w:rPr>
          <w:rFonts w:asciiTheme="majorBidi" w:hAnsiTheme="majorBidi" w:cstheme="majorBidi"/>
          <w:sz w:val="24"/>
          <w:szCs w:val="24"/>
        </w:rPr>
        <w:t>Types of loads and the load combinations shall be considered as per section 2.4.  Load factors shall be applied as per BS 5950 to obtain the most unfavorable conditions.</w:t>
      </w:r>
    </w:p>
    <w:p w:rsidR="00BF69C5" w:rsidRPr="00BF69C5" w:rsidRDefault="00BF69C5" w:rsidP="00BF69C5">
      <w:pPr>
        <w:pStyle w:val="PlainText"/>
        <w:ind w:left="720"/>
        <w:jc w:val="both"/>
        <w:rPr>
          <w:rFonts w:asciiTheme="majorBidi" w:hAnsiTheme="majorBidi" w:cstheme="majorBidi"/>
          <w:sz w:val="24"/>
          <w:szCs w:val="24"/>
        </w:rPr>
      </w:pPr>
    </w:p>
    <w:p w:rsidR="00BF69C5" w:rsidRPr="00001090" w:rsidRDefault="00BF69C5" w:rsidP="00001090">
      <w:pPr>
        <w:pStyle w:val="PlainText"/>
        <w:ind w:firstLine="720"/>
        <w:jc w:val="both"/>
        <w:rPr>
          <w:rFonts w:asciiTheme="majorBidi" w:hAnsiTheme="majorBidi" w:cstheme="majorBidi"/>
          <w:bCs/>
          <w:i/>
          <w:iCs/>
          <w:sz w:val="24"/>
          <w:szCs w:val="24"/>
        </w:rPr>
      </w:pPr>
      <w:r w:rsidRPr="00001090">
        <w:rPr>
          <w:rFonts w:asciiTheme="majorBidi" w:hAnsiTheme="majorBidi" w:cstheme="majorBidi"/>
          <w:bCs/>
          <w:i/>
          <w:iCs/>
          <w:sz w:val="24"/>
          <w:szCs w:val="24"/>
        </w:rPr>
        <w:t>Design Data</w:t>
      </w:r>
    </w:p>
    <w:p w:rsidR="00BF69C5" w:rsidRPr="00BF69C5" w:rsidRDefault="00BF69C5" w:rsidP="00BF69C5">
      <w:pPr>
        <w:pStyle w:val="PlainText"/>
        <w:ind w:left="720"/>
        <w:jc w:val="both"/>
        <w:rPr>
          <w:rFonts w:asciiTheme="majorBidi" w:hAnsiTheme="majorBidi" w:cstheme="majorBidi"/>
          <w:sz w:val="24"/>
          <w:szCs w:val="24"/>
        </w:rPr>
      </w:pPr>
    </w:p>
    <w:p w:rsidR="00BF69C5" w:rsidRPr="00BF69C5" w:rsidRDefault="00BF69C5" w:rsidP="00BF69C5">
      <w:pPr>
        <w:pStyle w:val="PlainText"/>
        <w:ind w:left="720"/>
        <w:jc w:val="both"/>
        <w:rPr>
          <w:rFonts w:asciiTheme="majorBidi" w:hAnsiTheme="majorBidi" w:cstheme="majorBidi"/>
          <w:sz w:val="24"/>
          <w:szCs w:val="24"/>
        </w:rPr>
      </w:pPr>
      <w:r w:rsidRPr="00BF69C5">
        <w:rPr>
          <w:rFonts w:asciiTheme="majorBidi" w:hAnsiTheme="majorBidi" w:cstheme="majorBidi"/>
          <w:sz w:val="24"/>
          <w:szCs w:val="24"/>
        </w:rPr>
        <w:t>Types of loads and load combinations shall be in accordance with section 2.0.  The Allowable deflections for some of the members are given below.  For other members reference shall be made to BS 5950.</w:t>
      </w:r>
    </w:p>
    <w:p w:rsidR="00BF69C5" w:rsidRPr="00BF69C5" w:rsidRDefault="00BF69C5" w:rsidP="00BF69C5">
      <w:pPr>
        <w:pStyle w:val="PlainText"/>
        <w:ind w:left="720"/>
        <w:jc w:val="both"/>
        <w:rPr>
          <w:rFonts w:asciiTheme="majorBidi" w:hAnsiTheme="majorBidi" w:cstheme="majorBidi"/>
          <w:sz w:val="24"/>
          <w:szCs w:val="24"/>
        </w:rPr>
      </w:pPr>
    </w:p>
    <w:tbl>
      <w:tblPr>
        <w:tblpPr w:leftFromText="180" w:rightFromText="180" w:vertAnchor="text" w:tblpXSpec="center" w:tblpY="1"/>
        <w:tblOverlap w:val="neve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2880"/>
        <w:gridCol w:w="2880"/>
        <w:gridCol w:w="1440"/>
        <w:gridCol w:w="1440"/>
      </w:tblGrid>
      <w:tr w:rsidR="00BF69C5" w:rsidRPr="00BF69C5" w:rsidTr="00BF69C5">
        <w:trPr>
          <w:trHeight w:val="678"/>
        </w:trPr>
        <w:tc>
          <w:tcPr>
            <w:tcW w:w="2880" w:type="dxa"/>
            <w:tcBorders>
              <w:top w:val="double" w:sz="6" w:space="0" w:color="auto"/>
              <w:left w:val="double" w:sz="6" w:space="0" w:color="auto"/>
              <w:bottom w:val="single" w:sz="6" w:space="0" w:color="auto"/>
              <w:right w:val="single" w:sz="6" w:space="0" w:color="auto"/>
            </w:tcBorders>
            <w:shd w:val="clear" w:color="auto" w:fill="E6E6E6"/>
          </w:tcPr>
          <w:p w:rsidR="00BF69C5" w:rsidRPr="00BF69C5" w:rsidRDefault="00BF69C5" w:rsidP="00BF69C5">
            <w:pPr>
              <w:pStyle w:val="PlainText"/>
              <w:spacing w:line="280" w:lineRule="exact"/>
              <w:ind w:left="-18"/>
              <w:rPr>
                <w:rFonts w:asciiTheme="majorBidi" w:hAnsiTheme="majorBidi" w:cstheme="majorBidi"/>
                <w:b/>
                <w:sz w:val="24"/>
                <w:szCs w:val="24"/>
              </w:rPr>
            </w:pPr>
            <w:r w:rsidRPr="00BF69C5">
              <w:rPr>
                <w:rFonts w:asciiTheme="majorBidi" w:hAnsiTheme="majorBidi" w:cstheme="majorBidi"/>
                <w:sz w:val="24"/>
                <w:szCs w:val="24"/>
              </w:rPr>
              <w:t>Category</w:t>
            </w:r>
          </w:p>
        </w:tc>
        <w:tc>
          <w:tcPr>
            <w:tcW w:w="2880" w:type="dxa"/>
            <w:tcBorders>
              <w:top w:val="double" w:sz="6" w:space="0" w:color="auto"/>
              <w:left w:val="single" w:sz="6" w:space="0" w:color="auto"/>
              <w:bottom w:val="single" w:sz="6" w:space="0" w:color="auto"/>
              <w:right w:val="single" w:sz="6" w:space="0" w:color="auto"/>
            </w:tcBorders>
            <w:shd w:val="clear" w:color="auto" w:fill="E6E6E6"/>
          </w:tcPr>
          <w:p w:rsidR="00BF69C5" w:rsidRPr="00BF69C5" w:rsidRDefault="00BF69C5" w:rsidP="00BF69C5">
            <w:pPr>
              <w:pStyle w:val="PlainText"/>
              <w:spacing w:line="280" w:lineRule="exact"/>
              <w:ind w:hanging="18"/>
              <w:rPr>
                <w:rFonts w:asciiTheme="majorBidi" w:hAnsiTheme="majorBidi" w:cstheme="majorBidi"/>
                <w:b/>
                <w:sz w:val="24"/>
                <w:szCs w:val="24"/>
              </w:rPr>
            </w:pPr>
            <w:r w:rsidRPr="00BF69C5">
              <w:rPr>
                <w:rFonts w:asciiTheme="majorBidi" w:hAnsiTheme="majorBidi" w:cstheme="majorBidi"/>
                <w:sz w:val="24"/>
                <w:szCs w:val="24"/>
              </w:rPr>
              <w:t>Member type</w:t>
            </w:r>
          </w:p>
        </w:tc>
        <w:tc>
          <w:tcPr>
            <w:tcW w:w="1440" w:type="dxa"/>
            <w:tcBorders>
              <w:top w:val="double" w:sz="6" w:space="0" w:color="auto"/>
              <w:left w:val="single" w:sz="6" w:space="0" w:color="auto"/>
              <w:bottom w:val="single" w:sz="6" w:space="0" w:color="auto"/>
              <w:right w:val="single" w:sz="6" w:space="0" w:color="auto"/>
            </w:tcBorders>
            <w:shd w:val="clear" w:color="auto" w:fill="E6E6E6"/>
          </w:tcPr>
          <w:p w:rsidR="00BF69C5" w:rsidRPr="00BF69C5" w:rsidRDefault="00BF69C5" w:rsidP="00BF69C5">
            <w:pPr>
              <w:pStyle w:val="PlainText"/>
              <w:spacing w:line="280" w:lineRule="exact"/>
              <w:ind w:left="-108"/>
              <w:jc w:val="center"/>
              <w:rPr>
                <w:rFonts w:asciiTheme="majorBidi" w:hAnsiTheme="majorBidi" w:cstheme="majorBidi"/>
                <w:b/>
                <w:sz w:val="24"/>
                <w:szCs w:val="24"/>
              </w:rPr>
            </w:pPr>
            <w:r w:rsidRPr="00BF69C5">
              <w:rPr>
                <w:rFonts w:asciiTheme="majorBidi" w:hAnsiTheme="majorBidi" w:cstheme="majorBidi"/>
                <w:sz w:val="24"/>
                <w:szCs w:val="24"/>
              </w:rPr>
              <w:t>Vertical Deflection</w:t>
            </w:r>
          </w:p>
        </w:tc>
        <w:tc>
          <w:tcPr>
            <w:tcW w:w="1440" w:type="dxa"/>
            <w:tcBorders>
              <w:top w:val="double" w:sz="6" w:space="0" w:color="auto"/>
              <w:left w:val="single" w:sz="6" w:space="0" w:color="auto"/>
              <w:bottom w:val="single" w:sz="6" w:space="0" w:color="auto"/>
              <w:right w:val="double" w:sz="6" w:space="0" w:color="auto"/>
            </w:tcBorders>
            <w:shd w:val="clear" w:color="auto" w:fill="E6E6E6"/>
          </w:tcPr>
          <w:p w:rsidR="00BF69C5" w:rsidRPr="00BF69C5" w:rsidRDefault="00BF69C5" w:rsidP="00BF69C5">
            <w:pPr>
              <w:pStyle w:val="PlainText"/>
              <w:spacing w:line="280" w:lineRule="exact"/>
              <w:ind w:left="-18"/>
              <w:jc w:val="center"/>
              <w:rPr>
                <w:rFonts w:asciiTheme="majorBidi" w:hAnsiTheme="majorBidi" w:cstheme="majorBidi"/>
                <w:b/>
                <w:sz w:val="24"/>
                <w:szCs w:val="24"/>
              </w:rPr>
            </w:pPr>
            <w:r w:rsidRPr="00BF69C5">
              <w:rPr>
                <w:rFonts w:asciiTheme="majorBidi" w:hAnsiTheme="majorBidi" w:cstheme="majorBidi"/>
                <w:sz w:val="24"/>
                <w:szCs w:val="24"/>
              </w:rPr>
              <w:t>Horizontal Deflection</w:t>
            </w:r>
          </w:p>
        </w:tc>
      </w:tr>
      <w:tr w:rsidR="00BF69C5" w:rsidRPr="00BF69C5" w:rsidTr="00BF69C5">
        <w:trPr>
          <w:trHeight w:val="759"/>
        </w:trPr>
        <w:tc>
          <w:tcPr>
            <w:tcW w:w="2880" w:type="dxa"/>
            <w:tcBorders>
              <w:top w:val="single" w:sz="6" w:space="0" w:color="auto"/>
              <w:left w:val="double" w:sz="6" w:space="0" w:color="auto"/>
              <w:bottom w:val="single" w:sz="6" w:space="0" w:color="auto"/>
              <w:right w:val="single" w:sz="6" w:space="0" w:color="auto"/>
            </w:tcBorders>
          </w:tcPr>
          <w:p w:rsidR="00BF69C5" w:rsidRPr="00BF69C5" w:rsidRDefault="00BF69C5" w:rsidP="00BF69C5">
            <w:pPr>
              <w:pStyle w:val="PlainText"/>
              <w:ind w:left="-18"/>
              <w:rPr>
                <w:rFonts w:asciiTheme="majorBidi" w:hAnsiTheme="majorBidi" w:cstheme="majorBidi"/>
                <w:b/>
                <w:sz w:val="24"/>
                <w:szCs w:val="24"/>
              </w:rPr>
            </w:pPr>
            <w:r w:rsidRPr="00BF69C5">
              <w:rPr>
                <w:rFonts w:asciiTheme="majorBidi" w:hAnsiTheme="majorBidi" w:cstheme="majorBidi"/>
                <w:sz w:val="24"/>
                <w:szCs w:val="24"/>
              </w:rPr>
              <w:lastRenderedPageBreak/>
              <w:t>Steel members</w:t>
            </w:r>
          </w:p>
        </w:tc>
        <w:tc>
          <w:tcPr>
            <w:tcW w:w="2880" w:type="dxa"/>
            <w:tcBorders>
              <w:top w:val="single" w:sz="6" w:space="0" w:color="auto"/>
              <w:left w:val="single" w:sz="6" w:space="0" w:color="auto"/>
              <w:bottom w:val="single" w:sz="6" w:space="0" w:color="auto"/>
              <w:right w:val="single" w:sz="6" w:space="0" w:color="auto"/>
            </w:tcBorders>
          </w:tcPr>
          <w:p w:rsidR="00BF69C5" w:rsidRPr="00BF69C5" w:rsidRDefault="00BF69C5" w:rsidP="00BF69C5">
            <w:pPr>
              <w:pStyle w:val="PlainText"/>
              <w:ind w:hanging="18"/>
              <w:rPr>
                <w:rFonts w:asciiTheme="majorBidi" w:hAnsiTheme="majorBidi" w:cstheme="majorBidi"/>
                <w:sz w:val="24"/>
                <w:szCs w:val="24"/>
              </w:rPr>
            </w:pPr>
            <w:proofErr w:type="spellStart"/>
            <w:r w:rsidRPr="00BF69C5">
              <w:rPr>
                <w:rFonts w:asciiTheme="majorBidi" w:hAnsiTheme="majorBidi" w:cstheme="majorBidi"/>
                <w:sz w:val="24"/>
                <w:szCs w:val="24"/>
              </w:rPr>
              <w:t>Purlins</w:t>
            </w:r>
            <w:proofErr w:type="spellEnd"/>
          </w:p>
          <w:p w:rsidR="00BF69C5" w:rsidRPr="00BF69C5" w:rsidRDefault="00BF69C5" w:rsidP="00BF69C5">
            <w:pPr>
              <w:pStyle w:val="PlainText"/>
              <w:ind w:hanging="18"/>
              <w:rPr>
                <w:rFonts w:asciiTheme="majorBidi" w:hAnsiTheme="majorBidi" w:cstheme="majorBidi"/>
                <w:sz w:val="24"/>
                <w:szCs w:val="24"/>
              </w:rPr>
            </w:pPr>
            <w:r w:rsidRPr="00BF69C5">
              <w:rPr>
                <w:rFonts w:asciiTheme="majorBidi" w:hAnsiTheme="majorBidi" w:cstheme="majorBidi"/>
                <w:sz w:val="24"/>
                <w:szCs w:val="24"/>
              </w:rPr>
              <w:t>Primary Floor beams</w:t>
            </w:r>
          </w:p>
          <w:p w:rsidR="00BF69C5" w:rsidRPr="00BF69C5" w:rsidRDefault="00BF69C5" w:rsidP="00BF69C5">
            <w:pPr>
              <w:pStyle w:val="PlainText"/>
              <w:tabs>
                <w:tab w:val="left" w:pos="360"/>
              </w:tabs>
              <w:ind w:hanging="18"/>
              <w:rPr>
                <w:rFonts w:asciiTheme="majorBidi" w:hAnsiTheme="majorBidi" w:cstheme="majorBidi"/>
                <w:sz w:val="24"/>
                <w:szCs w:val="24"/>
              </w:rPr>
            </w:pPr>
            <w:r w:rsidRPr="00BF69C5">
              <w:rPr>
                <w:rFonts w:asciiTheme="majorBidi" w:hAnsiTheme="majorBidi" w:cstheme="majorBidi"/>
                <w:sz w:val="24"/>
                <w:szCs w:val="24"/>
              </w:rPr>
              <w:t>with equipment</w:t>
            </w:r>
          </w:p>
          <w:p w:rsidR="00BF69C5" w:rsidRPr="00BF69C5" w:rsidRDefault="00BF69C5" w:rsidP="00BF69C5">
            <w:pPr>
              <w:pStyle w:val="PlainText"/>
              <w:tabs>
                <w:tab w:val="left" w:pos="360"/>
              </w:tabs>
              <w:ind w:hanging="18"/>
              <w:rPr>
                <w:rFonts w:asciiTheme="majorBidi" w:hAnsiTheme="majorBidi" w:cstheme="majorBidi"/>
                <w:b/>
                <w:sz w:val="24"/>
                <w:szCs w:val="24"/>
              </w:rPr>
            </w:pPr>
            <w:r w:rsidRPr="00BF69C5">
              <w:rPr>
                <w:rFonts w:asciiTheme="majorBidi" w:hAnsiTheme="majorBidi" w:cstheme="majorBidi"/>
                <w:sz w:val="24"/>
                <w:szCs w:val="24"/>
              </w:rPr>
              <w:t>without equipment</w:t>
            </w:r>
          </w:p>
          <w:p w:rsidR="00BF69C5" w:rsidRPr="00BF69C5" w:rsidRDefault="00BF69C5" w:rsidP="00BF69C5">
            <w:pPr>
              <w:pStyle w:val="PlainText"/>
              <w:ind w:hanging="18"/>
              <w:rPr>
                <w:rFonts w:asciiTheme="majorBidi" w:hAnsiTheme="majorBidi" w:cstheme="majorBidi"/>
                <w:b/>
                <w:sz w:val="24"/>
                <w:szCs w:val="24"/>
              </w:rPr>
            </w:pPr>
            <w:r w:rsidRPr="00BF69C5">
              <w:rPr>
                <w:rFonts w:asciiTheme="majorBidi" w:hAnsiTheme="majorBidi" w:cstheme="majorBidi"/>
                <w:sz w:val="24"/>
                <w:szCs w:val="24"/>
              </w:rPr>
              <w:t>Cantilever beams</w:t>
            </w:r>
          </w:p>
        </w:tc>
        <w:tc>
          <w:tcPr>
            <w:tcW w:w="1440" w:type="dxa"/>
            <w:tcBorders>
              <w:top w:val="single" w:sz="6" w:space="0" w:color="auto"/>
              <w:left w:val="single" w:sz="6" w:space="0" w:color="auto"/>
              <w:bottom w:val="single" w:sz="6" w:space="0" w:color="auto"/>
              <w:right w:val="single" w:sz="6" w:space="0" w:color="auto"/>
            </w:tcBorders>
          </w:tcPr>
          <w:p w:rsidR="00BF69C5" w:rsidRPr="00BF69C5" w:rsidRDefault="00BF69C5" w:rsidP="00BF69C5">
            <w:pPr>
              <w:pStyle w:val="PlainText"/>
              <w:ind w:left="-108"/>
              <w:jc w:val="center"/>
              <w:rPr>
                <w:rFonts w:asciiTheme="majorBidi" w:hAnsiTheme="majorBidi" w:cstheme="majorBidi"/>
                <w:sz w:val="24"/>
                <w:szCs w:val="24"/>
              </w:rPr>
            </w:pPr>
            <w:r w:rsidRPr="00BF69C5">
              <w:rPr>
                <w:rFonts w:asciiTheme="majorBidi" w:hAnsiTheme="majorBidi" w:cstheme="majorBidi"/>
                <w:sz w:val="24"/>
                <w:szCs w:val="24"/>
              </w:rPr>
              <w:t>L/200</w:t>
            </w:r>
          </w:p>
          <w:p w:rsidR="00BF69C5" w:rsidRPr="00BF69C5" w:rsidRDefault="00BF69C5" w:rsidP="00BF69C5">
            <w:pPr>
              <w:pStyle w:val="PlainText"/>
              <w:ind w:left="-108"/>
              <w:jc w:val="center"/>
              <w:rPr>
                <w:rFonts w:asciiTheme="majorBidi" w:hAnsiTheme="majorBidi" w:cstheme="majorBidi"/>
                <w:sz w:val="24"/>
                <w:szCs w:val="24"/>
              </w:rPr>
            </w:pPr>
          </w:p>
          <w:p w:rsidR="00BF69C5" w:rsidRPr="00BF69C5" w:rsidRDefault="00BF69C5" w:rsidP="00BF69C5">
            <w:pPr>
              <w:pStyle w:val="PlainText"/>
              <w:ind w:left="-108"/>
              <w:jc w:val="center"/>
              <w:rPr>
                <w:rFonts w:asciiTheme="majorBidi" w:hAnsiTheme="majorBidi" w:cstheme="majorBidi"/>
                <w:sz w:val="24"/>
                <w:szCs w:val="24"/>
              </w:rPr>
            </w:pPr>
            <w:r w:rsidRPr="00BF69C5">
              <w:rPr>
                <w:rFonts w:asciiTheme="majorBidi" w:hAnsiTheme="majorBidi" w:cstheme="majorBidi"/>
                <w:sz w:val="24"/>
                <w:szCs w:val="24"/>
              </w:rPr>
              <w:t>L/500</w:t>
            </w:r>
          </w:p>
          <w:p w:rsidR="00BF69C5" w:rsidRPr="00BF69C5" w:rsidRDefault="00BF69C5" w:rsidP="00BF69C5">
            <w:pPr>
              <w:pStyle w:val="PlainText"/>
              <w:ind w:left="-108"/>
              <w:jc w:val="center"/>
              <w:rPr>
                <w:rFonts w:asciiTheme="majorBidi" w:hAnsiTheme="majorBidi" w:cstheme="majorBidi"/>
                <w:sz w:val="24"/>
                <w:szCs w:val="24"/>
              </w:rPr>
            </w:pPr>
            <w:r w:rsidRPr="00BF69C5">
              <w:rPr>
                <w:rFonts w:asciiTheme="majorBidi" w:hAnsiTheme="majorBidi" w:cstheme="majorBidi"/>
                <w:sz w:val="24"/>
                <w:szCs w:val="24"/>
              </w:rPr>
              <w:t>L/300</w:t>
            </w:r>
          </w:p>
          <w:p w:rsidR="00BF69C5" w:rsidRPr="00BF69C5" w:rsidRDefault="00BF69C5" w:rsidP="00BF69C5">
            <w:pPr>
              <w:pStyle w:val="PlainText"/>
              <w:ind w:left="-108"/>
              <w:jc w:val="center"/>
              <w:rPr>
                <w:rFonts w:asciiTheme="majorBidi" w:hAnsiTheme="majorBidi" w:cstheme="majorBidi"/>
                <w:b/>
                <w:sz w:val="24"/>
                <w:szCs w:val="24"/>
              </w:rPr>
            </w:pPr>
            <w:r w:rsidRPr="00BF69C5">
              <w:rPr>
                <w:rFonts w:asciiTheme="majorBidi" w:hAnsiTheme="majorBidi" w:cstheme="majorBidi"/>
                <w:sz w:val="24"/>
                <w:szCs w:val="24"/>
              </w:rPr>
              <w:t>L/400</w:t>
            </w:r>
          </w:p>
        </w:tc>
        <w:tc>
          <w:tcPr>
            <w:tcW w:w="1440" w:type="dxa"/>
            <w:tcBorders>
              <w:top w:val="single" w:sz="6" w:space="0" w:color="auto"/>
              <w:left w:val="single" w:sz="6" w:space="0" w:color="auto"/>
              <w:bottom w:val="single" w:sz="6" w:space="0" w:color="auto"/>
              <w:right w:val="double" w:sz="6" w:space="0" w:color="auto"/>
            </w:tcBorders>
          </w:tcPr>
          <w:p w:rsidR="00BF69C5" w:rsidRPr="00BF69C5" w:rsidRDefault="00BF69C5" w:rsidP="00BF69C5">
            <w:pPr>
              <w:pStyle w:val="PlainText"/>
              <w:ind w:left="-18"/>
              <w:rPr>
                <w:rFonts w:asciiTheme="majorBidi" w:hAnsiTheme="majorBidi" w:cstheme="majorBidi"/>
                <w:b/>
                <w:sz w:val="24"/>
                <w:szCs w:val="24"/>
              </w:rPr>
            </w:pPr>
          </w:p>
        </w:tc>
      </w:tr>
      <w:tr w:rsidR="00BF69C5" w:rsidRPr="00BF69C5" w:rsidTr="00BF69C5">
        <w:trPr>
          <w:trHeight w:val="714"/>
        </w:trPr>
        <w:tc>
          <w:tcPr>
            <w:tcW w:w="2880" w:type="dxa"/>
            <w:tcBorders>
              <w:top w:val="single" w:sz="6" w:space="0" w:color="auto"/>
              <w:left w:val="double" w:sz="6" w:space="0" w:color="auto"/>
              <w:bottom w:val="double" w:sz="6" w:space="0" w:color="auto"/>
              <w:right w:val="single" w:sz="6" w:space="0" w:color="auto"/>
            </w:tcBorders>
          </w:tcPr>
          <w:p w:rsidR="00BF69C5" w:rsidRPr="00BF69C5" w:rsidRDefault="00BF69C5" w:rsidP="00BF69C5">
            <w:pPr>
              <w:ind w:left="-18"/>
              <w:rPr>
                <w:rFonts w:asciiTheme="majorBidi" w:hAnsiTheme="majorBidi" w:cstheme="majorBidi"/>
                <w:sz w:val="24"/>
                <w:szCs w:val="24"/>
              </w:rPr>
            </w:pPr>
            <w:r w:rsidRPr="00BF69C5">
              <w:rPr>
                <w:rFonts w:asciiTheme="majorBidi" w:hAnsiTheme="majorBidi" w:cstheme="majorBidi"/>
                <w:sz w:val="24"/>
                <w:szCs w:val="24"/>
              </w:rPr>
              <w:t>Steel frames</w:t>
            </w:r>
          </w:p>
        </w:tc>
        <w:tc>
          <w:tcPr>
            <w:tcW w:w="2880" w:type="dxa"/>
            <w:tcBorders>
              <w:top w:val="single" w:sz="6" w:space="0" w:color="auto"/>
              <w:left w:val="single" w:sz="6" w:space="0" w:color="auto"/>
              <w:bottom w:val="double" w:sz="6" w:space="0" w:color="auto"/>
              <w:right w:val="single" w:sz="6" w:space="0" w:color="auto"/>
            </w:tcBorders>
          </w:tcPr>
          <w:p w:rsidR="00BF69C5" w:rsidRPr="00BF69C5" w:rsidRDefault="00BF69C5" w:rsidP="00BF69C5">
            <w:pPr>
              <w:ind w:hanging="18"/>
              <w:rPr>
                <w:rFonts w:asciiTheme="majorBidi" w:hAnsiTheme="majorBidi" w:cstheme="majorBidi"/>
                <w:sz w:val="24"/>
                <w:szCs w:val="24"/>
              </w:rPr>
            </w:pPr>
            <w:r w:rsidRPr="00BF69C5">
              <w:rPr>
                <w:rFonts w:asciiTheme="majorBidi" w:hAnsiTheme="majorBidi" w:cstheme="majorBidi"/>
                <w:sz w:val="24"/>
                <w:szCs w:val="24"/>
              </w:rPr>
              <w:t>without equipment</w:t>
            </w:r>
          </w:p>
          <w:p w:rsidR="00BF69C5" w:rsidRPr="00BF69C5" w:rsidRDefault="00BF69C5" w:rsidP="00BF69C5">
            <w:pPr>
              <w:ind w:hanging="18"/>
              <w:rPr>
                <w:rFonts w:asciiTheme="majorBidi" w:hAnsiTheme="majorBidi" w:cstheme="majorBidi"/>
                <w:sz w:val="24"/>
                <w:szCs w:val="24"/>
              </w:rPr>
            </w:pPr>
            <w:r w:rsidRPr="00BF69C5">
              <w:rPr>
                <w:rFonts w:asciiTheme="majorBidi" w:hAnsiTheme="majorBidi" w:cstheme="majorBidi"/>
                <w:sz w:val="24"/>
                <w:szCs w:val="24"/>
              </w:rPr>
              <w:t>With equipment;</w:t>
            </w:r>
          </w:p>
          <w:p w:rsidR="00BF69C5" w:rsidRPr="00BF69C5" w:rsidRDefault="00BF69C5" w:rsidP="00BF69C5">
            <w:pPr>
              <w:ind w:hanging="18"/>
              <w:rPr>
                <w:rFonts w:asciiTheme="majorBidi" w:hAnsiTheme="majorBidi" w:cstheme="majorBidi"/>
                <w:sz w:val="24"/>
                <w:szCs w:val="24"/>
              </w:rPr>
            </w:pPr>
            <w:r w:rsidRPr="00BF69C5">
              <w:rPr>
                <w:rFonts w:asciiTheme="majorBidi" w:hAnsiTheme="majorBidi" w:cstheme="majorBidi"/>
                <w:sz w:val="24"/>
                <w:szCs w:val="24"/>
              </w:rPr>
              <w:t>- without wind allowance</w:t>
            </w:r>
          </w:p>
          <w:p w:rsidR="00BF69C5" w:rsidRPr="00BF69C5" w:rsidRDefault="00BF69C5" w:rsidP="00BF69C5">
            <w:pPr>
              <w:ind w:hanging="18"/>
              <w:rPr>
                <w:rFonts w:asciiTheme="majorBidi" w:hAnsiTheme="majorBidi" w:cstheme="majorBidi"/>
                <w:sz w:val="24"/>
                <w:szCs w:val="24"/>
              </w:rPr>
            </w:pPr>
            <w:r w:rsidRPr="00BF69C5">
              <w:rPr>
                <w:rFonts w:asciiTheme="majorBidi" w:hAnsiTheme="majorBidi" w:cstheme="majorBidi"/>
                <w:sz w:val="24"/>
                <w:szCs w:val="24"/>
              </w:rPr>
              <w:t>- with wind allowance</w:t>
            </w:r>
          </w:p>
        </w:tc>
        <w:tc>
          <w:tcPr>
            <w:tcW w:w="1440" w:type="dxa"/>
            <w:tcBorders>
              <w:top w:val="single" w:sz="6" w:space="0" w:color="auto"/>
              <w:left w:val="single" w:sz="6" w:space="0" w:color="auto"/>
              <w:bottom w:val="double" w:sz="6" w:space="0" w:color="auto"/>
              <w:right w:val="single" w:sz="6" w:space="0" w:color="auto"/>
            </w:tcBorders>
          </w:tcPr>
          <w:p w:rsidR="00BF69C5" w:rsidRPr="00BF69C5" w:rsidRDefault="00BF69C5" w:rsidP="00BF69C5">
            <w:pPr>
              <w:ind w:left="-108"/>
              <w:rPr>
                <w:rFonts w:asciiTheme="majorBidi" w:hAnsiTheme="majorBidi" w:cstheme="majorBidi"/>
                <w:sz w:val="24"/>
                <w:szCs w:val="24"/>
              </w:rPr>
            </w:pPr>
          </w:p>
        </w:tc>
        <w:tc>
          <w:tcPr>
            <w:tcW w:w="1440" w:type="dxa"/>
            <w:tcBorders>
              <w:top w:val="single" w:sz="6" w:space="0" w:color="auto"/>
              <w:left w:val="single" w:sz="6" w:space="0" w:color="auto"/>
              <w:bottom w:val="double" w:sz="6" w:space="0" w:color="auto"/>
              <w:right w:val="double" w:sz="6" w:space="0" w:color="auto"/>
            </w:tcBorders>
          </w:tcPr>
          <w:p w:rsidR="00BF69C5" w:rsidRPr="00BF69C5" w:rsidRDefault="00BF69C5" w:rsidP="00BF69C5">
            <w:pPr>
              <w:ind w:left="-18"/>
              <w:jc w:val="center"/>
              <w:rPr>
                <w:rFonts w:asciiTheme="majorBidi" w:hAnsiTheme="majorBidi" w:cstheme="majorBidi"/>
                <w:sz w:val="24"/>
                <w:szCs w:val="24"/>
              </w:rPr>
            </w:pPr>
            <w:r w:rsidRPr="00BF69C5">
              <w:rPr>
                <w:rFonts w:asciiTheme="majorBidi" w:hAnsiTheme="majorBidi" w:cstheme="majorBidi"/>
                <w:sz w:val="24"/>
                <w:szCs w:val="24"/>
              </w:rPr>
              <w:t>H/200</w:t>
            </w:r>
          </w:p>
          <w:p w:rsidR="00BF69C5" w:rsidRPr="00BF69C5" w:rsidRDefault="00BF69C5" w:rsidP="00BF69C5">
            <w:pPr>
              <w:ind w:left="-18"/>
              <w:jc w:val="center"/>
              <w:rPr>
                <w:rFonts w:asciiTheme="majorBidi" w:hAnsiTheme="majorBidi" w:cstheme="majorBidi"/>
                <w:sz w:val="24"/>
                <w:szCs w:val="24"/>
              </w:rPr>
            </w:pPr>
          </w:p>
          <w:p w:rsidR="00BF69C5" w:rsidRPr="00BF69C5" w:rsidRDefault="00BF69C5" w:rsidP="00BF69C5">
            <w:pPr>
              <w:ind w:left="-18"/>
              <w:jc w:val="center"/>
              <w:rPr>
                <w:rFonts w:asciiTheme="majorBidi" w:hAnsiTheme="majorBidi" w:cstheme="majorBidi"/>
                <w:sz w:val="24"/>
                <w:szCs w:val="24"/>
              </w:rPr>
            </w:pPr>
            <w:r w:rsidRPr="00BF69C5">
              <w:rPr>
                <w:rFonts w:asciiTheme="majorBidi" w:hAnsiTheme="majorBidi" w:cstheme="majorBidi"/>
                <w:sz w:val="24"/>
                <w:szCs w:val="24"/>
              </w:rPr>
              <w:t>H/300</w:t>
            </w:r>
          </w:p>
          <w:p w:rsidR="00BF69C5" w:rsidRPr="00BF69C5" w:rsidRDefault="00BF69C5" w:rsidP="00BF69C5">
            <w:pPr>
              <w:ind w:left="-18"/>
              <w:jc w:val="center"/>
              <w:rPr>
                <w:rFonts w:asciiTheme="majorBidi" w:hAnsiTheme="majorBidi" w:cstheme="majorBidi"/>
                <w:sz w:val="24"/>
                <w:szCs w:val="24"/>
              </w:rPr>
            </w:pPr>
            <w:r w:rsidRPr="00BF69C5">
              <w:rPr>
                <w:rFonts w:asciiTheme="majorBidi" w:hAnsiTheme="majorBidi" w:cstheme="majorBidi"/>
                <w:sz w:val="24"/>
                <w:szCs w:val="24"/>
              </w:rPr>
              <w:t>H/200</w:t>
            </w:r>
          </w:p>
        </w:tc>
      </w:tr>
    </w:tbl>
    <w:p w:rsidR="00BF69C5" w:rsidRPr="00BF69C5" w:rsidRDefault="00BF69C5" w:rsidP="00BF69C5">
      <w:pPr>
        <w:pStyle w:val="PlainText"/>
        <w:ind w:left="720"/>
        <w:jc w:val="both"/>
        <w:rPr>
          <w:rFonts w:asciiTheme="majorBidi" w:hAnsiTheme="majorBidi" w:cstheme="majorBidi"/>
          <w:sz w:val="24"/>
          <w:szCs w:val="24"/>
        </w:rPr>
      </w:pPr>
      <w:r w:rsidRPr="00BF69C5">
        <w:rPr>
          <w:rFonts w:asciiTheme="majorBidi" w:hAnsiTheme="majorBidi" w:cstheme="majorBidi"/>
          <w:sz w:val="24"/>
          <w:szCs w:val="24"/>
        </w:rPr>
        <w:t>H is the height of frames, and L is the span of beams</w:t>
      </w:r>
    </w:p>
    <w:p w:rsidR="00BF69C5" w:rsidRPr="00BF69C5" w:rsidRDefault="00BF69C5" w:rsidP="00BF69C5">
      <w:pPr>
        <w:pStyle w:val="PlainText"/>
        <w:ind w:left="720"/>
        <w:jc w:val="both"/>
        <w:rPr>
          <w:rFonts w:asciiTheme="majorBidi" w:hAnsiTheme="majorBidi" w:cstheme="majorBidi"/>
          <w:sz w:val="24"/>
          <w:szCs w:val="24"/>
        </w:rPr>
      </w:pPr>
    </w:p>
    <w:p w:rsidR="00BF69C5" w:rsidRPr="00001090" w:rsidRDefault="00BF69C5" w:rsidP="00001090">
      <w:pPr>
        <w:ind w:firstLine="720"/>
        <w:rPr>
          <w:rFonts w:asciiTheme="majorBidi" w:hAnsiTheme="majorBidi" w:cstheme="majorBidi"/>
          <w:bCs/>
          <w:i/>
          <w:iCs/>
          <w:sz w:val="24"/>
          <w:szCs w:val="24"/>
        </w:rPr>
      </w:pPr>
      <w:r w:rsidRPr="00001090">
        <w:rPr>
          <w:rFonts w:asciiTheme="majorBidi" w:hAnsiTheme="majorBidi" w:cstheme="majorBidi"/>
          <w:bCs/>
          <w:i/>
          <w:iCs/>
          <w:sz w:val="24"/>
          <w:szCs w:val="24"/>
        </w:rPr>
        <w:t>Connections</w:t>
      </w:r>
    </w:p>
    <w:p w:rsidR="00BF69C5" w:rsidRPr="00BF69C5" w:rsidRDefault="00BF69C5" w:rsidP="00BF69C5">
      <w:pPr>
        <w:pStyle w:val="PlainText"/>
        <w:ind w:left="720"/>
        <w:jc w:val="both"/>
        <w:rPr>
          <w:rFonts w:asciiTheme="majorBidi" w:hAnsiTheme="majorBidi" w:cstheme="majorBidi"/>
          <w:sz w:val="24"/>
          <w:szCs w:val="24"/>
        </w:rPr>
      </w:pPr>
    </w:p>
    <w:p w:rsidR="00BF69C5" w:rsidRPr="00BF69C5" w:rsidRDefault="00BF69C5" w:rsidP="00BF69C5">
      <w:pPr>
        <w:pStyle w:val="PlainText"/>
        <w:ind w:left="720"/>
        <w:jc w:val="both"/>
        <w:rPr>
          <w:rFonts w:asciiTheme="majorBidi" w:hAnsiTheme="majorBidi" w:cstheme="majorBidi"/>
          <w:sz w:val="24"/>
          <w:szCs w:val="24"/>
        </w:rPr>
      </w:pPr>
      <w:r w:rsidRPr="00BF69C5">
        <w:rPr>
          <w:rFonts w:asciiTheme="majorBidi" w:hAnsiTheme="majorBidi" w:cstheme="majorBidi"/>
          <w:sz w:val="24"/>
          <w:szCs w:val="24"/>
        </w:rPr>
        <w:t>Standard simple beam connections, unless otherwise noted, shall be designed and detailed by the fabricator as shown in Part 3 of “BCSA Structural Steelwork Handbook”.</w:t>
      </w:r>
    </w:p>
    <w:p w:rsidR="00BF69C5" w:rsidRPr="00BF69C5" w:rsidRDefault="00BF69C5" w:rsidP="00BF69C5">
      <w:pPr>
        <w:pStyle w:val="PlainText"/>
        <w:ind w:left="720"/>
        <w:jc w:val="both"/>
        <w:rPr>
          <w:rFonts w:asciiTheme="majorBidi" w:hAnsiTheme="majorBidi" w:cstheme="majorBidi"/>
          <w:sz w:val="24"/>
          <w:szCs w:val="24"/>
        </w:rPr>
      </w:pPr>
    </w:p>
    <w:p w:rsidR="00BF69C5" w:rsidRPr="00BF69C5" w:rsidRDefault="00BF69C5" w:rsidP="00BF69C5">
      <w:pPr>
        <w:pStyle w:val="PlainText"/>
        <w:ind w:left="720"/>
        <w:jc w:val="both"/>
        <w:rPr>
          <w:rFonts w:asciiTheme="majorBidi" w:hAnsiTheme="majorBidi" w:cstheme="majorBidi"/>
          <w:sz w:val="24"/>
          <w:szCs w:val="24"/>
        </w:rPr>
      </w:pPr>
      <w:r w:rsidRPr="00BF69C5">
        <w:rPr>
          <w:rFonts w:asciiTheme="majorBidi" w:hAnsiTheme="majorBidi" w:cstheme="majorBidi"/>
          <w:sz w:val="24"/>
          <w:szCs w:val="24"/>
        </w:rPr>
        <w:t>Where bolts are permitted in structural connections (beam/column connections, moment connections, bracing connections, etc) they shall be black bolts grade 8.8 conforming to BS 3692 in normal tolerance holes with minimum of two M20 bolts. Whenever bolted connections are used, the reduced strength due to holes shall be computed.</w:t>
      </w:r>
    </w:p>
    <w:p w:rsidR="00BF69C5" w:rsidRPr="00BF69C5" w:rsidRDefault="00BF69C5" w:rsidP="00BF69C5">
      <w:pPr>
        <w:pStyle w:val="PlainText"/>
        <w:ind w:left="720"/>
        <w:jc w:val="both"/>
        <w:rPr>
          <w:rFonts w:asciiTheme="majorBidi" w:hAnsiTheme="majorBidi" w:cstheme="majorBidi"/>
          <w:sz w:val="24"/>
          <w:szCs w:val="24"/>
        </w:rPr>
      </w:pPr>
    </w:p>
    <w:p w:rsidR="00BF69C5" w:rsidRPr="00BF69C5" w:rsidRDefault="00BF69C5" w:rsidP="00BF69C5">
      <w:pPr>
        <w:pStyle w:val="PlainText"/>
        <w:ind w:left="720"/>
        <w:jc w:val="both"/>
        <w:rPr>
          <w:rFonts w:asciiTheme="majorBidi" w:hAnsiTheme="majorBidi" w:cstheme="majorBidi"/>
          <w:sz w:val="24"/>
          <w:szCs w:val="24"/>
        </w:rPr>
      </w:pPr>
      <w:r w:rsidRPr="00BF69C5">
        <w:rPr>
          <w:rFonts w:asciiTheme="majorBidi" w:hAnsiTheme="majorBidi" w:cstheme="majorBidi"/>
          <w:sz w:val="24"/>
          <w:szCs w:val="24"/>
        </w:rPr>
        <w:t>Connections shall be designed taking into account of the effects of any eccentricity on the component parts of the connection, including welds and bolts.</w:t>
      </w:r>
    </w:p>
    <w:p w:rsidR="00BF69C5" w:rsidRPr="00BF69C5" w:rsidRDefault="00BF69C5" w:rsidP="00BF69C5">
      <w:pPr>
        <w:pStyle w:val="PlainText"/>
        <w:ind w:left="720"/>
        <w:jc w:val="both"/>
        <w:rPr>
          <w:rFonts w:asciiTheme="majorBidi" w:hAnsiTheme="majorBidi" w:cstheme="majorBidi"/>
          <w:sz w:val="24"/>
          <w:szCs w:val="24"/>
        </w:rPr>
      </w:pPr>
    </w:p>
    <w:p w:rsidR="00BF69C5" w:rsidRPr="00BF69C5" w:rsidRDefault="00BF69C5" w:rsidP="00BF69C5">
      <w:pPr>
        <w:pStyle w:val="PlainText"/>
        <w:ind w:left="720"/>
        <w:jc w:val="both"/>
        <w:rPr>
          <w:rFonts w:asciiTheme="majorBidi" w:hAnsiTheme="majorBidi" w:cstheme="majorBidi"/>
          <w:sz w:val="24"/>
          <w:szCs w:val="24"/>
        </w:rPr>
      </w:pPr>
      <w:r w:rsidRPr="00BF69C5">
        <w:rPr>
          <w:rFonts w:asciiTheme="majorBidi" w:hAnsiTheme="majorBidi" w:cstheme="majorBidi"/>
          <w:sz w:val="24"/>
          <w:szCs w:val="24"/>
        </w:rPr>
        <w:t xml:space="preserve">The minimum leg length of any stressed weld shall be </w:t>
      </w:r>
      <w:proofErr w:type="gramStart"/>
      <w:r w:rsidRPr="00BF69C5">
        <w:rPr>
          <w:rFonts w:asciiTheme="majorBidi" w:hAnsiTheme="majorBidi" w:cstheme="majorBidi"/>
          <w:sz w:val="24"/>
          <w:szCs w:val="24"/>
        </w:rPr>
        <w:t>minimum</w:t>
      </w:r>
      <w:proofErr w:type="gramEnd"/>
      <w:r w:rsidRPr="00BF69C5">
        <w:rPr>
          <w:rFonts w:asciiTheme="majorBidi" w:hAnsiTheme="majorBidi" w:cstheme="majorBidi"/>
          <w:sz w:val="24"/>
          <w:szCs w:val="24"/>
        </w:rPr>
        <w:t xml:space="preserve"> 6mm or in accordance with the following table;</w:t>
      </w:r>
    </w:p>
    <w:p w:rsidR="00BF69C5" w:rsidRPr="00BF69C5" w:rsidRDefault="00BF69C5" w:rsidP="00BF69C5">
      <w:pPr>
        <w:pStyle w:val="PlainText"/>
        <w:ind w:left="720"/>
        <w:jc w:val="both"/>
        <w:rPr>
          <w:rFonts w:asciiTheme="majorBidi" w:hAnsiTheme="majorBidi" w:cstheme="majorBidi"/>
          <w:sz w:val="24"/>
          <w:szCs w:val="24"/>
        </w:rPr>
      </w:pPr>
    </w:p>
    <w:tbl>
      <w:tblPr>
        <w:tblW w:w="0" w:type="auto"/>
        <w:tblInd w:w="118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4622"/>
        <w:gridCol w:w="2326"/>
      </w:tblGrid>
      <w:tr w:rsidR="00BF69C5" w:rsidRPr="00BF69C5" w:rsidTr="00BF69C5">
        <w:trPr>
          <w:trHeight w:val="378"/>
        </w:trPr>
        <w:tc>
          <w:tcPr>
            <w:tcW w:w="4622" w:type="dxa"/>
            <w:tcBorders>
              <w:top w:val="double" w:sz="6" w:space="0" w:color="auto"/>
              <w:left w:val="double" w:sz="6" w:space="0" w:color="auto"/>
              <w:bottom w:val="single" w:sz="6" w:space="0" w:color="auto"/>
              <w:right w:val="single" w:sz="6" w:space="0" w:color="auto"/>
            </w:tcBorders>
          </w:tcPr>
          <w:p w:rsidR="00BF69C5" w:rsidRPr="00BF69C5" w:rsidRDefault="00BF69C5" w:rsidP="00BF69C5">
            <w:pPr>
              <w:pStyle w:val="PlainText"/>
              <w:spacing w:line="240" w:lineRule="exact"/>
              <w:ind w:left="72"/>
              <w:jc w:val="both"/>
              <w:rPr>
                <w:rFonts w:asciiTheme="majorBidi" w:hAnsiTheme="majorBidi" w:cstheme="majorBidi"/>
                <w:sz w:val="24"/>
                <w:szCs w:val="24"/>
              </w:rPr>
            </w:pPr>
            <w:r w:rsidRPr="00BF69C5">
              <w:rPr>
                <w:rFonts w:asciiTheme="majorBidi" w:hAnsiTheme="majorBidi" w:cstheme="majorBidi"/>
                <w:sz w:val="24"/>
                <w:szCs w:val="24"/>
              </w:rPr>
              <w:t>Thickest part to be connected (mm)</w:t>
            </w:r>
          </w:p>
        </w:tc>
        <w:tc>
          <w:tcPr>
            <w:tcW w:w="2326" w:type="dxa"/>
            <w:tcBorders>
              <w:top w:val="double" w:sz="6" w:space="0" w:color="auto"/>
              <w:left w:val="single" w:sz="6" w:space="0" w:color="auto"/>
              <w:bottom w:val="single" w:sz="6" w:space="0" w:color="auto"/>
              <w:right w:val="double" w:sz="6" w:space="0" w:color="auto"/>
            </w:tcBorders>
          </w:tcPr>
          <w:p w:rsidR="00BF69C5" w:rsidRPr="00BF69C5" w:rsidRDefault="00BF69C5" w:rsidP="00BF69C5">
            <w:pPr>
              <w:pStyle w:val="PlainText"/>
              <w:spacing w:line="240" w:lineRule="exact"/>
              <w:ind w:left="130"/>
              <w:jc w:val="center"/>
              <w:rPr>
                <w:rFonts w:asciiTheme="majorBidi" w:hAnsiTheme="majorBidi" w:cstheme="majorBidi"/>
                <w:sz w:val="24"/>
                <w:szCs w:val="24"/>
              </w:rPr>
            </w:pPr>
            <w:r w:rsidRPr="00BF69C5">
              <w:rPr>
                <w:rFonts w:asciiTheme="majorBidi" w:hAnsiTheme="majorBidi" w:cstheme="majorBidi"/>
                <w:sz w:val="24"/>
                <w:szCs w:val="24"/>
              </w:rPr>
              <w:t>Leg Size (mm)</w:t>
            </w:r>
          </w:p>
        </w:tc>
      </w:tr>
      <w:tr w:rsidR="00BF69C5" w:rsidRPr="00BF69C5" w:rsidTr="00BF69C5">
        <w:trPr>
          <w:trHeight w:val="630"/>
        </w:trPr>
        <w:tc>
          <w:tcPr>
            <w:tcW w:w="4622" w:type="dxa"/>
            <w:tcBorders>
              <w:top w:val="single" w:sz="6" w:space="0" w:color="auto"/>
              <w:left w:val="double" w:sz="6" w:space="0" w:color="auto"/>
              <w:bottom w:val="double" w:sz="6" w:space="0" w:color="auto"/>
              <w:right w:val="single" w:sz="6" w:space="0" w:color="auto"/>
            </w:tcBorders>
          </w:tcPr>
          <w:p w:rsidR="00BF69C5" w:rsidRPr="00BF69C5" w:rsidRDefault="00BF69C5" w:rsidP="00BF69C5">
            <w:pPr>
              <w:pStyle w:val="PlainText"/>
              <w:ind w:left="72"/>
              <w:jc w:val="both"/>
              <w:rPr>
                <w:rFonts w:asciiTheme="majorBidi" w:hAnsiTheme="majorBidi" w:cstheme="majorBidi"/>
                <w:sz w:val="24"/>
                <w:szCs w:val="24"/>
              </w:rPr>
            </w:pPr>
            <w:r w:rsidRPr="00BF69C5">
              <w:rPr>
                <w:rFonts w:asciiTheme="majorBidi" w:hAnsiTheme="majorBidi" w:cstheme="majorBidi"/>
                <w:sz w:val="24"/>
                <w:szCs w:val="24"/>
              </w:rPr>
              <w:t>Up to and including       20</w:t>
            </w:r>
          </w:p>
          <w:p w:rsidR="00BF69C5" w:rsidRPr="00BF69C5" w:rsidRDefault="00BF69C5" w:rsidP="00BF69C5">
            <w:pPr>
              <w:pStyle w:val="PlainText"/>
              <w:tabs>
                <w:tab w:val="right" w:pos="2552"/>
              </w:tabs>
              <w:ind w:left="72"/>
              <w:jc w:val="both"/>
              <w:rPr>
                <w:rFonts w:asciiTheme="majorBidi" w:hAnsiTheme="majorBidi" w:cstheme="majorBidi"/>
                <w:sz w:val="24"/>
                <w:szCs w:val="24"/>
              </w:rPr>
            </w:pPr>
            <w:r w:rsidRPr="00BF69C5">
              <w:rPr>
                <w:rFonts w:asciiTheme="majorBidi" w:hAnsiTheme="majorBidi" w:cstheme="majorBidi"/>
                <w:sz w:val="24"/>
                <w:szCs w:val="24"/>
              </w:rPr>
              <w:t xml:space="preserve">                                      20 to 35</w:t>
            </w:r>
          </w:p>
        </w:tc>
        <w:tc>
          <w:tcPr>
            <w:tcW w:w="2326" w:type="dxa"/>
            <w:tcBorders>
              <w:top w:val="single" w:sz="6" w:space="0" w:color="auto"/>
              <w:left w:val="single" w:sz="6" w:space="0" w:color="auto"/>
              <w:bottom w:val="double" w:sz="6" w:space="0" w:color="auto"/>
              <w:right w:val="double" w:sz="6" w:space="0" w:color="auto"/>
            </w:tcBorders>
          </w:tcPr>
          <w:p w:rsidR="00BF69C5" w:rsidRPr="00BF69C5" w:rsidRDefault="00BF69C5" w:rsidP="00BF69C5">
            <w:pPr>
              <w:pStyle w:val="PlainText"/>
              <w:ind w:left="130"/>
              <w:jc w:val="center"/>
              <w:rPr>
                <w:rFonts w:asciiTheme="majorBidi" w:hAnsiTheme="majorBidi" w:cstheme="majorBidi"/>
                <w:sz w:val="24"/>
                <w:szCs w:val="24"/>
              </w:rPr>
            </w:pPr>
            <w:r w:rsidRPr="00BF69C5">
              <w:rPr>
                <w:rFonts w:asciiTheme="majorBidi" w:hAnsiTheme="majorBidi" w:cstheme="majorBidi"/>
                <w:sz w:val="24"/>
                <w:szCs w:val="24"/>
              </w:rPr>
              <w:t>6</w:t>
            </w:r>
          </w:p>
          <w:p w:rsidR="00BF69C5" w:rsidRPr="00BF69C5" w:rsidRDefault="00BF69C5" w:rsidP="00BF69C5">
            <w:pPr>
              <w:pStyle w:val="PlainText"/>
              <w:ind w:left="130"/>
              <w:jc w:val="center"/>
              <w:rPr>
                <w:rFonts w:asciiTheme="majorBidi" w:hAnsiTheme="majorBidi" w:cstheme="majorBidi"/>
                <w:sz w:val="24"/>
                <w:szCs w:val="24"/>
              </w:rPr>
            </w:pPr>
            <w:r w:rsidRPr="00BF69C5">
              <w:rPr>
                <w:rFonts w:asciiTheme="majorBidi" w:hAnsiTheme="majorBidi" w:cstheme="majorBidi"/>
                <w:sz w:val="24"/>
                <w:szCs w:val="24"/>
              </w:rPr>
              <w:t>8</w:t>
            </w:r>
          </w:p>
        </w:tc>
      </w:tr>
    </w:tbl>
    <w:p w:rsidR="00BF69C5" w:rsidRPr="00BF69C5" w:rsidRDefault="00BF69C5" w:rsidP="00BF69C5">
      <w:pPr>
        <w:pStyle w:val="PlainText"/>
        <w:spacing w:before="120"/>
        <w:ind w:left="720"/>
        <w:jc w:val="both"/>
        <w:rPr>
          <w:rFonts w:asciiTheme="majorBidi" w:hAnsiTheme="majorBidi" w:cstheme="majorBidi"/>
          <w:sz w:val="24"/>
          <w:szCs w:val="24"/>
        </w:rPr>
      </w:pPr>
      <w:r w:rsidRPr="00BF69C5">
        <w:rPr>
          <w:rFonts w:asciiTheme="majorBidi" w:hAnsiTheme="majorBidi" w:cstheme="majorBidi"/>
          <w:sz w:val="24"/>
          <w:szCs w:val="24"/>
        </w:rPr>
        <w:t>Size of fillet welds shall refer to the leg length.  The effective length of fillet welds shall be the length excluding the first and last 25mm of the weld.</w:t>
      </w:r>
    </w:p>
    <w:p w:rsidR="00BF69C5" w:rsidRPr="00BF69C5" w:rsidRDefault="00BF69C5" w:rsidP="00BF69C5">
      <w:pPr>
        <w:pStyle w:val="PlainText"/>
        <w:spacing w:before="120"/>
        <w:ind w:left="720"/>
        <w:jc w:val="both"/>
        <w:rPr>
          <w:rFonts w:asciiTheme="majorBidi" w:hAnsiTheme="majorBidi" w:cstheme="majorBidi"/>
          <w:sz w:val="24"/>
          <w:szCs w:val="24"/>
        </w:rPr>
      </w:pPr>
    </w:p>
    <w:p w:rsidR="00BF69C5" w:rsidRPr="00001090" w:rsidRDefault="00BF69C5" w:rsidP="00001090">
      <w:pPr>
        <w:pStyle w:val="PlainText"/>
        <w:spacing w:line="260" w:lineRule="exact"/>
        <w:ind w:firstLine="720"/>
        <w:jc w:val="both"/>
        <w:rPr>
          <w:rFonts w:asciiTheme="majorBidi" w:hAnsiTheme="majorBidi" w:cstheme="majorBidi"/>
          <w:bCs/>
          <w:i/>
          <w:iCs/>
          <w:sz w:val="24"/>
          <w:szCs w:val="24"/>
        </w:rPr>
      </w:pPr>
      <w:r w:rsidRPr="00001090">
        <w:rPr>
          <w:rFonts w:asciiTheme="majorBidi" w:hAnsiTheme="majorBidi" w:cstheme="majorBidi"/>
          <w:bCs/>
          <w:i/>
          <w:iCs/>
          <w:sz w:val="24"/>
          <w:szCs w:val="24"/>
        </w:rPr>
        <w:t>Minimum Material Thickness</w:t>
      </w:r>
    </w:p>
    <w:p w:rsidR="00BF69C5" w:rsidRPr="00BF69C5" w:rsidRDefault="00BF69C5" w:rsidP="00BF69C5">
      <w:pPr>
        <w:pStyle w:val="PlainText"/>
        <w:spacing w:line="260" w:lineRule="exact"/>
        <w:ind w:left="720"/>
        <w:jc w:val="both"/>
        <w:rPr>
          <w:rFonts w:asciiTheme="majorBidi" w:hAnsiTheme="majorBidi" w:cstheme="majorBidi"/>
          <w:b/>
          <w:sz w:val="24"/>
          <w:szCs w:val="24"/>
        </w:rPr>
      </w:pPr>
    </w:p>
    <w:p w:rsidR="00BF69C5" w:rsidRPr="00BF69C5" w:rsidRDefault="00BF69C5" w:rsidP="00BF69C5">
      <w:pPr>
        <w:pStyle w:val="PlainText"/>
        <w:spacing w:line="260" w:lineRule="exact"/>
        <w:ind w:left="720"/>
        <w:jc w:val="both"/>
        <w:rPr>
          <w:rFonts w:asciiTheme="majorBidi" w:hAnsiTheme="majorBidi" w:cstheme="majorBidi"/>
          <w:sz w:val="24"/>
          <w:szCs w:val="24"/>
        </w:rPr>
      </w:pPr>
      <w:r w:rsidRPr="00BF69C5">
        <w:rPr>
          <w:rFonts w:asciiTheme="majorBidi" w:hAnsiTheme="majorBidi" w:cstheme="majorBidi"/>
          <w:sz w:val="24"/>
          <w:szCs w:val="24"/>
        </w:rPr>
        <w:t>Minimum dimensions of load carrying members shall be as follows;</w:t>
      </w:r>
    </w:p>
    <w:p w:rsidR="00BF69C5" w:rsidRPr="00BF69C5" w:rsidRDefault="00BF69C5" w:rsidP="00BF69C5">
      <w:pPr>
        <w:pStyle w:val="PlainText"/>
        <w:spacing w:line="260" w:lineRule="exact"/>
        <w:ind w:left="720"/>
        <w:jc w:val="both"/>
        <w:rPr>
          <w:rFonts w:asciiTheme="majorBidi" w:hAnsiTheme="majorBidi" w:cstheme="majorBidi"/>
          <w:sz w:val="24"/>
          <w:szCs w:val="24"/>
        </w:rPr>
      </w:pPr>
    </w:p>
    <w:p w:rsidR="00BF69C5" w:rsidRPr="00BF69C5" w:rsidRDefault="00BF69C5" w:rsidP="00BF69C5">
      <w:pPr>
        <w:pStyle w:val="PlainText"/>
        <w:spacing w:line="260" w:lineRule="exact"/>
        <w:ind w:left="720"/>
        <w:jc w:val="both"/>
        <w:rPr>
          <w:rFonts w:asciiTheme="majorBidi" w:hAnsiTheme="majorBidi" w:cstheme="majorBidi"/>
          <w:sz w:val="24"/>
          <w:szCs w:val="24"/>
        </w:rPr>
      </w:pPr>
      <w:r w:rsidRPr="00BF69C5">
        <w:rPr>
          <w:rFonts w:asciiTheme="majorBidi" w:hAnsiTheme="majorBidi" w:cstheme="majorBidi"/>
          <w:sz w:val="24"/>
          <w:szCs w:val="24"/>
        </w:rPr>
        <w:lastRenderedPageBreak/>
        <w:t>Structural members</w:t>
      </w:r>
      <w:r w:rsidRPr="00BF69C5">
        <w:rPr>
          <w:rFonts w:asciiTheme="majorBidi" w:hAnsiTheme="majorBidi" w:cstheme="majorBidi"/>
          <w:sz w:val="24"/>
          <w:szCs w:val="24"/>
        </w:rPr>
        <w:tab/>
        <w:t>Expect for the webs of rolled steel sections, steel used for external construction shall not be less than 8mm thick, and in construction not so exposed, not less than 6mm thick.</w:t>
      </w:r>
    </w:p>
    <w:p w:rsidR="00BF69C5" w:rsidRPr="00BF69C5" w:rsidRDefault="00BF69C5" w:rsidP="00BF69C5">
      <w:pPr>
        <w:pStyle w:val="PlainText"/>
        <w:spacing w:line="260" w:lineRule="exact"/>
        <w:ind w:left="720"/>
        <w:jc w:val="both"/>
        <w:rPr>
          <w:rFonts w:asciiTheme="majorBidi" w:hAnsiTheme="majorBidi" w:cstheme="majorBidi"/>
          <w:sz w:val="24"/>
          <w:szCs w:val="24"/>
        </w:rPr>
      </w:pPr>
    </w:p>
    <w:p w:rsidR="00BF69C5" w:rsidRPr="00BF69C5" w:rsidRDefault="00BF69C5" w:rsidP="00BF69C5">
      <w:pPr>
        <w:pStyle w:val="PlainText"/>
        <w:spacing w:line="260" w:lineRule="exact"/>
        <w:ind w:left="720"/>
        <w:jc w:val="both"/>
        <w:rPr>
          <w:rFonts w:asciiTheme="majorBidi" w:hAnsiTheme="majorBidi" w:cstheme="majorBidi"/>
          <w:sz w:val="24"/>
          <w:szCs w:val="24"/>
        </w:rPr>
      </w:pPr>
      <w:r w:rsidRPr="00BF69C5">
        <w:rPr>
          <w:rFonts w:asciiTheme="majorBidi" w:hAnsiTheme="majorBidi" w:cstheme="majorBidi"/>
          <w:sz w:val="24"/>
          <w:szCs w:val="24"/>
        </w:rPr>
        <w:t>Gusset plates</w:t>
      </w:r>
      <w:r w:rsidRPr="00BF69C5">
        <w:rPr>
          <w:rFonts w:asciiTheme="majorBidi" w:hAnsiTheme="majorBidi" w:cstheme="majorBidi"/>
          <w:sz w:val="24"/>
          <w:szCs w:val="24"/>
        </w:rPr>
        <w:tab/>
        <w:t>No thinner than 10mm.</w:t>
      </w:r>
    </w:p>
    <w:p w:rsidR="00BF69C5" w:rsidRPr="00BF69C5" w:rsidRDefault="00BF69C5" w:rsidP="00BF69C5">
      <w:pPr>
        <w:pStyle w:val="PlainText"/>
        <w:spacing w:line="260" w:lineRule="exact"/>
        <w:ind w:left="720"/>
        <w:jc w:val="both"/>
        <w:rPr>
          <w:rFonts w:asciiTheme="majorBidi" w:hAnsiTheme="majorBidi" w:cstheme="majorBidi"/>
          <w:sz w:val="24"/>
          <w:szCs w:val="24"/>
        </w:rPr>
      </w:pPr>
    </w:p>
    <w:p w:rsidR="00BF69C5" w:rsidRPr="00BF69C5" w:rsidRDefault="00BF69C5" w:rsidP="00BF69C5">
      <w:pPr>
        <w:pStyle w:val="PlainText"/>
        <w:spacing w:line="260" w:lineRule="exact"/>
        <w:ind w:left="720"/>
        <w:jc w:val="both"/>
        <w:rPr>
          <w:rFonts w:asciiTheme="majorBidi" w:hAnsiTheme="majorBidi" w:cstheme="majorBidi"/>
          <w:sz w:val="24"/>
          <w:szCs w:val="24"/>
        </w:rPr>
      </w:pPr>
    </w:p>
    <w:p w:rsidR="00BF69C5" w:rsidRPr="00001090" w:rsidRDefault="00BF69C5" w:rsidP="00001090">
      <w:pPr>
        <w:spacing w:line="260" w:lineRule="exact"/>
        <w:ind w:firstLine="720"/>
        <w:rPr>
          <w:rFonts w:asciiTheme="majorBidi" w:hAnsiTheme="majorBidi" w:cstheme="majorBidi"/>
          <w:bCs/>
          <w:i/>
          <w:iCs/>
          <w:sz w:val="24"/>
          <w:szCs w:val="24"/>
        </w:rPr>
      </w:pPr>
      <w:r w:rsidRPr="00001090">
        <w:rPr>
          <w:rFonts w:asciiTheme="majorBidi" w:hAnsiTheme="majorBidi" w:cstheme="majorBidi"/>
          <w:bCs/>
          <w:i/>
          <w:iCs/>
          <w:sz w:val="24"/>
          <w:szCs w:val="24"/>
        </w:rPr>
        <w:t>Soil Properties</w:t>
      </w:r>
    </w:p>
    <w:p w:rsidR="00BF69C5" w:rsidRPr="00BF69C5" w:rsidRDefault="00BF69C5" w:rsidP="00BF69C5">
      <w:pPr>
        <w:spacing w:line="260" w:lineRule="exact"/>
        <w:ind w:left="720"/>
        <w:rPr>
          <w:rFonts w:asciiTheme="majorBidi" w:hAnsiTheme="majorBidi" w:cstheme="majorBidi"/>
          <w:sz w:val="24"/>
          <w:szCs w:val="24"/>
        </w:rPr>
      </w:pPr>
    </w:p>
    <w:p w:rsidR="00BF69C5" w:rsidRPr="00BF69C5" w:rsidRDefault="00BF69C5" w:rsidP="00BF69C5">
      <w:pPr>
        <w:pStyle w:val="BodyTextIndent2"/>
        <w:spacing w:line="260" w:lineRule="exact"/>
        <w:rPr>
          <w:rFonts w:asciiTheme="majorBidi" w:hAnsiTheme="majorBidi" w:cstheme="majorBidi"/>
        </w:rPr>
      </w:pPr>
      <w:r w:rsidRPr="00BF69C5">
        <w:rPr>
          <w:rFonts w:asciiTheme="majorBidi" w:hAnsiTheme="majorBidi" w:cstheme="majorBidi"/>
        </w:rPr>
        <w:t>Where specified, soil characteristics for all the foundations shall be established through appropriate soil investigation carried out in accordance with BS 5930. The scope shall cover the soil bearing capacity considering the strength and settlement, durability and stability of the foundation soils with regard to water erosion, soil corrosion characteristics, and problems with respect to excavation/construction.</w:t>
      </w:r>
    </w:p>
    <w:p w:rsidR="00BF69C5" w:rsidRPr="00BF69C5" w:rsidRDefault="00BF69C5" w:rsidP="00BF69C5">
      <w:pPr>
        <w:spacing w:line="260" w:lineRule="exact"/>
        <w:ind w:left="720"/>
        <w:jc w:val="both"/>
        <w:rPr>
          <w:rFonts w:asciiTheme="majorBidi" w:hAnsiTheme="majorBidi" w:cstheme="majorBidi"/>
          <w:sz w:val="24"/>
          <w:szCs w:val="24"/>
        </w:rPr>
      </w:pPr>
    </w:p>
    <w:p w:rsidR="00BF69C5" w:rsidRPr="00BF69C5" w:rsidRDefault="00BF69C5" w:rsidP="00BF69C5">
      <w:pPr>
        <w:spacing w:line="260" w:lineRule="exact"/>
        <w:rPr>
          <w:rFonts w:asciiTheme="majorBidi" w:hAnsiTheme="majorBidi" w:cstheme="majorBidi"/>
          <w:sz w:val="24"/>
          <w:szCs w:val="24"/>
        </w:rPr>
      </w:pPr>
    </w:p>
    <w:p w:rsidR="00BF69C5" w:rsidRPr="00BF69C5" w:rsidRDefault="00BF69C5" w:rsidP="00BF69C5">
      <w:pPr>
        <w:pStyle w:val="PlainText"/>
        <w:spacing w:line="260" w:lineRule="exact"/>
        <w:ind w:left="720"/>
        <w:jc w:val="both"/>
        <w:rPr>
          <w:rFonts w:asciiTheme="majorBidi" w:hAnsiTheme="majorBidi" w:cstheme="majorBidi"/>
          <w:sz w:val="24"/>
          <w:szCs w:val="24"/>
        </w:rPr>
      </w:pPr>
    </w:p>
    <w:p w:rsidR="00BF69C5" w:rsidRPr="00BF69C5" w:rsidRDefault="00001090" w:rsidP="00BF69C5">
      <w:pPr>
        <w:pStyle w:val="PlainText"/>
        <w:spacing w:line="260" w:lineRule="exact"/>
        <w:jc w:val="both"/>
        <w:rPr>
          <w:rFonts w:asciiTheme="majorBidi" w:hAnsiTheme="majorBidi" w:cstheme="majorBidi"/>
          <w:b/>
          <w:sz w:val="24"/>
          <w:szCs w:val="24"/>
        </w:rPr>
      </w:pPr>
      <w:r>
        <w:rPr>
          <w:rFonts w:asciiTheme="majorBidi" w:hAnsiTheme="majorBidi" w:cstheme="majorBidi"/>
          <w:b/>
          <w:sz w:val="24"/>
          <w:szCs w:val="24"/>
        </w:rPr>
        <w:t xml:space="preserve">4.3.4 </w:t>
      </w:r>
      <w:r w:rsidR="00BF69C5" w:rsidRPr="00BF69C5">
        <w:rPr>
          <w:rFonts w:asciiTheme="majorBidi" w:hAnsiTheme="majorBidi" w:cstheme="majorBidi"/>
          <w:b/>
          <w:sz w:val="24"/>
          <w:szCs w:val="24"/>
        </w:rPr>
        <w:t>Underground Utilities</w:t>
      </w:r>
    </w:p>
    <w:p w:rsidR="00BF69C5" w:rsidRPr="00BF69C5" w:rsidRDefault="00BF69C5" w:rsidP="00BF69C5">
      <w:pPr>
        <w:spacing w:line="260" w:lineRule="exact"/>
        <w:ind w:left="720"/>
        <w:jc w:val="both"/>
        <w:rPr>
          <w:rFonts w:asciiTheme="majorBidi" w:hAnsiTheme="majorBidi" w:cstheme="majorBidi"/>
          <w:sz w:val="24"/>
          <w:szCs w:val="24"/>
        </w:rPr>
      </w:pPr>
    </w:p>
    <w:p w:rsidR="00BF69C5" w:rsidRPr="00BF69C5" w:rsidRDefault="00BF69C5" w:rsidP="00BF69C5">
      <w:pPr>
        <w:tabs>
          <w:tab w:val="left" w:pos="270"/>
        </w:tabs>
        <w:spacing w:line="260" w:lineRule="exact"/>
        <w:ind w:left="720"/>
        <w:jc w:val="both"/>
        <w:rPr>
          <w:rFonts w:asciiTheme="majorBidi" w:hAnsiTheme="majorBidi" w:cstheme="majorBidi"/>
          <w:sz w:val="24"/>
          <w:szCs w:val="24"/>
        </w:rPr>
      </w:pPr>
      <w:r w:rsidRPr="00BF69C5">
        <w:rPr>
          <w:rFonts w:asciiTheme="majorBidi" w:hAnsiTheme="majorBidi" w:cstheme="majorBidi"/>
          <w:sz w:val="24"/>
          <w:szCs w:val="24"/>
        </w:rPr>
        <w:t>All reinforced concrete underground foundations, manholes, and chambers shall be protected externally on horizontal and vertical surfaces, as per Section 3.1.2.5 of this document.</w:t>
      </w:r>
    </w:p>
    <w:p w:rsidR="00BF69C5" w:rsidRPr="00BF69C5" w:rsidRDefault="00BF69C5" w:rsidP="00BF69C5">
      <w:pPr>
        <w:tabs>
          <w:tab w:val="left" w:pos="270"/>
        </w:tabs>
        <w:spacing w:line="260" w:lineRule="exact"/>
        <w:ind w:left="720"/>
        <w:jc w:val="both"/>
        <w:rPr>
          <w:rFonts w:asciiTheme="majorBidi" w:hAnsiTheme="majorBidi" w:cstheme="majorBidi"/>
          <w:sz w:val="24"/>
          <w:szCs w:val="24"/>
        </w:rPr>
      </w:pPr>
    </w:p>
    <w:p w:rsidR="00BF69C5" w:rsidRPr="00BF69C5" w:rsidRDefault="00BF69C5" w:rsidP="00BF69C5">
      <w:pPr>
        <w:tabs>
          <w:tab w:val="left" w:pos="270"/>
        </w:tabs>
        <w:spacing w:line="260" w:lineRule="exact"/>
        <w:ind w:left="720"/>
        <w:jc w:val="both"/>
        <w:rPr>
          <w:rFonts w:asciiTheme="majorBidi" w:hAnsiTheme="majorBidi" w:cstheme="majorBidi"/>
          <w:sz w:val="24"/>
          <w:szCs w:val="24"/>
        </w:rPr>
      </w:pPr>
      <w:r w:rsidRPr="00BF69C5">
        <w:rPr>
          <w:rFonts w:asciiTheme="majorBidi" w:hAnsiTheme="majorBidi" w:cstheme="majorBidi"/>
          <w:sz w:val="24"/>
          <w:szCs w:val="24"/>
        </w:rPr>
        <w:t>All underground utilities, pipes, structures, culverts and covers shall be designed to accommodate imposed loading from service loading, and construction traffic.</w:t>
      </w:r>
    </w:p>
    <w:p w:rsidR="00BF69C5" w:rsidRPr="00BF69C5" w:rsidRDefault="00BF69C5" w:rsidP="00BF69C5">
      <w:pPr>
        <w:tabs>
          <w:tab w:val="left" w:pos="270"/>
        </w:tabs>
        <w:spacing w:line="260" w:lineRule="exact"/>
        <w:ind w:left="720"/>
        <w:jc w:val="both"/>
        <w:rPr>
          <w:rFonts w:asciiTheme="majorBidi" w:hAnsiTheme="majorBidi" w:cstheme="majorBidi"/>
          <w:sz w:val="24"/>
          <w:szCs w:val="24"/>
        </w:rPr>
      </w:pPr>
    </w:p>
    <w:p w:rsidR="00BF69C5" w:rsidRPr="00BF69C5" w:rsidRDefault="00001090" w:rsidP="00BF69C5">
      <w:pPr>
        <w:tabs>
          <w:tab w:val="left" w:pos="630"/>
        </w:tabs>
        <w:jc w:val="both"/>
        <w:rPr>
          <w:rFonts w:asciiTheme="majorBidi" w:hAnsiTheme="majorBidi" w:cstheme="majorBidi"/>
          <w:b/>
          <w:sz w:val="24"/>
          <w:szCs w:val="24"/>
        </w:rPr>
      </w:pPr>
      <w:r>
        <w:rPr>
          <w:rFonts w:asciiTheme="majorBidi" w:hAnsiTheme="majorBidi" w:cstheme="majorBidi"/>
          <w:b/>
          <w:sz w:val="24"/>
          <w:szCs w:val="24"/>
        </w:rPr>
        <w:t xml:space="preserve">4.3.5 </w:t>
      </w:r>
      <w:r w:rsidR="00BF69C5" w:rsidRPr="00BF69C5">
        <w:rPr>
          <w:rFonts w:asciiTheme="majorBidi" w:hAnsiTheme="majorBidi" w:cstheme="majorBidi"/>
          <w:b/>
          <w:sz w:val="24"/>
          <w:szCs w:val="24"/>
        </w:rPr>
        <w:t>Foundations, Footings and Floor Slabs</w:t>
      </w:r>
    </w:p>
    <w:p w:rsidR="00BF69C5" w:rsidRPr="00BF69C5" w:rsidRDefault="00BF69C5" w:rsidP="00BF69C5">
      <w:pPr>
        <w:ind w:left="720"/>
        <w:jc w:val="both"/>
        <w:rPr>
          <w:rFonts w:asciiTheme="majorBidi" w:hAnsiTheme="majorBidi" w:cstheme="majorBidi"/>
          <w:sz w:val="24"/>
          <w:szCs w:val="24"/>
        </w:rPr>
      </w:pPr>
    </w:p>
    <w:p w:rsidR="00BF69C5" w:rsidRPr="00BF69C5" w:rsidRDefault="00BF69C5" w:rsidP="00BF69C5">
      <w:pPr>
        <w:ind w:left="720"/>
        <w:jc w:val="both"/>
        <w:rPr>
          <w:rFonts w:asciiTheme="majorBidi" w:hAnsiTheme="majorBidi" w:cstheme="majorBidi"/>
          <w:sz w:val="24"/>
          <w:szCs w:val="24"/>
        </w:rPr>
      </w:pPr>
      <w:r w:rsidRPr="00BF69C5">
        <w:rPr>
          <w:rFonts w:asciiTheme="majorBidi" w:hAnsiTheme="majorBidi" w:cstheme="majorBidi"/>
          <w:sz w:val="24"/>
          <w:szCs w:val="24"/>
        </w:rPr>
        <w:t xml:space="preserve">Floor slabs shall be laid flat with no </w:t>
      </w:r>
      <w:proofErr w:type="spellStart"/>
      <w:r w:rsidRPr="00BF69C5">
        <w:rPr>
          <w:rFonts w:asciiTheme="majorBidi" w:hAnsiTheme="majorBidi" w:cstheme="majorBidi"/>
          <w:sz w:val="24"/>
          <w:szCs w:val="24"/>
        </w:rPr>
        <w:t>crossfalls</w:t>
      </w:r>
      <w:proofErr w:type="spellEnd"/>
      <w:r w:rsidRPr="00BF69C5">
        <w:rPr>
          <w:rFonts w:asciiTheme="majorBidi" w:hAnsiTheme="majorBidi" w:cstheme="majorBidi"/>
          <w:sz w:val="24"/>
          <w:szCs w:val="24"/>
        </w:rPr>
        <w:t xml:space="preserve">. The top level of slab shall not deviate more than ±3mm in 2m when measured in any direction.  All floor joints shall be sealed with an approved two-part </w:t>
      </w:r>
      <w:proofErr w:type="spellStart"/>
      <w:r w:rsidRPr="00BF69C5">
        <w:rPr>
          <w:rFonts w:asciiTheme="majorBidi" w:hAnsiTheme="majorBidi" w:cstheme="majorBidi"/>
          <w:sz w:val="24"/>
          <w:szCs w:val="24"/>
        </w:rPr>
        <w:t>polysulphide</w:t>
      </w:r>
      <w:proofErr w:type="spellEnd"/>
      <w:r w:rsidRPr="00BF69C5">
        <w:rPr>
          <w:rFonts w:asciiTheme="majorBidi" w:hAnsiTheme="majorBidi" w:cstheme="majorBidi"/>
          <w:sz w:val="24"/>
          <w:szCs w:val="24"/>
        </w:rPr>
        <w:t xml:space="preserve"> sealant.</w:t>
      </w:r>
    </w:p>
    <w:p w:rsidR="00BF69C5" w:rsidRPr="00BF69C5" w:rsidRDefault="00BF69C5" w:rsidP="00BF69C5">
      <w:pPr>
        <w:ind w:left="720"/>
        <w:jc w:val="both"/>
        <w:rPr>
          <w:rFonts w:asciiTheme="majorBidi" w:hAnsiTheme="majorBidi" w:cstheme="majorBidi"/>
          <w:sz w:val="24"/>
          <w:szCs w:val="24"/>
        </w:rPr>
      </w:pPr>
    </w:p>
    <w:p w:rsidR="00BF69C5" w:rsidRPr="00BF69C5" w:rsidRDefault="00BF69C5" w:rsidP="00BF69C5">
      <w:pPr>
        <w:ind w:left="720"/>
        <w:jc w:val="both"/>
        <w:rPr>
          <w:rFonts w:asciiTheme="majorBidi" w:hAnsiTheme="majorBidi" w:cstheme="majorBidi"/>
          <w:sz w:val="24"/>
          <w:szCs w:val="24"/>
        </w:rPr>
      </w:pPr>
      <w:r w:rsidRPr="00BF69C5">
        <w:rPr>
          <w:rFonts w:asciiTheme="majorBidi" w:hAnsiTheme="majorBidi" w:cstheme="majorBidi"/>
          <w:sz w:val="24"/>
          <w:szCs w:val="24"/>
        </w:rPr>
        <w:t>Foundation slabs shall be laid on one layer of 1200 gauge polythene sheet lapped minimum 300 mm at each edge on top of 50mm concrete blinding on compacted free draining imported granular material.</w:t>
      </w:r>
    </w:p>
    <w:p w:rsidR="00BF69C5" w:rsidRPr="00BF69C5" w:rsidRDefault="00BF69C5" w:rsidP="00BF69C5">
      <w:pPr>
        <w:ind w:left="720"/>
        <w:jc w:val="both"/>
        <w:rPr>
          <w:rFonts w:asciiTheme="majorBidi" w:hAnsiTheme="majorBidi" w:cstheme="majorBidi"/>
          <w:sz w:val="24"/>
          <w:szCs w:val="24"/>
        </w:rPr>
      </w:pPr>
    </w:p>
    <w:p w:rsidR="00BF69C5" w:rsidRPr="00BF69C5" w:rsidRDefault="00BF69C5" w:rsidP="00BF69C5">
      <w:pPr>
        <w:pStyle w:val="BodyTextIndent2"/>
        <w:spacing w:line="240" w:lineRule="exact"/>
        <w:rPr>
          <w:rFonts w:asciiTheme="majorBidi" w:hAnsiTheme="majorBidi" w:cstheme="majorBidi"/>
        </w:rPr>
      </w:pPr>
      <w:r w:rsidRPr="00BF69C5">
        <w:rPr>
          <w:rFonts w:asciiTheme="majorBidi" w:hAnsiTheme="majorBidi" w:cstheme="majorBidi"/>
        </w:rPr>
        <w:t xml:space="preserve">In stability analysis calculations the foundation shall be designed to have a minimum factor of safety of 2.0 against overturning and 1.5 against sliding.  The weight of soil overburden may be taken into account when calculating factor of safety.  The minimum factor of safety against floatation shall be 1.1.  In determining the factor of safety against floatation allowance shall be made for removal of soil overburden and possible loss of skin friction from the sides. </w:t>
      </w:r>
    </w:p>
    <w:p w:rsidR="00BF69C5" w:rsidRPr="00BF69C5" w:rsidRDefault="00BF69C5" w:rsidP="00BF69C5">
      <w:pPr>
        <w:spacing w:line="240" w:lineRule="exact"/>
        <w:ind w:left="720"/>
        <w:jc w:val="both"/>
        <w:rPr>
          <w:rFonts w:asciiTheme="majorBidi" w:hAnsiTheme="majorBidi" w:cstheme="majorBidi"/>
          <w:sz w:val="24"/>
          <w:szCs w:val="24"/>
        </w:rPr>
      </w:pPr>
    </w:p>
    <w:p w:rsidR="00BF69C5" w:rsidRPr="00BF69C5" w:rsidRDefault="00001090" w:rsidP="00001090">
      <w:pPr>
        <w:tabs>
          <w:tab w:val="left" w:pos="720"/>
          <w:tab w:val="left" w:pos="1080"/>
        </w:tabs>
        <w:spacing w:line="240" w:lineRule="exact"/>
        <w:jc w:val="both"/>
        <w:rPr>
          <w:rFonts w:asciiTheme="majorBidi" w:hAnsiTheme="majorBidi" w:cstheme="majorBidi"/>
          <w:b/>
          <w:sz w:val="24"/>
          <w:szCs w:val="24"/>
        </w:rPr>
      </w:pPr>
      <w:r>
        <w:rPr>
          <w:rFonts w:asciiTheme="majorBidi" w:hAnsiTheme="majorBidi" w:cstheme="majorBidi"/>
          <w:b/>
          <w:sz w:val="24"/>
          <w:szCs w:val="24"/>
        </w:rPr>
        <w:t xml:space="preserve">4.3.6 </w:t>
      </w:r>
      <w:r w:rsidR="00BF69C5" w:rsidRPr="00BF69C5">
        <w:rPr>
          <w:rFonts w:asciiTheme="majorBidi" w:hAnsiTheme="majorBidi" w:cstheme="majorBidi"/>
          <w:b/>
          <w:sz w:val="24"/>
          <w:szCs w:val="24"/>
        </w:rPr>
        <w:t xml:space="preserve">Concrete </w:t>
      </w:r>
      <w:proofErr w:type="spellStart"/>
      <w:r w:rsidR="00BF69C5" w:rsidRPr="00BF69C5">
        <w:rPr>
          <w:rFonts w:asciiTheme="majorBidi" w:hAnsiTheme="majorBidi" w:cstheme="majorBidi"/>
          <w:b/>
          <w:sz w:val="24"/>
          <w:szCs w:val="24"/>
        </w:rPr>
        <w:t>Blockwork</w:t>
      </w:r>
      <w:proofErr w:type="spellEnd"/>
    </w:p>
    <w:p w:rsidR="00BF69C5" w:rsidRPr="00BF69C5" w:rsidRDefault="00BF69C5" w:rsidP="00BF69C5">
      <w:pPr>
        <w:tabs>
          <w:tab w:val="left" w:pos="720"/>
          <w:tab w:val="left" w:pos="1080"/>
        </w:tabs>
        <w:spacing w:line="240" w:lineRule="exact"/>
        <w:ind w:left="720"/>
        <w:jc w:val="both"/>
        <w:rPr>
          <w:rFonts w:asciiTheme="majorBidi" w:hAnsiTheme="majorBidi" w:cstheme="majorBidi"/>
          <w:b/>
          <w:sz w:val="24"/>
          <w:szCs w:val="24"/>
        </w:rPr>
      </w:pPr>
    </w:p>
    <w:p w:rsidR="00BF69C5" w:rsidRPr="00BF69C5" w:rsidRDefault="00BF69C5" w:rsidP="00BF69C5">
      <w:pPr>
        <w:spacing w:line="240" w:lineRule="exact"/>
        <w:ind w:left="720"/>
        <w:jc w:val="both"/>
        <w:rPr>
          <w:rFonts w:asciiTheme="majorBidi" w:hAnsiTheme="majorBidi" w:cstheme="majorBidi"/>
          <w:sz w:val="24"/>
          <w:szCs w:val="24"/>
        </w:rPr>
      </w:pPr>
      <w:proofErr w:type="spellStart"/>
      <w:r w:rsidRPr="00BF69C5">
        <w:rPr>
          <w:rFonts w:asciiTheme="majorBidi" w:hAnsiTheme="majorBidi" w:cstheme="majorBidi"/>
          <w:sz w:val="24"/>
          <w:szCs w:val="24"/>
        </w:rPr>
        <w:t>Blockwork</w:t>
      </w:r>
      <w:proofErr w:type="spellEnd"/>
      <w:r w:rsidRPr="00BF69C5">
        <w:rPr>
          <w:rFonts w:asciiTheme="majorBidi" w:hAnsiTheme="majorBidi" w:cstheme="majorBidi"/>
          <w:sz w:val="24"/>
          <w:szCs w:val="24"/>
        </w:rPr>
        <w:t xml:space="preserve"> shall be designed to BS 5628.  External walls shall be cavity type comprising 100mm solid concrete externally, a 50mm insulated cavity and 150mm hollow concrete block internal skin or 200mm solid block work.</w:t>
      </w:r>
    </w:p>
    <w:p w:rsidR="00BF69C5" w:rsidRPr="00BF69C5" w:rsidRDefault="00BF69C5" w:rsidP="00BF69C5">
      <w:pPr>
        <w:spacing w:line="240" w:lineRule="exact"/>
        <w:ind w:left="720"/>
        <w:jc w:val="both"/>
        <w:rPr>
          <w:rFonts w:asciiTheme="majorBidi" w:hAnsiTheme="majorBidi" w:cstheme="majorBidi"/>
          <w:sz w:val="24"/>
          <w:szCs w:val="24"/>
        </w:rPr>
      </w:pPr>
    </w:p>
    <w:p w:rsidR="00BF69C5" w:rsidRPr="00BF69C5" w:rsidRDefault="00BF69C5" w:rsidP="00BF69C5">
      <w:pPr>
        <w:spacing w:line="240" w:lineRule="exact"/>
        <w:ind w:left="720"/>
        <w:jc w:val="both"/>
        <w:rPr>
          <w:rFonts w:asciiTheme="majorBidi" w:hAnsiTheme="majorBidi" w:cstheme="majorBidi"/>
          <w:sz w:val="24"/>
          <w:szCs w:val="24"/>
        </w:rPr>
      </w:pPr>
      <w:r w:rsidRPr="00BF69C5">
        <w:rPr>
          <w:rFonts w:asciiTheme="majorBidi" w:hAnsiTheme="majorBidi" w:cstheme="majorBidi"/>
          <w:sz w:val="24"/>
          <w:szCs w:val="24"/>
        </w:rPr>
        <w:t xml:space="preserve">Walls dividing storage areas from office areas, walls surrounding electrical rooms shall be minimum 200mm hollow concrete block. Other internal </w:t>
      </w:r>
      <w:proofErr w:type="spellStart"/>
      <w:r w:rsidRPr="00BF69C5">
        <w:rPr>
          <w:rFonts w:asciiTheme="majorBidi" w:hAnsiTheme="majorBidi" w:cstheme="majorBidi"/>
          <w:sz w:val="24"/>
          <w:szCs w:val="24"/>
        </w:rPr>
        <w:t>blockwork</w:t>
      </w:r>
      <w:proofErr w:type="spellEnd"/>
      <w:r w:rsidRPr="00BF69C5">
        <w:rPr>
          <w:rFonts w:asciiTheme="majorBidi" w:hAnsiTheme="majorBidi" w:cstheme="majorBidi"/>
          <w:sz w:val="24"/>
          <w:szCs w:val="24"/>
        </w:rPr>
        <w:t xml:space="preserve"> walls shall be minimum 150mm hollow concrete block.</w:t>
      </w:r>
    </w:p>
    <w:p w:rsidR="00BF69C5" w:rsidRPr="00BF69C5" w:rsidRDefault="00BF69C5" w:rsidP="00BF69C5">
      <w:pPr>
        <w:spacing w:line="240" w:lineRule="exact"/>
        <w:ind w:left="720"/>
        <w:jc w:val="both"/>
        <w:rPr>
          <w:rFonts w:asciiTheme="majorBidi" w:hAnsiTheme="majorBidi" w:cstheme="majorBidi"/>
          <w:sz w:val="24"/>
          <w:szCs w:val="24"/>
        </w:rPr>
      </w:pPr>
    </w:p>
    <w:p w:rsidR="00BF69C5" w:rsidRPr="00BF69C5" w:rsidRDefault="00BF69C5" w:rsidP="00BF69C5">
      <w:pPr>
        <w:spacing w:line="240" w:lineRule="exact"/>
        <w:ind w:left="720"/>
        <w:jc w:val="both"/>
        <w:rPr>
          <w:rFonts w:asciiTheme="majorBidi" w:hAnsiTheme="majorBidi" w:cstheme="majorBidi"/>
          <w:sz w:val="24"/>
          <w:szCs w:val="24"/>
        </w:rPr>
      </w:pPr>
      <w:proofErr w:type="spellStart"/>
      <w:r w:rsidRPr="00BF69C5">
        <w:rPr>
          <w:rFonts w:asciiTheme="majorBidi" w:hAnsiTheme="majorBidi" w:cstheme="majorBidi"/>
          <w:sz w:val="24"/>
          <w:szCs w:val="24"/>
        </w:rPr>
        <w:t>Blockwork</w:t>
      </w:r>
      <w:proofErr w:type="spellEnd"/>
      <w:r w:rsidRPr="00BF69C5">
        <w:rPr>
          <w:rFonts w:asciiTheme="majorBidi" w:hAnsiTheme="majorBidi" w:cstheme="majorBidi"/>
          <w:sz w:val="24"/>
          <w:szCs w:val="24"/>
        </w:rPr>
        <w:t xml:space="preserve"> walls shall be tied to structural columns and beams using a proprietary stainless steel system that complies with the requirements of BS 5628.  </w:t>
      </w:r>
    </w:p>
    <w:p w:rsidR="00BF69C5" w:rsidRPr="00BF69C5" w:rsidRDefault="00BF69C5" w:rsidP="00BF69C5">
      <w:pPr>
        <w:spacing w:line="240" w:lineRule="exact"/>
        <w:ind w:left="720"/>
        <w:jc w:val="both"/>
        <w:rPr>
          <w:rFonts w:asciiTheme="majorBidi" w:hAnsiTheme="majorBidi" w:cstheme="majorBidi"/>
          <w:sz w:val="24"/>
          <w:szCs w:val="24"/>
        </w:rPr>
      </w:pPr>
    </w:p>
    <w:p w:rsidR="00BF69C5" w:rsidRPr="00BF69C5" w:rsidRDefault="00BF69C5" w:rsidP="00BF69C5">
      <w:pPr>
        <w:spacing w:line="240" w:lineRule="exact"/>
        <w:ind w:left="720"/>
        <w:jc w:val="both"/>
        <w:rPr>
          <w:rFonts w:asciiTheme="majorBidi" w:hAnsiTheme="majorBidi" w:cstheme="majorBidi"/>
          <w:sz w:val="24"/>
          <w:szCs w:val="24"/>
        </w:rPr>
      </w:pPr>
      <w:r w:rsidRPr="00BF69C5">
        <w:rPr>
          <w:rFonts w:asciiTheme="majorBidi" w:hAnsiTheme="majorBidi" w:cstheme="majorBidi"/>
          <w:sz w:val="24"/>
          <w:szCs w:val="24"/>
        </w:rPr>
        <w:t xml:space="preserve">Where joints are required, stainless steel plaster stops shall be used either side of each joint for all external wall joints.  Wall joints formed using plaster stops shall be filled using an approved two-part </w:t>
      </w:r>
      <w:proofErr w:type="spellStart"/>
      <w:r w:rsidRPr="00BF69C5">
        <w:rPr>
          <w:rFonts w:asciiTheme="majorBidi" w:hAnsiTheme="majorBidi" w:cstheme="majorBidi"/>
          <w:sz w:val="24"/>
          <w:szCs w:val="24"/>
        </w:rPr>
        <w:t>polysulphide</w:t>
      </w:r>
      <w:proofErr w:type="spellEnd"/>
      <w:r w:rsidRPr="00BF69C5">
        <w:rPr>
          <w:rFonts w:asciiTheme="majorBidi" w:hAnsiTheme="majorBidi" w:cstheme="majorBidi"/>
          <w:sz w:val="24"/>
          <w:szCs w:val="24"/>
        </w:rPr>
        <w:t xml:space="preserve"> sealant.</w:t>
      </w:r>
    </w:p>
    <w:p w:rsidR="00BF69C5" w:rsidRPr="00BF69C5" w:rsidRDefault="00BF69C5" w:rsidP="00BF69C5">
      <w:pPr>
        <w:spacing w:line="240" w:lineRule="exact"/>
        <w:ind w:left="720"/>
        <w:jc w:val="both"/>
        <w:rPr>
          <w:rFonts w:asciiTheme="majorBidi" w:hAnsiTheme="majorBidi" w:cstheme="majorBidi"/>
          <w:sz w:val="24"/>
          <w:szCs w:val="24"/>
        </w:rPr>
      </w:pPr>
    </w:p>
    <w:p w:rsidR="00BF69C5" w:rsidRPr="00BF69C5" w:rsidRDefault="00BF69C5" w:rsidP="00BF69C5">
      <w:pPr>
        <w:pStyle w:val="BodyText"/>
        <w:spacing w:line="240" w:lineRule="exact"/>
        <w:ind w:left="720"/>
        <w:rPr>
          <w:rFonts w:asciiTheme="majorBidi" w:hAnsiTheme="majorBidi" w:cstheme="majorBidi"/>
          <w:szCs w:val="24"/>
        </w:rPr>
      </w:pPr>
    </w:p>
    <w:p w:rsidR="00BF69C5" w:rsidRPr="00BF69C5" w:rsidRDefault="00001090" w:rsidP="00BF69C5">
      <w:pPr>
        <w:spacing w:line="240" w:lineRule="exact"/>
        <w:jc w:val="both"/>
        <w:rPr>
          <w:rFonts w:asciiTheme="majorBidi" w:hAnsiTheme="majorBidi" w:cstheme="majorBidi"/>
          <w:b/>
          <w:sz w:val="24"/>
          <w:szCs w:val="24"/>
        </w:rPr>
      </w:pPr>
      <w:r>
        <w:rPr>
          <w:rFonts w:asciiTheme="majorBidi" w:hAnsiTheme="majorBidi" w:cstheme="majorBidi"/>
          <w:b/>
          <w:sz w:val="24"/>
          <w:szCs w:val="24"/>
        </w:rPr>
        <w:t xml:space="preserve">4.3.7 </w:t>
      </w:r>
      <w:r w:rsidR="00BF69C5" w:rsidRPr="00BF69C5">
        <w:rPr>
          <w:rFonts w:asciiTheme="majorBidi" w:hAnsiTheme="majorBidi" w:cstheme="majorBidi"/>
          <w:b/>
          <w:sz w:val="24"/>
          <w:szCs w:val="24"/>
        </w:rPr>
        <w:t xml:space="preserve">Detailed Engineering </w:t>
      </w:r>
      <w:r w:rsidR="00064E85">
        <w:rPr>
          <w:rFonts w:asciiTheme="majorBidi" w:hAnsiTheme="majorBidi" w:cstheme="majorBidi"/>
          <w:b/>
          <w:sz w:val="24"/>
          <w:szCs w:val="24"/>
        </w:rPr>
        <w:t xml:space="preserve">Design </w:t>
      </w:r>
      <w:r w:rsidR="00BF69C5" w:rsidRPr="00BF69C5">
        <w:rPr>
          <w:rFonts w:asciiTheme="majorBidi" w:hAnsiTheme="majorBidi" w:cstheme="majorBidi"/>
          <w:b/>
          <w:sz w:val="24"/>
          <w:szCs w:val="24"/>
        </w:rPr>
        <w:t>Documents</w:t>
      </w:r>
    </w:p>
    <w:p w:rsidR="00BF69C5" w:rsidRPr="00BF69C5" w:rsidRDefault="00BF69C5" w:rsidP="00BF69C5">
      <w:pPr>
        <w:spacing w:line="240" w:lineRule="exact"/>
        <w:ind w:left="720"/>
        <w:jc w:val="both"/>
        <w:rPr>
          <w:rFonts w:asciiTheme="majorBidi" w:hAnsiTheme="majorBidi" w:cstheme="majorBidi"/>
          <w:b/>
          <w:sz w:val="24"/>
          <w:szCs w:val="24"/>
        </w:rPr>
      </w:pPr>
    </w:p>
    <w:tbl>
      <w:tblPr>
        <w:tblW w:w="0" w:type="auto"/>
        <w:tblInd w:w="720" w:type="dxa"/>
        <w:tblLook w:val="0000"/>
      </w:tblPr>
      <w:tblGrid>
        <w:gridCol w:w="8856"/>
      </w:tblGrid>
      <w:tr w:rsidR="00BF69C5" w:rsidRPr="00BF69C5" w:rsidTr="00BF69C5">
        <w:tc>
          <w:tcPr>
            <w:tcW w:w="9098" w:type="dxa"/>
          </w:tcPr>
          <w:p w:rsidR="00BF69C5" w:rsidRPr="00BF69C5" w:rsidRDefault="00BF69C5" w:rsidP="00BF69C5">
            <w:pPr>
              <w:numPr>
                <w:ilvl w:val="0"/>
                <w:numId w:val="10"/>
              </w:numPr>
              <w:tabs>
                <w:tab w:val="clear" w:pos="1368"/>
              </w:tabs>
              <w:spacing w:before="0" w:after="0" w:line="240" w:lineRule="exact"/>
              <w:ind w:left="540"/>
              <w:jc w:val="both"/>
              <w:rPr>
                <w:rFonts w:asciiTheme="majorBidi" w:hAnsiTheme="majorBidi" w:cstheme="majorBidi"/>
                <w:sz w:val="24"/>
                <w:szCs w:val="24"/>
              </w:rPr>
            </w:pPr>
            <w:r w:rsidRPr="00BF69C5">
              <w:rPr>
                <w:rFonts w:asciiTheme="majorBidi" w:hAnsiTheme="majorBidi" w:cstheme="majorBidi"/>
                <w:sz w:val="24"/>
                <w:szCs w:val="24"/>
              </w:rPr>
              <w:t>Detail of design and calculations shall be shown on sketches showing structural arrangements, loads, member sizes, etc.  Computer printout of input data files shall be supplemented with analysis model plots, illustrating node/element numbers, support type (fixed, pinned, spring), member property/size, member orientation, member length, and member loading. Computer model plots shall not be altered by hand.</w:t>
            </w:r>
          </w:p>
        </w:tc>
      </w:tr>
      <w:tr w:rsidR="00BF69C5" w:rsidRPr="00BF69C5" w:rsidTr="00BF69C5">
        <w:tc>
          <w:tcPr>
            <w:tcW w:w="9098" w:type="dxa"/>
          </w:tcPr>
          <w:p w:rsidR="00BF69C5" w:rsidRPr="00BF69C5" w:rsidRDefault="00BF69C5" w:rsidP="00BF69C5">
            <w:pPr>
              <w:spacing w:line="240" w:lineRule="exact"/>
              <w:ind w:left="-36"/>
              <w:jc w:val="both"/>
              <w:rPr>
                <w:rFonts w:asciiTheme="majorBidi" w:hAnsiTheme="majorBidi" w:cstheme="majorBidi"/>
                <w:sz w:val="24"/>
                <w:szCs w:val="24"/>
              </w:rPr>
            </w:pPr>
          </w:p>
        </w:tc>
      </w:tr>
      <w:tr w:rsidR="00BF69C5" w:rsidRPr="00BF69C5" w:rsidTr="00BF69C5">
        <w:tc>
          <w:tcPr>
            <w:tcW w:w="9098" w:type="dxa"/>
          </w:tcPr>
          <w:p w:rsidR="00BF69C5" w:rsidRPr="00BF69C5" w:rsidRDefault="00BF69C5" w:rsidP="00BF69C5">
            <w:pPr>
              <w:numPr>
                <w:ilvl w:val="0"/>
                <w:numId w:val="10"/>
              </w:numPr>
              <w:tabs>
                <w:tab w:val="clear" w:pos="1368"/>
              </w:tabs>
              <w:spacing w:before="0" w:after="0" w:line="240" w:lineRule="exact"/>
              <w:ind w:left="540"/>
              <w:jc w:val="both"/>
              <w:rPr>
                <w:rFonts w:asciiTheme="majorBidi" w:hAnsiTheme="majorBidi" w:cstheme="majorBidi"/>
                <w:sz w:val="24"/>
                <w:szCs w:val="24"/>
              </w:rPr>
            </w:pPr>
            <w:r w:rsidRPr="00BF69C5">
              <w:rPr>
                <w:rFonts w:asciiTheme="majorBidi" w:hAnsiTheme="majorBidi" w:cstheme="majorBidi"/>
                <w:sz w:val="24"/>
                <w:szCs w:val="24"/>
              </w:rPr>
              <w:t xml:space="preserve">For Structural analysis STAAD III Release 23W or similar approved software shall be used and the input file, on CD, shall be submitted for design approval.  Shrink command shall be used for presentation of model plots.  This command enables </w:t>
            </w:r>
            <w:r w:rsidRPr="00BF69C5">
              <w:rPr>
                <w:rFonts w:asciiTheme="majorBidi" w:hAnsiTheme="majorBidi" w:cstheme="majorBidi"/>
                <w:sz w:val="24"/>
                <w:szCs w:val="24"/>
              </w:rPr>
              <w:lastRenderedPageBreak/>
              <w:t>each individual beam and/or finite element in the model to be clearly identified for checking/review purposes.</w:t>
            </w:r>
          </w:p>
        </w:tc>
      </w:tr>
      <w:tr w:rsidR="00BF69C5" w:rsidRPr="00BF69C5" w:rsidTr="00BF69C5">
        <w:tc>
          <w:tcPr>
            <w:tcW w:w="9098" w:type="dxa"/>
          </w:tcPr>
          <w:p w:rsidR="00BF69C5" w:rsidRPr="00BF69C5" w:rsidRDefault="00BF69C5" w:rsidP="00BF69C5">
            <w:pPr>
              <w:spacing w:line="240" w:lineRule="exact"/>
              <w:ind w:left="-36"/>
              <w:jc w:val="both"/>
              <w:rPr>
                <w:rFonts w:asciiTheme="majorBidi" w:hAnsiTheme="majorBidi" w:cstheme="majorBidi"/>
                <w:sz w:val="24"/>
                <w:szCs w:val="24"/>
              </w:rPr>
            </w:pPr>
          </w:p>
        </w:tc>
      </w:tr>
      <w:tr w:rsidR="00BF69C5" w:rsidRPr="00BF69C5" w:rsidTr="00BF69C5">
        <w:tc>
          <w:tcPr>
            <w:tcW w:w="9098" w:type="dxa"/>
          </w:tcPr>
          <w:p w:rsidR="00BF69C5" w:rsidRPr="00BF69C5" w:rsidRDefault="00BF69C5" w:rsidP="00BF69C5">
            <w:pPr>
              <w:pStyle w:val="BodyText"/>
              <w:numPr>
                <w:ilvl w:val="0"/>
                <w:numId w:val="10"/>
              </w:numPr>
              <w:tabs>
                <w:tab w:val="clear" w:pos="1368"/>
              </w:tabs>
              <w:spacing w:line="240" w:lineRule="exact"/>
              <w:ind w:left="540"/>
              <w:rPr>
                <w:rFonts w:asciiTheme="majorBidi" w:hAnsiTheme="majorBidi" w:cstheme="majorBidi"/>
                <w:szCs w:val="24"/>
                <w:lang w:val="en-US"/>
              </w:rPr>
            </w:pPr>
            <w:r w:rsidRPr="00BF69C5">
              <w:rPr>
                <w:rFonts w:asciiTheme="majorBidi" w:hAnsiTheme="majorBidi" w:cstheme="majorBidi"/>
                <w:szCs w:val="24"/>
                <w:lang w:val="en-US"/>
              </w:rPr>
              <w:t>All calculations shall be in SI units.</w:t>
            </w:r>
          </w:p>
          <w:p w:rsidR="00BF69C5" w:rsidRPr="00BF69C5" w:rsidRDefault="00BF69C5" w:rsidP="00BF69C5">
            <w:pPr>
              <w:pStyle w:val="BodyText"/>
              <w:spacing w:line="240" w:lineRule="exact"/>
              <w:ind w:left="-36"/>
              <w:rPr>
                <w:rFonts w:asciiTheme="majorBidi" w:hAnsiTheme="majorBidi" w:cstheme="majorBidi"/>
                <w:szCs w:val="24"/>
                <w:lang w:val="en-US"/>
              </w:rPr>
            </w:pPr>
          </w:p>
        </w:tc>
      </w:tr>
      <w:tr w:rsidR="00BF69C5" w:rsidRPr="00BF69C5" w:rsidTr="00BF69C5">
        <w:tc>
          <w:tcPr>
            <w:tcW w:w="9098" w:type="dxa"/>
          </w:tcPr>
          <w:p w:rsidR="00BF69C5" w:rsidRPr="00BF69C5" w:rsidRDefault="00BF69C5" w:rsidP="00BF69C5">
            <w:pPr>
              <w:spacing w:line="240" w:lineRule="exact"/>
              <w:ind w:left="540"/>
              <w:jc w:val="both"/>
              <w:rPr>
                <w:rFonts w:asciiTheme="majorBidi" w:hAnsiTheme="majorBidi" w:cstheme="majorBidi"/>
                <w:sz w:val="24"/>
                <w:szCs w:val="24"/>
              </w:rPr>
            </w:pPr>
          </w:p>
        </w:tc>
      </w:tr>
    </w:tbl>
    <w:p w:rsidR="00BF69C5" w:rsidRPr="00BF69C5" w:rsidRDefault="00BF69C5" w:rsidP="00BF69C5">
      <w:pPr>
        <w:numPr>
          <w:ilvl w:val="0"/>
          <w:numId w:val="10"/>
        </w:numPr>
        <w:tabs>
          <w:tab w:val="clear" w:pos="1368"/>
        </w:tabs>
        <w:spacing w:before="0" w:after="0" w:line="240" w:lineRule="exact"/>
        <w:ind w:left="1260" w:hanging="540"/>
        <w:jc w:val="both"/>
        <w:rPr>
          <w:rFonts w:asciiTheme="majorBidi" w:hAnsiTheme="majorBidi" w:cstheme="majorBidi"/>
          <w:sz w:val="24"/>
          <w:szCs w:val="24"/>
        </w:rPr>
      </w:pPr>
      <w:r w:rsidRPr="00BF69C5">
        <w:rPr>
          <w:rFonts w:asciiTheme="majorBidi" w:hAnsiTheme="majorBidi" w:cstheme="majorBidi"/>
          <w:sz w:val="24"/>
          <w:szCs w:val="24"/>
        </w:rPr>
        <w:t>Levels shall be related to MSL and Co-ordinates shall be related to MNG (Maldives National Grid).</w:t>
      </w:r>
    </w:p>
    <w:p w:rsidR="00BF69C5" w:rsidRPr="00BF69C5" w:rsidRDefault="00BF69C5" w:rsidP="00BF69C5">
      <w:pPr>
        <w:spacing w:line="240" w:lineRule="exact"/>
        <w:ind w:left="1260"/>
        <w:jc w:val="both"/>
        <w:rPr>
          <w:rFonts w:asciiTheme="majorBidi" w:hAnsiTheme="majorBidi" w:cstheme="majorBidi"/>
          <w:sz w:val="24"/>
          <w:szCs w:val="24"/>
        </w:rPr>
      </w:pPr>
    </w:p>
    <w:p w:rsidR="00BF69C5" w:rsidRPr="00BF69C5" w:rsidRDefault="00BF69C5" w:rsidP="00BF69C5">
      <w:pPr>
        <w:spacing w:line="240" w:lineRule="exact"/>
        <w:ind w:left="720"/>
        <w:jc w:val="both"/>
        <w:rPr>
          <w:rFonts w:asciiTheme="majorBidi" w:hAnsiTheme="majorBidi" w:cstheme="majorBidi"/>
          <w:sz w:val="24"/>
          <w:szCs w:val="24"/>
        </w:rPr>
      </w:pPr>
    </w:p>
    <w:p w:rsidR="00BF69C5" w:rsidRPr="00BF69C5" w:rsidRDefault="00001090" w:rsidP="00001090">
      <w:pPr>
        <w:pStyle w:val="Style5"/>
        <w:spacing w:line="240" w:lineRule="exact"/>
        <w:rPr>
          <w:rFonts w:asciiTheme="majorBidi" w:hAnsiTheme="majorBidi" w:cstheme="majorBidi"/>
          <w:b/>
          <w:szCs w:val="24"/>
        </w:rPr>
      </w:pPr>
      <w:proofErr w:type="gramStart"/>
      <w:r>
        <w:rPr>
          <w:rFonts w:asciiTheme="majorBidi" w:hAnsiTheme="majorBidi" w:cstheme="majorBidi"/>
          <w:b/>
          <w:szCs w:val="24"/>
        </w:rPr>
        <w:t xml:space="preserve">4.3.8  </w:t>
      </w:r>
      <w:r w:rsidR="00BF69C5" w:rsidRPr="00BF69C5">
        <w:rPr>
          <w:rFonts w:asciiTheme="majorBidi" w:hAnsiTheme="majorBidi" w:cstheme="majorBidi"/>
          <w:b/>
          <w:szCs w:val="24"/>
        </w:rPr>
        <w:t>Earthworks</w:t>
      </w:r>
      <w:proofErr w:type="gramEnd"/>
      <w:r w:rsidR="00BF69C5" w:rsidRPr="00BF69C5">
        <w:rPr>
          <w:rFonts w:asciiTheme="majorBidi" w:hAnsiTheme="majorBidi" w:cstheme="majorBidi"/>
          <w:b/>
          <w:szCs w:val="24"/>
        </w:rPr>
        <w:t xml:space="preserve"> </w:t>
      </w:r>
    </w:p>
    <w:p w:rsidR="00BF69C5" w:rsidRPr="00BF69C5" w:rsidRDefault="00BF69C5" w:rsidP="00BF69C5">
      <w:pPr>
        <w:spacing w:line="240" w:lineRule="exact"/>
        <w:ind w:left="720"/>
        <w:rPr>
          <w:rFonts w:asciiTheme="majorBidi" w:hAnsiTheme="majorBidi" w:cstheme="majorBidi"/>
          <w:sz w:val="24"/>
          <w:szCs w:val="24"/>
        </w:rPr>
      </w:pPr>
    </w:p>
    <w:p w:rsidR="00BF69C5" w:rsidRPr="00001090" w:rsidRDefault="00BF69C5" w:rsidP="00001090">
      <w:pPr>
        <w:spacing w:line="240" w:lineRule="exact"/>
        <w:ind w:left="720"/>
        <w:rPr>
          <w:rFonts w:asciiTheme="majorBidi" w:hAnsiTheme="majorBidi" w:cstheme="majorBidi"/>
          <w:bCs/>
          <w:i/>
          <w:iCs/>
          <w:sz w:val="24"/>
          <w:szCs w:val="24"/>
        </w:rPr>
      </w:pPr>
      <w:r w:rsidRPr="00001090">
        <w:rPr>
          <w:rFonts w:asciiTheme="majorBidi" w:hAnsiTheme="majorBidi" w:cstheme="majorBidi"/>
          <w:bCs/>
          <w:i/>
          <w:iCs/>
          <w:sz w:val="24"/>
          <w:szCs w:val="24"/>
        </w:rPr>
        <w:t>Fill</w:t>
      </w:r>
    </w:p>
    <w:p w:rsidR="00BF69C5" w:rsidRPr="00BF69C5" w:rsidRDefault="00BF69C5" w:rsidP="00BF69C5">
      <w:pPr>
        <w:spacing w:line="240" w:lineRule="exact"/>
        <w:ind w:left="720" w:hanging="720"/>
        <w:rPr>
          <w:rFonts w:asciiTheme="majorBidi" w:hAnsiTheme="majorBidi" w:cstheme="majorBidi"/>
          <w:b/>
          <w:sz w:val="24"/>
          <w:szCs w:val="24"/>
        </w:rPr>
      </w:pPr>
    </w:p>
    <w:p w:rsidR="00BF69C5" w:rsidRPr="00BF69C5" w:rsidRDefault="00BF69C5" w:rsidP="00BF69C5">
      <w:pPr>
        <w:spacing w:line="240" w:lineRule="exact"/>
        <w:ind w:left="720"/>
        <w:rPr>
          <w:rFonts w:asciiTheme="majorBidi" w:hAnsiTheme="majorBidi" w:cstheme="majorBidi"/>
          <w:sz w:val="24"/>
          <w:szCs w:val="24"/>
        </w:rPr>
      </w:pPr>
      <w:r w:rsidRPr="00BF69C5">
        <w:rPr>
          <w:rFonts w:asciiTheme="majorBidi" w:hAnsiTheme="majorBidi" w:cstheme="majorBidi"/>
          <w:sz w:val="24"/>
          <w:szCs w:val="24"/>
        </w:rPr>
        <w:t>The controlled earth filling shall be done using ‘selected fill’ material imported from an approved area.</w:t>
      </w:r>
    </w:p>
    <w:p w:rsidR="00BF69C5" w:rsidRPr="00BF69C5" w:rsidRDefault="00BF69C5" w:rsidP="00BF69C5">
      <w:pPr>
        <w:pStyle w:val="Style5"/>
        <w:spacing w:line="240" w:lineRule="exact"/>
        <w:ind w:left="720"/>
        <w:rPr>
          <w:rFonts w:asciiTheme="majorBidi" w:hAnsiTheme="majorBidi" w:cstheme="majorBidi"/>
          <w:szCs w:val="24"/>
        </w:rPr>
      </w:pPr>
    </w:p>
    <w:p w:rsidR="00BF69C5" w:rsidRPr="00BF69C5" w:rsidRDefault="00BF69C5" w:rsidP="00BF69C5">
      <w:pPr>
        <w:pStyle w:val="Style5"/>
        <w:spacing w:line="240" w:lineRule="exact"/>
        <w:ind w:left="720"/>
        <w:jc w:val="both"/>
        <w:rPr>
          <w:rFonts w:asciiTheme="majorBidi" w:hAnsiTheme="majorBidi" w:cstheme="majorBidi"/>
          <w:szCs w:val="24"/>
        </w:rPr>
      </w:pPr>
      <w:r w:rsidRPr="00BF69C5">
        <w:rPr>
          <w:rFonts w:asciiTheme="majorBidi" w:hAnsiTheme="majorBidi" w:cstheme="majorBidi"/>
          <w:szCs w:val="24"/>
        </w:rPr>
        <w:t>Maximum water soluble salts content shall be limited to maximum 2% by dry weight.  Liquid limit shall be less than 35% and the plasticity index shall be limited to a maximum value of 10%.</w:t>
      </w:r>
    </w:p>
    <w:p w:rsidR="00BF69C5" w:rsidRPr="00BF69C5" w:rsidRDefault="00BF69C5" w:rsidP="00BF69C5">
      <w:pPr>
        <w:pStyle w:val="Style5"/>
        <w:spacing w:line="240" w:lineRule="exact"/>
        <w:ind w:left="720"/>
        <w:jc w:val="both"/>
        <w:rPr>
          <w:rFonts w:asciiTheme="majorBidi" w:hAnsiTheme="majorBidi" w:cstheme="majorBidi"/>
          <w:szCs w:val="24"/>
        </w:rPr>
      </w:pPr>
    </w:p>
    <w:p w:rsidR="00BF69C5" w:rsidRPr="00BF69C5" w:rsidRDefault="00BF69C5" w:rsidP="00BF69C5">
      <w:pPr>
        <w:pStyle w:val="Style5"/>
        <w:spacing w:line="240" w:lineRule="exact"/>
        <w:ind w:left="720"/>
        <w:jc w:val="both"/>
        <w:rPr>
          <w:rFonts w:asciiTheme="majorBidi" w:hAnsiTheme="majorBidi" w:cstheme="majorBidi"/>
          <w:szCs w:val="24"/>
        </w:rPr>
      </w:pPr>
      <w:r w:rsidRPr="00BF69C5">
        <w:rPr>
          <w:rFonts w:asciiTheme="majorBidi" w:hAnsiTheme="majorBidi" w:cstheme="majorBidi"/>
          <w:szCs w:val="24"/>
        </w:rPr>
        <w:t>Any fill shall be spread in layers of maximum 250 mm compacted thickness and with a minimum density equal to 95% of the maximum dry density (MDD) as determined by BS 1377 Test 13.</w:t>
      </w:r>
    </w:p>
    <w:p w:rsidR="00BF69C5" w:rsidRPr="00BF69C5" w:rsidRDefault="00BF69C5" w:rsidP="00BF69C5">
      <w:pPr>
        <w:pStyle w:val="Style5"/>
        <w:spacing w:line="240" w:lineRule="exact"/>
        <w:ind w:left="720"/>
        <w:jc w:val="both"/>
        <w:rPr>
          <w:rFonts w:asciiTheme="majorBidi" w:hAnsiTheme="majorBidi" w:cstheme="majorBidi"/>
          <w:szCs w:val="24"/>
        </w:rPr>
      </w:pPr>
    </w:p>
    <w:p w:rsidR="00BF69C5" w:rsidRPr="00BF69C5" w:rsidRDefault="00BF69C5" w:rsidP="00BF69C5">
      <w:pPr>
        <w:pStyle w:val="Style5"/>
        <w:spacing w:line="240" w:lineRule="exact"/>
        <w:ind w:left="720"/>
        <w:jc w:val="both"/>
        <w:rPr>
          <w:rFonts w:asciiTheme="majorBidi" w:hAnsiTheme="majorBidi" w:cstheme="majorBidi"/>
          <w:szCs w:val="24"/>
        </w:rPr>
      </w:pPr>
      <w:r w:rsidRPr="00BF69C5">
        <w:rPr>
          <w:rFonts w:asciiTheme="majorBidi" w:hAnsiTheme="majorBidi" w:cstheme="majorBidi"/>
          <w:szCs w:val="24"/>
        </w:rPr>
        <w:t>The first layer of fill shall be limited to 200 mm loose thickness. After placement but prior to compaction the area shall be scarified to a depth of 300 mm (100 mm into the natural soil) to break up any weathered crust and mixed with the new fill.</w:t>
      </w:r>
    </w:p>
    <w:p w:rsidR="00BF69C5" w:rsidRPr="00BF69C5" w:rsidRDefault="00BF69C5" w:rsidP="00BF69C5">
      <w:pPr>
        <w:pStyle w:val="Style5"/>
        <w:spacing w:line="240" w:lineRule="exact"/>
        <w:ind w:left="720"/>
        <w:jc w:val="both"/>
        <w:rPr>
          <w:rFonts w:asciiTheme="majorBidi" w:hAnsiTheme="majorBidi" w:cstheme="majorBidi"/>
          <w:szCs w:val="24"/>
        </w:rPr>
      </w:pPr>
    </w:p>
    <w:p w:rsidR="00BF69C5" w:rsidRPr="00BF69C5" w:rsidRDefault="00BF69C5" w:rsidP="00BF69C5">
      <w:pPr>
        <w:ind w:left="720"/>
        <w:jc w:val="both"/>
        <w:rPr>
          <w:rFonts w:asciiTheme="majorBidi" w:hAnsiTheme="majorBidi" w:cstheme="majorBidi"/>
          <w:sz w:val="24"/>
          <w:szCs w:val="24"/>
        </w:rPr>
      </w:pPr>
      <w:r w:rsidRPr="00BF69C5">
        <w:rPr>
          <w:rFonts w:asciiTheme="majorBidi" w:hAnsiTheme="majorBidi" w:cstheme="majorBidi"/>
          <w:sz w:val="24"/>
          <w:szCs w:val="24"/>
          <w:lang w:val="en-GB"/>
        </w:rPr>
        <w:t xml:space="preserve">The contractor shall ensure that prior to </w:t>
      </w:r>
      <w:proofErr w:type="gramStart"/>
      <w:r w:rsidRPr="00BF69C5">
        <w:rPr>
          <w:rFonts w:asciiTheme="majorBidi" w:hAnsiTheme="majorBidi" w:cstheme="majorBidi"/>
          <w:sz w:val="24"/>
          <w:szCs w:val="24"/>
          <w:lang w:val="en-GB"/>
        </w:rPr>
        <w:t>transportation,</w:t>
      </w:r>
      <w:proofErr w:type="gramEnd"/>
      <w:r w:rsidRPr="00BF69C5">
        <w:rPr>
          <w:rFonts w:asciiTheme="majorBidi" w:hAnsiTheme="majorBidi" w:cstheme="majorBidi"/>
          <w:sz w:val="24"/>
          <w:szCs w:val="24"/>
          <w:lang w:val="en-GB"/>
        </w:rPr>
        <w:t xml:space="preserve"> coral rock fragments in excess of 100 mm which may exist in the fill material shall be removed by screening or other appropriate method</w:t>
      </w:r>
      <w:r w:rsidRPr="00BF69C5">
        <w:rPr>
          <w:rFonts w:asciiTheme="majorBidi" w:hAnsiTheme="majorBidi" w:cstheme="majorBidi"/>
          <w:sz w:val="24"/>
          <w:szCs w:val="24"/>
        </w:rPr>
        <w:t>.</w:t>
      </w:r>
    </w:p>
    <w:p w:rsidR="00BF69C5" w:rsidRPr="00BF69C5" w:rsidRDefault="00BF69C5" w:rsidP="00BF69C5">
      <w:pPr>
        <w:ind w:left="720"/>
        <w:rPr>
          <w:rFonts w:asciiTheme="majorBidi" w:hAnsiTheme="majorBidi" w:cstheme="majorBidi"/>
          <w:sz w:val="24"/>
          <w:szCs w:val="24"/>
        </w:rPr>
      </w:pPr>
    </w:p>
    <w:p w:rsidR="00BF69C5" w:rsidRPr="00001090" w:rsidRDefault="00BF69C5" w:rsidP="00001090">
      <w:pPr>
        <w:ind w:firstLine="720"/>
        <w:jc w:val="both"/>
        <w:rPr>
          <w:rFonts w:asciiTheme="majorBidi" w:hAnsiTheme="majorBidi" w:cstheme="majorBidi"/>
          <w:bCs/>
          <w:i/>
          <w:iCs/>
          <w:sz w:val="24"/>
          <w:szCs w:val="24"/>
        </w:rPr>
      </w:pPr>
      <w:r w:rsidRPr="00001090">
        <w:rPr>
          <w:rFonts w:asciiTheme="majorBidi" w:hAnsiTheme="majorBidi" w:cstheme="majorBidi"/>
          <w:bCs/>
          <w:i/>
          <w:iCs/>
          <w:sz w:val="24"/>
          <w:szCs w:val="24"/>
        </w:rPr>
        <w:t>Excavation</w:t>
      </w:r>
    </w:p>
    <w:p w:rsidR="00BF69C5" w:rsidRPr="00BF69C5" w:rsidRDefault="00BF69C5" w:rsidP="00BF69C5">
      <w:pPr>
        <w:ind w:left="720"/>
        <w:jc w:val="both"/>
        <w:rPr>
          <w:rFonts w:asciiTheme="majorBidi" w:hAnsiTheme="majorBidi" w:cstheme="majorBidi"/>
          <w:sz w:val="24"/>
          <w:szCs w:val="24"/>
        </w:rPr>
      </w:pPr>
    </w:p>
    <w:p w:rsidR="00BF69C5" w:rsidRPr="00BF69C5" w:rsidRDefault="00BF69C5" w:rsidP="00BF69C5">
      <w:pPr>
        <w:pStyle w:val="Style5"/>
        <w:spacing w:line="240" w:lineRule="exact"/>
        <w:ind w:left="720"/>
        <w:jc w:val="both"/>
        <w:rPr>
          <w:rFonts w:asciiTheme="majorBidi" w:hAnsiTheme="majorBidi" w:cstheme="majorBidi"/>
          <w:szCs w:val="24"/>
        </w:rPr>
      </w:pPr>
      <w:r w:rsidRPr="00BF69C5">
        <w:rPr>
          <w:rFonts w:asciiTheme="majorBidi" w:hAnsiTheme="majorBidi" w:cstheme="majorBidi"/>
          <w:szCs w:val="24"/>
        </w:rPr>
        <w:lastRenderedPageBreak/>
        <w:t>The contractor shall obtain the relevant excavation permits as required to commence work.  Materials to be excavated are not specifically classified and the work shall include excavation of all types of soil and rock, whether water bearing or not.</w:t>
      </w:r>
    </w:p>
    <w:p w:rsidR="00BF69C5" w:rsidRPr="00BF69C5" w:rsidRDefault="00BF69C5" w:rsidP="00BF69C5">
      <w:pPr>
        <w:ind w:left="720"/>
        <w:jc w:val="both"/>
        <w:rPr>
          <w:rFonts w:asciiTheme="majorBidi" w:hAnsiTheme="majorBidi" w:cstheme="majorBidi"/>
          <w:sz w:val="24"/>
          <w:szCs w:val="24"/>
        </w:rPr>
      </w:pPr>
    </w:p>
    <w:p w:rsidR="00BF69C5" w:rsidRPr="00BF69C5" w:rsidRDefault="00BF69C5" w:rsidP="00BF69C5">
      <w:pPr>
        <w:ind w:left="720"/>
        <w:jc w:val="both"/>
        <w:rPr>
          <w:rFonts w:asciiTheme="majorBidi" w:hAnsiTheme="majorBidi" w:cstheme="majorBidi"/>
          <w:sz w:val="24"/>
          <w:szCs w:val="24"/>
        </w:rPr>
      </w:pPr>
      <w:r w:rsidRPr="00BF69C5">
        <w:rPr>
          <w:rFonts w:asciiTheme="majorBidi" w:hAnsiTheme="majorBidi" w:cstheme="majorBidi"/>
          <w:sz w:val="24"/>
          <w:szCs w:val="24"/>
        </w:rPr>
        <w:t>Excavated materials suitable for fill shall be transported to and replaced in fill areas within the limits of workspace.  Suitable material for fill is desert fill.  The gradation limit shall be within the gradation limits specified below.</w:t>
      </w:r>
    </w:p>
    <w:p w:rsidR="00BF69C5" w:rsidRPr="00BF69C5" w:rsidRDefault="00BF69C5" w:rsidP="00BF69C5">
      <w:pPr>
        <w:ind w:left="720"/>
        <w:jc w:val="both"/>
        <w:rPr>
          <w:rFonts w:asciiTheme="majorBidi" w:hAnsiTheme="majorBidi" w:cstheme="majorBidi"/>
          <w:sz w:val="24"/>
          <w:szCs w:val="24"/>
        </w:rPr>
      </w:pPr>
    </w:p>
    <w:p w:rsidR="00BF69C5" w:rsidRPr="00BF69C5" w:rsidRDefault="00BF69C5" w:rsidP="00BF69C5">
      <w:pPr>
        <w:ind w:left="720"/>
        <w:jc w:val="both"/>
        <w:rPr>
          <w:rFonts w:asciiTheme="majorBidi" w:hAnsiTheme="majorBidi" w:cstheme="majorBidi"/>
          <w:sz w:val="24"/>
          <w:szCs w:val="24"/>
        </w:rPr>
      </w:pPr>
      <w:r w:rsidRPr="00BF69C5">
        <w:rPr>
          <w:rFonts w:asciiTheme="majorBidi" w:hAnsiTheme="majorBidi" w:cstheme="majorBidi"/>
          <w:sz w:val="24"/>
          <w:szCs w:val="24"/>
        </w:rPr>
        <w:t xml:space="preserve">Excavated material unsuitable for fill shall be disposed off in spoil approved areas.   Unsuitable material for fill includes organic clay or silt, wood or other material subject to decomposition, dune sand or desert fill not conforming to the gradation curve or to maximum allowed salt content, materials obtained during site clearance, e.g. concrete, steel, etc., </w:t>
      </w:r>
    </w:p>
    <w:p w:rsidR="00BF69C5" w:rsidRPr="00BF69C5" w:rsidRDefault="00BF69C5" w:rsidP="00BF69C5">
      <w:pPr>
        <w:ind w:left="720"/>
        <w:jc w:val="both"/>
        <w:rPr>
          <w:rFonts w:asciiTheme="majorBidi" w:hAnsiTheme="majorBidi" w:cstheme="majorBidi"/>
          <w:sz w:val="24"/>
          <w:szCs w:val="24"/>
        </w:rPr>
      </w:pPr>
    </w:p>
    <w:p w:rsidR="00BF69C5" w:rsidRPr="00BF69C5" w:rsidRDefault="00BF69C5" w:rsidP="00BF69C5">
      <w:pPr>
        <w:ind w:left="720"/>
        <w:jc w:val="both"/>
        <w:rPr>
          <w:rFonts w:asciiTheme="majorBidi" w:hAnsiTheme="majorBidi" w:cstheme="majorBidi"/>
          <w:sz w:val="24"/>
          <w:szCs w:val="24"/>
        </w:rPr>
      </w:pPr>
      <w:r w:rsidRPr="00BF69C5">
        <w:rPr>
          <w:rFonts w:asciiTheme="majorBidi" w:hAnsiTheme="majorBidi" w:cstheme="majorBidi"/>
          <w:sz w:val="24"/>
          <w:szCs w:val="24"/>
        </w:rPr>
        <w:t xml:space="preserve">The contractor shall liaise with QC with respect to the work near utility services and shall establish safety procedures and clearance requirements at the start of the excavation work.  </w:t>
      </w:r>
    </w:p>
    <w:p w:rsidR="00BF69C5" w:rsidRPr="00BF69C5" w:rsidRDefault="00BF69C5" w:rsidP="00BF69C5">
      <w:pPr>
        <w:ind w:left="720"/>
        <w:jc w:val="both"/>
        <w:rPr>
          <w:rFonts w:asciiTheme="majorBidi" w:hAnsiTheme="majorBidi" w:cstheme="majorBidi"/>
          <w:sz w:val="24"/>
          <w:szCs w:val="24"/>
        </w:rPr>
      </w:pPr>
    </w:p>
    <w:p w:rsidR="00BF69C5" w:rsidRPr="00BF69C5" w:rsidRDefault="00BF69C5" w:rsidP="00BF69C5">
      <w:pPr>
        <w:ind w:left="720"/>
        <w:jc w:val="both"/>
        <w:rPr>
          <w:rFonts w:asciiTheme="majorBidi" w:hAnsiTheme="majorBidi" w:cstheme="majorBidi"/>
          <w:sz w:val="24"/>
          <w:szCs w:val="24"/>
        </w:rPr>
      </w:pPr>
      <w:r w:rsidRPr="00BF69C5">
        <w:rPr>
          <w:rFonts w:asciiTheme="majorBidi" w:hAnsiTheme="majorBidi" w:cstheme="majorBidi"/>
          <w:sz w:val="24"/>
          <w:szCs w:val="24"/>
        </w:rPr>
        <w:t>Finished excavation slopes in the permanent works shall be free from debris and loose material.</w:t>
      </w:r>
    </w:p>
    <w:p w:rsidR="00BF69C5" w:rsidRPr="00BF69C5" w:rsidRDefault="00BF69C5" w:rsidP="00BF69C5">
      <w:pPr>
        <w:ind w:left="720"/>
        <w:jc w:val="both"/>
        <w:rPr>
          <w:rFonts w:asciiTheme="majorBidi" w:hAnsiTheme="majorBidi" w:cstheme="majorBidi"/>
          <w:sz w:val="24"/>
          <w:szCs w:val="24"/>
        </w:rPr>
      </w:pPr>
    </w:p>
    <w:p w:rsidR="00BF69C5" w:rsidRPr="00BF69C5" w:rsidRDefault="00BF69C5" w:rsidP="00BF69C5">
      <w:pPr>
        <w:ind w:left="720"/>
        <w:jc w:val="both"/>
        <w:rPr>
          <w:rFonts w:asciiTheme="majorBidi" w:hAnsiTheme="majorBidi" w:cstheme="majorBidi"/>
          <w:sz w:val="24"/>
          <w:szCs w:val="24"/>
        </w:rPr>
      </w:pPr>
      <w:r w:rsidRPr="00BF69C5">
        <w:rPr>
          <w:rFonts w:asciiTheme="majorBidi" w:hAnsiTheme="majorBidi" w:cstheme="majorBidi"/>
          <w:sz w:val="24"/>
          <w:szCs w:val="24"/>
        </w:rPr>
        <w:t>The contractor shall pay special care to ensure no damage occurs to the any existing pipes/ducts or culverts or surrounding buildings during the excavation. Should the contractor in the course of excavation or subsequently, uncover any previously uncovered services, He shall notify QC in writing, description, dimensions and level above datum and other appropriate details on an appropriate drawing.</w:t>
      </w:r>
    </w:p>
    <w:p w:rsidR="00BF69C5" w:rsidRPr="00BF69C5" w:rsidRDefault="00BF69C5" w:rsidP="00BF69C5">
      <w:pPr>
        <w:ind w:left="720"/>
        <w:jc w:val="both"/>
        <w:rPr>
          <w:rFonts w:asciiTheme="majorBidi" w:hAnsiTheme="majorBidi" w:cstheme="majorBidi"/>
          <w:sz w:val="24"/>
          <w:szCs w:val="24"/>
        </w:rPr>
      </w:pPr>
    </w:p>
    <w:p w:rsidR="00BF69C5" w:rsidRPr="00BF69C5" w:rsidRDefault="00BF69C5" w:rsidP="00BF69C5">
      <w:pPr>
        <w:pStyle w:val="BodyText"/>
        <w:ind w:left="720"/>
        <w:rPr>
          <w:rFonts w:asciiTheme="majorBidi" w:hAnsiTheme="majorBidi" w:cstheme="majorBidi"/>
          <w:szCs w:val="24"/>
        </w:rPr>
      </w:pPr>
      <w:r w:rsidRPr="00BF69C5">
        <w:rPr>
          <w:rFonts w:asciiTheme="majorBidi" w:hAnsiTheme="majorBidi" w:cstheme="majorBidi"/>
          <w:szCs w:val="24"/>
        </w:rPr>
        <w:t xml:space="preserve">The contractor shall be responsible for all damage, which may arise from the entry of water </w:t>
      </w:r>
      <w:r w:rsidRPr="00BF69C5">
        <w:rPr>
          <w:rFonts w:asciiTheme="majorBidi" w:hAnsiTheme="majorBidi" w:cstheme="majorBidi"/>
          <w:szCs w:val="24"/>
          <w:lang w:val="en-US"/>
        </w:rPr>
        <w:t xml:space="preserve">into the excavations and shall provide all necessary </w:t>
      </w:r>
      <w:proofErr w:type="spellStart"/>
      <w:r w:rsidRPr="00BF69C5">
        <w:rPr>
          <w:rFonts w:asciiTheme="majorBidi" w:hAnsiTheme="majorBidi" w:cstheme="majorBidi"/>
          <w:szCs w:val="24"/>
          <w:lang w:val="en-US"/>
        </w:rPr>
        <w:t>labour</w:t>
      </w:r>
      <w:proofErr w:type="spellEnd"/>
      <w:r w:rsidRPr="00BF69C5">
        <w:rPr>
          <w:rFonts w:asciiTheme="majorBidi" w:hAnsiTheme="majorBidi" w:cstheme="majorBidi"/>
          <w:szCs w:val="24"/>
          <w:lang w:val="en-US"/>
        </w:rPr>
        <w:t xml:space="preserve"> and equipment to bale, de-water, or drain as required keeping the excavations clear of water arising from whatever source.</w:t>
      </w:r>
    </w:p>
    <w:p w:rsidR="00315880" w:rsidRPr="00315880" w:rsidRDefault="00315880" w:rsidP="00315880">
      <w:pPr>
        <w:pStyle w:val="ListParagraph"/>
        <w:spacing w:before="0"/>
        <w:rPr>
          <w:rFonts w:asciiTheme="majorBidi" w:hAnsiTheme="majorBidi" w:cstheme="majorBidi"/>
          <w:sz w:val="24"/>
          <w:szCs w:val="24"/>
        </w:rPr>
      </w:pPr>
    </w:p>
    <w:p w:rsidR="00315880" w:rsidRPr="00315880" w:rsidRDefault="00064E85" w:rsidP="00315880">
      <w:pPr>
        <w:pStyle w:val="Heading2"/>
        <w:rPr>
          <w:rFonts w:asciiTheme="majorBidi" w:hAnsiTheme="majorBidi" w:cstheme="majorBidi"/>
          <w:sz w:val="24"/>
          <w:szCs w:val="24"/>
        </w:rPr>
      </w:pPr>
      <w:r>
        <w:rPr>
          <w:rFonts w:asciiTheme="majorBidi" w:hAnsiTheme="majorBidi" w:cstheme="majorBidi"/>
          <w:sz w:val="24"/>
          <w:szCs w:val="24"/>
        </w:rPr>
        <w:lastRenderedPageBreak/>
        <w:t xml:space="preserve">Contractor’s Documents </w:t>
      </w:r>
    </w:p>
    <w:p w:rsidR="0079555C" w:rsidRDefault="00064E85" w:rsidP="006F7147">
      <w:pPr>
        <w:pStyle w:val="ListParagraph"/>
        <w:spacing w:before="0"/>
        <w:rPr>
          <w:rFonts w:asciiTheme="majorBidi" w:hAnsiTheme="majorBidi" w:cstheme="majorBidi"/>
          <w:sz w:val="24"/>
          <w:szCs w:val="24"/>
        </w:rPr>
      </w:pPr>
      <w:r>
        <w:rPr>
          <w:rFonts w:asciiTheme="majorBidi" w:hAnsiTheme="majorBidi" w:cstheme="majorBidi"/>
          <w:sz w:val="24"/>
          <w:szCs w:val="24"/>
        </w:rPr>
        <w:t xml:space="preserve">The following is the Contractor’s Documents </w:t>
      </w:r>
      <w:r w:rsidR="004675CE">
        <w:rPr>
          <w:rFonts w:asciiTheme="majorBidi" w:hAnsiTheme="majorBidi" w:cstheme="majorBidi"/>
          <w:sz w:val="24"/>
          <w:szCs w:val="24"/>
        </w:rPr>
        <w:t xml:space="preserve">as per Clause 5.2 </w:t>
      </w:r>
      <w:r>
        <w:rPr>
          <w:rFonts w:asciiTheme="majorBidi" w:hAnsiTheme="majorBidi" w:cstheme="majorBidi"/>
          <w:sz w:val="24"/>
          <w:szCs w:val="24"/>
        </w:rPr>
        <w:t>that are required to be submitt</w:t>
      </w:r>
      <w:r w:rsidR="006F7147">
        <w:rPr>
          <w:rFonts w:asciiTheme="majorBidi" w:hAnsiTheme="majorBidi" w:cstheme="majorBidi"/>
          <w:sz w:val="24"/>
          <w:szCs w:val="24"/>
        </w:rPr>
        <w:t xml:space="preserve">ed for review and/or approval upon awarding of contract.  </w:t>
      </w:r>
      <w:r w:rsidR="0079555C">
        <w:rPr>
          <w:rFonts w:asciiTheme="majorBidi" w:hAnsiTheme="majorBidi" w:cstheme="majorBidi"/>
          <w:sz w:val="24"/>
          <w:szCs w:val="24"/>
        </w:rPr>
        <w:br/>
      </w:r>
    </w:p>
    <w:p w:rsidR="0079555C" w:rsidRDefault="0079555C" w:rsidP="0079555C">
      <w:pPr>
        <w:pStyle w:val="ListParagraph"/>
        <w:numPr>
          <w:ilvl w:val="3"/>
          <w:numId w:val="3"/>
        </w:numPr>
        <w:spacing w:before="0"/>
        <w:ind w:left="1418"/>
        <w:rPr>
          <w:rFonts w:asciiTheme="majorBidi" w:hAnsiTheme="majorBidi" w:cstheme="majorBidi"/>
          <w:sz w:val="24"/>
          <w:szCs w:val="24"/>
        </w:rPr>
      </w:pPr>
      <w:r>
        <w:rPr>
          <w:rFonts w:asciiTheme="majorBidi" w:hAnsiTheme="majorBidi" w:cstheme="majorBidi"/>
          <w:sz w:val="24"/>
          <w:szCs w:val="24"/>
        </w:rPr>
        <w:t>Preliminary architectural design drawings</w:t>
      </w:r>
    </w:p>
    <w:p w:rsidR="0079555C" w:rsidRPr="0079555C" w:rsidRDefault="0079555C" w:rsidP="0079555C">
      <w:pPr>
        <w:pStyle w:val="ListParagraph"/>
        <w:numPr>
          <w:ilvl w:val="3"/>
          <w:numId w:val="3"/>
        </w:numPr>
        <w:spacing w:before="0"/>
        <w:ind w:left="1418"/>
        <w:rPr>
          <w:rFonts w:asciiTheme="majorBidi" w:hAnsiTheme="majorBidi" w:cstheme="majorBidi"/>
          <w:sz w:val="24"/>
          <w:szCs w:val="24"/>
        </w:rPr>
      </w:pPr>
      <w:r w:rsidRPr="0079555C">
        <w:rPr>
          <w:rFonts w:asciiTheme="majorBidi" w:hAnsiTheme="majorBidi" w:cstheme="majorBidi"/>
          <w:sz w:val="24"/>
          <w:szCs w:val="24"/>
        </w:rPr>
        <w:t>Preliminary structural design drawings</w:t>
      </w:r>
    </w:p>
    <w:p w:rsidR="00064E85" w:rsidRDefault="00064E85" w:rsidP="00064E85">
      <w:pPr>
        <w:pStyle w:val="ListParagraph"/>
        <w:numPr>
          <w:ilvl w:val="3"/>
          <w:numId w:val="3"/>
        </w:numPr>
        <w:spacing w:before="0"/>
        <w:ind w:left="1418"/>
        <w:rPr>
          <w:rFonts w:asciiTheme="majorBidi" w:hAnsiTheme="majorBidi" w:cstheme="majorBidi"/>
          <w:sz w:val="24"/>
          <w:szCs w:val="24"/>
        </w:rPr>
      </w:pPr>
      <w:r>
        <w:rPr>
          <w:rFonts w:asciiTheme="majorBidi" w:hAnsiTheme="majorBidi" w:cstheme="majorBidi"/>
          <w:sz w:val="24"/>
          <w:szCs w:val="24"/>
        </w:rPr>
        <w:t>Preliminary M&amp;E design drawings</w:t>
      </w:r>
    </w:p>
    <w:p w:rsidR="00064E85" w:rsidRDefault="00064E85" w:rsidP="00064E85">
      <w:pPr>
        <w:pStyle w:val="ListParagraph"/>
        <w:numPr>
          <w:ilvl w:val="3"/>
          <w:numId w:val="3"/>
        </w:numPr>
        <w:spacing w:before="0"/>
        <w:ind w:left="1418"/>
        <w:rPr>
          <w:rFonts w:asciiTheme="majorBidi" w:hAnsiTheme="majorBidi" w:cstheme="majorBidi"/>
          <w:sz w:val="24"/>
          <w:szCs w:val="24"/>
        </w:rPr>
      </w:pPr>
      <w:r>
        <w:rPr>
          <w:rFonts w:asciiTheme="majorBidi" w:hAnsiTheme="majorBidi" w:cstheme="majorBidi"/>
          <w:sz w:val="24"/>
          <w:szCs w:val="24"/>
        </w:rPr>
        <w:t>Detailed architectural design drawings</w:t>
      </w:r>
    </w:p>
    <w:p w:rsidR="00064E85" w:rsidRDefault="00064E85" w:rsidP="00064E85">
      <w:pPr>
        <w:pStyle w:val="ListParagraph"/>
        <w:numPr>
          <w:ilvl w:val="3"/>
          <w:numId w:val="3"/>
        </w:numPr>
        <w:spacing w:before="0"/>
        <w:ind w:left="1418"/>
        <w:rPr>
          <w:rFonts w:asciiTheme="majorBidi" w:hAnsiTheme="majorBidi" w:cstheme="majorBidi"/>
          <w:sz w:val="24"/>
          <w:szCs w:val="24"/>
        </w:rPr>
      </w:pPr>
      <w:r>
        <w:rPr>
          <w:rFonts w:asciiTheme="majorBidi" w:hAnsiTheme="majorBidi" w:cstheme="majorBidi"/>
          <w:sz w:val="24"/>
          <w:szCs w:val="24"/>
        </w:rPr>
        <w:t>Detailed structural design drawings</w:t>
      </w:r>
    </w:p>
    <w:p w:rsidR="00064E85" w:rsidRDefault="00064E85" w:rsidP="00064E85">
      <w:pPr>
        <w:pStyle w:val="ListParagraph"/>
        <w:numPr>
          <w:ilvl w:val="3"/>
          <w:numId w:val="3"/>
        </w:numPr>
        <w:spacing w:before="0"/>
        <w:ind w:left="1418"/>
        <w:rPr>
          <w:rFonts w:asciiTheme="majorBidi" w:hAnsiTheme="majorBidi" w:cstheme="majorBidi"/>
          <w:sz w:val="24"/>
          <w:szCs w:val="24"/>
        </w:rPr>
      </w:pPr>
      <w:r>
        <w:rPr>
          <w:rFonts w:asciiTheme="majorBidi" w:hAnsiTheme="majorBidi" w:cstheme="majorBidi"/>
          <w:sz w:val="24"/>
          <w:szCs w:val="24"/>
        </w:rPr>
        <w:t>Detailed M&amp;E design drawings</w:t>
      </w:r>
    </w:p>
    <w:p w:rsidR="006F7147" w:rsidRDefault="004675CE" w:rsidP="006F7147">
      <w:pPr>
        <w:pStyle w:val="ListParagraph"/>
        <w:numPr>
          <w:ilvl w:val="3"/>
          <w:numId w:val="3"/>
        </w:numPr>
        <w:spacing w:before="0"/>
        <w:ind w:left="1418"/>
        <w:rPr>
          <w:rFonts w:asciiTheme="majorBidi" w:hAnsiTheme="majorBidi" w:cstheme="majorBidi"/>
          <w:sz w:val="24"/>
          <w:szCs w:val="24"/>
        </w:rPr>
      </w:pPr>
      <w:r>
        <w:rPr>
          <w:rFonts w:asciiTheme="majorBidi" w:hAnsiTheme="majorBidi" w:cstheme="majorBidi"/>
          <w:sz w:val="24"/>
          <w:szCs w:val="24"/>
        </w:rPr>
        <w:t>Detai</w:t>
      </w:r>
      <w:r w:rsidR="006F7147">
        <w:rPr>
          <w:rFonts w:asciiTheme="majorBidi" w:hAnsiTheme="majorBidi" w:cstheme="majorBidi"/>
          <w:sz w:val="24"/>
          <w:szCs w:val="24"/>
        </w:rPr>
        <w:t>l structural design calculation</w:t>
      </w:r>
    </w:p>
    <w:p w:rsidR="006F7147" w:rsidRDefault="006F7147" w:rsidP="006F7147">
      <w:pPr>
        <w:spacing w:before="0"/>
        <w:ind w:firstLine="576"/>
        <w:rPr>
          <w:rFonts w:asciiTheme="majorBidi" w:hAnsiTheme="majorBidi" w:cstheme="majorBidi"/>
          <w:sz w:val="24"/>
          <w:szCs w:val="24"/>
        </w:rPr>
      </w:pPr>
    </w:p>
    <w:p w:rsidR="006F7147" w:rsidRDefault="006F7147" w:rsidP="0079555C">
      <w:pPr>
        <w:spacing w:before="0"/>
        <w:ind w:left="576"/>
        <w:rPr>
          <w:rFonts w:asciiTheme="majorBidi" w:hAnsiTheme="majorBidi" w:cstheme="majorBidi"/>
          <w:sz w:val="24"/>
          <w:szCs w:val="24"/>
        </w:rPr>
      </w:pPr>
      <w:r w:rsidRPr="006F7147">
        <w:rPr>
          <w:rFonts w:asciiTheme="majorBidi" w:hAnsiTheme="majorBidi" w:cstheme="majorBidi"/>
          <w:sz w:val="24"/>
          <w:szCs w:val="24"/>
        </w:rPr>
        <w:t xml:space="preserve">For the purpose of bid submission a concept design </w:t>
      </w:r>
      <w:r>
        <w:rPr>
          <w:rFonts w:asciiTheme="majorBidi" w:hAnsiTheme="majorBidi" w:cstheme="majorBidi"/>
          <w:sz w:val="24"/>
          <w:szCs w:val="24"/>
        </w:rPr>
        <w:t>of the proposed housing units comprising of the following shall be submitted.</w:t>
      </w:r>
    </w:p>
    <w:p w:rsidR="006F7147" w:rsidRDefault="006F7147" w:rsidP="006F7147">
      <w:pPr>
        <w:pStyle w:val="ListParagraph"/>
        <w:numPr>
          <w:ilvl w:val="6"/>
          <w:numId w:val="3"/>
        </w:numPr>
        <w:spacing w:before="0"/>
        <w:ind w:left="1418"/>
        <w:rPr>
          <w:rFonts w:asciiTheme="majorBidi" w:hAnsiTheme="majorBidi" w:cstheme="majorBidi"/>
          <w:sz w:val="24"/>
          <w:szCs w:val="24"/>
        </w:rPr>
      </w:pPr>
      <w:r>
        <w:rPr>
          <w:rFonts w:asciiTheme="majorBidi" w:hAnsiTheme="majorBidi" w:cstheme="majorBidi"/>
          <w:sz w:val="24"/>
          <w:szCs w:val="24"/>
        </w:rPr>
        <w:t>Floor plan of individual housing unit(s).</w:t>
      </w:r>
    </w:p>
    <w:p w:rsidR="00E74CA6" w:rsidRDefault="00E74CA6" w:rsidP="006F7147">
      <w:pPr>
        <w:pStyle w:val="ListParagraph"/>
        <w:numPr>
          <w:ilvl w:val="6"/>
          <w:numId w:val="3"/>
        </w:numPr>
        <w:spacing w:before="0"/>
        <w:ind w:left="1418"/>
        <w:rPr>
          <w:rFonts w:asciiTheme="majorBidi" w:hAnsiTheme="majorBidi" w:cstheme="majorBidi"/>
          <w:sz w:val="24"/>
          <w:szCs w:val="24"/>
        </w:rPr>
      </w:pPr>
      <w:r>
        <w:rPr>
          <w:rFonts w:asciiTheme="majorBidi" w:hAnsiTheme="majorBidi" w:cstheme="majorBidi"/>
          <w:sz w:val="24"/>
          <w:szCs w:val="24"/>
        </w:rPr>
        <w:t xml:space="preserve">Floor plan of the whole building </w:t>
      </w:r>
    </w:p>
    <w:p w:rsidR="006F7147" w:rsidRDefault="006F7147" w:rsidP="006F7147">
      <w:pPr>
        <w:pStyle w:val="ListParagraph"/>
        <w:numPr>
          <w:ilvl w:val="6"/>
          <w:numId w:val="3"/>
        </w:numPr>
        <w:spacing w:before="0"/>
        <w:ind w:left="1418"/>
        <w:rPr>
          <w:rFonts w:asciiTheme="majorBidi" w:hAnsiTheme="majorBidi" w:cstheme="majorBidi"/>
          <w:sz w:val="24"/>
          <w:szCs w:val="24"/>
        </w:rPr>
      </w:pPr>
      <w:r>
        <w:rPr>
          <w:rFonts w:asciiTheme="majorBidi" w:hAnsiTheme="majorBidi" w:cstheme="majorBidi"/>
          <w:sz w:val="24"/>
          <w:szCs w:val="24"/>
        </w:rPr>
        <w:t>Land utilization plan based on the given plot and development guidelines</w:t>
      </w:r>
    </w:p>
    <w:p w:rsidR="006F7147" w:rsidRDefault="00E74CA6" w:rsidP="006F7147">
      <w:pPr>
        <w:pStyle w:val="ListParagraph"/>
        <w:numPr>
          <w:ilvl w:val="6"/>
          <w:numId w:val="3"/>
        </w:numPr>
        <w:spacing w:before="0"/>
        <w:ind w:left="1418"/>
        <w:rPr>
          <w:rFonts w:asciiTheme="majorBidi" w:hAnsiTheme="majorBidi" w:cstheme="majorBidi"/>
          <w:sz w:val="24"/>
          <w:szCs w:val="24"/>
        </w:rPr>
      </w:pPr>
      <w:r>
        <w:rPr>
          <w:rFonts w:asciiTheme="majorBidi" w:hAnsiTheme="majorBidi" w:cstheme="majorBidi"/>
          <w:sz w:val="24"/>
          <w:szCs w:val="24"/>
        </w:rPr>
        <w:t>A graphic presentation of the finished building(s)</w:t>
      </w:r>
    </w:p>
    <w:p w:rsidR="006F7147" w:rsidRPr="006F7147" w:rsidRDefault="006F7147" w:rsidP="006F7147">
      <w:pPr>
        <w:spacing w:before="0"/>
        <w:ind w:left="576"/>
        <w:rPr>
          <w:rFonts w:asciiTheme="majorBidi" w:hAnsiTheme="majorBidi" w:cstheme="majorBidi"/>
          <w:sz w:val="24"/>
          <w:szCs w:val="24"/>
        </w:rPr>
      </w:pPr>
    </w:p>
    <w:p w:rsidR="00064E85" w:rsidRPr="00315880" w:rsidRDefault="00064E85" w:rsidP="00064E85">
      <w:pPr>
        <w:pStyle w:val="Heading2"/>
        <w:rPr>
          <w:rFonts w:asciiTheme="majorBidi" w:hAnsiTheme="majorBidi" w:cstheme="majorBidi"/>
          <w:sz w:val="24"/>
          <w:szCs w:val="24"/>
        </w:rPr>
      </w:pPr>
      <w:r w:rsidRPr="00315880">
        <w:rPr>
          <w:rFonts w:asciiTheme="majorBidi" w:hAnsiTheme="majorBidi" w:cstheme="majorBidi"/>
          <w:sz w:val="24"/>
          <w:szCs w:val="24"/>
        </w:rPr>
        <w:t>Specific Notes:</w:t>
      </w:r>
    </w:p>
    <w:p w:rsidR="00064E85" w:rsidRPr="00315880" w:rsidRDefault="00064E85" w:rsidP="00064E85">
      <w:pPr>
        <w:pStyle w:val="ListParagraph"/>
        <w:numPr>
          <w:ilvl w:val="0"/>
          <w:numId w:val="2"/>
        </w:numPr>
        <w:spacing w:before="0"/>
        <w:rPr>
          <w:rFonts w:asciiTheme="majorBidi" w:hAnsiTheme="majorBidi" w:cstheme="majorBidi"/>
          <w:sz w:val="24"/>
          <w:szCs w:val="24"/>
        </w:rPr>
      </w:pPr>
      <w:r w:rsidRPr="00315880">
        <w:rPr>
          <w:rFonts w:asciiTheme="majorBidi" w:hAnsiTheme="majorBidi" w:cstheme="majorBidi"/>
          <w:sz w:val="24"/>
          <w:szCs w:val="24"/>
        </w:rPr>
        <w:t>Monthly material testing and quality monitoring must be carried out by the contractor, and this information shall be provided accordingly, including concrete compression tests.</w:t>
      </w:r>
    </w:p>
    <w:p w:rsidR="00064E85" w:rsidRPr="00315880" w:rsidRDefault="00064E85" w:rsidP="00064E85">
      <w:pPr>
        <w:pStyle w:val="ListParagraph"/>
        <w:numPr>
          <w:ilvl w:val="0"/>
          <w:numId w:val="2"/>
        </w:numPr>
        <w:spacing w:before="0"/>
        <w:rPr>
          <w:rFonts w:asciiTheme="majorBidi" w:hAnsiTheme="majorBidi" w:cstheme="majorBidi"/>
          <w:sz w:val="24"/>
          <w:szCs w:val="24"/>
        </w:rPr>
      </w:pPr>
      <w:r w:rsidRPr="00315880">
        <w:rPr>
          <w:rFonts w:asciiTheme="majorBidi" w:hAnsiTheme="majorBidi" w:cstheme="majorBidi"/>
          <w:sz w:val="24"/>
          <w:szCs w:val="24"/>
        </w:rPr>
        <w:t>A monthly progress report (sample provided) shall be submitted by the contractor.</w:t>
      </w:r>
    </w:p>
    <w:p w:rsidR="00064E85" w:rsidRPr="00315880" w:rsidRDefault="00064E85" w:rsidP="00064E85">
      <w:pPr>
        <w:pStyle w:val="ListParagraph"/>
        <w:numPr>
          <w:ilvl w:val="0"/>
          <w:numId w:val="2"/>
        </w:numPr>
        <w:spacing w:before="0"/>
        <w:rPr>
          <w:rFonts w:asciiTheme="majorBidi" w:hAnsiTheme="majorBidi" w:cstheme="majorBidi"/>
          <w:sz w:val="24"/>
          <w:szCs w:val="24"/>
        </w:rPr>
      </w:pPr>
      <w:r w:rsidRPr="00315880">
        <w:rPr>
          <w:rFonts w:asciiTheme="majorBidi" w:hAnsiTheme="majorBidi" w:cstheme="majorBidi"/>
          <w:sz w:val="24"/>
          <w:szCs w:val="24"/>
        </w:rPr>
        <w:t>Materials, fixtures and fitting used on exterior wall and surfaces shall be weather proof external finishing materials including fixtures and fittings.</w:t>
      </w:r>
    </w:p>
    <w:p w:rsidR="00064E85" w:rsidRDefault="00064E85" w:rsidP="00064E85">
      <w:pPr>
        <w:pStyle w:val="ListParagraph"/>
        <w:numPr>
          <w:ilvl w:val="0"/>
          <w:numId w:val="2"/>
        </w:numPr>
        <w:spacing w:before="0"/>
        <w:rPr>
          <w:rFonts w:asciiTheme="majorBidi" w:hAnsiTheme="majorBidi" w:cstheme="majorBidi"/>
          <w:sz w:val="24"/>
          <w:szCs w:val="24"/>
        </w:rPr>
      </w:pPr>
      <w:r w:rsidRPr="00315880">
        <w:rPr>
          <w:rFonts w:asciiTheme="majorBidi" w:hAnsiTheme="majorBidi" w:cstheme="majorBidi"/>
          <w:sz w:val="24"/>
          <w:szCs w:val="24"/>
        </w:rPr>
        <w:t>All the major materials, fixtures and fittings with their specification shall be approved prior to installation/application.</w:t>
      </w:r>
    </w:p>
    <w:p w:rsidR="00064E85" w:rsidRDefault="00064E85" w:rsidP="00F07DB8">
      <w:pPr>
        <w:pStyle w:val="ListParagraph"/>
        <w:numPr>
          <w:ilvl w:val="0"/>
          <w:numId w:val="2"/>
        </w:numPr>
        <w:spacing w:before="0"/>
        <w:rPr>
          <w:rFonts w:asciiTheme="majorBidi" w:hAnsiTheme="majorBidi" w:cstheme="majorBidi"/>
          <w:sz w:val="24"/>
          <w:szCs w:val="24"/>
        </w:rPr>
      </w:pPr>
      <w:r>
        <w:rPr>
          <w:rFonts w:asciiTheme="majorBidi" w:hAnsiTheme="majorBidi" w:cstheme="majorBidi"/>
          <w:sz w:val="24"/>
          <w:szCs w:val="24"/>
        </w:rPr>
        <w:lastRenderedPageBreak/>
        <w:t xml:space="preserve">As per Maldivian </w:t>
      </w:r>
      <w:r w:rsidR="00B97ACB">
        <w:rPr>
          <w:rFonts w:asciiTheme="majorBidi" w:hAnsiTheme="majorBidi" w:cstheme="majorBidi"/>
          <w:sz w:val="24"/>
          <w:szCs w:val="24"/>
        </w:rPr>
        <w:t xml:space="preserve">regulation, an Architect </w:t>
      </w:r>
      <w:r w:rsidR="00F07DB8">
        <w:rPr>
          <w:rFonts w:asciiTheme="majorBidi" w:hAnsiTheme="majorBidi" w:cstheme="majorBidi"/>
          <w:sz w:val="24"/>
          <w:szCs w:val="24"/>
        </w:rPr>
        <w:t>and</w:t>
      </w:r>
      <w:r w:rsidR="00B97ACB">
        <w:rPr>
          <w:rFonts w:asciiTheme="majorBidi" w:hAnsiTheme="majorBidi" w:cstheme="majorBidi"/>
          <w:sz w:val="24"/>
          <w:szCs w:val="24"/>
        </w:rPr>
        <w:t xml:space="preserve"> Engineer who is registered in the Maldives would be required to sign the building permit application. </w:t>
      </w:r>
      <w:r w:rsidR="006F7147">
        <w:rPr>
          <w:rFonts w:asciiTheme="majorBidi" w:hAnsiTheme="majorBidi" w:cstheme="majorBidi"/>
          <w:sz w:val="24"/>
          <w:szCs w:val="24"/>
        </w:rPr>
        <w:br/>
      </w:r>
      <w:r w:rsidR="006F7147">
        <w:rPr>
          <w:rFonts w:asciiTheme="majorBidi" w:hAnsiTheme="majorBidi" w:cstheme="majorBidi"/>
          <w:sz w:val="24"/>
          <w:szCs w:val="24"/>
        </w:rPr>
        <w:br/>
      </w:r>
    </w:p>
    <w:p w:rsidR="006F7147" w:rsidRDefault="006F7147" w:rsidP="006F7147">
      <w:pPr>
        <w:spacing w:before="0"/>
        <w:rPr>
          <w:rFonts w:asciiTheme="majorBidi" w:hAnsiTheme="majorBidi" w:cstheme="majorBidi"/>
          <w:sz w:val="24"/>
          <w:szCs w:val="24"/>
        </w:rPr>
      </w:pPr>
    </w:p>
    <w:p w:rsidR="006F7147" w:rsidRDefault="006F7147" w:rsidP="006F7147">
      <w:pPr>
        <w:spacing w:before="0"/>
        <w:rPr>
          <w:rFonts w:asciiTheme="majorBidi" w:hAnsiTheme="majorBidi" w:cstheme="majorBidi"/>
          <w:sz w:val="24"/>
          <w:szCs w:val="24"/>
        </w:rPr>
      </w:pPr>
    </w:p>
    <w:p w:rsidR="006F7147" w:rsidRDefault="006F7147" w:rsidP="006F7147">
      <w:pPr>
        <w:spacing w:before="0"/>
        <w:rPr>
          <w:rFonts w:asciiTheme="majorBidi" w:hAnsiTheme="majorBidi" w:cstheme="majorBidi"/>
          <w:sz w:val="24"/>
          <w:szCs w:val="24"/>
        </w:rPr>
      </w:pPr>
    </w:p>
    <w:p w:rsidR="006F7147" w:rsidRDefault="006F7147" w:rsidP="006F7147">
      <w:pPr>
        <w:spacing w:before="0"/>
        <w:rPr>
          <w:rFonts w:asciiTheme="majorBidi" w:hAnsiTheme="majorBidi" w:cstheme="majorBidi"/>
          <w:sz w:val="24"/>
          <w:szCs w:val="24"/>
        </w:rPr>
      </w:pPr>
    </w:p>
    <w:p w:rsidR="006F7147" w:rsidRPr="006F7147" w:rsidRDefault="006F7147" w:rsidP="006F7147">
      <w:pPr>
        <w:spacing w:before="0"/>
        <w:rPr>
          <w:rFonts w:asciiTheme="majorBidi" w:hAnsiTheme="majorBidi" w:cstheme="majorBidi"/>
          <w:sz w:val="24"/>
          <w:szCs w:val="24"/>
        </w:rPr>
      </w:pPr>
    </w:p>
    <w:p w:rsidR="003F79B8" w:rsidRDefault="006F7147" w:rsidP="006F7147">
      <w:pPr>
        <w:pStyle w:val="Heading2"/>
        <w:rPr>
          <w:rFonts w:asciiTheme="majorBidi" w:hAnsiTheme="majorBidi" w:cstheme="majorBidi"/>
          <w:sz w:val="24"/>
          <w:szCs w:val="24"/>
        </w:rPr>
      </w:pPr>
      <w:r>
        <w:rPr>
          <w:rFonts w:asciiTheme="majorBidi" w:hAnsiTheme="majorBidi" w:cstheme="majorBidi"/>
          <w:sz w:val="24"/>
          <w:szCs w:val="24"/>
        </w:rPr>
        <w:t>Sites allocated for the housing units</w:t>
      </w:r>
      <w:r w:rsidR="00A531F3">
        <w:rPr>
          <w:rFonts w:asciiTheme="majorBidi" w:hAnsiTheme="majorBidi" w:cstheme="majorBidi"/>
          <w:sz w:val="24"/>
          <w:szCs w:val="24"/>
        </w:rPr>
        <w:t>.</w:t>
      </w:r>
    </w:p>
    <w:p w:rsidR="00A531F3" w:rsidRDefault="00110DBC" w:rsidP="00A531F3">
      <w:r>
        <w:t>Provided separately</w:t>
      </w:r>
    </w:p>
    <w:p w:rsidR="00110DBC" w:rsidRPr="00A531F3" w:rsidRDefault="00110DBC" w:rsidP="00A531F3"/>
    <w:sectPr w:rsidR="00110DBC" w:rsidRPr="00A531F3" w:rsidSect="003F79B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D4301"/>
    <w:multiLevelType w:val="multilevel"/>
    <w:tmpl w:val="9F12DCA6"/>
    <w:lvl w:ilvl="0">
      <w:start w:val="1"/>
      <w:numFmt w:val="decimal"/>
      <w:pStyle w:val="Heading1"/>
      <w:lvlText w:val="%1"/>
      <w:lvlJc w:val="left"/>
      <w:pPr>
        <w:ind w:left="432" w:hanging="432"/>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
    <w:nsid w:val="16B558DF"/>
    <w:multiLevelType w:val="hybridMultilevel"/>
    <w:tmpl w:val="51DE3394"/>
    <w:lvl w:ilvl="0" w:tplc="489287C6">
      <w:start w:val="1"/>
      <w:numFmt w:val="decimal"/>
      <w:lvlText w:val="%1)"/>
      <w:lvlJc w:val="left"/>
      <w:pPr>
        <w:tabs>
          <w:tab w:val="num" w:pos="1656"/>
        </w:tabs>
        <w:ind w:left="1656" w:hanging="576"/>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A4176E6"/>
    <w:multiLevelType w:val="hybridMultilevel"/>
    <w:tmpl w:val="740ED4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FEB050F"/>
    <w:multiLevelType w:val="hybridMultilevel"/>
    <w:tmpl w:val="3B685932"/>
    <w:lvl w:ilvl="0" w:tplc="04090003">
      <w:start w:val="1"/>
      <w:numFmt w:val="bullet"/>
      <w:lvlText w:val="o"/>
      <w:lvlJc w:val="left"/>
      <w:pPr>
        <w:ind w:left="1440" w:hanging="360"/>
      </w:pPr>
      <w:rPr>
        <w:rFonts w:ascii="Courier New" w:hAnsi="Courier New" w:hint="default"/>
      </w:rPr>
    </w:lvl>
    <w:lvl w:ilvl="1" w:tplc="04090005">
      <w:start w:val="1"/>
      <w:numFmt w:val="bullet"/>
      <w:lvlText w:val=""/>
      <w:lvlJc w:val="left"/>
      <w:pPr>
        <w:ind w:left="2160" w:hanging="360"/>
      </w:pPr>
      <w:rPr>
        <w:rFonts w:ascii="Wingdings" w:hAnsi="Wingdings" w:hint="default"/>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4">
    <w:nsid w:val="3CEB46BE"/>
    <w:multiLevelType w:val="multilevel"/>
    <w:tmpl w:val="6EE231B4"/>
    <w:lvl w:ilvl="0">
      <w:start w:val="2"/>
      <w:numFmt w:val="decimal"/>
      <w:lvlText w:val="%1.0"/>
      <w:lvlJc w:val="left"/>
      <w:pPr>
        <w:tabs>
          <w:tab w:val="num" w:pos="1080"/>
        </w:tabs>
        <w:ind w:left="1080" w:hanging="1080"/>
      </w:pPr>
      <w:rPr>
        <w:rFonts w:hint="default"/>
      </w:rPr>
    </w:lvl>
    <w:lvl w:ilvl="1">
      <w:numFmt w:val="decimal"/>
      <w:lvlText w:val="%1.%2"/>
      <w:lvlJc w:val="left"/>
      <w:pPr>
        <w:tabs>
          <w:tab w:val="num" w:pos="1800"/>
        </w:tabs>
        <w:ind w:left="1800" w:hanging="1080"/>
      </w:pPr>
      <w:rPr>
        <w:rFonts w:hint="default"/>
      </w:rPr>
    </w:lvl>
    <w:lvl w:ilvl="2">
      <w:start w:val="1"/>
      <w:numFmt w:val="decimal"/>
      <w:lvlText w:val="%1.%2.%3"/>
      <w:lvlJc w:val="left"/>
      <w:pPr>
        <w:tabs>
          <w:tab w:val="num" w:pos="2520"/>
        </w:tabs>
        <w:ind w:left="2520" w:hanging="108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5">
    <w:nsid w:val="3E6734D3"/>
    <w:multiLevelType w:val="hybridMultilevel"/>
    <w:tmpl w:val="802A6920"/>
    <w:lvl w:ilvl="0" w:tplc="489287C6">
      <w:start w:val="1"/>
      <w:numFmt w:val="decimal"/>
      <w:lvlText w:val="%1)"/>
      <w:lvlJc w:val="left"/>
      <w:pPr>
        <w:tabs>
          <w:tab w:val="num" w:pos="1656"/>
        </w:tabs>
        <w:ind w:left="1656" w:hanging="576"/>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4CFF0564"/>
    <w:multiLevelType w:val="hybridMultilevel"/>
    <w:tmpl w:val="84820B4E"/>
    <w:lvl w:ilvl="0" w:tplc="F22C303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4D4E6F1E"/>
    <w:multiLevelType w:val="hybridMultilevel"/>
    <w:tmpl w:val="A4EEE9AC"/>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8">
    <w:nsid w:val="6ED24CFB"/>
    <w:multiLevelType w:val="hybridMultilevel"/>
    <w:tmpl w:val="D8B8AFA0"/>
    <w:lvl w:ilvl="0" w:tplc="199AA1B8">
      <w:start w:val="1"/>
      <w:numFmt w:val="decimal"/>
      <w:lvlText w:val="%1)"/>
      <w:lvlJc w:val="left"/>
      <w:pPr>
        <w:tabs>
          <w:tab w:val="num" w:pos="1368"/>
        </w:tabs>
        <w:ind w:left="1368"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6863BF6"/>
    <w:multiLevelType w:val="hybridMultilevel"/>
    <w:tmpl w:val="9D2E5AC6"/>
    <w:lvl w:ilvl="0" w:tplc="04090003">
      <w:start w:val="1"/>
      <w:numFmt w:val="bullet"/>
      <w:lvlText w:val="o"/>
      <w:lvlJc w:val="left"/>
      <w:pPr>
        <w:ind w:left="1440" w:hanging="360"/>
      </w:pPr>
      <w:rPr>
        <w:rFonts w:ascii="Courier New" w:hAnsi="Courier New" w:hint="default"/>
      </w:rPr>
    </w:lvl>
    <w:lvl w:ilvl="1" w:tplc="04090005">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10">
    <w:nsid w:val="7C5A4FB5"/>
    <w:multiLevelType w:val="multilevel"/>
    <w:tmpl w:val="24F4300A"/>
    <w:lvl w:ilvl="0">
      <w:start w:val="10"/>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0"/>
  </w:num>
  <w:num w:numId="2">
    <w:abstractNumId w:val="6"/>
  </w:num>
  <w:num w:numId="3">
    <w:abstractNumId w:val="3"/>
  </w:num>
  <w:num w:numId="4">
    <w:abstractNumId w:val="9"/>
  </w:num>
  <w:num w:numId="5">
    <w:abstractNumId w:val="7"/>
  </w:num>
  <w:num w:numId="6">
    <w:abstractNumId w:val="4"/>
  </w:num>
  <w:num w:numId="7">
    <w:abstractNumId w:val="10"/>
  </w:num>
  <w:num w:numId="8">
    <w:abstractNumId w:val="5"/>
  </w:num>
  <w:num w:numId="9">
    <w:abstractNumId w:val="1"/>
  </w:num>
  <w:num w:numId="10">
    <w:abstractNumId w:val="8"/>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597440"/>
    <w:rsid w:val="00001090"/>
    <w:rsid w:val="00064E85"/>
    <w:rsid w:val="00110DBC"/>
    <w:rsid w:val="00216019"/>
    <w:rsid w:val="00221668"/>
    <w:rsid w:val="00315880"/>
    <w:rsid w:val="003F79B8"/>
    <w:rsid w:val="004675CE"/>
    <w:rsid w:val="00597440"/>
    <w:rsid w:val="006752AE"/>
    <w:rsid w:val="006F7147"/>
    <w:rsid w:val="007168C1"/>
    <w:rsid w:val="0079555C"/>
    <w:rsid w:val="00A531F3"/>
    <w:rsid w:val="00A72BB2"/>
    <w:rsid w:val="00B650C1"/>
    <w:rsid w:val="00B97ACB"/>
    <w:rsid w:val="00BF69C5"/>
    <w:rsid w:val="00E74CA6"/>
    <w:rsid w:val="00E917A9"/>
    <w:rsid w:val="00EC7AA3"/>
    <w:rsid w:val="00F07DB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440"/>
    <w:pPr>
      <w:spacing w:before="200"/>
    </w:pPr>
    <w:rPr>
      <w:rFonts w:ascii="Calibri" w:eastAsia="Calibri" w:hAnsi="Calibri" w:cs="Times New Roman"/>
      <w:sz w:val="20"/>
      <w:szCs w:val="20"/>
    </w:rPr>
  </w:style>
  <w:style w:type="paragraph" w:styleId="Heading1">
    <w:name w:val="heading 1"/>
    <w:basedOn w:val="Normal"/>
    <w:next w:val="Normal"/>
    <w:link w:val="Heading1Char"/>
    <w:qFormat/>
    <w:rsid w:val="00597440"/>
    <w:pPr>
      <w:keepNext/>
      <w:keepLines/>
      <w:numPr>
        <w:numId w:val="1"/>
      </w:numPr>
      <w:spacing w:before="480" w:after="0"/>
      <w:outlineLvl w:val="0"/>
    </w:pPr>
    <w:rPr>
      <w:rFonts w:ascii="Cambria" w:hAnsi="Cambria"/>
      <w:b/>
      <w:bCs/>
      <w:sz w:val="28"/>
      <w:szCs w:val="28"/>
    </w:rPr>
  </w:style>
  <w:style w:type="paragraph" w:styleId="Heading2">
    <w:name w:val="heading 2"/>
    <w:basedOn w:val="Normal"/>
    <w:next w:val="Normal"/>
    <w:link w:val="Heading2Char"/>
    <w:qFormat/>
    <w:rsid w:val="00597440"/>
    <w:pPr>
      <w:keepNext/>
      <w:keepLines/>
      <w:numPr>
        <w:ilvl w:val="1"/>
        <w:numId w:val="1"/>
      </w:numPr>
      <w:spacing w:after="0"/>
      <w:outlineLvl w:val="1"/>
    </w:pPr>
    <w:rPr>
      <w:rFonts w:ascii="Cambria" w:hAnsi="Cambria"/>
      <w:b/>
      <w:bCs/>
      <w:sz w:val="26"/>
      <w:szCs w:val="26"/>
    </w:rPr>
  </w:style>
  <w:style w:type="paragraph" w:styleId="Heading3">
    <w:name w:val="heading 3"/>
    <w:basedOn w:val="Normal"/>
    <w:next w:val="Normal"/>
    <w:link w:val="Heading3Char"/>
    <w:qFormat/>
    <w:rsid w:val="00597440"/>
    <w:pPr>
      <w:keepNext/>
      <w:keepLines/>
      <w:numPr>
        <w:ilvl w:val="2"/>
        <w:numId w:val="1"/>
      </w:numPr>
      <w:spacing w:after="0"/>
      <w:outlineLvl w:val="2"/>
    </w:pPr>
    <w:rPr>
      <w:rFonts w:ascii="Cambria" w:hAnsi="Cambria"/>
      <w:b/>
      <w:bCs/>
    </w:rPr>
  </w:style>
  <w:style w:type="paragraph" w:styleId="Heading4">
    <w:name w:val="heading 4"/>
    <w:basedOn w:val="Normal"/>
    <w:next w:val="Normal"/>
    <w:link w:val="Heading4Char"/>
    <w:qFormat/>
    <w:rsid w:val="00597440"/>
    <w:pPr>
      <w:keepNext/>
      <w:keepLines/>
      <w:numPr>
        <w:ilvl w:val="3"/>
        <w:numId w:val="1"/>
      </w:numPr>
      <w:spacing w:after="0"/>
      <w:outlineLvl w:val="3"/>
    </w:pPr>
    <w:rPr>
      <w:rFonts w:ascii="Cambria" w:hAnsi="Cambria"/>
      <w:b/>
      <w:bCs/>
      <w:i/>
      <w:iCs/>
      <w:color w:val="4F81BD"/>
    </w:rPr>
  </w:style>
  <w:style w:type="paragraph" w:styleId="Heading5">
    <w:name w:val="heading 5"/>
    <w:basedOn w:val="Normal"/>
    <w:next w:val="Normal"/>
    <w:link w:val="Heading5Char"/>
    <w:qFormat/>
    <w:rsid w:val="00597440"/>
    <w:pPr>
      <w:keepNext/>
      <w:keepLines/>
      <w:numPr>
        <w:ilvl w:val="4"/>
        <w:numId w:val="1"/>
      </w:numPr>
      <w:spacing w:after="0"/>
      <w:outlineLvl w:val="4"/>
    </w:pPr>
    <w:rPr>
      <w:rFonts w:ascii="Cambria" w:hAnsi="Cambria"/>
      <w:color w:val="243F60"/>
    </w:rPr>
  </w:style>
  <w:style w:type="paragraph" w:styleId="Heading6">
    <w:name w:val="heading 6"/>
    <w:basedOn w:val="Normal"/>
    <w:next w:val="Normal"/>
    <w:link w:val="Heading6Char"/>
    <w:qFormat/>
    <w:rsid w:val="00597440"/>
    <w:pPr>
      <w:keepNext/>
      <w:keepLines/>
      <w:numPr>
        <w:ilvl w:val="5"/>
        <w:numId w:val="1"/>
      </w:numPr>
      <w:spacing w:after="0"/>
      <w:outlineLvl w:val="5"/>
    </w:pPr>
    <w:rPr>
      <w:rFonts w:ascii="Cambria" w:hAnsi="Cambria"/>
      <w:i/>
      <w:iCs/>
      <w:color w:val="243F60"/>
    </w:rPr>
  </w:style>
  <w:style w:type="paragraph" w:styleId="Heading7">
    <w:name w:val="heading 7"/>
    <w:basedOn w:val="Normal"/>
    <w:next w:val="Normal"/>
    <w:link w:val="Heading7Char"/>
    <w:qFormat/>
    <w:rsid w:val="00597440"/>
    <w:pPr>
      <w:keepNext/>
      <w:keepLines/>
      <w:numPr>
        <w:ilvl w:val="6"/>
        <w:numId w:val="1"/>
      </w:numPr>
      <w:spacing w:after="0"/>
      <w:outlineLvl w:val="6"/>
    </w:pPr>
    <w:rPr>
      <w:rFonts w:ascii="Cambria" w:hAnsi="Cambria"/>
      <w:i/>
      <w:iCs/>
      <w:color w:val="404040"/>
    </w:rPr>
  </w:style>
  <w:style w:type="paragraph" w:styleId="Heading8">
    <w:name w:val="heading 8"/>
    <w:basedOn w:val="Normal"/>
    <w:next w:val="Normal"/>
    <w:link w:val="Heading8Char"/>
    <w:qFormat/>
    <w:rsid w:val="00597440"/>
    <w:pPr>
      <w:keepNext/>
      <w:keepLines/>
      <w:numPr>
        <w:ilvl w:val="7"/>
        <w:numId w:val="1"/>
      </w:numPr>
      <w:spacing w:after="0"/>
      <w:outlineLvl w:val="7"/>
    </w:pPr>
    <w:rPr>
      <w:rFonts w:ascii="Cambria" w:hAnsi="Cambria"/>
      <w:color w:val="404040"/>
    </w:rPr>
  </w:style>
  <w:style w:type="paragraph" w:styleId="Heading9">
    <w:name w:val="heading 9"/>
    <w:basedOn w:val="Normal"/>
    <w:next w:val="Normal"/>
    <w:link w:val="Heading9Char"/>
    <w:qFormat/>
    <w:rsid w:val="00597440"/>
    <w:pPr>
      <w:keepNext/>
      <w:keepLines/>
      <w:numPr>
        <w:ilvl w:val="8"/>
        <w:numId w:val="1"/>
      </w:numPr>
      <w:spacing w:after="0"/>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rsid w:val="00597440"/>
    <w:rPr>
      <w:rFonts w:ascii="Cambria" w:eastAsia="Calibri" w:hAnsi="Cambria" w:cs="Times New Roman"/>
      <w:b/>
      <w:bCs/>
      <w:sz w:val="28"/>
      <w:szCs w:val="28"/>
    </w:rPr>
  </w:style>
  <w:style w:type="character" w:customStyle="1" w:styleId="Heading2Char">
    <w:name w:val="Heading 2 Char"/>
    <w:basedOn w:val="DefaultParagraphFont"/>
    <w:link w:val="Heading2"/>
    <w:rsid w:val="00597440"/>
    <w:rPr>
      <w:rFonts w:ascii="Cambria" w:eastAsia="Calibri" w:hAnsi="Cambria" w:cs="Times New Roman"/>
      <w:b/>
      <w:bCs/>
      <w:sz w:val="26"/>
      <w:szCs w:val="26"/>
    </w:rPr>
  </w:style>
  <w:style w:type="character" w:customStyle="1" w:styleId="Heading3Char">
    <w:name w:val="Heading 3 Char"/>
    <w:basedOn w:val="DefaultParagraphFont"/>
    <w:link w:val="Heading3"/>
    <w:rsid w:val="00597440"/>
    <w:rPr>
      <w:rFonts w:ascii="Cambria" w:eastAsia="Calibri" w:hAnsi="Cambria" w:cs="Times New Roman"/>
      <w:b/>
      <w:bCs/>
      <w:sz w:val="20"/>
      <w:szCs w:val="20"/>
    </w:rPr>
  </w:style>
  <w:style w:type="character" w:customStyle="1" w:styleId="Heading4Char">
    <w:name w:val="Heading 4 Char"/>
    <w:basedOn w:val="DefaultParagraphFont"/>
    <w:link w:val="Heading4"/>
    <w:rsid w:val="00597440"/>
    <w:rPr>
      <w:rFonts w:ascii="Cambria" w:eastAsia="Calibri" w:hAnsi="Cambria" w:cs="Times New Roman"/>
      <w:b/>
      <w:bCs/>
      <w:i/>
      <w:iCs/>
      <w:color w:val="4F81BD"/>
      <w:sz w:val="20"/>
      <w:szCs w:val="20"/>
    </w:rPr>
  </w:style>
  <w:style w:type="character" w:customStyle="1" w:styleId="Heading5Char">
    <w:name w:val="Heading 5 Char"/>
    <w:basedOn w:val="DefaultParagraphFont"/>
    <w:link w:val="Heading5"/>
    <w:rsid w:val="00597440"/>
    <w:rPr>
      <w:rFonts w:ascii="Cambria" w:eastAsia="Calibri" w:hAnsi="Cambria" w:cs="Times New Roman"/>
      <w:color w:val="243F60"/>
      <w:sz w:val="20"/>
      <w:szCs w:val="20"/>
    </w:rPr>
  </w:style>
  <w:style w:type="character" w:customStyle="1" w:styleId="Heading6Char">
    <w:name w:val="Heading 6 Char"/>
    <w:basedOn w:val="DefaultParagraphFont"/>
    <w:link w:val="Heading6"/>
    <w:rsid w:val="00597440"/>
    <w:rPr>
      <w:rFonts w:ascii="Cambria" w:eastAsia="Calibri" w:hAnsi="Cambria" w:cs="Times New Roman"/>
      <w:i/>
      <w:iCs/>
      <w:color w:val="243F60"/>
      <w:sz w:val="20"/>
      <w:szCs w:val="20"/>
    </w:rPr>
  </w:style>
  <w:style w:type="character" w:customStyle="1" w:styleId="Heading7Char">
    <w:name w:val="Heading 7 Char"/>
    <w:basedOn w:val="DefaultParagraphFont"/>
    <w:link w:val="Heading7"/>
    <w:rsid w:val="00597440"/>
    <w:rPr>
      <w:rFonts w:ascii="Cambria" w:eastAsia="Calibri" w:hAnsi="Cambria" w:cs="Times New Roman"/>
      <w:i/>
      <w:iCs/>
      <w:color w:val="404040"/>
      <w:sz w:val="20"/>
      <w:szCs w:val="20"/>
    </w:rPr>
  </w:style>
  <w:style w:type="character" w:customStyle="1" w:styleId="Heading8Char">
    <w:name w:val="Heading 8 Char"/>
    <w:basedOn w:val="DefaultParagraphFont"/>
    <w:link w:val="Heading8"/>
    <w:rsid w:val="00597440"/>
    <w:rPr>
      <w:rFonts w:ascii="Cambria" w:eastAsia="Calibri" w:hAnsi="Cambria" w:cs="Times New Roman"/>
      <w:color w:val="404040"/>
      <w:sz w:val="20"/>
      <w:szCs w:val="20"/>
    </w:rPr>
  </w:style>
  <w:style w:type="character" w:customStyle="1" w:styleId="Heading9Char">
    <w:name w:val="Heading 9 Char"/>
    <w:basedOn w:val="DefaultParagraphFont"/>
    <w:link w:val="Heading9"/>
    <w:rsid w:val="00597440"/>
    <w:rPr>
      <w:rFonts w:ascii="Cambria" w:eastAsia="Calibri" w:hAnsi="Cambria" w:cs="Times New Roman"/>
      <w:i/>
      <w:iCs/>
      <w:color w:val="404040"/>
      <w:sz w:val="20"/>
      <w:szCs w:val="20"/>
    </w:rPr>
  </w:style>
  <w:style w:type="paragraph" w:styleId="ListParagraph">
    <w:name w:val="List Paragraph"/>
    <w:basedOn w:val="Normal"/>
    <w:qFormat/>
    <w:rsid w:val="00597440"/>
    <w:pPr>
      <w:ind w:left="720"/>
    </w:pPr>
  </w:style>
  <w:style w:type="character" w:styleId="Emphasis">
    <w:name w:val="Emphasis"/>
    <w:basedOn w:val="DefaultParagraphFont"/>
    <w:qFormat/>
    <w:rsid w:val="00597440"/>
    <w:rPr>
      <w:rFonts w:cs="Times New Roman"/>
      <w:i/>
      <w:iCs/>
    </w:rPr>
  </w:style>
  <w:style w:type="paragraph" w:customStyle="1" w:styleId="Style5">
    <w:name w:val="Style5"/>
    <w:rsid w:val="00BF69C5"/>
    <w:pPr>
      <w:overflowPunct w:val="0"/>
      <w:autoSpaceDE w:val="0"/>
      <w:autoSpaceDN w:val="0"/>
      <w:adjustRightInd w:val="0"/>
      <w:spacing w:after="0" w:line="240" w:lineRule="auto"/>
      <w:textAlignment w:val="baseline"/>
    </w:pPr>
    <w:rPr>
      <w:rFonts w:ascii="Arial" w:eastAsia="Times New Roman" w:hAnsi="Arial" w:cs="Times New Roman"/>
      <w:sz w:val="24"/>
      <w:szCs w:val="20"/>
      <w:lang w:val="en-GB"/>
    </w:rPr>
  </w:style>
  <w:style w:type="paragraph" w:styleId="BodyText">
    <w:name w:val="Body Text"/>
    <w:basedOn w:val="Normal"/>
    <w:link w:val="BodyTextChar"/>
    <w:semiHidden/>
    <w:rsid w:val="00BF69C5"/>
    <w:pPr>
      <w:overflowPunct w:val="0"/>
      <w:autoSpaceDE w:val="0"/>
      <w:autoSpaceDN w:val="0"/>
      <w:adjustRightInd w:val="0"/>
      <w:spacing w:before="0" w:after="0" w:line="240" w:lineRule="auto"/>
      <w:jc w:val="both"/>
      <w:textAlignment w:val="baseline"/>
    </w:pPr>
    <w:rPr>
      <w:rFonts w:ascii="Times New Roman" w:eastAsia="Times New Roman" w:hAnsi="Times New Roman"/>
      <w:sz w:val="24"/>
      <w:lang w:val="en-GB"/>
    </w:rPr>
  </w:style>
  <w:style w:type="character" w:customStyle="1" w:styleId="BodyTextChar">
    <w:name w:val="Body Text Char"/>
    <w:basedOn w:val="DefaultParagraphFont"/>
    <w:link w:val="BodyText"/>
    <w:semiHidden/>
    <w:rsid w:val="00BF69C5"/>
    <w:rPr>
      <w:rFonts w:ascii="Times New Roman" w:eastAsia="Times New Roman" w:hAnsi="Times New Roman" w:cs="Times New Roman"/>
      <w:sz w:val="24"/>
      <w:szCs w:val="20"/>
      <w:lang w:val="en-GB"/>
    </w:rPr>
  </w:style>
  <w:style w:type="paragraph" w:styleId="PlainText">
    <w:name w:val="Plain Text"/>
    <w:basedOn w:val="Normal"/>
    <w:link w:val="PlainTextChar"/>
    <w:semiHidden/>
    <w:rsid w:val="00BF69C5"/>
    <w:pPr>
      <w:overflowPunct w:val="0"/>
      <w:autoSpaceDE w:val="0"/>
      <w:autoSpaceDN w:val="0"/>
      <w:adjustRightInd w:val="0"/>
      <w:spacing w:before="0" w:after="0" w:line="240" w:lineRule="auto"/>
      <w:textAlignment w:val="baseline"/>
    </w:pPr>
    <w:rPr>
      <w:rFonts w:ascii="Courier New" w:eastAsia="Times New Roman" w:hAnsi="Courier New"/>
      <w:lang w:val="en-GB"/>
    </w:rPr>
  </w:style>
  <w:style w:type="character" w:customStyle="1" w:styleId="PlainTextChar">
    <w:name w:val="Plain Text Char"/>
    <w:basedOn w:val="DefaultParagraphFont"/>
    <w:link w:val="PlainText"/>
    <w:semiHidden/>
    <w:rsid w:val="00BF69C5"/>
    <w:rPr>
      <w:rFonts w:ascii="Courier New" w:eastAsia="Times New Roman" w:hAnsi="Courier New" w:cs="Times New Roman"/>
      <w:sz w:val="20"/>
      <w:szCs w:val="20"/>
      <w:lang w:val="en-GB"/>
    </w:rPr>
  </w:style>
  <w:style w:type="paragraph" w:styleId="BodyTextIndent2">
    <w:name w:val="Body Text Indent 2"/>
    <w:basedOn w:val="Normal"/>
    <w:link w:val="BodyTextIndent2Char"/>
    <w:semiHidden/>
    <w:rsid w:val="00BF69C5"/>
    <w:pPr>
      <w:spacing w:before="0" w:after="0" w:line="240" w:lineRule="auto"/>
      <w:ind w:left="720"/>
      <w:jc w:val="both"/>
    </w:pPr>
    <w:rPr>
      <w:rFonts w:ascii="Arial" w:eastAsia="Times New Roman" w:hAnsi="Arial" w:cs="Arial"/>
      <w:sz w:val="24"/>
      <w:szCs w:val="24"/>
    </w:rPr>
  </w:style>
  <w:style w:type="character" w:customStyle="1" w:styleId="BodyTextIndent2Char">
    <w:name w:val="Body Text Indent 2 Char"/>
    <w:basedOn w:val="DefaultParagraphFont"/>
    <w:link w:val="BodyTextIndent2"/>
    <w:semiHidden/>
    <w:rsid w:val="00BF69C5"/>
    <w:rPr>
      <w:rFonts w:ascii="Arial" w:eastAsia="Times New Roman"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17</Pages>
  <Words>3440</Words>
  <Characters>19610</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shifaz.ali</dc:creator>
  <cp:keywords/>
  <dc:description/>
  <cp:lastModifiedBy>ahmed.jinahibrahim</cp:lastModifiedBy>
  <cp:revision>12</cp:revision>
  <dcterms:created xsi:type="dcterms:W3CDTF">2011-09-06T15:42:00Z</dcterms:created>
  <dcterms:modified xsi:type="dcterms:W3CDTF">2011-09-08T06:14:00Z</dcterms:modified>
</cp:coreProperties>
</file>