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A2E969" w14:textId="451F4428" w:rsidR="00DE3497" w:rsidRDefault="00DE3497" w:rsidP="005051D4">
      <w:pPr>
        <w:pStyle w:val="Heading1"/>
      </w:pPr>
      <w:r w:rsidRPr="005D4BC2">
        <w:t xml:space="preserve">Project Scope Statement for </w:t>
      </w:r>
      <w:r w:rsidR="00E33464">
        <w:t>Adh. Fenfushi</w:t>
      </w:r>
      <w:r w:rsidR="00AB3D57">
        <w:t xml:space="preserve"> </w:t>
      </w:r>
      <w:r w:rsidR="0008254A" w:rsidRPr="005D4BC2">
        <w:t>Health Center</w:t>
      </w:r>
    </w:p>
    <w:p w14:paraId="549E605B" w14:textId="77777777" w:rsidR="00E33464" w:rsidRPr="00E33464" w:rsidRDefault="00E33464" w:rsidP="00E33464"/>
    <w:p w14:paraId="67E13F7A" w14:textId="77777777" w:rsidR="005051D4" w:rsidRPr="005D4BC2" w:rsidRDefault="005051D4" w:rsidP="0035078E">
      <w:pPr>
        <w:pStyle w:val="Heading2"/>
        <w:numPr>
          <w:ilvl w:val="0"/>
          <w:numId w:val="4"/>
        </w:numPr>
      </w:pPr>
      <w:r w:rsidRPr="005D4BC2">
        <w:t>Introduction</w:t>
      </w:r>
    </w:p>
    <w:p w14:paraId="474D1F76" w14:textId="727DDA3B" w:rsidR="005051D4" w:rsidRPr="005D4BC2" w:rsidRDefault="005051D4" w:rsidP="005051D4">
      <w:r w:rsidRPr="005D4BC2">
        <w:t>The purpose of this project statement is to give an outline of the scope of works to be carried out under the proposed bid for the construction of a new</w:t>
      </w:r>
      <w:r w:rsidR="00313635" w:rsidRPr="005D4BC2">
        <w:t xml:space="preserve"> </w:t>
      </w:r>
      <w:r w:rsidR="0008254A" w:rsidRPr="005D4BC2">
        <w:t xml:space="preserve">Health center </w:t>
      </w:r>
      <w:r w:rsidR="00313635" w:rsidRPr="005D4BC2">
        <w:t xml:space="preserve">in </w:t>
      </w:r>
      <w:r w:rsidR="00E33464">
        <w:t xml:space="preserve">Adh. Fenfushi </w:t>
      </w:r>
      <w:r w:rsidRPr="005D4BC2">
        <w:t>island.</w:t>
      </w:r>
    </w:p>
    <w:p w14:paraId="74BCBA2C" w14:textId="77777777" w:rsidR="005051D4" w:rsidRPr="005D4BC2" w:rsidRDefault="005051D4" w:rsidP="0035078E">
      <w:pPr>
        <w:pStyle w:val="Heading2"/>
        <w:numPr>
          <w:ilvl w:val="0"/>
          <w:numId w:val="4"/>
        </w:numPr>
      </w:pPr>
      <w:r w:rsidRPr="005D4BC2">
        <w:t>Project Site</w:t>
      </w:r>
    </w:p>
    <w:p w14:paraId="073F0EB1" w14:textId="097B36D1" w:rsidR="00DE3497" w:rsidRPr="005D4BC2" w:rsidRDefault="005051D4" w:rsidP="005051D4">
      <w:r w:rsidRPr="005D4BC2">
        <w:t xml:space="preserve">The proposed </w:t>
      </w:r>
      <w:r w:rsidR="0008254A" w:rsidRPr="005D4BC2">
        <w:t>Health center</w:t>
      </w:r>
      <w:r w:rsidRPr="005D4BC2">
        <w:t xml:space="preserve"> and related functional buildings are to be constructed on the </w:t>
      </w:r>
      <w:r w:rsidR="00E33464">
        <w:t xml:space="preserve">Fenfushi </w:t>
      </w:r>
      <w:r w:rsidRPr="005D4BC2">
        <w:t xml:space="preserve">island of </w:t>
      </w:r>
      <w:r w:rsidR="00E33464">
        <w:t xml:space="preserve">Alifu dhaalu </w:t>
      </w:r>
      <w:r w:rsidRPr="005D4BC2">
        <w:t xml:space="preserve">atoll, </w:t>
      </w:r>
      <w:r w:rsidR="00D62547" w:rsidRPr="005D4BC2">
        <w:t xml:space="preserve">of </w:t>
      </w:r>
      <w:r w:rsidRPr="005D4BC2">
        <w:t>Maldives.</w:t>
      </w:r>
    </w:p>
    <w:tbl>
      <w:tblPr>
        <w:tblStyle w:val="TableGrid"/>
        <w:tblW w:w="9113" w:type="dxa"/>
        <w:jc w:val="center"/>
        <w:tblLayout w:type="fixed"/>
        <w:tblLook w:val="04A0" w:firstRow="1" w:lastRow="0" w:firstColumn="1" w:lastColumn="0" w:noHBand="0" w:noVBand="1"/>
      </w:tblPr>
      <w:tblGrid>
        <w:gridCol w:w="4610"/>
        <w:gridCol w:w="4503"/>
      </w:tblGrid>
      <w:tr w:rsidR="00D62547" w:rsidRPr="005D4BC2" w14:paraId="1E879420" w14:textId="77777777" w:rsidTr="00B85153">
        <w:trPr>
          <w:trHeight w:val="3230"/>
          <w:jc w:val="center"/>
        </w:trPr>
        <w:tc>
          <w:tcPr>
            <w:tcW w:w="9113" w:type="dxa"/>
            <w:gridSpan w:val="2"/>
          </w:tcPr>
          <w:p w14:paraId="1A22C2CE" w14:textId="7A841A4B" w:rsidR="00C85014" w:rsidRPr="005D4BC2" w:rsidRDefault="00C85014" w:rsidP="007C7C2E">
            <w:pPr>
              <w:keepNext/>
              <w:jc w:val="center"/>
              <w:rPr>
                <w:noProof/>
                <w:sz w:val="16"/>
                <w:szCs w:val="16"/>
              </w:rPr>
            </w:pPr>
          </w:p>
          <w:p w14:paraId="38F1AF73" w14:textId="5945DE65" w:rsidR="00C85014" w:rsidRPr="005D4BC2" w:rsidRDefault="00E33464" w:rsidP="007C7C2E">
            <w:pPr>
              <w:keepNext/>
              <w:jc w:val="center"/>
              <w:rPr>
                <w:i/>
                <w:sz w:val="16"/>
                <w:szCs w:val="16"/>
              </w:rPr>
            </w:pPr>
            <w:r>
              <w:rPr>
                <w:noProof/>
              </w:rPr>
              <w:drawing>
                <wp:inline distT="0" distB="0" distL="0" distR="0" wp14:anchorId="247FEE73" wp14:editId="3D17B7AC">
                  <wp:extent cx="4582048" cy="3318159"/>
                  <wp:effectExtent l="0" t="0" r="9525" b="0"/>
                  <wp:docPr id="8037951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591299" cy="3324858"/>
                          </a:xfrm>
                          <a:prstGeom prst="rect">
                            <a:avLst/>
                          </a:prstGeom>
                          <a:noFill/>
                          <a:ln>
                            <a:noFill/>
                          </a:ln>
                        </pic:spPr>
                      </pic:pic>
                    </a:graphicData>
                  </a:graphic>
                </wp:inline>
              </w:drawing>
            </w:r>
          </w:p>
          <w:p w14:paraId="7B704EAF" w14:textId="1CCB6A5D" w:rsidR="00D62547" w:rsidRPr="005D4BC2" w:rsidRDefault="00D62547" w:rsidP="00285FB1">
            <w:pPr>
              <w:pStyle w:val="Caption"/>
              <w:jc w:val="center"/>
              <w:rPr>
                <w:sz w:val="16"/>
                <w:szCs w:val="16"/>
              </w:rPr>
            </w:pPr>
            <w:r w:rsidRPr="005D4BC2">
              <w:rPr>
                <w:sz w:val="16"/>
                <w:szCs w:val="16"/>
              </w:rPr>
              <w:t xml:space="preserve">Figure </w:t>
            </w:r>
            <w:r w:rsidR="00285FB1" w:rsidRPr="005D4BC2">
              <w:rPr>
                <w:sz w:val="16"/>
                <w:szCs w:val="16"/>
              </w:rPr>
              <w:t>1</w:t>
            </w:r>
            <w:r w:rsidRPr="005D4BC2">
              <w:rPr>
                <w:sz w:val="16"/>
                <w:szCs w:val="16"/>
              </w:rPr>
              <w:t xml:space="preserve">: Locality of the </w:t>
            </w:r>
            <w:r w:rsidR="007C7C2E" w:rsidRPr="005D4BC2">
              <w:rPr>
                <w:sz w:val="16"/>
                <w:szCs w:val="16"/>
              </w:rPr>
              <w:t xml:space="preserve">proposed </w:t>
            </w:r>
            <w:r w:rsidR="00C85014" w:rsidRPr="005D4BC2">
              <w:rPr>
                <w:sz w:val="16"/>
                <w:szCs w:val="16"/>
              </w:rPr>
              <w:t xml:space="preserve">Health Center </w:t>
            </w:r>
            <w:r w:rsidR="007C7C2E" w:rsidRPr="005D4BC2">
              <w:rPr>
                <w:sz w:val="16"/>
                <w:szCs w:val="16"/>
              </w:rPr>
              <w:t>plot</w:t>
            </w:r>
            <w:r w:rsidR="00E61386" w:rsidRPr="005D4BC2">
              <w:rPr>
                <w:sz w:val="16"/>
                <w:szCs w:val="16"/>
              </w:rPr>
              <w:t xml:space="preserve"> </w:t>
            </w:r>
          </w:p>
        </w:tc>
      </w:tr>
      <w:tr w:rsidR="007C7C2E" w:rsidRPr="005D4BC2" w14:paraId="5C80342D" w14:textId="77777777" w:rsidTr="00B85153">
        <w:trPr>
          <w:trHeight w:val="2206"/>
          <w:jc w:val="center"/>
        </w:trPr>
        <w:tc>
          <w:tcPr>
            <w:tcW w:w="4610" w:type="dxa"/>
          </w:tcPr>
          <w:p w14:paraId="524A4F8A" w14:textId="25C1C24A" w:rsidR="007C7C2E" w:rsidRPr="005D4BC2" w:rsidRDefault="00E33464" w:rsidP="00285FB1">
            <w:pPr>
              <w:keepNext/>
              <w:jc w:val="center"/>
              <w:rPr>
                <w:noProof/>
                <w:sz w:val="16"/>
                <w:szCs w:val="16"/>
              </w:rPr>
            </w:pPr>
            <w:r>
              <w:rPr>
                <w:noProof/>
              </w:rPr>
              <w:drawing>
                <wp:inline distT="0" distB="0" distL="0" distR="0" wp14:anchorId="792F8017" wp14:editId="0C1892BB">
                  <wp:extent cx="2788285" cy="2089785"/>
                  <wp:effectExtent l="0" t="0" r="0" b="5715"/>
                  <wp:docPr id="19711041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88285" cy="2089785"/>
                          </a:xfrm>
                          <a:prstGeom prst="rect">
                            <a:avLst/>
                          </a:prstGeom>
                          <a:noFill/>
                          <a:ln>
                            <a:noFill/>
                          </a:ln>
                        </pic:spPr>
                      </pic:pic>
                    </a:graphicData>
                  </a:graphic>
                </wp:inline>
              </w:drawing>
            </w:r>
          </w:p>
          <w:p w14:paraId="07DA38A7" w14:textId="46330BAD" w:rsidR="00D62547" w:rsidRPr="005D4BC2" w:rsidRDefault="007C7C2E" w:rsidP="00285FB1">
            <w:pPr>
              <w:pStyle w:val="Caption"/>
              <w:jc w:val="center"/>
              <w:rPr>
                <w:sz w:val="16"/>
                <w:szCs w:val="16"/>
              </w:rPr>
            </w:pPr>
            <w:r w:rsidRPr="005D4BC2">
              <w:rPr>
                <w:sz w:val="16"/>
                <w:szCs w:val="16"/>
              </w:rPr>
              <w:t xml:space="preserve">Figure </w:t>
            </w:r>
            <w:r w:rsidR="00285FB1" w:rsidRPr="005D4BC2">
              <w:rPr>
                <w:sz w:val="16"/>
                <w:szCs w:val="16"/>
              </w:rPr>
              <w:t>2</w:t>
            </w:r>
            <w:r w:rsidRPr="005D4BC2">
              <w:rPr>
                <w:sz w:val="16"/>
                <w:szCs w:val="16"/>
              </w:rPr>
              <w:t xml:space="preserve">: </w:t>
            </w:r>
            <w:r w:rsidR="00090309">
              <w:rPr>
                <w:sz w:val="16"/>
                <w:szCs w:val="16"/>
              </w:rPr>
              <w:t xml:space="preserve">Existing </w:t>
            </w:r>
            <w:r w:rsidR="00E33464">
              <w:rPr>
                <w:sz w:val="16"/>
                <w:szCs w:val="16"/>
              </w:rPr>
              <w:t xml:space="preserve">Structure </w:t>
            </w:r>
            <w:r w:rsidR="00090309">
              <w:rPr>
                <w:sz w:val="16"/>
                <w:szCs w:val="16"/>
              </w:rPr>
              <w:t>to be demolish and clean the site.</w:t>
            </w:r>
          </w:p>
        </w:tc>
        <w:tc>
          <w:tcPr>
            <w:tcW w:w="4503" w:type="dxa"/>
          </w:tcPr>
          <w:p w14:paraId="59BC1823" w14:textId="35E78C8C" w:rsidR="007C7C2E" w:rsidRPr="005D4BC2" w:rsidRDefault="00E33464" w:rsidP="007C7C2E">
            <w:pPr>
              <w:keepNext/>
              <w:jc w:val="center"/>
              <w:rPr>
                <w:sz w:val="16"/>
                <w:szCs w:val="16"/>
              </w:rPr>
            </w:pPr>
            <w:r>
              <w:rPr>
                <w:noProof/>
              </w:rPr>
              <w:drawing>
                <wp:inline distT="0" distB="0" distL="0" distR="0" wp14:anchorId="0D303124" wp14:editId="3300847D">
                  <wp:extent cx="2713355" cy="2034540"/>
                  <wp:effectExtent l="0" t="0" r="0" b="3810"/>
                  <wp:docPr id="10213462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3355" cy="2034540"/>
                          </a:xfrm>
                          <a:prstGeom prst="rect">
                            <a:avLst/>
                          </a:prstGeom>
                          <a:noFill/>
                          <a:ln>
                            <a:noFill/>
                          </a:ln>
                        </pic:spPr>
                      </pic:pic>
                    </a:graphicData>
                  </a:graphic>
                </wp:inline>
              </w:drawing>
            </w:r>
          </w:p>
          <w:p w14:paraId="1FF6DCC5" w14:textId="27E64D46" w:rsidR="00D62547" w:rsidRPr="005D4BC2" w:rsidRDefault="007C7C2E" w:rsidP="00285FB1">
            <w:pPr>
              <w:pStyle w:val="Caption"/>
              <w:jc w:val="center"/>
              <w:rPr>
                <w:sz w:val="16"/>
                <w:szCs w:val="16"/>
              </w:rPr>
            </w:pPr>
            <w:r w:rsidRPr="005D4BC2">
              <w:rPr>
                <w:sz w:val="16"/>
                <w:szCs w:val="16"/>
              </w:rPr>
              <w:t xml:space="preserve">Figure </w:t>
            </w:r>
            <w:r w:rsidR="00285FB1" w:rsidRPr="005D4BC2">
              <w:rPr>
                <w:sz w:val="16"/>
                <w:szCs w:val="16"/>
              </w:rPr>
              <w:t>3</w:t>
            </w:r>
            <w:r w:rsidRPr="005D4BC2">
              <w:rPr>
                <w:sz w:val="16"/>
                <w:szCs w:val="16"/>
              </w:rPr>
              <w:t xml:space="preserve">: </w:t>
            </w:r>
            <w:r w:rsidR="00090309">
              <w:rPr>
                <w:sz w:val="16"/>
                <w:szCs w:val="16"/>
              </w:rPr>
              <w:t xml:space="preserve">Existing </w:t>
            </w:r>
            <w:r w:rsidR="00E33464">
              <w:rPr>
                <w:sz w:val="16"/>
                <w:szCs w:val="16"/>
              </w:rPr>
              <w:t xml:space="preserve">boundary wall </w:t>
            </w:r>
            <w:r w:rsidR="00090309">
              <w:rPr>
                <w:sz w:val="16"/>
                <w:szCs w:val="16"/>
              </w:rPr>
              <w:t>to be demolish and clean the site</w:t>
            </w:r>
          </w:p>
        </w:tc>
      </w:tr>
    </w:tbl>
    <w:p w14:paraId="5013094D" w14:textId="652E930D" w:rsidR="00D62547" w:rsidRDefault="00D62547" w:rsidP="005051D4"/>
    <w:p w14:paraId="46CC56B4" w14:textId="28271055" w:rsidR="00090309" w:rsidRDefault="00090309" w:rsidP="005051D4"/>
    <w:p w14:paraId="7DAA57A7" w14:textId="2B13F64A" w:rsidR="00090309" w:rsidRDefault="00090309" w:rsidP="005051D4"/>
    <w:tbl>
      <w:tblPr>
        <w:tblStyle w:val="TableGrid"/>
        <w:tblW w:w="0" w:type="auto"/>
        <w:tblLook w:val="04A0" w:firstRow="1" w:lastRow="0" w:firstColumn="1" w:lastColumn="0" w:noHBand="0" w:noVBand="1"/>
      </w:tblPr>
      <w:tblGrid>
        <w:gridCol w:w="4747"/>
        <w:gridCol w:w="4747"/>
      </w:tblGrid>
      <w:tr w:rsidR="00090309" w14:paraId="431CD35E" w14:textId="77777777" w:rsidTr="00090309">
        <w:tc>
          <w:tcPr>
            <w:tcW w:w="4747" w:type="dxa"/>
          </w:tcPr>
          <w:p w14:paraId="59D599F8" w14:textId="77777777" w:rsidR="00090309" w:rsidRPr="00E33464" w:rsidRDefault="00090309" w:rsidP="005051D4">
            <w:pPr>
              <w:rPr>
                <w:i/>
                <w:iCs/>
              </w:rPr>
            </w:pPr>
          </w:p>
          <w:p w14:paraId="135123C5" w14:textId="7FE5E885" w:rsidR="00090309" w:rsidRPr="00E33464" w:rsidRDefault="00E33464" w:rsidP="00090309">
            <w:pPr>
              <w:jc w:val="center"/>
              <w:rPr>
                <w:i/>
                <w:iCs/>
              </w:rPr>
            </w:pPr>
            <w:r w:rsidRPr="00E33464">
              <w:rPr>
                <w:i/>
                <w:iCs/>
                <w:noProof/>
              </w:rPr>
              <w:drawing>
                <wp:inline distT="0" distB="0" distL="0" distR="0" wp14:anchorId="176E4FC3" wp14:editId="1F825C3A">
                  <wp:extent cx="2437545" cy="1828800"/>
                  <wp:effectExtent l="0" t="0" r="1270" b="0"/>
                  <wp:docPr id="192496147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37545" cy="1828800"/>
                          </a:xfrm>
                          <a:prstGeom prst="rect">
                            <a:avLst/>
                          </a:prstGeom>
                          <a:noFill/>
                          <a:ln>
                            <a:noFill/>
                          </a:ln>
                        </pic:spPr>
                      </pic:pic>
                    </a:graphicData>
                  </a:graphic>
                </wp:inline>
              </w:drawing>
            </w:r>
          </w:p>
          <w:p w14:paraId="5E0D77C1" w14:textId="0A52B8D4" w:rsidR="00090309" w:rsidRPr="00E33464" w:rsidRDefault="00090309" w:rsidP="00FF2189">
            <w:pPr>
              <w:jc w:val="center"/>
              <w:rPr>
                <w:i/>
                <w:iCs/>
              </w:rPr>
            </w:pPr>
            <w:r w:rsidRPr="00E33464">
              <w:rPr>
                <w:i/>
                <w:iCs/>
                <w:color w:val="44546A" w:themeColor="text2"/>
                <w:sz w:val="16"/>
                <w:szCs w:val="16"/>
              </w:rPr>
              <w:t xml:space="preserve">Figure 4: </w:t>
            </w:r>
            <w:r w:rsidR="00E33464" w:rsidRPr="00E33464">
              <w:rPr>
                <w:i/>
                <w:iCs/>
                <w:sz w:val="16"/>
                <w:szCs w:val="16"/>
              </w:rPr>
              <w:t>Existing boundary wall to be demolish and clean the site</w:t>
            </w:r>
          </w:p>
        </w:tc>
        <w:tc>
          <w:tcPr>
            <w:tcW w:w="4747" w:type="dxa"/>
          </w:tcPr>
          <w:p w14:paraId="31181633" w14:textId="77777777" w:rsidR="00090309" w:rsidRDefault="00090309" w:rsidP="005051D4"/>
          <w:p w14:paraId="3A788E7D" w14:textId="1C678BC6" w:rsidR="00090309" w:rsidRPr="005D4BC2" w:rsidRDefault="00E33464" w:rsidP="00090309">
            <w:pPr>
              <w:keepNext/>
              <w:jc w:val="center"/>
              <w:rPr>
                <w:sz w:val="16"/>
                <w:szCs w:val="16"/>
              </w:rPr>
            </w:pPr>
            <w:r>
              <w:rPr>
                <w:noProof/>
              </w:rPr>
              <w:drawing>
                <wp:inline distT="0" distB="0" distL="0" distR="0" wp14:anchorId="3D868FEC" wp14:editId="727E89BB">
                  <wp:extent cx="2437545" cy="1828800"/>
                  <wp:effectExtent l="0" t="0" r="1270" b="0"/>
                  <wp:docPr id="8775884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37545" cy="1828800"/>
                          </a:xfrm>
                          <a:prstGeom prst="rect">
                            <a:avLst/>
                          </a:prstGeom>
                          <a:noFill/>
                          <a:ln>
                            <a:noFill/>
                          </a:ln>
                        </pic:spPr>
                      </pic:pic>
                    </a:graphicData>
                  </a:graphic>
                </wp:inline>
              </w:drawing>
            </w:r>
          </w:p>
          <w:p w14:paraId="45B81C27" w14:textId="2F092549" w:rsidR="00090309" w:rsidRDefault="00090309" w:rsidP="00090309">
            <w:pPr>
              <w:jc w:val="center"/>
            </w:pPr>
            <w:r w:rsidRPr="00090309">
              <w:rPr>
                <w:i/>
                <w:iCs/>
                <w:color w:val="44546A" w:themeColor="text2"/>
                <w:sz w:val="16"/>
                <w:szCs w:val="16"/>
              </w:rPr>
              <w:t xml:space="preserve">Figure 5: </w:t>
            </w:r>
            <w:r w:rsidR="00E33464">
              <w:rPr>
                <w:i/>
                <w:iCs/>
                <w:color w:val="44546A" w:themeColor="text2"/>
                <w:sz w:val="16"/>
                <w:szCs w:val="16"/>
              </w:rPr>
              <w:t>Proposed plot</w:t>
            </w:r>
            <w:r w:rsidRPr="00090309">
              <w:rPr>
                <w:i/>
                <w:iCs/>
                <w:color w:val="44546A" w:themeColor="text2"/>
                <w:sz w:val="16"/>
                <w:szCs w:val="16"/>
              </w:rPr>
              <w:t>.</w:t>
            </w:r>
          </w:p>
        </w:tc>
      </w:tr>
      <w:tr w:rsidR="00090309" w14:paraId="52179B57" w14:textId="77777777" w:rsidTr="00090309">
        <w:tc>
          <w:tcPr>
            <w:tcW w:w="4747" w:type="dxa"/>
          </w:tcPr>
          <w:p w14:paraId="7A9DE249" w14:textId="77777777" w:rsidR="00090309" w:rsidRPr="00E33464" w:rsidRDefault="00090309" w:rsidP="00087D5D">
            <w:pPr>
              <w:rPr>
                <w:i/>
                <w:iCs/>
              </w:rPr>
            </w:pPr>
          </w:p>
          <w:p w14:paraId="15FF0E2C" w14:textId="3344E7FD" w:rsidR="00090309" w:rsidRPr="00E33464" w:rsidRDefault="00D86E9D" w:rsidP="00087D5D">
            <w:pPr>
              <w:jc w:val="center"/>
              <w:rPr>
                <w:i/>
                <w:iCs/>
              </w:rPr>
            </w:pPr>
            <w:r>
              <w:rPr>
                <w:i/>
                <w:iCs/>
                <w:noProof/>
              </w:rPr>
              <w:drawing>
                <wp:inline distT="0" distB="0" distL="0" distR="0" wp14:anchorId="08EB712F" wp14:editId="3CED1439">
                  <wp:extent cx="2437545" cy="1828800"/>
                  <wp:effectExtent l="0" t="0" r="1270" b="0"/>
                  <wp:docPr id="13984261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37545" cy="1828800"/>
                          </a:xfrm>
                          <a:prstGeom prst="rect">
                            <a:avLst/>
                          </a:prstGeom>
                          <a:noFill/>
                          <a:ln>
                            <a:noFill/>
                          </a:ln>
                        </pic:spPr>
                      </pic:pic>
                    </a:graphicData>
                  </a:graphic>
                </wp:inline>
              </w:drawing>
            </w:r>
          </w:p>
          <w:p w14:paraId="74CF6700" w14:textId="25025947" w:rsidR="00090309" w:rsidRPr="00E33464" w:rsidRDefault="00090309" w:rsidP="00087D5D">
            <w:pPr>
              <w:rPr>
                <w:i/>
                <w:iCs/>
              </w:rPr>
            </w:pPr>
            <w:r w:rsidRPr="00E33464">
              <w:rPr>
                <w:i/>
                <w:iCs/>
                <w:color w:val="44546A" w:themeColor="text2"/>
                <w:sz w:val="16"/>
                <w:szCs w:val="16"/>
              </w:rPr>
              <w:t xml:space="preserve">Figure 4: </w:t>
            </w:r>
            <w:r w:rsidR="00D86E9D">
              <w:rPr>
                <w:i/>
                <w:iCs/>
                <w:color w:val="44546A" w:themeColor="text2"/>
                <w:sz w:val="16"/>
                <w:szCs w:val="16"/>
              </w:rPr>
              <w:t>Areal view</w:t>
            </w:r>
            <w:r w:rsidRPr="00E33464">
              <w:rPr>
                <w:i/>
                <w:iCs/>
                <w:color w:val="44546A" w:themeColor="text2"/>
                <w:sz w:val="16"/>
                <w:szCs w:val="16"/>
              </w:rPr>
              <w:t>.</w:t>
            </w:r>
          </w:p>
        </w:tc>
        <w:tc>
          <w:tcPr>
            <w:tcW w:w="4747" w:type="dxa"/>
          </w:tcPr>
          <w:p w14:paraId="53AF73F8" w14:textId="77777777" w:rsidR="00090309" w:rsidRDefault="00090309" w:rsidP="00087D5D"/>
          <w:p w14:paraId="0D00CC6F" w14:textId="6D5B2281" w:rsidR="00090309" w:rsidRPr="005D4BC2" w:rsidRDefault="00D86E9D" w:rsidP="00087D5D">
            <w:pPr>
              <w:keepNext/>
              <w:jc w:val="center"/>
              <w:rPr>
                <w:sz w:val="16"/>
                <w:szCs w:val="16"/>
              </w:rPr>
            </w:pPr>
            <w:r>
              <w:rPr>
                <w:noProof/>
              </w:rPr>
              <w:drawing>
                <wp:inline distT="0" distB="0" distL="0" distR="0" wp14:anchorId="25BE153C" wp14:editId="251EA8FD">
                  <wp:extent cx="2437545" cy="1828800"/>
                  <wp:effectExtent l="0" t="0" r="1270" b="0"/>
                  <wp:docPr id="10325111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37545" cy="1828800"/>
                          </a:xfrm>
                          <a:prstGeom prst="rect">
                            <a:avLst/>
                          </a:prstGeom>
                          <a:noFill/>
                          <a:ln>
                            <a:noFill/>
                          </a:ln>
                        </pic:spPr>
                      </pic:pic>
                    </a:graphicData>
                  </a:graphic>
                </wp:inline>
              </w:drawing>
            </w:r>
          </w:p>
          <w:p w14:paraId="72AF81E8" w14:textId="75DE0EBC" w:rsidR="00090309" w:rsidRDefault="00090309" w:rsidP="00087D5D">
            <w:pPr>
              <w:jc w:val="center"/>
            </w:pPr>
            <w:r w:rsidRPr="00090309">
              <w:rPr>
                <w:i/>
                <w:iCs/>
                <w:color w:val="44546A" w:themeColor="text2"/>
                <w:sz w:val="16"/>
                <w:szCs w:val="16"/>
              </w:rPr>
              <w:t xml:space="preserve">Figure 4: Existing </w:t>
            </w:r>
            <w:r w:rsidR="00D86E9D">
              <w:rPr>
                <w:i/>
                <w:iCs/>
                <w:color w:val="44546A" w:themeColor="text2"/>
                <w:sz w:val="16"/>
                <w:szCs w:val="16"/>
              </w:rPr>
              <w:t>Boundary wall and fence to be removed and clean the</w:t>
            </w:r>
            <w:r w:rsidRPr="00090309">
              <w:rPr>
                <w:i/>
                <w:iCs/>
                <w:color w:val="44546A" w:themeColor="text2"/>
                <w:sz w:val="16"/>
                <w:szCs w:val="16"/>
              </w:rPr>
              <w:t xml:space="preserve"> site.</w:t>
            </w:r>
          </w:p>
        </w:tc>
      </w:tr>
    </w:tbl>
    <w:p w14:paraId="37DC4090" w14:textId="75545F00" w:rsidR="00090309" w:rsidRDefault="00090309" w:rsidP="005051D4"/>
    <w:p w14:paraId="3091A8E6" w14:textId="77777777" w:rsidR="005051D4" w:rsidRPr="005D4BC2" w:rsidRDefault="005051D4" w:rsidP="0035078E">
      <w:pPr>
        <w:pStyle w:val="Heading2"/>
        <w:numPr>
          <w:ilvl w:val="0"/>
          <w:numId w:val="4"/>
        </w:numPr>
      </w:pPr>
      <w:r w:rsidRPr="005D4BC2">
        <w:t xml:space="preserve">Project Description </w:t>
      </w:r>
    </w:p>
    <w:p w14:paraId="03BD349E" w14:textId="77777777" w:rsidR="000F246E" w:rsidRPr="005D4BC2" w:rsidRDefault="000F246E" w:rsidP="000F246E">
      <w:pPr>
        <w:rPr>
          <w:i/>
          <w:iCs/>
        </w:rPr>
      </w:pPr>
      <w:r w:rsidRPr="005D4BC2">
        <w:rPr>
          <w:i/>
          <w:iCs/>
        </w:rPr>
        <w:t>In this project there are four new buildings to be constructed</w:t>
      </w:r>
      <w:r w:rsidR="005051D4" w:rsidRPr="005D4BC2">
        <w:rPr>
          <w:i/>
          <w:iCs/>
        </w:rPr>
        <w:t xml:space="preserve"> in a new plot of land</w:t>
      </w:r>
      <w:r w:rsidR="00E701DB" w:rsidRPr="005D4BC2">
        <w:rPr>
          <w:i/>
          <w:iCs/>
        </w:rPr>
        <w:t>:</w:t>
      </w:r>
    </w:p>
    <w:tbl>
      <w:tblPr>
        <w:tblStyle w:val="TableGrid"/>
        <w:tblW w:w="0" w:type="auto"/>
        <w:tblLook w:val="04A0" w:firstRow="1" w:lastRow="0" w:firstColumn="1" w:lastColumn="0" w:noHBand="0" w:noVBand="1"/>
      </w:tblPr>
      <w:tblGrid>
        <w:gridCol w:w="2118"/>
        <w:gridCol w:w="1207"/>
        <w:gridCol w:w="2211"/>
        <w:gridCol w:w="1866"/>
        <w:gridCol w:w="1948"/>
      </w:tblGrid>
      <w:tr w:rsidR="00982033" w:rsidRPr="005D4BC2" w14:paraId="6576E961" w14:textId="77777777" w:rsidTr="00982033">
        <w:tc>
          <w:tcPr>
            <w:tcW w:w="2118" w:type="dxa"/>
          </w:tcPr>
          <w:p w14:paraId="0C9851B1" w14:textId="77777777" w:rsidR="00982033" w:rsidRPr="005D4BC2" w:rsidRDefault="00982033" w:rsidP="000F246E">
            <w:pPr>
              <w:rPr>
                <w:b/>
                <w:bCs/>
                <w:sz w:val="20"/>
                <w:szCs w:val="20"/>
              </w:rPr>
            </w:pPr>
            <w:r w:rsidRPr="005D4BC2">
              <w:rPr>
                <w:b/>
                <w:bCs/>
                <w:sz w:val="20"/>
                <w:szCs w:val="20"/>
              </w:rPr>
              <w:t>Building Name</w:t>
            </w:r>
          </w:p>
        </w:tc>
        <w:tc>
          <w:tcPr>
            <w:tcW w:w="1207" w:type="dxa"/>
          </w:tcPr>
          <w:p w14:paraId="4A82A0EF" w14:textId="77777777" w:rsidR="00982033" w:rsidRPr="005D4BC2" w:rsidRDefault="00982033" w:rsidP="000F246E">
            <w:pPr>
              <w:rPr>
                <w:b/>
                <w:bCs/>
                <w:sz w:val="20"/>
                <w:szCs w:val="20"/>
              </w:rPr>
            </w:pPr>
            <w:r w:rsidRPr="005D4BC2">
              <w:rPr>
                <w:b/>
                <w:bCs/>
                <w:sz w:val="20"/>
                <w:szCs w:val="20"/>
              </w:rPr>
              <w:t>Built-up Area (sqm)</w:t>
            </w:r>
          </w:p>
        </w:tc>
        <w:tc>
          <w:tcPr>
            <w:tcW w:w="2211" w:type="dxa"/>
          </w:tcPr>
          <w:p w14:paraId="1064BC0E" w14:textId="77777777" w:rsidR="00982033" w:rsidRPr="005D4BC2" w:rsidRDefault="00982033" w:rsidP="000F246E">
            <w:pPr>
              <w:rPr>
                <w:b/>
                <w:bCs/>
                <w:sz w:val="20"/>
                <w:szCs w:val="20"/>
              </w:rPr>
            </w:pPr>
            <w:r w:rsidRPr="005D4BC2">
              <w:rPr>
                <w:b/>
                <w:bCs/>
                <w:sz w:val="20"/>
                <w:szCs w:val="20"/>
              </w:rPr>
              <w:t>Storage &amp; contractor’s site</w:t>
            </w:r>
          </w:p>
        </w:tc>
        <w:tc>
          <w:tcPr>
            <w:tcW w:w="1866" w:type="dxa"/>
          </w:tcPr>
          <w:p w14:paraId="038F26A7" w14:textId="77777777" w:rsidR="00982033" w:rsidRPr="005D4BC2" w:rsidRDefault="00982033" w:rsidP="000F246E">
            <w:pPr>
              <w:rPr>
                <w:b/>
                <w:bCs/>
                <w:sz w:val="20"/>
                <w:szCs w:val="20"/>
              </w:rPr>
            </w:pPr>
            <w:r w:rsidRPr="005D4BC2">
              <w:rPr>
                <w:b/>
                <w:bCs/>
                <w:sz w:val="20"/>
                <w:szCs w:val="20"/>
              </w:rPr>
              <w:t>Site status</w:t>
            </w:r>
          </w:p>
        </w:tc>
        <w:tc>
          <w:tcPr>
            <w:tcW w:w="1948" w:type="dxa"/>
          </w:tcPr>
          <w:p w14:paraId="25CA85AC" w14:textId="77777777" w:rsidR="00982033" w:rsidRPr="005D4BC2" w:rsidRDefault="00982033" w:rsidP="000F246E">
            <w:pPr>
              <w:rPr>
                <w:b/>
                <w:bCs/>
                <w:sz w:val="20"/>
                <w:szCs w:val="20"/>
              </w:rPr>
            </w:pPr>
            <w:r w:rsidRPr="005D4BC2">
              <w:rPr>
                <w:b/>
                <w:bCs/>
                <w:sz w:val="20"/>
                <w:szCs w:val="20"/>
              </w:rPr>
              <w:t>Water &amp; Electricity</w:t>
            </w:r>
          </w:p>
        </w:tc>
      </w:tr>
      <w:tr w:rsidR="00574A13" w:rsidRPr="005D4BC2" w14:paraId="75DA6B0D" w14:textId="77777777" w:rsidTr="00982033">
        <w:tc>
          <w:tcPr>
            <w:tcW w:w="2118" w:type="dxa"/>
          </w:tcPr>
          <w:p w14:paraId="3256FDF4" w14:textId="77777777" w:rsidR="00574A13" w:rsidRPr="005D4BC2" w:rsidRDefault="00574A13" w:rsidP="00574A13">
            <w:pPr>
              <w:rPr>
                <w:sz w:val="20"/>
                <w:szCs w:val="20"/>
              </w:rPr>
            </w:pPr>
            <w:r w:rsidRPr="005D4BC2">
              <w:rPr>
                <w:sz w:val="20"/>
                <w:szCs w:val="20"/>
              </w:rPr>
              <w:t>Health Center</w:t>
            </w:r>
          </w:p>
          <w:p w14:paraId="532775A1" w14:textId="4E59452B" w:rsidR="00574A13" w:rsidRPr="005D4BC2" w:rsidRDefault="00574A13" w:rsidP="00574A13">
            <w:pPr>
              <w:rPr>
                <w:sz w:val="20"/>
                <w:szCs w:val="20"/>
              </w:rPr>
            </w:pPr>
            <w:r w:rsidRPr="005D4BC2">
              <w:rPr>
                <w:sz w:val="20"/>
                <w:szCs w:val="20"/>
              </w:rPr>
              <w:t>2 storey Building</w:t>
            </w:r>
          </w:p>
        </w:tc>
        <w:tc>
          <w:tcPr>
            <w:tcW w:w="1207" w:type="dxa"/>
          </w:tcPr>
          <w:p w14:paraId="2BD894BB" w14:textId="1445A5BA" w:rsidR="00574A13" w:rsidRPr="005D4BC2" w:rsidRDefault="00574A13" w:rsidP="00574A13">
            <w:pPr>
              <w:rPr>
                <w:sz w:val="20"/>
                <w:szCs w:val="20"/>
              </w:rPr>
            </w:pPr>
            <w:r>
              <w:rPr>
                <w:sz w:val="20"/>
                <w:szCs w:val="20"/>
              </w:rPr>
              <w:t>729.10</w:t>
            </w:r>
          </w:p>
        </w:tc>
        <w:tc>
          <w:tcPr>
            <w:tcW w:w="2211" w:type="dxa"/>
          </w:tcPr>
          <w:p w14:paraId="2ECE8B59" w14:textId="77777777" w:rsidR="00574A13" w:rsidRPr="005D4BC2" w:rsidRDefault="00574A13" w:rsidP="00574A13">
            <w:pPr>
              <w:rPr>
                <w:sz w:val="20"/>
                <w:szCs w:val="20"/>
              </w:rPr>
            </w:pPr>
            <w:r w:rsidRPr="005D4BC2">
              <w:rPr>
                <w:sz w:val="20"/>
                <w:szCs w:val="20"/>
              </w:rPr>
              <w:t xml:space="preserve">Space available at the allocation Plot </w:t>
            </w:r>
          </w:p>
        </w:tc>
        <w:tc>
          <w:tcPr>
            <w:tcW w:w="1866" w:type="dxa"/>
          </w:tcPr>
          <w:p w14:paraId="44C49EC3" w14:textId="280FB040" w:rsidR="00574A13" w:rsidRPr="005D4BC2" w:rsidRDefault="00574A13" w:rsidP="00574A13">
            <w:pPr>
              <w:rPr>
                <w:rFonts w:cs="MV Boli"/>
                <w:sz w:val="20"/>
                <w:szCs w:val="20"/>
                <w:lang w:bidi="dv-MV"/>
              </w:rPr>
            </w:pPr>
            <w:r>
              <w:rPr>
                <w:sz w:val="20"/>
                <w:szCs w:val="20"/>
              </w:rPr>
              <w:t>Single storey Building</w:t>
            </w:r>
            <w:r w:rsidR="00AB3D57">
              <w:rPr>
                <w:sz w:val="20"/>
                <w:szCs w:val="20"/>
              </w:rPr>
              <w:t>s</w:t>
            </w:r>
            <w:r>
              <w:rPr>
                <w:sz w:val="20"/>
                <w:szCs w:val="20"/>
              </w:rPr>
              <w:t xml:space="preserve">, </w:t>
            </w:r>
            <w:r w:rsidR="00D86E9D">
              <w:rPr>
                <w:sz w:val="20"/>
                <w:szCs w:val="20"/>
              </w:rPr>
              <w:t xml:space="preserve">Boundary wall </w:t>
            </w:r>
            <w:r w:rsidRPr="005D4BC2">
              <w:rPr>
                <w:sz w:val="20"/>
                <w:szCs w:val="20"/>
              </w:rPr>
              <w:t>needs to be cleared by contractor</w:t>
            </w:r>
            <w:r w:rsidR="004233EA">
              <w:rPr>
                <w:sz w:val="20"/>
                <w:szCs w:val="20"/>
              </w:rPr>
              <w:t>.</w:t>
            </w:r>
          </w:p>
        </w:tc>
        <w:tc>
          <w:tcPr>
            <w:tcW w:w="1948" w:type="dxa"/>
          </w:tcPr>
          <w:p w14:paraId="61D0052F" w14:textId="2D7FC800" w:rsidR="00574A13" w:rsidRDefault="00574A13" w:rsidP="00574A13">
            <w:pPr>
              <w:rPr>
                <w:sz w:val="20"/>
                <w:szCs w:val="20"/>
              </w:rPr>
            </w:pPr>
            <w:r>
              <w:rPr>
                <w:sz w:val="20"/>
                <w:szCs w:val="20"/>
              </w:rPr>
              <w:t xml:space="preserve">Water and electricity </w:t>
            </w:r>
            <w:r w:rsidR="00D86E9D">
              <w:rPr>
                <w:sz w:val="20"/>
                <w:szCs w:val="20"/>
              </w:rPr>
              <w:t xml:space="preserve">not </w:t>
            </w:r>
            <w:r>
              <w:rPr>
                <w:sz w:val="20"/>
                <w:szCs w:val="20"/>
              </w:rPr>
              <w:t>available at the site.</w:t>
            </w:r>
          </w:p>
          <w:p w14:paraId="412CFC5E" w14:textId="0EB5D3D6" w:rsidR="00367082" w:rsidRPr="005D4BC2" w:rsidRDefault="00367082" w:rsidP="00574A13">
            <w:pPr>
              <w:rPr>
                <w:sz w:val="20"/>
                <w:szCs w:val="20"/>
              </w:rPr>
            </w:pPr>
            <w:r>
              <w:rPr>
                <w:sz w:val="20"/>
                <w:szCs w:val="20"/>
              </w:rPr>
              <w:t xml:space="preserve">Contractor </w:t>
            </w:r>
            <w:r w:rsidR="003C13B0">
              <w:rPr>
                <w:sz w:val="20"/>
                <w:szCs w:val="20"/>
              </w:rPr>
              <w:t>needs</w:t>
            </w:r>
            <w:r>
              <w:rPr>
                <w:sz w:val="20"/>
                <w:szCs w:val="20"/>
              </w:rPr>
              <w:t xml:space="preserve"> to temporary connection from utility company (Fenaka).</w:t>
            </w:r>
          </w:p>
        </w:tc>
      </w:tr>
    </w:tbl>
    <w:p w14:paraId="154547B6" w14:textId="77777777" w:rsidR="005051D4" w:rsidRPr="005D4BC2" w:rsidRDefault="005051D4" w:rsidP="005051D4">
      <w:pPr>
        <w:pStyle w:val="Heading2"/>
      </w:pPr>
    </w:p>
    <w:p w14:paraId="1DDCDD9F" w14:textId="77777777" w:rsidR="0035078E" w:rsidRPr="005D4BC2" w:rsidRDefault="005051D4" w:rsidP="0035078E">
      <w:pPr>
        <w:pStyle w:val="Heading2"/>
        <w:numPr>
          <w:ilvl w:val="0"/>
          <w:numId w:val="4"/>
        </w:numPr>
      </w:pPr>
      <w:r w:rsidRPr="005D4BC2">
        <w:t>Project Scope of Works</w:t>
      </w:r>
    </w:p>
    <w:p w14:paraId="3D2EE1B2" w14:textId="380D7E86" w:rsidR="006125FF" w:rsidRPr="005D4BC2" w:rsidRDefault="00C82A8A" w:rsidP="0035078E">
      <w:pPr>
        <w:pStyle w:val="Heading2"/>
        <w:numPr>
          <w:ilvl w:val="1"/>
          <w:numId w:val="4"/>
        </w:numPr>
      </w:pPr>
      <w:r w:rsidRPr="005D4BC2">
        <w:t xml:space="preserve">The </w:t>
      </w:r>
      <w:r w:rsidR="00323251" w:rsidRPr="005D4BC2">
        <w:t xml:space="preserve">health center </w:t>
      </w:r>
      <w:r w:rsidR="006125FF" w:rsidRPr="005D4BC2">
        <w:t>Building</w:t>
      </w:r>
    </w:p>
    <w:p w14:paraId="5418BF90" w14:textId="77777777" w:rsidR="00574A13" w:rsidRPr="005D4BC2" w:rsidRDefault="00574A13" w:rsidP="00574A13">
      <w:pPr>
        <w:pStyle w:val="ListParagraph"/>
        <w:ind w:left="360"/>
        <w:jc w:val="both"/>
      </w:pPr>
      <w:r w:rsidRPr="005D4BC2">
        <w:t xml:space="preserve">The main </w:t>
      </w:r>
      <w:r>
        <w:t>Health Center</w:t>
      </w:r>
      <w:r w:rsidRPr="005D4BC2">
        <w:t xml:space="preserve"> building comprises of Two floors. The ground floor has a Main reception area, OPD area with OPD rooms, Emergency Department, </w:t>
      </w:r>
      <w:r>
        <w:t xml:space="preserve">Treatment Room, Labour room, Nurse Station, Gynecology ward, Male ward, Female ward, Pediatric ward, Vaccine store, Pharmacy, Flu clinic, Isolation room, Garage, Medical Store, </w:t>
      </w:r>
    </w:p>
    <w:p w14:paraId="5479DC04" w14:textId="77777777" w:rsidR="00574A13" w:rsidRDefault="00574A13" w:rsidP="00574A13">
      <w:pPr>
        <w:pStyle w:val="ListParagraph"/>
        <w:ind w:left="360"/>
        <w:jc w:val="both"/>
      </w:pPr>
      <w:r w:rsidRPr="00705ED0">
        <w:lastRenderedPageBreak/>
        <w:t xml:space="preserve">The first floor has a </w:t>
      </w:r>
      <w:r>
        <w:t>Conference room, Medical Records Room, Prayer room, Office, counseling room, Feeding room, Staff room and Office area</w:t>
      </w:r>
      <w:r w:rsidRPr="00705ED0">
        <w:t>.</w:t>
      </w:r>
    </w:p>
    <w:p w14:paraId="61FA6416" w14:textId="77777777" w:rsidR="00574A13" w:rsidRPr="005D4BC2" w:rsidRDefault="00574A13" w:rsidP="00574A13">
      <w:pPr>
        <w:pStyle w:val="ListParagraph"/>
        <w:ind w:left="360"/>
        <w:jc w:val="both"/>
      </w:pPr>
      <w:r>
        <w:t>T</w:t>
      </w:r>
      <w:r w:rsidRPr="005D4BC2">
        <w:t xml:space="preserve">wo standalone apartments of each studio type complete with one en-suite bedroom, a living, kitchen, dining, </w:t>
      </w:r>
      <w:r>
        <w:t xml:space="preserve">and </w:t>
      </w:r>
      <w:r w:rsidRPr="005D4BC2">
        <w:t>laundry</w:t>
      </w:r>
      <w:r>
        <w:t xml:space="preserve"> area</w:t>
      </w:r>
      <w:r w:rsidRPr="005D4BC2">
        <w:t>.</w:t>
      </w:r>
    </w:p>
    <w:p w14:paraId="21E65F30" w14:textId="798D2AAB" w:rsidR="0035078E" w:rsidRPr="005D4BC2" w:rsidRDefault="0035078E" w:rsidP="00C15DB8">
      <w:pPr>
        <w:pStyle w:val="Heading2"/>
        <w:numPr>
          <w:ilvl w:val="0"/>
          <w:numId w:val="4"/>
        </w:numPr>
      </w:pPr>
      <w:r w:rsidRPr="005D4BC2">
        <w:t>Site setup</w:t>
      </w:r>
    </w:p>
    <w:p w14:paraId="1DDE87FC" w14:textId="3B7E9565" w:rsidR="00E701DB" w:rsidRPr="005D4BC2" w:rsidRDefault="00E701DB" w:rsidP="00375158">
      <w:pPr>
        <w:jc w:val="both"/>
      </w:pPr>
      <w:r w:rsidRPr="005D4BC2">
        <w:t xml:space="preserve">As specified in the table above prior to start of </w:t>
      </w:r>
      <w:r w:rsidR="005051D4" w:rsidRPr="005D4BC2">
        <w:t>the actual</w:t>
      </w:r>
      <w:r w:rsidRPr="005D4BC2">
        <w:t xml:space="preserve"> building works the contractor needs to clear the plot </w:t>
      </w:r>
      <w:r w:rsidR="00253BFF" w:rsidRPr="005D4BC2">
        <w:t xml:space="preserve">from </w:t>
      </w:r>
      <w:r w:rsidRPr="005D4BC2">
        <w:t>provided to make way for the setting up of his storage areas, labour quarters, Kitchen, accommodation and other service areas needed for the purpose of construction works of the four buildings</w:t>
      </w:r>
      <w:r w:rsidR="00C126B9" w:rsidRPr="005D4BC2">
        <w:t xml:space="preserve"> if space available within the </w:t>
      </w:r>
      <w:r w:rsidR="00256C8F" w:rsidRPr="005D4BC2">
        <w:t>health</w:t>
      </w:r>
      <w:r w:rsidR="00C126B9" w:rsidRPr="005D4BC2">
        <w:t xml:space="preserve"> center Premises</w:t>
      </w:r>
      <w:r w:rsidRPr="005D4BC2">
        <w:t>.</w:t>
      </w:r>
    </w:p>
    <w:p w14:paraId="7D139653" w14:textId="40FAA202" w:rsidR="0035078E" w:rsidRPr="005D4BC2" w:rsidRDefault="0035078E" w:rsidP="00C15DB8">
      <w:pPr>
        <w:pStyle w:val="Heading2"/>
        <w:numPr>
          <w:ilvl w:val="0"/>
          <w:numId w:val="4"/>
        </w:numPr>
      </w:pPr>
      <w:r w:rsidRPr="005D4BC2">
        <w:t>Main activities of the project</w:t>
      </w:r>
    </w:p>
    <w:p w14:paraId="3F01C6D4" w14:textId="77777777" w:rsidR="00574A13" w:rsidRPr="00454E8A" w:rsidRDefault="00574A13" w:rsidP="00454E8A">
      <w:pPr>
        <w:jc w:val="both"/>
        <w:rPr>
          <w:rFonts w:cs="MV Boli"/>
          <w:lang w:bidi="dv-MV"/>
        </w:rPr>
      </w:pPr>
      <w:r w:rsidRPr="00454E8A">
        <w:rPr>
          <w:rFonts w:cs="MV Boli"/>
          <w:lang w:bidi="dv-MV"/>
        </w:rPr>
        <w:t xml:space="preserve">The main scope for this project comprises all Structural and Architectural works, Electrical, Plumbing, Sanitary works as laid out in the drawings, BOQ and Specifications Provided. </w:t>
      </w:r>
    </w:p>
    <w:p w14:paraId="4235886F" w14:textId="0848D282" w:rsidR="00574A13" w:rsidRPr="005D4BC2" w:rsidRDefault="00574A13" w:rsidP="00454E8A">
      <w:pPr>
        <w:jc w:val="both"/>
      </w:pPr>
      <w:r w:rsidRPr="00454E8A">
        <w:rPr>
          <w:rFonts w:cs="MV Boli"/>
          <w:lang w:bidi="dv-MV"/>
        </w:rPr>
        <w:t xml:space="preserve">The contractor is also required to provide Fire Detection and Protection, ICT works, CCTV and </w:t>
      </w:r>
      <w:r w:rsidRPr="005D4BC2">
        <w:t xml:space="preserve">Access Control systems, </w:t>
      </w:r>
      <w:r>
        <w:t xml:space="preserve">and </w:t>
      </w:r>
      <w:r w:rsidRPr="005D4BC2">
        <w:t xml:space="preserve">Speaker or Public Address systems for the building. </w:t>
      </w:r>
    </w:p>
    <w:p w14:paraId="4F086C46" w14:textId="5505301C" w:rsidR="00574A13" w:rsidRPr="005D4BC2" w:rsidRDefault="00574A13" w:rsidP="00454E8A">
      <w:pPr>
        <w:jc w:val="both"/>
      </w:pPr>
      <w:r w:rsidRPr="005D4BC2">
        <w:t xml:space="preserve">The contractor is required to provide shop drawings and get approval from </w:t>
      </w:r>
      <w:r>
        <w:t xml:space="preserve">the </w:t>
      </w:r>
      <w:r w:rsidRPr="005D4BC2">
        <w:t xml:space="preserve">client </w:t>
      </w:r>
      <w:r>
        <w:t>before</w:t>
      </w:r>
      <w:r w:rsidRPr="005D4BC2">
        <w:t xml:space="preserve"> </w:t>
      </w:r>
      <w:r>
        <w:t xml:space="preserve">the </w:t>
      </w:r>
      <w:r w:rsidRPr="005D4BC2">
        <w:t>commencement of the Civil</w:t>
      </w:r>
      <w:r>
        <w:t xml:space="preserve"> </w:t>
      </w:r>
      <w:r w:rsidRPr="005D4BC2">
        <w:t xml:space="preserve">&amp; MEP works. </w:t>
      </w:r>
    </w:p>
    <w:p w14:paraId="112E97EB" w14:textId="039515A9" w:rsidR="00574A13" w:rsidRPr="00454E8A" w:rsidRDefault="00574A13" w:rsidP="00454E8A">
      <w:pPr>
        <w:jc w:val="both"/>
        <w:rPr>
          <w:rFonts w:cs="MV Boli"/>
          <w:lang w:bidi="dv-MV"/>
        </w:rPr>
      </w:pPr>
      <w:r w:rsidRPr="00454E8A">
        <w:rPr>
          <w:rFonts w:cs="MV Boli"/>
          <w:lang w:bidi="dv-MV"/>
        </w:rPr>
        <w:t xml:space="preserve">Moreover, the provision of basic furniture for the building is also part of the project scope. </w:t>
      </w:r>
    </w:p>
    <w:p w14:paraId="4386C7B8" w14:textId="5321489E" w:rsidR="00574A13" w:rsidRDefault="00574A13" w:rsidP="00454E8A">
      <w:pPr>
        <w:jc w:val="both"/>
      </w:pPr>
      <w:r w:rsidRPr="005D4BC2">
        <w:t>The scope also includes a boundary wall, paving of the walkway and planter boxes</w:t>
      </w:r>
      <w:r>
        <w:t>,</w:t>
      </w:r>
      <w:r w:rsidRPr="005D4BC2">
        <w:t xml:space="preserve"> and external lighting around the building.</w:t>
      </w:r>
    </w:p>
    <w:p w14:paraId="66622C42" w14:textId="098B45CF" w:rsidR="00F878AA" w:rsidRDefault="004233EA" w:rsidP="00574A13">
      <w:pPr>
        <w:jc w:val="both"/>
      </w:pPr>
    </w:p>
    <w:sectPr w:rsidR="00F878AA" w:rsidSect="00F7064B">
      <w:pgSz w:w="12240" w:h="15840"/>
      <w:pgMar w:top="1152" w:right="1296" w:bottom="1008"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V Boli">
    <w:panose1 w:val="02000500030200090000"/>
    <w:charset w:val="00"/>
    <w:family w:val="auto"/>
    <w:pitch w:val="variable"/>
    <w:sig w:usb0="00000003" w:usb1="00000000" w:usb2="000001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BA63F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3B2D689D"/>
    <w:multiLevelType w:val="hybridMultilevel"/>
    <w:tmpl w:val="17822E1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EFF65B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581D29D7"/>
    <w:multiLevelType w:val="hybridMultilevel"/>
    <w:tmpl w:val="08CCB3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B942D5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7C826985"/>
    <w:multiLevelType w:val="hybridMultilevel"/>
    <w:tmpl w:val="DD861B0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69976975">
    <w:abstractNumId w:val="3"/>
  </w:num>
  <w:num w:numId="2" w16cid:durableId="516165490">
    <w:abstractNumId w:val="5"/>
  </w:num>
  <w:num w:numId="3" w16cid:durableId="1099372304">
    <w:abstractNumId w:val="1"/>
  </w:num>
  <w:num w:numId="4" w16cid:durableId="1699699355">
    <w:abstractNumId w:val="2"/>
  </w:num>
  <w:num w:numId="5" w16cid:durableId="1519345422">
    <w:abstractNumId w:val="0"/>
  </w:num>
  <w:num w:numId="6" w16cid:durableId="5429073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LQ0M7S0MDC0MLcwsrRU0lEKTi0uzszPAymwrAUAzen7RSwAAAA="/>
  </w:docVars>
  <w:rsids>
    <w:rsidRoot w:val="00DE3497"/>
    <w:rsid w:val="00002DD2"/>
    <w:rsid w:val="00002E5C"/>
    <w:rsid w:val="0001273E"/>
    <w:rsid w:val="000318AF"/>
    <w:rsid w:val="000338AC"/>
    <w:rsid w:val="0008254A"/>
    <w:rsid w:val="00090309"/>
    <w:rsid w:val="000B0304"/>
    <w:rsid w:val="000F246E"/>
    <w:rsid w:val="001831D0"/>
    <w:rsid w:val="001B778B"/>
    <w:rsid w:val="001D4656"/>
    <w:rsid w:val="0022760D"/>
    <w:rsid w:val="002469A2"/>
    <w:rsid w:val="00253BFF"/>
    <w:rsid w:val="00256C8F"/>
    <w:rsid w:val="0028522A"/>
    <w:rsid w:val="00285FB1"/>
    <w:rsid w:val="002A71A7"/>
    <w:rsid w:val="003029A6"/>
    <w:rsid w:val="00303884"/>
    <w:rsid w:val="00313635"/>
    <w:rsid w:val="003153D7"/>
    <w:rsid w:val="00323251"/>
    <w:rsid w:val="0035078E"/>
    <w:rsid w:val="00367082"/>
    <w:rsid w:val="00375158"/>
    <w:rsid w:val="003A6FEB"/>
    <w:rsid w:val="003C13B0"/>
    <w:rsid w:val="003D60BA"/>
    <w:rsid w:val="004233EA"/>
    <w:rsid w:val="00427C90"/>
    <w:rsid w:val="00454E8A"/>
    <w:rsid w:val="00461CF3"/>
    <w:rsid w:val="00503174"/>
    <w:rsid w:val="005051D4"/>
    <w:rsid w:val="005422B1"/>
    <w:rsid w:val="00570580"/>
    <w:rsid w:val="00574A13"/>
    <w:rsid w:val="005D4BC2"/>
    <w:rsid w:val="005F3DBC"/>
    <w:rsid w:val="006125FF"/>
    <w:rsid w:val="00666F42"/>
    <w:rsid w:val="00684A74"/>
    <w:rsid w:val="006A2CD7"/>
    <w:rsid w:val="006D68A6"/>
    <w:rsid w:val="00705ED0"/>
    <w:rsid w:val="00747A4D"/>
    <w:rsid w:val="007A692E"/>
    <w:rsid w:val="007B7DA5"/>
    <w:rsid w:val="007C5880"/>
    <w:rsid w:val="007C7C2E"/>
    <w:rsid w:val="0081386C"/>
    <w:rsid w:val="008365B7"/>
    <w:rsid w:val="008678D2"/>
    <w:rsid w:val="0088042D"/>
    <w:rsid w:val="008A266A"/>
    <w:rsid w:val="008A2FDD"/>
    <w:rsid w:val="008A7199"/>
    <w:rsid w:val="008E6BBA"/>
    <w:rsid w:val="008F1468"/>
    <w:rsid w:val="00923E39"/>
    <w:rsid w:val="00982033"/>
    <w:rsid w:val="00A679C7"/>
    <w:rsid w:val="00A879B6"/>
    <w:rsid w:val="00AB3D57"/>
    <w:rsid w:val="00B14831"/>
    <w:rsid w:val="00B42E28"/>
    <w:rsid w:val="00B5353D"/>
    <w:rsid w:val="00B85153"/>
    <w:rsid w:val="00BA0DFB"/>
    <w:rsid w:val="00C03041"/>
    <w:rsid w:val="00C126B9"/>
    <w:rsid w:val="00C15DB8"/>
    <w:rsid w:val="00C16A4A"/>
    <w:rsid w:val="00C262E4"/>
    <w:rsid w:val="00C2740B"/>
    <w:rsid w:val="00C75721"/>
    <w:rsid w:val="00C82A8A"/>
    <w:rsid w:val="00C85014"/>
    <w:rsid w:val="00CA5D0E"/>
    <w:rsid w:val="00D32625"/>
    <w:rsid w:val="00D420A5"/>
    <w:rsid w:val="00D62547"/>
    <w:rsid w:val="00D82008"/>
    <w:rsid w:val="00D86E9D"/>
    <w:rsid w:val="00D934AD"/>
    <w:rsid w:val="00D95748"/>
    <w:rsid w:val="00DE3497"/>
    <w:rsid w:val="00E034F2"/>
    <w:rsid w:val="00E33464"/>
    <w:rsid w:val="00E61386"/>
    <w:rsid w:val="00E701DB"/>
    <w:rsid w:val="00EC3645"/>
    <w:rsid w:val="00EE6571"/>
    <w:rsid w:val="00F274DF"/>
    <w:rsid w:val="00F7064B"/>
    <w:rsid w:val="00F91565"/>
    <w:rsid w:val="00F945F0"/>
    <w:rsid w:val="00FB6C0F"/>
    <w:rsid w:val="00FF218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8AFF02"/>
  <w15:chartTrackingRefBased/>
  <w15:docId w15:val="{D23A261F-4D77-4BF9-BD93-B7CBE99906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3497"/>
  </w:style>
  <w:style w:type="paragraph" w:styleId="Heading1">
    <w:name w:val="heading 1"/>
    <w:basedOn w:val="Normal"/>
    <w:next w:val="Normal"/>
    <w:link w:val="Heading1Char"/>
    <w:uiPriority w:val="9"/>
    <w:qFormat/>
    <w:rsid w:val="005051D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5051D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35078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F24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5051D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5051D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1831D0"/>
    <w:pPr>
      <w:ind w:left="720"/>
      <w:contextualSpacing/>
    </w:pPr>
  </w:style>
  <w:style w:type="character" w:customStyle="1" w:styleId="Heading3Char">
    <w:name w:val="Heading 3 Char"/>
    <w:basedOn w:val="DefaultParagraphFont"/>
    <w:link w:val="Heading3"/>
    <w:uiPriority w:val="9"/>
    <w:rsid w:val="0035078E"/>
    <w:rPr>
      <w:rFonts w:asciiTheme="majorHAnsi" w:eastAsiaTheme="majorEastAsia" w:hAnsiTheme="majorHAnsi" w:cstheme="majorBidi"/>
      <w:color w:val="1F4D78" w:themeColor="accent1" w:themeShade="7F"/>
      <w:sz w:val="24"/>
      <w:szCs w:val="24"/>
    </w:rPr>
  </w:style>
  <w:style w:type="paragraph" w:styleId="Caption">
    <w:name w:val="caption"/>
    <w:basedOn w:val="Normal"/>
    <w:next w:val="Normal"/>
    <w:uiPriority w:val="35"/>
    <w:unhideWhenUsed/>
    <w:qFormat/>
    <w:rsid w:val="00F7064B"/>
    <w:pPr>
      <w:spacing w:after="200" w:line="240" w:lineRule="auto"/>
    </w:pPr>
    <w:rPr>
      <w:i/>
      <w:iCs/>
      <w:color w:val="44546A" w:themeColor="text2"/>
      <w:sz w:val="18"/>
      <w:szCs w:val="18"/>
    </w:rPr>
  </w:style>
  <w:style w:type="paragraph" w:styleId="BalloonText">
    <w:name w:val="Balloon Text"/>
    <w:basedOn w:val="Normal"/>
    <w:link w:val="BalloonTextChar"/>
    <w:uiPriority w:val="99"/>
    <w:semiHidden/>
    <w:unhideWhenUsed/>
    <w:rsid w:val="00E034F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034F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299755-CF79-4BFE-9403-E4F9306366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3</Pages>
  <Words>457</Words>
  <Characters>2609</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Hussan Shaheed</dc:creator>
  <cp:keywords/>
  <dc:description/>
  <cp:lastModifiedBy>Abdulla Ariz</cp:lastModifiedBy>
  <cp:revision>12</cp:revision>
  <cp:lastPrinted>2022-02-27T06:32:00Z</cp:lastPrinted>
  <dcterms:created xsi:type="dcterms:W3CDTF">2023-03-21T07:05:00Z</dcterms:created>
  <dcterms:modified xsi:type="dcterms:W3CDTF">2023-05-25T08:47:00Z</dcterms:modified>
</cp:coreProperties>
</file>