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DA58" w14:textId="77AE72F0" w:rsidR="006F59FD" w:rsidRPr="00AE240B" w:rsidRDefault="00A852A3" w:rsidP="00180209">
      <w:pPr>
        <w:pStyle w:val="Title"/>
        <w:pBdr>
          <w:top w:val="dotted" w:sz="2" w:space="1" w:color="632423"/>
          <w:bottom w:val="dotted" w:sz="2" w:space="6" w:color="632423"/>
        </w:pBdr>
        <w:spacing w:before="0" w:after="0"/>
        <w:jc w:val="left"/>
        <w:rPr>
          <w:rStyle w:val="IntenseReference"/>
          <w:rFonts w:cstheme="minorHAnsi"/>
          <w:color w:val="auto"/>
          <w:sz w:val="28"/>
          <w:szCs w:val="28"/>
          <w:lang w:val="en-US" w:eastAsia="en-US"/>
        </w:rPr>
      </w:pPr>
      <w:bookmarkStart w:id="0" w:name="_Hlk536492630"/>
      <w:bookmarkStart w:id="1" w:name="_Toc438266927"/>
      <w:bookmarkStart w:id="2" w:name="_Toc438267901"/>
      <w:bookmarkStart w:id="3" w:name="_Toc438366667"/>
      <w:bookmarkStart w:id="4" w:name="_Toc41971244"/>
      <w:r w:rsidRPr="00AE240B">
        <w:rPr>
          <w:rStyle w:val="IntenseReference"/>
          <w:rFonts w:cstheme="minorHAnsi"/>
          <w:color w:val="auto"/>
          <w:sz w:val="28"/>
          <w:szCs w:val="28"/>
          <w:lang w:val="en-US" w:eastAsia="en-US"/>
        </w:rPr>
        <w:t>Section 4</w:t>
      </w:r>
      <w:r w:rsidR="00180209" w:rsidRPr="00AE240B">
        <w:rPr>
          <w:rStyle w:val="IntenseReference"/>
          <w:rFonts w:cstheme="minorHAnsi"/>
          <w:color w:val="auto"/>
          <w:sz w:val="28"/>
          <w:szCs w:val="28"/>
          <w:lang w:val="en-US" w:eastAsia="en-US"/>
        </w:rPr>
        <w:t xml:space="preserve">: </w:t>
      </w:r>
      <w:r w:rsidR="00AE240B" w:rsidRPr="00AE240B">
        <w:rPr>
          <w:rStyle w:val="IntenseReference"/>
          <w:rFonts w:cstheme="minorHAnsi"/>
          <w:color w:val="auto"/>
          <w:sz w:val="28"/>
          <w:szCs w:val="28"/>
          <w:lang w:val="en-US" w:eastAsia="en-US"/>
        </w:rPr>
        <w:t>TENDERING</w:t>
      </w:r>
      <w:r w:rsidR="0062782F" w:rsidRPr="00AE240B">
        <w:rPr>
          <w:rStyle w:val="IntenseReference"/>
          <w:rFonts w:cstheme="minorHAnsi"/>
          <w:color w:val="auto"/>
          <w:sz w:val="28"/>
          <w:szCs w:val="28"/>
          <w:lang w:val="en-US" w:eastAsia="en-US"/>
        </w:rPr>
        <w:t xml:space="preserve"> forms</w:t>
      </w:r>
    </w:p>
    <w:bookmarkEnd w:id="0"/>
    <w:p w14:paraId="023CB78C" w14:textId="77777777" w:rsidR="00180209" w:rsidRDefault="00180209" w:rsidP="00180209">
      <w:pPr>
        <w:rPr>
          <w:b/>
          <w:bCs/>
          <w:sz w:val="24"/>
          <w:szCs w:val="24"/>
          <w:lang w:val="en-US" w:eastAsia="en-US"/>
        </w:rPr>
      </w:pPr>
    </w:p>
    <w:p w14:paraId="49923464" w14:textId="7EFB9585" w:rsidR="00FE1CEC" w:rsidRPr="00AE240B" w:rsidRDefault="00FE1CEC" w:rsidP="00180209">
      <w:pPr>
        <w:rPr>
          <w:rFonts w:asciiTheme="minorHAnsi" w:hAnsiTheme="minorHAnsi" w:cstheme="minorHAnsi"/>
          <w:b/>
          <w:bCs/>
          <w:sz w:val="24"/>
          <w:szCs w:val="24"/>
          <w:lang w:val="en-US" w:eastAsia="en-US"/>
        </w:rPr>
      </w:pPr>
      <w:r w:rsidRPr="00AE240B">
        <w:rPr>
          <w:rFonts w:asciiTheme="minorHAnsi" w:hAnsiTheme="minorHAnsi" w:cstheme="minorHAnsi"/>
          <w:b/>
          <w:bCs/>
          <w:sz w:val="24"/>
          <w:szCs w:val="24"/>
          <w:lang w:val="en-US" w:eastAsia="en-US"/>
        </w:rPr>
        <w:t xml:space="preserve">PART A </w:t>
      </w:r>
      <w:r w:rsidR="008559FA" w:rsidRPr="00AE240B">
        <w:rPr>
          <w:rFonts w:asciiTheme="minorHAnsi" w:hAnsiTheme="minorHAnsi" w:cstheme="minorHAnsi"/>
          <w:b/>
          <w:bCs/>
          <w:sz w:val="24"/>
          <w:szCs w:val="24"/>
          <w:lang w:val="en-US" w:eastAsia="en-US"/>
        </w:rPr>
        <w:t xml:space="preserve">- </w:t>
      </w:r>
      <w:r w:rsidR="000E7BB0" w:rsidRPr="00AE240B">
        <w:rPr>
          <w:rFonts w:asciiTheme="minorHAnsi" w:hAnsiTheme="minorHAnsi" w:cstheme="minorHAnsi"/>
          <w:b/>
          <w:bCs/>
          <w:sz w:val="24"/>
          <w:szCs w:val="24"/>
          <w:lang w:val="en-US" w:eastAsia="en-US"/>
        </w:rPr>
        <w:t xml:space="preserve">LETTER OF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&amp;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SECURITY</w:t>
      </w:r>
    </w:p>
    <w:p w14:paraId="1503623A" w14:textId="77777777" w:rsidR="00EA2721" w:rsidRPr="002B7DBD" w:rsidRDefault="00EA2721" w:rsidP="00EA2721">
      <w:pPr>
        <w:rPr>
          <w:rFonts w:ascii="Times New Roman" w:hAnsi="Times New Roman" w:cs="Times New Roman"/>
        </w:rPr>
      </w:pPr>
    </w:p>
    <w:p w14:paraId="284B6160" w14:textId="78C710CA" w:rsidR="00B162AC" w:rsidRPr="00B162AC" w:rsidRDefault="00DD2340" w:rsidP="0025150A">
      <w:pPr>
        <w:rPr>
          <w:rFonts w:ascii="Times New Roman" w:hAnsi="Times New Roman" w:cs="Times New Roman"/>
        </w:rPr>
      </w:pPr>
      <w:r w:rsidRPr="002B7DBD">
        <w:rPr>
          <w:rFonts w:ascii="Times New Roman" w:hAnsi="Times New Roman" w:cs="Times New Roman"/>
        </w:rPr>
        <w:br w:type="page"/>
      </w:r>
      <w:bookmarkStart w:id="5" w:name="_Toc106000139"/>
    </w:p>
    <w:bookmarkEnd w:id="5"/>
    <w:p w14:paraId="4B2F41C5" w14:textId="77777777" w:rsidR="003E1C3E" w:rsidRPr="0035582B" w:rsidRDefault="003E1C3E" w:rsidP="003E1C3E">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9"/>
      </w:tblGrid>
      <w:tr w:rsidR="003E1C3E" w:rsidRPr="0035582B" w14:paraId="14985F93" w14:textId="77777777" w:rsidTr="006A4468">
        <w:tc>
          <w:tcPr>
            <w:tcW w:w="9495" w:type="dxa"/>
            <w:tcBorders>
              <w:top w:val="doubleWave" w:sz="6" w:space="0" w:color="auto"/>
              <w:left w:val="doubleWave" w:sz="6" w:space="0" w:color="auto"/>
              <w:bottom w:val="doubleWave" w:sz="6" w:space="0" w:color="auto"/>
              <w:right w:val="doubleWave" w:sz="6" w:space="0" w:color="auto"/>
            </w:tcBorders>
          </w:tcPr>
          <w:p w14:paraId="6EFB0C23" w14:textId="77777777" w:rsidR="003E1C3E" w:rsidRPr="0035582B" w:rsidRDefault="003E1C3E" w:rsidP="006A4468">
            <w:pPr>
              <w:spacing w:line="276" w:lineRule="auto"/>
              <w:rPr>
                <w:b/>
                <w:bCs/>
                <w:color w:val="000000"/>
              </w:rPr>
            </w:pPr>
            <w:bookmarkStart w:id="6" w:name="_Toc108949930"/>
            <w:bookmarkStart w:id="7" w:name="_Toc108950331"/>
            <w:proofErr w:type="gramStart"/>
            <w:r w:rsidRPr="0035582B">
              <w:rPr>
                <w:b/>
                <w:bCs/>
                <w:color w:val="000000"/>
              </w:rPr>
              <w:t>NOTE  TO</w:t>
            </w:r>
            <w:proofErr w:type="gramEnd"/>
            <w:r w:rsidRPr="0035582B">
              <w:rPr>
                <w:b/>
                <w:bCs/>
                <w:color w:val="000000"/>
              </w:rPr>
              <w:t xml:space="preserve"> TENDERERS: Letter of Tender shall be in the Company Letter head.</w:t>
            </w:r>
          </w:p>
          <w:p w14:paraId="300D984C" w14:textId="77777777" w:rsidR="003E1C3E" w:rsidRPr="0035582B" w:rsidRDefault="003E1C3E" w:rsidP="006A4468">
            <w:pPr>
              <w:spacing w:line="276" w:lineRule="auto"/>
              <w:rPr>
                <w:rFonts w:cs="Arial"/>
                <w:i/>
                <w:iCs/>
                <w:color w:val="000000"/>
              </w:rPr>
            </w:pPr>
            <w:r w:rsidRPr="0035582B">
              <w:rPr>
                <w:b/>
                <w:i/>
                <w:iCs/>
                <w:color w:val="000000"/>
              </w:rPr>
              <w:t xml:space="preserve">Note:  All italicized text is for use in preparing these form and shall be deleted from the final products. </w:t>
            </w:r>
          </w:p>
        </w:tc>
      </w:tr>
    </w:tbl>
    <w:bookmarkEnd w:id="6"/>
    <w:bookmarkEnd w:id="7"/>
    <w:p w14:paraId="34973437" w14:textId="77777777" w:rsidR="003E1C3E" w:rsidRPr="0035582B" w:rsidRDefault="003E1C3E" w:rsidP="003E1C3E">
      <w:pPr>
        <w:tabs>
          <w:tab w:val="right" w:pos="9000"/>
        </w:tabs>
        <w:spacing w:before="120" w:after="120" w:line="276" w:lineRule="auto"/>
        <w:rPr>
          <w:color w:val="000000"/>
        </w:rPr>
      </w:pPr>
      <w:r w:rsidRPr="0035582B">
        <w:rPr>
          <w:color w:val="000000"/>
        </w:rPr>
        <w:tab/>
        <w:t>Date: _______________</w:t>
      </w:r>
    </w:p>
    <w:p w14:paraId="27BAE318" w14:textId="77777777" w:rsidR="003E1C3E" w:rsidRPr="0035582B" w:rsidRDefault="003E1C3E" w:rsidP="003E1C3E">
      <w:pPr>
        <w:tabs>
          <w:tab w:val="right" w:pos="9000"/>
        </w:tabs>
        <w:spacing w:before="120" w:after="120" w:line="276" w:lineRule="auto"/>
        <w:rPr>
          <w:color w:val="000000"/>
        </w:rPr>
      </w:pPr>
      <w:r w:rsidRPr="0035582B">
        <w:rPr>
          <w:color w:val="000000"/>
        </w:rPr>
        <w:tab/>
        <w:t>Tenderer’s Reference No.: _______________</w:t>
      </w:r>
      <w:r w:rsidRPr="0035582B">
        <w:rPr>
          <w:color w:val="000000"/>
        </w:rPr>
        <w:tab/>
        <w:t>Procurement Reference No.: _______________</w:t>
      </w:r>
    </w:p>
    <w:p w14:paraId="47A6E3A3" w14:textId="77777777" w:rsidR="003E1C3E" w:rsidRPr="0035582B" w:rsidRDefault="003E1C3E" w:rsidP="003E1C3E">
      <w:pPr>
        <w:spacing w:after="0"/>
        <w:rPr>
          <w:color w:val="000000"/>
        </w:rPr>
      </w:pPr>
      <w:r w:rsidRPr="0035582B">
        <w:rPr>
          <w:color w:val="000000"/>
        </w:rPr>
        <w:t xml:space="preserve">To: </w:t>
      </w:r>
      <w:proofErr w:type="spellStart"/>
      <w:r>
        <w:rPr>
          <w:color w:val="000000"/>
        </w:rPr>
        <w:t>Ms.Fathimath</w:t>
      </w:r>
      <w:proofErr w:type="spellEnd"/>
      <w:r>
        <w:rPr>
          <w:color w:val="000000"/>
        </w:rPr>
        <w:t xml:space="preserve"> Rishfa Ahmed</w:t>
      </w:r>
      <w:r w:rsidRPr="0035582B">
        <w:rPr>
          <w:color w:val="000000"/>
        </w:rPr>
        <w:t>,</w:t>
      </w:r>
    </w:p>
    <w:p w14:paraId="6877CED6" w14:textId="77777777" w:rsidR="003E1C3E" w:rsidRPr="0035582B" w:rsidRDefault="003E1C3E" w:rsidP="003E1C3E">
      <w:pPr>
        <w:spacing w:after="0"/>
        <w:rPr>
          <w:color w:val="000000"/>
        </w:rPr>
      </w:pPr>
      <w:r w:rsidRPr="0035582B">
        <w:rPr>
          <w:color w:val="000000"/>
        </w:rPr>
        <w:t xml:space="preserve">       </w:t>
      </w:r>
      <w:r>
        <w:rPr>
          <w:color w:val="000000"/>
        </w:rPr>
        <w:t>Procurement Executive</w:t>
      </w:r>
      <w:r w:rsidRPr="0035582B">
        <w:rPr>
          <w:color w:val="000000"/>
        </w:rPr>
        <w:t>,</w:t>
      </w:r>
    </w:p>
    <w:p w14:paraId="5746D3CA" w14:textId="77777777" w:rsidR="003E1C3E" w:rsidRPr="0035582B" w:rsidRDefault="003E1C3E" w:rsidP="003E1C3E">
      <w:pPr>
        <w:spacing w:after="0" w:line="259" w:lineRule="auto"/>
        <w:rPr>
          <w:color w:val="000000"/>
          <w:lang w:val="en-US"/>
        </w:rPr>
      </w:pPr>
      <w:r w:rsidRPr="0035582B">
        <w:rPr>
          <w:color w:val="000000"/>
        </w:rPr>
        <w:t xml:space="preserve">       </w:t>
      </w:r>
      <w:r w:rsidRPr="0035582B">
        <w:rPr>
          <w:color w:val="000000"/>
          <w:lang w:val="en-US"/>
        </w:rPr>
        <w:t xml:space="preserve">National Tender </w:t>
      </w:r>
    </w:p>
    <w:p w14:paraId="5337C360" w14:textId="77777777" w:rsidR="003E1C3E" w:rsidRPr="0035582B" w:rsidRDefault="003E1C3E" w:rsidP="003E1C3E">
      <w:pPr>
        <w:spacing w:after="0"/>
        <w:rPr>
          <w:color w:val="000000"/>
        </w:rPr>
      </w:pPr>
      <w:r w:rsidRPr="0035582B">
        <w:rPr>
          <w:color w:val="000000"/>
        </w:rPr>
        <w:t xml:space="preserve">       Ministry of Finance </w:t>
      </w:r>
    </w:p>
    <w:p w14:paraId="1D4F0F4C" w14:textId="77777777" w:rsidR="003E1C3E" w:rsidRPr="0035582B" w:rsidRDefault="003E1C3E" w:rsidP="003E1C3E">
      <w:pPr>
        <w:spacing w:after="0"/>
        <w:rPr>
          <w:color w:val="000000"/>
        </w:rPr>
      </w:pPr>
      <w:r w:rsidRPr="0035582B">
        <w:rPr>
          <w:color w:val="000000"/>
        </w:rPr>
        <w:t xml:space="preserve">       Male’, Republic of Maldives</w:t>
      </w:r>
      <w:r w:rsidRPr="0035582B">
        <w:rPr>
          <w:color w:val="000000"/>
        </w:rPr>
        <w:tab/>
      </w:r>
    </w:p>
    <w:p w14:paraId="7D0A8CC7" w14:textId="77777777" w:rsidR="003E1C3E" w:rsidRPr="0035582B" w:rsidRDefault="003E1C3E" w:rsidP="003E1C3E">
      <w:pPr>
        <w:spacing w:after="120"/>
        <w:rPr>
          <w:color w:val="000000"/>
        </w:rPr>
      </w:pPr>
    </w:p>
    <w:p w14:paraId="18C7BB03" w14:textId="77777777" w:rsidR="003E1C3E" w:rsidRPr="0035582B" w:rsidRDefault="003E1C3E" w:rsidP="003E1C3E">
      <w:pPr>
        <w:spacing w:before="120" w:after="120" w:line="276" w:lineRule="auto"/>
        <w:rPr>
          <w:color w:val="000000"/>
        </w:rPr>
      </w:pPr>
      <w:r w:rsidRPr="0035582B">
        <w:rPr>
          <w:color w:val="000000"/>
        </w:rPr>
        <w:t xml:space="preserve">We, the undersigned, declare that: </w:t>
      </w:r>
    </w:p>
    <w:p w14:paraId="415E1A5C" w14:textId="77777777" w:rsidR="003E1C3E" w:rsidRPr="0035582B" w:rsidRDefault="003E1C3E" w:rsidP="003E1C3E">
      <w:pPr>
        <w:numPr>
          <w:ilvl w:val="0"/>
          <w:numId w:val="36"/>
        </w:numPr>
        <w:spacing w:before="120" w:after="120" w:line="276" w:lineRule="auto"/>
        <w:jc w:val="both"/>
        <w:rPr>
          <w:color w:val="000000"/>
        </w:rPr>
      </w:pPr>
      <w:r w:rsidRPr="0035582B">
        <w:rPr>
          <w:color w:val="000000"/>
        </w:rPr>
        <w:t>We have examined and have no reservations to the Tendering Documents, including Addenda issued in accordance with Instructions to Tenderers (ITT) Clause 8;</w:t>
      </w:r>
    </w:p>
    <w:p w14:paraId="5226251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offer to execute in conformity with the Tendering Documents of the following Works: </w:t>
      </w:r>
    </w:p>
    <w:p w14:paraId="1C6901BA" w14:textId="45728AE7" w:rsidR="003E1C3E" w:rsidRPr="003E1C3E" w:rsidRDefault="003E1C3E" w:rsidP="00F659C8">
      <w:pPr>
        <w:spacing w:before="120" w:after="120" w:line="276" w:lineRule="auto"/>
        <w:ind w:left="720"/>
        <w:rPr>
          <w:color w:val="365F91" w:themeColor="accent1" w:themeShade="BF"/>
        </w:rPr>
      </w:pPr>
      <w:r w:rsidRPr="003E1C3E">
        <w:rPr>
          <w:color w:val="365F91" w:themeColor="accent1" w:themeShade="BF"/>
        </w:rPr>
        <w:t>{</w:t>
      </w:r>
      <w:r w:rsidRPr="003E1C3E">
        <w:rPr>
          <w:b/>
          <w:bCs/>
          <w:color w:val="365F91" w:themeColor="accent1" w:themeShade="BF"/>
        </w:rPr>
        <w:t>TES/2020/W-06</w:t>
      </w:r>
      <w:r w:rsidR="00F659C8">
        <w:rPr>
          <w:b/>
          <w:bCs/>
          <w:color w:val="365F91" w:themeColor="accent1" w:themeShade="BF"/>
        </w:rPr>
        <w:t>6</w:t>
      </w:r>
      <w:bookmarkStart w:id="8" w:name="_GoBack"/>
      <w:bookmarkEnd w:id="8"/>
      <w:r w:rsidRPr="003E1C3E">
        <w:rPr>
          <w:b/>
          <w:bCs/>
          <w:color w:val="365F91" w:themeColor="accent1" w:themeShade="BF"/>
        </w:rPr>
        <w:t xml:space="preserve"> – </w:t>
      </w:r>
      <w:r w:rsidRPr="003E1C3E">
        <w:rPr>
          <w:rFonts w:cs="MV Boli"/>
          <w:b/>
          <w:bCs/>
          <w:color w:val="365F91" w:themeColor="accent1" w:themeShade="BF"/>
          <w:lang w:bidi="dv-MV"/>
        </w:rPr>
        <w:t xml:space="preserve">Design and Build of </w:t>
      </w:r>
      <w:r w:rsidRPr="003E1C3E">
        <w:rPr>
          <w:b/>
          <w:bCs/>
          <w:color w:val="365F91" w:themeColor="accent1" w:themeShade="BF"/>
        </w:rPr>
        <w:t>Proposed School -</w:t>
      </w:r>
      <w:r w:rsidR="00F659C8">
        <w:rPr>
          <w:b/>
          <w:bCs/>
          <w:color w:val="365F91" w:themeColor="accent1" w:themeShade="BF"/>
        </w:rPr>
        <w:t>3</w:t>
      </w:r>
      <w:r w:rsidRPr="003E1C3E">
        <w:rPr>
          <w:b/>
          <w:bCs/>
          <w:color w:val="365F91" w:themeColor="accent1" w:themeShade="BF"/>
        </w:rPr>
        <w:t xml:space="preserve"> in </w:t>
      </w:r>
      <w:proofErr w:type="spellStart"/>
      <w:r w:rsidRPr="003E1C3E">
        <w:rPr>
          <w:b/>
          <w:bCs/>
          <w:color w:val="365F91" w:themeColor="accent1" w:themeShade="BF"/>
        </w:rPr>
        <w:t>Hulhumale</w:t>
      </w:r>
      <w:proofErr w:type="spellEnd"/>
      <w:r w:rsidRPr="003E1C3E">
        <w:rPr>
          <w:b/>
          <w:bCs/>
          <w:color w:val="365F91" w:themeColor="accent1" w:themeShade="BF"/>
        </w:rPr>
        <w:t>’ Phase II,</w:t>
      </w:r>
      <w:r w:rsidRPr="003E1C3E">
        <w:rPr>
          <w:color w:val="365F91" w:themeColor="accent1" w:themeShade="BF"/>
        </w:rPr>
        <w:t xml:space="preserve"> </w:t>
      </w:r>
      <w:r w:rsidRPr="003E1C3E">
        <w:rPr>
          <w:b/>
          <w:bCs/>
          <w:color w:val="365F91" w:themeColor="accent1" w:themeShade="BF"/>
        </w:rPr>
        <w:t>under EPC Turnkey Basis- Contractor Finance</w:t>
      </w:r>
      <w:r w:rsidRPr="003E1C3E">
        <w:rPr>
          <w:color w:val="365F91" w:themeColor="accent1" w:themeShade="BF"/>
        </w:rPr>
        <w:t xml:space="preserve">}; </w:t>
      </w:r>
    </w:p>
    <w:p w14:paraId="0373FC6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total lump-sum fixed price of our Tender,</w:t>
      </w:r>
      <w:r w:rsidRPr="0035582B">
        <w:rPr>
          <w:color w:val="000000"/>
          <w:spacing w:val="8"/>
        </w:rPr>
        <w:t xml:space="preserve"> </w:t>
      </w:r>
      <w:r w:rsidRPr="0035582B">
        <w:rPr>
          <w:color w:val="000000"/>
        </w:rPr>
        <w:t>excluding Goods and Services Tax (GST) in item (d) and excluding any discounts offered in item (e) below is: …………………………………………………………….;</w:t>
      </w:r>
      <w:r w:rsidRPr="0035582B">
        <w:rPr>
          <w:i/>
          <w:color w:val="000000"/>
          <w:spacing w:val="8"/>
        </w:rPr>
        <w:t>[amount in numbers &amp; words]</w:t>
      </w:r>
    </w:p>
    <w:p w14:paraId="13A718B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spacing w:val="8"/>
        </w:rPr>
        <w:t xml:space="preserve">The amount for Goods and Services Tax (GST) is …………………………………………. </w:t>
      </w:r>
      <w:r w:rsidRPr="0035582B">
        <w:rPr>
          <w:i/>
          <w:color w:val="000000"/>
          <w:spacing w:val="8"/>
        </w:rPr>
        <w:t>[amount in numbers &amp; words]</w:t>
      </w:r>
    </w:p>
    <w:p w14:paraId="0C6B224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discounts offered and the methodology for their application are: ………………………………;</w:t>
      </w:r>
    </w:p>
    <w:p w14:paraId="050DFD4B" w14:textId="2803DAAB"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undertake, if our Bid is accepted, to commence the Works as soon as is reasonably possible and to complete the whole of the Works comprised in the Contract within </w:t>
      </w:r>
      <w:r w:rsidRPr="003E1C3E">
        <w:rPr>
          <w:b/>
          <w:bCs/>
          <w:color w:val="365F91" w:themeColor="accent1" w:themeShade="BF"/>
          <w:u w:val="single"/>
        </w:rPr>
        <w:t>18 months</w:t>
      </w:r>
      <w:r w:rsidRPr="0035582B">
        <w:rPr>
          <w:i/>
          <w:iCs/>
          <w:color w:val="000000"/>
        </w:rPr>
        <w:t>.</w:t>
      </w:r>
    </w:p>
    <w:p w14:paraId="04BAEC6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Tender shall be valid for a period of ________ {</w:t>
      </w:r>
      <w:r w:rsidRPr="0035582B">
        <w:rPr>
          <w:bCs/>
          <w:color w:val="000000"/>
        </w:rPr>
        <w:t xml:space="preserve">insert validity period as specified in </w:t>
      </w:r>
      <w:r>
        <w:rPr>
          <w:bCs/>
          <w:color w:val="000000"/>
        </w:rPr>
        <w:t>ITT</w:t>
      </w:r>
      <w:r w:rsidRPr="0035582B">
        <w:rPr>
          <w:bCs/>
          <w:color w:val="000000"/>
        </w:rPr>
        <w:t xml:space="preserve"> 18.1</w:t>
      </w:r>
      <w:r w:rsidRPr="0035582B">
        <w:rPr>
          <w:color w:val="000000"/>
        </w:rPr>
        <w:t>.] days from the date fixed for the Tender submission deadline in accordance with the Tendering Documents, and it shall remain binding upon us and may be accepted at any time before the expiration of that period;</w:t>
      </w:r>
    </w:p>
    <w:p w14:paraId="120B1FA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price adjustment provisions apply, the Table(s) of Adjustment Data shall be considered part of this Tender;</w:t>
      </w:r>
      <w:r w:rsidRPr="0035582B">
        <w:rPr>
          <w:rStyle w:val="FootnoteReference"/>
          <w:color w:val="000000"/>
        </w:rPr>
        <w:footnoteReference w:id="1"/>
      </w:r>
    </w:p>
    <w:p w14:paraId="4FCB12E7"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lastRenderedPageBreak/>
        <w:t>If our Tender is accepted, we commit to obtain a performance security in accordance with the Tendering Document;</w:t>
      </w:r>
    </w:p>
    <w:p w14:paraId="3CA106B4"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including any subcontractors or suppliers for any part of the Contract, have nationalities from eligible countries;</w:t>
      </w:r>
    </w:p>
    <w:p w14:paraId="088AF89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including any subcontractors or suppliers for any part of the contract, are eligible in accordance with ITT Sub-Clause 4.3 and do not have any conflict of interest in accordance with </w:t>
      </w:r>
      <w:r>
        <w:rPr>
          <w:color w:val="000000"/>
        </w:rPr>
        <w:t>ITT</w:t>
      </w:r>
      <w:r w:rsidRPr="0035582B">
        <w:rPr>
          <w:color w:val="000000"/>
        </w:rPr>
        <w:t xml:space="preserve"> 4.4; </w:t>
      </w:r>
    </w:p>
    <w:p w14:paraId="567074F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participating, as a Tenderer or as a subcontractor, in more than one Tender in this tendering process in accordance with </w:t>
      </w:r>
      <w:r>
        <w:rPr>
          <w:color w:val="000000"/>
        </w:rPr>
        <w:t>ITT</w:t>
      </w:r>
      <w:r w:rsidRPr="0035582B">
        <w:rPr>
          <w:color w:val="000000"/>
        </w:rPr>
        <w:t xml:space="preserve"> 4.4, other than alternative offers submitted in accordance with </w:t>
      </w:r>
      <w:r>
        <w:rPr>
          <w:color w:val="000000"/>
        </w:rPr>
        <w:t>ITT</w:t>
      </w:r>
      <w:r w:rsidRPr="0035582B">
        <w:rPr>
          <w:color w:val="000000"/>
        </w:rPr>
        <w:t xml:space="preserve"> 13;</w:t>
      </w:r>
    </w:p>
    <w:p w14:paraId="334481C6"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633526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a government owned entity/We are a government owned entity but meet the requirements of </w:t>
      </w:r>
      <w:r>
        <w:rPr>
          <w:color w:val="000000"/>
        </w:rPr>
        <w:t>ITT</w:t>
      </w:r>
      <w:r w:rsidRPr="0035582B">
        <w:rPr>
          <w:color w:val="000000"/>
        </w:rPr>
        <w:t xml:space="preserve"> 4.6;</w:t>
      </w:r>
      <w:r w:rsidRPr="0035582B">
        <w:rPr>
          <w:rStyle w:val="FootnoteReference"/>
          <w:color w:val="000000"/>
        </w:rPr>
        <w:footnoteReference w:id="2"/>
      </w:r>
    </w:p>
    <w:p w14:paraId="59EE4D6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have paid, or will pay the following commissions, gratuities, or fees with respect to the tendering process or execution of the Contract:</w:t>
      </w:r>
      <w:r w:rsidRPr="0035582B">
        <w:rPr>
          <w:b/>
          <w:bCs/>
          <w:color w:val="000000"/>
          <w:vertAlign w:val="superscript"/>
        </w:rPr>
        <w:t xml:space="preserve"> </w:t>
      </w:r>
      <w:r w:rsidRPr="0035582B">
        <w:rPr>
          <w:rStyle w:val="FootnoteReference"/>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E1C3E" w:rsidRPr="0035582B" w14:paraId="63C51BCF" w14:textId="77777777" w:rsidTr="006A4468">
        <w:trPr>
          <w:trHeight w:val="333"/>
        </w:trPr>
        <w:tc>
          <w:tcPr>
            <w:tcW w:w="2104" w:type="dxa"/>
            <w:tcBorders>
              <w:top w:val="nil"/>
              <w:left w:val="nil"/>
              <w:bottom w:val="nil"/>
              <w:right w:val="nil"/>
            </w:tcBorders>
          </w:tcPr>
          <w:p w14:paraId="261D5E63" w14:textId="77777777" w:rsidR="003E1C3E" w:rsidRPr="0035582B" w:rsidRDefault="003E1C3E" w:rsidP="006A4468">
            <w:pPr>
              <w:spacing w:before="120" w:after="120" w:line="276" w:lineRule="auto"/>
              <w:rPr>
                <w:color w:val="000000"/>
              </w:rPr>
            </w:pPr>
            <w:r w:rsidRPr="0035582B">
              <w:rPr>
                <w:color w:val="000000"/>
              </w:rPr>
              <w:t>Name of Recipient</w:t>
            </w:r>
          </w:p>
        </w:tc>
        <w:tc>
          <w:tcPr>
            <w:tcW w:w="2576" w:type="dxa"/>
            <w:tcBorders>
              <w:top w:val="nil"/>
              <w:left w:val="nil"/>
              <w:bottom w:val="nil"/>
              <w:right w:val="nil"/>
            </w:tcBorders>
          </w:tcPr>
          <w:p w14:paraId="4FBAC53E" w14:textId="77777777" w:rsidR="003E1C3E" w:rsidRPr="0035582B" w:rsidRDefault="003E1C3E" w:rsidP="006A4468">
            <w:pPr>
              <w:spacing w:before="120" w:after="120" w:line="276" w:lineRule="auto"/>
              <w:rPr>
                <w:color w:val="000000"/>
              </w:rPr>
            </w:pPr>
            <w:r w:rsidRPr="0035582B">
              <w:rPr>
                <w:color w:val="000000"/>
              </w:rPr>
              <w:t>Address</w:t>
            </w:r>
          </w:p>
        </w:tc>
        <w:tc>
          <w:tcPr>
            <w:tcW w:w="1980" w:type="dxa"/>
            <w:tcBorders>
              <w:top w:val="nil"/>
              <w:left w:val="nil"/>
              <w:bottom w:val="nil"/>
              <w:right w:val="nil"/>
            </w:tcBorders>
          </w:tcPr>
          <w:p w14:paraId="4B2DCE17" w14:textId="77777777" w:rsidR="003E1C3E" w:rsidRPr="0035582B" w:rsidRDefault="003E1C3E" w:rsidP="006A4468">
            <w:pPr>
              <w:spacing w:before="120" w:after="120" w:line="276" w:lineRule="auto"/>
              <w:rPr>
                <w:color w:val="000000"/>
              </w:rPr>
            </w:pPr>
            <w:r w:rsidRPr="0035582B">
              <w:rPr>
                <w:color w:val="000000"/>
              </w:rPr>
              <w:t>Reason</w:t>
            </w:r>
          </w:p>
        </w:tc>
        <w:tc>
          <w:tcPr>
            <w:tcW w:w="1800" w:type="dxa"/>
            <w:tcBorders>
              <w:top w:val="nil"/>
              <w:left w:val="nil"/>
              <w:bottom w:val="nil"/>
              <w:right w:val="nil"/>
            </w:tcBorders>
          </w:tcPr>
          <w:p w14:paraId="374817C8" w14:textId="77777777" w:rsidR="003E1C3E" w:rsidRPr="0035582B" w:rsidRDefault="003E1C3E" w:rsidP="006A4468">
            <w:pPr>
              <w:spacing w:before="120" w:after="120" w:line="276" w:lineRule="auto"/>
              <w:rPr>
                <w:color w:val="000000"/>
              </w:rPr>
            </w:pPr>
            <w:r w:rsidRPr="0035582B">
              <w:rPr>
                <w:color w:val="000000"/>
              </w:rPr>
              <w:t>Amount</w:t>
            </w:r>
          </w:p>
        </w:tc>
      </w:tr>
      <w:tr w:rsidR="003E1C3E" w:rsidRPr="0035582B" w14:paraId="755CC0A9" w14:textId="77777777" w:rsidTr="006A4468">
        <w:trPr>
          <w:trHeight w:val="81"/>
        </w:trPr>
        <w:tc>
          <w:tcPr>
            <w:tcW w:w="2104" w:type="dxa"/>
            <w:tcBorders>
              <w:top w:val="nil"/>
              <w:left w:val="nil"/>
              <w:bottom w:val="dotted" w:sz="4" w:space="0" w:color="auto"/>
              <w:right w:val="nil"/>
            </w:tcBorders>
          </w:tcPr>
          <w:p w14:paraId="1BC8D155" w14:textId="77777777" w:rsidR="003E1C3E" w:rsidRPr="0035582B" w:rsidRDefault="003E1C3E" w:rsidP="006A4468">
            <w:pPr>
              <w:spacing w:before="120" w:line="276" w:lineRule="auto"/>
              <w:rPr>
                <w:color w:val="000000"/>
              </w:rPr>
            </w:pPr>
          </w:p>
        </w:tc>
        <w:tc>
          <w:tcPr>
            <w:tcW w:w="2576" w:type="dxa"/>
            <w:tcBorders>
              <w:top w:val="nil"/>
              <w:left w:val="nil"/>
              <w:bottom w:val="dotted" w:sz="4" w:space="0" w:color="auto"/>
              <w:right w:val="nil"/>
            </w:tcBorders>
          </w:tcPr>
          <w:p w14:paraId="02136A65" w14:textId="77777777" w:rsidR="003E1C3E" w:rsidRPr="0035582B" w:rsidRDefault="003E1C3E" w:rsidP="006A4468">
            <w:pPr>
              <w:spacing w:before="120" w:line="276" w:lineRule="auto"/>
              <w:rPr>
                <w:color w:val="000000"/>
              </w:rPr>
            </w:pPr>
          </w:p>
        </w:tc>
        <w:tc>
          <w:tcPr>
            <w:tcW w:w="1980" w:type="dxa"/>
            <w:tcBorders>
              <w:top w:val="nil"/>
              <w:left w:val="nil"/>
              <w:bottom w:val="dotted" w:sz="4" w:space="0" w:color="auto"/>
              <w:right w:val="nil"/>
            </w:tcBorders>
          </w:tcPr>
          <w:p w14:paraId="3DE5673A" w14:textId="77777777" w:rsidR="003E1C3E" w:rsidRPr="0035582B" w:rsidRDefault="003E1C3E" w:rsidP="006A4468">
            <w:pPr>
              <w:spacing w:before="120" w:line="276" w:lineRule="auto"/>
              <w:rPr>
                <w:color w:val="000000"/>
              </w:rPr>
            </w:pPr>
          </w:p>
        </w:tc>
        <w:tc>
          <w:tcPr>
            <w:tcW w:w="1800" w:type="dxa"/>
            <w:tcBorders>
              <w:top w:val="nil"/>
              <w:left w:val="nil"/>
              <w:bottom w:val="dotted" w:sz="4" w:space="0" w:color="auto"/>
              <w:right w:val="nil"/>
            </w:tcBorders>
          </w:tcPr>
          <w:p w14:paraId="24B6014E" w14:textId="77777777" w:rsidR="003E1C3E" w:rsidRPr="0035582B" w:rsidRDefault="003E1C3E" w:rsidP="006A4468">
            <w:pPr>
              <w:spacing w:before="120" w:line="276" w:lineRule="auto"/>
              <w:rPr>
                <w:color w:val="000000"/>
              </w:rPr>
            </w:pPr>
          </w:p>
        </w:tc>
      </w:tr>
      <w:tr w:rsidR="003E1C3E" w:rsidRPr="0035582B" w14:paraId="71D8CC09" w14:textId="77777777" w:rsidTr="006A4468">
        <w:trPr>
          <w:trHeight w:val="188"/>
        </w:trPr>
        <w:tc>
          <w:tcPr>
            <w:tcW w:w="2104" w:type="dxa"/>
            <w:tcBorders>
              <w:top w:val="dotted" w:sz="4" w:space="0" w:color="auto"/>
              <w:left w:val="nil"/>
              <w:bottom w:val="dotted" w:sz="4" w:space="0" w:color="auto"/>
              <w:right w:val="nil"/>
            </w:tcBorders>
          </w:tcPr>
          <w:p w14:paraId="0257FD7F" w14:textId="77777777" w:rsidR="003E1C3E" w:rsidRPr="0035582B" w:rsidRDefault="003E1C3E" w:rsidP="006A4468">
            <w:pPr>
              <w:spacing w:before="120" w:line="276" w:lineRule="auto"/>
              <w:rPr>
                <w:color w:val="000000"/>
              </w:rPr>
            </w:pPr>
          </w:p>
        </w:tc>
        <w:tc>
          <w:tcPr>
            <w:tcW w:w="2576" w:type="dxa"/>
            <w:tcBorders>
              <w:top w:val="dotted" w:sz="4" w:space="0" w:color="auto"/>
              <w:left w:val="nil"/>
              <w:bottom w:val="dotted" w:sz="4" w:space="0" w:color="auto"/>
              <w:right w:val="nil"/>
            </w:tcBorders>
          </w:tcPr>
          <w:p w14:paraId="04A4AC69" w14:textId="77777777" w:rsidR="003E1C3E" w:rsidRPr="0035582B" w:rsidRDefault="003E1C3E" w:rsidP="006A4468">
            <w:pPr>
              <w:spacing w:before="120" w:line="276" w:lineRule="auto"/>
              <w:rPr>
                <w:color w:val="000000"/>
              </w:rPr>
            </w:pPr>
          </w:p>
        </w:tc>
        <w:tc>
          <w:tcPr>
            <w:tcW w:w="1980" w:type="dxa"/>
            <w:tcBorders>
              <w:top w:val="dotted" w:sz="4" w:space="0" w:color="auto"/>
              <w:left w:val="nil"/>
              <w:bottom w:val="dotted" w:sz="4" w:space="0" w:color="auto"/>
              <w:right w:val="nil"/>
            </w:tcBorders>
          </w:tcPr>
          <w:p w14:paraId="3C76DF43" w14:textId="77777777" w:rsidR="003E1C3E" w:rsidRPr="0035582B" w:rsidRDefault="003E1C3E" w:rsidP="006A4468">
            <w:pPr>
              <w:spacing w:before="120" w:line="276" w:lineRule="auto"/>
              <w:rPr>
                <w:color w:val="000000"/>
              </w:rPr>
            </w:pPr>
          </w:p>
        </w:tc>
        <w:tc>
          <w:tcPr>
            <w:tcW w:w="1800" w:type="dxa"/>
            <w:tcBorders>
              <w:top w:val="dotted" w:sz="4" w:space="0" w:color="auto"/>
              <w:left w:val="nil"/>
              <w:bottom w:val="dotted" w:sz="4" w:space="0" w:color="auto"/>
              <w:right w:val="nil"/>
            </w:tcBorders>
          </w:tcPr>
          <w:p w14:paraId="375FD0C4" w14:textId="77777777" w:rsidR="003E1C3E" w:rsidRPr="0035582B" w:rsidRDefault="003E1C3E" w:rsidP="006A4468">
            <w:pPr>
              <w:spacing w:before="120" w:line="276" w:lineRule="auto"/>
              <w:rPr>
                <w:color w:val="000000"/>
              </w:rPr>
            </w:pPr>
          </w:p>
        </w:tc>
      </w:tr>
    </w:tbl>
    <w:p w14:paraId="2518777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36AD114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understand that you are not bound to accept the lowest evaluated Tender or any other Tender that you may receive; and</w:t>
      </w:r>
    </w:p>
    <w:p w14:paraId="287D08AB"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E1C3E" w:rsidRPr="0035582B" w14:paraId="6C8E4F3C" w14:textId="77777777" w:rsidTr="006A4468">
        <w:tc>
          <w:tcPr>
            <w:tcW w:w="2943" w:type="dxa"/>
            <w:shd w:val="clear" w:color="auto" w:fill="EFFFEF"/>
          </w:tcPr>
          <w:p w14:paraId="5FC25838"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14:paraId="3DBF3CD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……………………........…{insert signature of authorised person}</w:t>
            </w:r>
          </w:p>
        </w:tc>
      </w:tr>
      <w:tr w:rsidR="003E1C3E" w:rsidRPr="0035582B" w14:paraId="0B8D13A8" w14:textId="77777777" w:rsidTr="006A4468">
        <w:tc>
          <w:tcPr>
            <w:tcW w:w="2943" w:type="dxa"/>
            <w:shd w:val="clear" w:color="auto" w:fill="EFFFEF"/>
          </w:tcPr>
          <w:p w14:paraId="2A829B0C"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14:paraId="6F82E4B6"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complete name of person signing}</w:t>
            </w:r>
          </w:p>
        </w:tc>
      </w:tr>
      <w:tr w:rsidR="003E1C3E" w:rsidRPr="0035582B" w14:paraId="0D19C0F1" w14:textId="77777777" w:rsidTr="006A4468">
        <w:trPr>
          <w:trHeight w:val="495"/>
        </w:trPr>
        <w:tc>
          <w:tcPr>
            <w:tcW w:w="2943" w:type="dxa"/>
            <w:shd w:val="clear" w:color="auto" w:fill="EFFFEF"/>
          </w:tcPr>
          <w:p w14:paraId="3E37B91F"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14:paraId="7AC5B0B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3E1C3E" w:rsidRPr="0035582B" w14:paraId="2B735C36" w14:textId="77777777" w:rsidTr="006A4468">
        <w:trPr>
          <w:trHeight w:val="918"/>
        </w:trPr>
        <w:tc>
          <w:tcPr>
            <w:tcW w:w="2943" w:type="dxa"/>
            <w:shd w:val="clear" w:color="auto" w:fill="EFFFEF"/>
          </w:tcPr>
          <w:p w14:paraId="300B8A49"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lastRenderedPageBreak/>
              <w:t>Duly authorized to sign the tender for and on behalf of</w:t>
            </w:r>
          </w:p>
        </w:tc>
        <w:tc>
          <w:tcPr>
            <w:tcW w:w="6379" w:type="dxa"/>
            <w:shd w:val="clear" w:color="auto" w:fill="EFFFEF"/>
          </w:tcPr>
          <w:p w14:paraId="45C4D6DB"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 and Company stamp}</w:t>
            </w:r>
          </w:p>
        </w:tc>
      </w:tr>
      <w:tr w:rsidR="003E1C3E" w:rsidRPr="0035582B" w14:paraId="3C60D6E8" w14:textId="77777777" w:rsidTr="006A4468">
        <w:tc>
          <w:tcPr>
            <w:tcW w:w="2943" w:type="dxa"/>
            <w:shd w:val="clear" w:color="auto" w:fill="EFFFEF"/>
          </w:tcPr>
          <w:p w14:paraId="03A5567E"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14:paraId="78F3CF33"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14:paraId="084E9B25" w14:textId="0FDF4462" w:rsidR="00180209" w:rsidRPr="000724A4" w:rsidRDefault="00180209" w:rsidP="000724A4">
      <w:pPr>
        <w:rPr>
          <w:rFonts w:ascii="Calibri Light" w:hAnsi="Calibri Light" w:cs="Calibri Light"/>
          <w:sz w:val="28"/>
          <w:szCs w:val="28"/>
        </w:rPr>
      </w:pPr>
      <w:r w:rsidRPr="00AE240B">
        <w:rPr>
          <w:rFonts w:asciiTheme="minorHAnsi" w:hAnsiTheme="minorHAnsi" w:cstheme="minorHAnsi"/>
        </w:rPr>
        <w:br w:type="page"/>
      </w:r>
    </w:p>
    <w:tbl>
      <w:tblPr>
        <w:tblW w:w="0" w:type="auto"/>
        <w:tblLayout w:type="fixed"/>
        <w:tblLook w:val="0000" w:firstRow="0" w:lastRow="0" w:firstColumn="0" w:lastColumn="0" w:noHBand="0" w:noVBand="0"/>
      </w:tblPr>
      <w:tblGrid>
        <w:gridCol w:w="9198"/>
      </w:tblGrid>
      <w:tr w:rsidR="003E1C3E" w:rsidRPr="0035582B" w14:paraId="6D8ED6FF" w14:textId="77777777" w:rsidTr="006A4468">
        <w:trPr>
          <w:trHeight w:val="900"/>
        </w:trPr>
        <w:tc>
          <w:tcPr>
            <w:tcW w:w="9198" w:type="dxa"/>
            <w:vAlign w:val="center"/>
          </w:tcPr>
          <w:p w14:paraId="48E75403" w14:textId="77777777" w:rsidR="003E1C3E" w:rsidRPr="0035582B" w:rsidRDefault="003E1C3E" w:rsidP="006A4468">
            <w:pPr>
              <w:pStyle w:val="S4-header1"/>
              <w:spacing w:line="276" w:lineRule="auto"/>
              <w:rPr>
                <w:color w:val="000000"/>
              </w:rPr>
            </w:pPr>
            <w:bookmarkStart w:id="9" w:name="_Toc106000140"/>
            <w:r w:rsidRPr="0035582B">
              <w:rPr>
                <w:color w:val="000000"/>
              </w:rPr>
              <w:lastRenderedPageBreak/>
              <w:br w:type="page"/>
            </w:r>
            <w:bookmarkStart w:id="10" w:name="_Toc41971550"/>
            <w:bookmarkStart w:id="11" w:name="_Toc125871319"/>
            <w:bookmarkStart w:id="12" w:name="_Toc139856167"/>
            <w:bookmarkStart w:id="13" w:name="_Toc235671321"/>
            <w:r w:rsidRPr="0035582B">
              <w:rPr>
                <w:color w:val="000000"/>
              </w:rPr>
              <w:t>Form of Tender Security</w:t>
            </w:r>
            <w:bookmarkEnd w:id="10"/>
            <w:bookmarkEnd w:id="11"/>
            <w:r w:rsidRPr="0035582B">
              <w:rPr>
                <w:color w:val="000000"/>
              </w:rPr>
              <w:t xml:space="preserve"> (Bank Guarantee)</w:t>
            </w:r>
            <w:bookmarkEnd w:id="12"/>
            <w:bookmarkEnd w:id="13"/>
          </w:p>
        </w:tc>
      </w:tr>
    </w:tbl>
    <w:p w14:paraId="1BDAE1A9" w14:textId="77777777" w:rsidR="003E1C3E" w:rsidRPr="0035582B" w:rsidRDefault="003E1C3E" w:rsidP="003E1C3E">
      <w:pPr>
        <w:rPr>
          <w:color w:val="000000"/>
        </w:rPr>
      </w:pPr>
      <w:r w:rsidRPr="0035582B">
        <w:rPr>
          <w:color w:val="000000"/>
        </w:rPr>
        <w:t>The Issuing Bank shall fill in this Bank Guarantee Form in accordance with the instructions indicated.</w:t>
      </w:r>
    </w:p>
    <w:p w14:paraId="370FCEF6" w14:textId="77777777" w:rsidR="003E1C3E" w:rsidRPr="0035582B" w:rsidRDefault="003E1C3E" w:rsidP="003E1C3E">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7483808A"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73E731C7"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076DA50B"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1461535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w:t>
      </w:r>
      <w:proofErr w:type="gramStart"/>
      <w:r w:rsidRPr="0035582B">
        <w:rPr>
          <w:rFonts w:ascii="Times New Roman" w:hAnsi="Times New Roman"/>
          <w:color w:val="000000"/>
          <w:sz w:val="24"/>
        </w:rPr>
        <w:t>_  (</w:t>
      </w:r>
      <w:proofErr w:type="gramEnd"/>
      <w:r w:rsidRPr="0035582B">
        <w:rPr>
          <w:rFonts w:ascii="Times New Roman" w:hAnsi="Times New Roman"/>
          <w:color w:val="000000"/>
          <w:sz w:val="24"/>
        </w:rPr>
        <w:t xml:space="preserve">“the IFB”). </w:t>
      </w:r>
    </w:p>
    <w:p w14:paraId="74C6065E"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6BEF29F9"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512A2FF7"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r>
      <w:proofErr w:type="gramStart"/>
      <w:r w:rsidRPr="0035582B">
        <w:rPr>
          <w:rFonts w:ascii="Times New Roman" w:hAnsi="Times New Roman"/>
          <w:color w:val="000000"/>
          <w:sz w:val="24"/>
        </w:rPr>
        <w:t>has</w:t>
      </w:r>
      <w:proofErr w:type="gramEnd"/>
      <w:r w:rsidRPr="0035582B">
        <w:rPr>
          <w:rFonts w:ascii="Times New Roman" w:hAnsi="Times New Roman"/>
          <w:color w:val="000000"/>
          <w:sz w:val="24"/>
        </w:rPr>
        <w:t xml:space="preserve"> withdrawn its Tender during the period of Tender validity specified by the Tenderer in the Form of Tender; or</w:t>
      </w:r>
    </w:p>
    <w:p w14:paraId="5A7EEFF8"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52C8E3BF"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7FD5EA6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C8D7CD4"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6AFAB8F0" w14:textId="77777777" w:rsidR="003E1C3E" w:rsidRPr="0035582B" w:rsidRDefault="003E1C3E" w:rsidP="003E1C3E">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w:t>
      </w:r>
      <w:proofErr w:type="gramStart"/>
      <w:r w:rsidRPr="0035582B">
        <w:rPr>
          <w:rFonts w:ascii="Times New Roman" w:hAnsi="Times New Roman"/>
          <w:color w:val="000000"/>
          <w:sz w:val="24"/>
        </w:rPr>
        <w:t>signature(s</w:t>
      </w:r>
      <w:proofErr w:type="gramEnd"/>
      <w:r w:rsidRPr="0035582B">
        <w:rPr>
          <w:rFonts w:ascii="Times New Roman" w:hAnsi="Times New Roman"/>
          <w:color w:val="000000"/>
          <w:sz w:val="24"/>
        </w:rPr>
        <w:t>]</w:t>
      </w:r>
    </w:p>
    <w:bookmarkEnd w:id="1"/>
    <w:bookmarkEnd w:id="2"/>
    <w:bookmarkEnd w:id="3"/>
    <w:bookmarkEnd w:id="4"/>
    <w:bookmarkEnd w:id="9"/>
    <w:sectPr w:rsidR="003E1C3E" w:rsidRPr="0035582B" w:rsidSect="003E1C3E">
      <w:headerReference w:type="even" r:id="rId8"/>
      <w:headerReference w:type="default" r:id="rId9"/>
      <w:headerReference w:type="first" r:id="rId10"/>
      <w:footnotePr>
        <w:numRestart w:val="eachSect"/>
      </w:footnotePr>
      <w:pgSz w:w="11909" w:h="16834" w:code="9"/>
      <w:pgMar w:top="1440" w:right="1296" w:bottom="1440" w:left="1350" w:header="576" w:footer="69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C280C" w14:textId="77777777" w:rsidR="005B5F85" w:rsidRDefault="005B5F85" w:rsidP="00E85913">
      <w:r>
        <w:separator/>
      </w:r>
    </w:p>
  </w:endnote>
  <w:endnote w:type="continuationSeparator" w:id="0">
    <w:p w14:paraId="1B2691A6" w14:textId="77777777" w:rsidR="005B5F85" w:rsidRDefault="005B5F85"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E7B37" w14:textId="77777777" w:rsidR="005B5F85" w:rsidRDefault="005B5F85" w:rsidP="00E85913">
      <w:r>
        <w:separator/>
      </w:r>
    </w:p>
  </w:footnote>
  <w:footnote w:type="continuationSeparator" w:id="0">
    <w:p w14:paraId="664FD15D" w14:textId="77777777" w:rsidR="005B5F85" w:rsidRDefault="005B5F85" w:rsidP="00E85913">
      <w:r>
        <w:continuationSeparator/>
      </w:r>
    </w:p>
  </w:footnote>
  <w:footnote w:id="1">
    <w:p w14:paraId="6A215407" w14:textId="77777777" w:rsidR="003E1C3E" w:rsidRPr="0049153D" w:rsidRDefault="003E1C3E" w:rsidP="003E1C3E">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BA170E7" w14:textId="77777777" w:rsidR="003E1C3E" w:rsidRDefault="003E1C3E" w:rsidP="003E1C3E">
      <w:pPr>
        <w:pStyle w:val="FootnoteText"/>
      </w:pPr>
      <w:r>
        <w:rPr>
          <w:rStyle w:val="FootnoteReference"/>
        </w:rPr>
        <w:footnoteRef/>
      </w:r>
      <w:r>
        <w:t xml:space="preserve"> </w:t>
      </w:r>
      <w:r>
        <w:rPr>
          <w:b/>
          <w:bCs/>
          <w:i/>
          <w:iCs/>
        </w:rPr>
        <w:t>Use one of the two options as appropriate.</w:t>
      </w:r>
    </w:p>
  </w:footnote>
  <w:footnote w:id="3">
    <w:p w14:paraId="1B751806" w14:textId="77777777" w:rsidR="003E1C3E" w:rsidRDefault="003E1C3E" w:rsidP="003E1C3E">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F659C8">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2BE6579B" w:rsidR="004E1733" w:rsidRPr="00622B71" w:rsidRDefault="00F659C8"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F659C8">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08D318A"/>
    <w:multiLevelType w:val="hybridMultilevel"/>
    <w:tmpl w:val="30E4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4930031"/>
    <w:multiLevelType w:val="hybridMultilevel"/>
    <w:tmpl w:val="08888E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3"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6"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4"/>
  </w:num>
  <w:num w:numId="2">
    <w:abstractNumId w:val="9"/>
  </w:num>
  <w:num w:numId="3">
    <w:abstractNumId w:val="25"/>
  </w:num>
  <w:num w:numId="4">
    <w:abstractNumId w:val="31"/>
  </w:num>
  <w:num w:numId="5">
    <w:abstractNumId w:val="34"/>
  </w:num>
  <w:num w:numId="6">
    <w:abstractNumId w:val="0"/>
  </w:num>
  <w:num w:numId="7">
    <w:abstractNumId w:val="20"/>
  </w:num>
  <w:num w:numId="8">
    <w:abstractNumId w:val="32"/>
  </w:num>
  <w:num w:numId="9">
    <w:abstractNumId w:val="10"/>
  </w:num>
  <w:num w:numId="10">
    <w:abstractNumId w:val="26"/>
  </w:num>
  <w:num w:numId="11">
    <w:abstractNumId w:val="1"/>
  </w:num>
  <w:num w:numId="12">
    <w:abstractNumId w:val="3"/>
  </w:num>
  <w:num w:numId="13">
    <w:abstractNumId w:val="15"/>
  </w:num>
  <w:num w:numId="14">
    <w:abstractNumId w:val="4"/>
  </w:num>
  <w:num w:numId="15">
    <w:abstractNumId w:val="14"/>
  </w:num>
  <w:num w:numId="16">
    <w:abstractNumId w:val="11"/>
  </w:num>
  <w:num w:numId="17">
    <w:abstractNumId w:val="18"/>
  </w:num>
  <w:num w:numId="18">
    <w:abstractNumId w:val="7"/>
  </w:num>
  <w:num w:numId="19">
    <w:abstractNumId w:val="35"/>
  </w:num>
  <w:num w:numId="20">
    <w:abstractNumId w:val="36"/>
  </w:num>
  <w:num w:numId="21">
    <w:abstractNumId w:val="16"/>
  </w:num>
  <w:num w:numId="22">
    <w:abstractNumId w:val="12"/>
    <w:lvlOverride w:ilvl="0">
      <w:startOverride w:val="1"/>
    </w:lvlOverride>
  </w:num>
  <w:num w:numId="23">
    <w:abstractNumId w:val="2"/>
  </w:num>
  <w:num w:numId="24">
    <w:abstractNumId w:val="23"/>
  </w:num>
  <w:num w:numId="25">
    <w:abstractNumId w:val="9"/>
  </w:num>
  <w:num w:numId="26">
    <w:abstractNumId w:val="22"/>
  </w:num>
  <w:num w:numId="27">
    <w:abstractNumId w:val="6"/>
  </w:num>
  <w:num w:numId="28">
    <w:abstractNumId w:val="8"/>
  </w:num>
  <w:num w:numId="29">
    <w:abstractNumId w:val="30"/>
  </w:num>
  <w:num w:numId="30">
    <w:abstractNumId w:val="5"/>
  </w:num>
  <w:num w:numId="31">
    <w:abstractNumId w:val="27"/>
  </w:num>
  <w:num w:numId="32">
    <w:abstractNumId w:val="29"/>
  </w:num>
  <w:num w:numId="33">
    <w:abstractNumId w:val="33"/>
  </w:num>
  <w:num w:numId="34">
    <w:abstractNumId w:val="21"/>
  </w:num>
  <w:num w:numId="35">
    <w:abstractNumId w:val="19"/>
  </w:num>
  <w:num w:numId="36">
    <w:abstractNumId w:val="28"/>
  </w:num>
  <w:num w:numId="37">
    <w:abstractNumId w:val="13"/>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746"/>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556F"/>
    <w:rsid w:val="00057697"/>
    <w:rsid w:val="00065BAA"/>
    <w:rsid w:val="000663A9"/>
    <w:rsid w:val="00067243"/>
    <w:rsid w:val="000715F8"/>
    <w:rsid w:val="000724A4"/>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09"/>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263B2"/>
    <w:rsid w:val="0023048A"/>
    <w:rsid w:val="00230E77"/>
    <w:rsid w:val="002337EC"/>
    <w:rsid w:val="002444C2"/>
    <w:rsid w:val="0025150A"/>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6D12"/>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1C3E"/>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50CC"/>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2FD0"/>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5F85"/>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2782F"/>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75347"/>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559FA"/>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B22F5"/>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381E"/>
    <w:rsid w:val="00AD5D14"/>
    <w:rsid w:val="00AE240B"/>
    <w:rsid w:val="00AE25A2"/>
    <w:rsid w:val="00AE357E"/>
    <w:rsid w:val="00AE437F"/>
    <w:rsid w:val="00AE5659"/>
    <w:rsid w:val="00AE6763"/>
    <w:rsid w:val="00AE68FC"/>
    <w:rsid w:val="00B04E63"/>
    <w:rsid w:val="00B05675"/>
    <w:rsid w:val="00B05EEF"/>
    <w:rsid w:val="00B16006"/>
    <w:rsid w:val="00B162AC"/>
    <w:rsid w:val="00B23193"/>
    <w:rsid w:val="00B2411A"/>
    <w:rsid w:val="00B35A8F"/>
    <w:rsid w:val="00B37883"/>
    <w:rsid w:val="00B41DA6"/>
    <w:rsid w:val="00B4353D"/>
    <w:rsid w:val="00B4386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3D99"/>
    <w:rsid w:val="00BF55F7"/>
    <w:rsid w:val="00BF779C"/>
    <w:rsid w:val="00C05D41"/>
    <w:rsid w:val="00C06EC3"/>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3823"/>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10F8"/>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1F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59C8"/>
    <w:rsid w:val="00F668E4"/>
    <w:rsid w:val="00F67347"/>
    <w:rsid w:val="00F678EA"/>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22857"/>
    <w:rPr>
      <w:sz w:val="20"/>
      <w:szCs w:val="20"/>
    </w:rPr>
  </w:style>
  <w:style w:type="character" w:styleId="FootnoteReference">
    <w:name w:val="footnote reference"/>
    <w:basedOn w:val="DefaultParagraphFont"/>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paragraph" w:customStyle="1" w:styleId="S4-header1">
    <w:name w:val="S4-header1"/>
    <w:basedOn w:val="Normal"/>
    <w:rsid w:val="0025150A"/>
    <w:pPr>
      <w:spacing w:before="120" w:after="240" w:line="240" w:lineRule="auto"/>
      <w:jc w:val="center"/>
    </w:pPr>
    <w:rPr>
      <w:rFonts w:ascii="Times New Roman" w:eastAsia="Times New Roman" w:hAnsi="Times New Roman" w:cs="Times New Roman"/>
      <w:b/>
      <w:sz w:val="36"/>
      <w:szCs w:val="20"/>
      <w:lang w:val="en-GB" w:eastAsia="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150A"/>
    <w:rPr>
      <w:sz w:val="20"/>
      <w:szCs w:val="20"/>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67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A3F3F-4AC2-4F4D-A544-4EC9BC160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302</TotalTime>
  <Pages>5</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57</cp:revision>
  <cp:lastPrinted>2013-02-13T04:50:00Z</cp:lastPrinted>
  <dcterms:created xsi:type="dcterms:W3CDTF">2013-02-15T18:45:00Z</dcterms:created>
  <dcterms:modified xsi:type="dcterms:W3CDTF">2020-10-13T10:32:00Z</dcterms:modified>
</cp:coreProperties>
</file>