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807EC" w14:textId="77777777" w:rsidR="00E8225A" w:rsidRPr="0028660B" w:rsidRDefault="001067B1">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1067B1">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49AF1E9F" w14:textId="0A21BA82" w:rsidR="00E8225A" w:rsidRPr="0028660B" w:rsidRDefault="00D67CA6">
      <w:pPr>
        <w:spacing w:line="360" w:lineRule="exact"/>
        <w:ind w:left="3127" w:right="2819"/>
        <w:jc w:val="center"/>
        <w:rPr>
          <w:rFonts w:asciiTheme="majorBidi" w:hAnsiTheme="majorBidi" w:cstheme="majorBidi"/>
          <w:sz w:val="32"/>
          <w:szCs w:val="32"/>
        </w:rPr>
      </w:pPr>
      <w:r w:rsidRPr="00D67CA6">
        <w:rPr>
          <w:rFonts w:asciiTheme="majorBidi" w:hAnsiTheme="majorBidi" w:cstheme="majorBidi"/>
          <w:b/>
          <w:w w:val="99"/>
          <w:sz w:val="32"/>
          <w:szCs w:val="32"/>
        </w:rPr>
        <w:t xml:space="preserve">Ministry of Finance </w:t>
      </w:r>
      <w:r w:rsidR="0034038C" w:rsidRPr="0028660B">
        <w:rPr>
          <w:rFonts w:asciiTheme="majorBidi" w:hAnsiTheme="majorBidi" w:cstheme="majorBidi"/>
          <w:w w:val="99"/>
          <w:sz w:val="32"/>
          <w:szCs w:val="32"/>
        </w:rPr>
        <w:t>Republic</w:t>
      </w:r>
      <w:r w:rsidR="0034038C" w:rsidRPr="0028660B">
        <w:rPr>
          <w:rFonts w:asciiTheme="majorBidi" w:hAnsiTheme="majorBidi" w:cstheme="majorBidi"/>
          <w:sz w:val="32"/>
          <w:szCs w:val="32"/>
        </w:rPr>
        <w:t xml:space="preserve"> </w:t>
      </w:r>
      <w:r w:rsidR="0034038C" w:rsidRPr="0028660B">
        <w:rPr>
          <w:rFonts w:asciiTheme="majorBidi" w:hAnsiTheme="majorBidi" w:cstheme="majorBidi"/>
          <w:w w:val="99"/>
          <w:sz w:val="32"/>
          <w:szCs w:val="32"/>
        </w:rPr>
        <w:t>of</w:t>
      </w:r>
      <w:r w:rsidR="0034038C" w:rsidRPr="0028660B">
        <w:rPr>
          <w:rFonts w:asciiTheme="majorBidi" w:hAnsiTheme="majorBidi" w:cstheme="majorBidi"/>
          <w:sz w:val="32"/>
          <w:szCs w:val="32"/>
        </w:rPr>
        <w:t xml:space="preserve"> </w:t>
      </w:r>
      <w:r w:rsidR="0034038C"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bookmarkStart w:id="0" w:name="_Hlk75531946"/>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(ToR)</w:t>
      </w:r>
    </w:p>
    <w:bookmarkEnd w:id="0"/>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r w:rsidRPr="0028660B">
        <w:rPr>
          <w:rFonts w:asciiTheme="majorBidi" w:hAnsiTheme="majorBidi" w:cstheme="majorBidi"/>
          <w:color w:val="16375E"/>
          <w:w w:val="99"/>
          <w:sz w:val="44"/>
          <w:szCs w:val="44"/>
        </w:rPr>
        <w:t>for</w:t>
      </w:r>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D62BA1" w:rsidRDefault="00E8225A">
      <w:pPr>
        <w:spacing w:line="200" w:lineRule="exact"/>
        <w:rPr>
          <w:rFonts w:asciiTheme="majorBidi" w:hAnsiTheme="majorBidi" w:cstheme="majorBidi"/>
          <w:sz w:val="24"/>
          <w:szCs w:val="24"/>
        </w:rPr>
      </w:pPr>
    </w:p>
    <w:p w14:paraId="1ECABF1F" w14:textId="64A469C2" w:rsidR="00E8225A" w:rsidRPr="0028660B" w:rsidRDefault="00FF46D4" w:rsidP="00FF46D4">
      <w:pPr>
        <w:jc w:val="center"/>
        <w:rPr>
          <w:rFonts w:asciiTheme="majorBidi" w:hAnsiTheme="majorBidi" w:cstheme="majorBidi"/>
        </w:rPr>
      </w:pPr>
      <w:r>
        <w:rPr>
          <w:rFonts w:asciiTheme="majorBidi" w:hAnsiTheme="majorBidi" w:cstheme="majorBidi"/>
          <w:b/>
          <w:bCs/>
          <w:sz w:val="28"/>
          <w:szCs w:val="28"/>
        </w:rPr>
        <w:t>OPERATIONS</w:t>
      </w:r>
      <w:r w:rsidR="008649C7">
        <w:rPr>
          <w:rFonts w:asciiTheme="majorBidi" w:hAnsiTheme="majorBidi" w:cstheme="majorBidi"/>
          <w:b/>
          <w:bCs/>
          <w:sz w:val="28"/>
          <w:szCs w:val="28"/>
        </w:rPr>
        <w:t xml:space="preserve"> OF</w:t>
      </w:r>
      <w:r w:rsidR="00D62BA1" w:rsidRPr="00D62BA1">
        <w:rPr>
          <w:rFonts w:asciiTheme="majorBidi" w:hAnsiTheme="majorBidi" w:cstheme="majorBidi"/>
          <w:b/>
          <w:bCs/>
          <w:sz w:val="28"/>
          <w:szCs w:val="28"/>
        </w:rPr>
        <w:t xml:space="preserve"> </w:t>
      </w:r>
      <w:r w:rsidR="00AE2095" w:rsidRPr="00D62BA1">
        <w:rPr>
          <w:rFonts w:asciiTheme="majorBidi" w:hAnsiTheme="majorBidi" w:cstheme="majorBidi"/>
          <w:b/>
          <w:bCs/>
          <w:sz w:val="28"/>
          <w:szCs w:val="28"/>
        </w:rPr>
        <w:t>A</w:t>
      </w:r>
      <w:r w:rsidR="00AE2095">
        <w:rPr>
          <w:rFonts w:asciiTheme="majorBidi" w:hAnsiTheme="majorBidi" w:cstheme="majorBidi"/>
          <w:b/>
          <w:bCs/>
          <w:sz w:val="28"/>
          <w:szCs w:val="28"/>
        </w:rPr>
        <w:t xml:space="preserve"> </w:t>
      </w:r>
      <w:r w:rsidR="00AE2095" w:rsidRPr="00AE2095">
        <w:rPr>
          <w:rFonts w:asciiTheme="majorBidi" w:hAnsiTheme="majorBidi" w:cstheme="majorBidi"/>
          <w:b/>
          <w:bCs/>
          <w:sz w:val="28"/>
          <w:szCs w:val="28"/>
        </w:rPr>
        <w:t xml:space="preserve">TECHNICAL AND VOCATIONAL EDUCATION AND TRAINING (TVET) </w:t>
      </w:r>
      <w:r w:rsidR="00D62BA1" w:rsidRPr="00D62BA1">
        <w:rPr>
          <w:rFonts w:asciiTheme="majorBidi" w:hAnsiTheme="majorBidi" w:cstheme="majorBidi"/>
          <w:b/>
          <w:bCs/>
          <w:sz w:val="28"/>
          <w:szCs w:val="28"/>
        </w:rPr>
        <w:t xml:space="preserve">CENTER WITH STUDENT ACCOMMODATION AT </w:t>
      </w:r>
      <w:r w:rsidR="008649C7">
        <w:rPr>
          <w:rFonts w:asciiTheme="majorBidi" w:hAnsiTheme="majorBidi" w:cstheme="majorBidi"/>
          <w:b/>
          <w:bCs/>
          <w:sz w:val="28"/>
          <w:szCs w:val="28"/>
        </w:rPr>
        <w:t>R.ALIFUSHI</w:t>
      </w:r>
      <w:r w:rsidR="00D62BA1" w:rsidRPr="00D62BA1">
        <w:rPr>
          <w:rFonts w:asciiTheme="majorBidi" w:hAnsiTheme="majorBidi" w:cstheme="majorBidi"/>
          <w:b/>
          <w:bCs/>
          <w:sz w:val="28"/>
          <w:szCs w:val="28"/>
        </w:rPr>
        <w:t xml:space="preserve"> </w:t>
      </w:r>
    </w:p>
    <w:p w14:paraId="6312C627"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753AA739" w:rsidR="00E8225A" w:rsidRPr="0095679C" w:rsidRDefault="0034038C" w:rsidP="00520D67">
      <w:pPr>
        <w:ind w:left="2970" w:right="3067"/>
        <w:jc w:val="center"/>
        <w:rPr>
          <w:rFonts w:asciiTheme="majorBidi" w:hAnsiTheme="majorBidi" w:cstheme="majorBidi"/>
          <w:sz w:val="32"/>
          <w:szCs w:val="32"/>
        </w:rPr>
      </w:pPr>
      <w:r w:rsidRPr="00520D67">
        <w:rPr>
          <w:rFonts w:asciiTheme="majorBidi" w:hAnsiTheme="majorBidi" w:cstheme="majorBidi"/>
          <w:w w:val="99"/>
          <w:sz w:val="32"/>
          <w:szCs w:val="32"/>
        </w:rPr>
        <w:t>TES/202</w:t>
      </w:r>
      <w:r w:rsidR="00520D67" w:rsidRPr="00520D67">
        <w:rPr>
          <w:rFonts w:asciiTheme="majorBidi" w:hAnsiTheme="majorBidi" w:cstheme="majorBidi"/>
          <w:w w:val="99"/>
          <w:sz w:val="32"/>
          <w:szCs w:val="32"/>
        </w:rPr>
        <w:t>3</w:t>
      </w:r>
      <w:r w:rsidRPr="00520D67">
        <w:rPr>
          <w:rFonts w:asciiTheme="majorBidi" w:hAnsiTheme="majorBidi" w:cstheme="majorBidi"/>
          <w:w w:val="99"/>
          <w:sz w:val="32"/>
          <w:szCs w:val="32"/>
        </w:rPr>
        <w:t>/</w:t>
      </w:r>
      <w:r w:rsidR="00520D67" w:rsidRPr="00520D67">
        <w:rPr>
          <w:rFonts w:asciiTheme="majorBidi" w:hAnsiTheme="majorBidi" w:cstheme="majorBidi"/>
          <w:w w:val="99"/>
          <w:sz w:val="32"/>
          <w:szCs w:val="32"/>
        </w:rPr>
        <w:t>NC-001</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05C229A0" w:rsidR="00774766" w:rsidRPr="00520D67" w:rsidRDefault="0034038C" w:rsidP="00520D67">
      <w:pPr>
        <w:ind w:left="3240" w:right="3191" w:firstLine="4"/>
        <w:jc w:val="center"/>
        <w:rPr>
          <w:b/>
          <w:sz w:val="24"/>
          <w:szCs w:val="24"/>
        </w:rPr>
      </w:pPr>
      <w:r w:rsidRPr="00520D67">
        <w:rPr>
          <w:b/>
          <w:sz w:val="24"/>
          <w:szCs w:val="24"/>
        </w:rPr>
        <w:t xml:space="preserve">Issued by: </w:t>
      </w:r>
    </w:p>
    <w:p w14:paraId="04C39DC5" w14:textId="77777777" w:rsidR="00520D67" w:rsidRPr="00520D67" w:rsidRDefault="00520D67" w:rsidP="00774766">
      <w:pPr>
        <w:ind w:left="3496" w:right="3191" w:firstLine="4"/>
        <w:jc w:val="center"/>
        <w:rPr>
          <w:sz w:val="24"/>
          <w:szCs w:val="24"/>
        </w:rPr>
      </w:pPr>
    </w:p>
    <w:p w14:paraId="12C7ECEF" w14:textId="3A6D2815" w:rsidR="00D67CA6" w:rsidRPr="00520D67" w:rsidRDefault="00520D67" w:rsidP="00520D67">
      <w:pPr>
        <w:pStyle w:val="Header"/>
        <w:tabs>
          <w:tab w:val="clear" w:pos="4680"/>
        </w:tabs>
        <w:jc w:val="center"/>
        <w:rPr>
          <w:sz w:val="24"/>
          <w:szCs w:val="24"/>
        </w:rPr>
      </w:pPr>
      <w:r w:rsidRPr="00520D67">
        <w:rPr>
          <w:sz w:val="24"/>
          <w:szCs w:val="24"/>
        </w:rPr>
        <w:t>National Tender</w:t>
      </w:r>
    </w:p>
    <w:p w14:paraId="24B1F918" w14:textId="5A2C468E" w:rsidR="00520D67" w:rsidRDefault="00520D67" w:rsidP="00520D67">
      <w:pPr>
        <w:ind w:left="3240" w:right="3191"/>
        <w:jc w:val="center"/>
        <w:rPr>
          <w:sz w:val="24"/>
          <w:szCs w:val="24"/>
        </w:rPr>
      </w:pPr>
      <w:r w:rsidRPr="00520D67">
        <w:rPr>
          <w:sz w:val="24"/>
          <w:szCs w:val="24"/>
        </w:rPr>
        <w:t>Ministry of Finance</w:t>
      </w:r>
    </w:p>
    <w:p w14:paraId="572DFFEF" w14:textId="1F9B5253" w:rsidR="00E8225A" w:rsidRPr="00520D67" w:rsidRDefault="00520D67" w:rsidP="00520D67">
      <w:pPr>
        <w:ind w:left="3060" w:right="3191"/>
        <w:jc w:val="center"/>
        <w:rPr>
          <w:sz w:val="24"/>
          <w:szCs w:val="24"/>
        </w:rPr>
        <w:sectPr w:rsidR="00E8225A" w:rsidRPr="00520D67">
          <w:pgSz w:w="11920" w:h="16840"/>
          <w:pgMar w:top="280" w:right="1420" w:bottom="280" w:left="1680" w:header="720" w:footer="720" w:gutter="0"/>
          <w:cols w:space="720"/>
        </w:sectPr>
      </w:pPr>
      <w:r w:rsidRPr="00520D67">
        <w:rPr>
          <w:sz w:val="24"/>
          <w:szCs w:val="24"/>
        </w:rPr>
        <w:t>Republic of Maldives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r w:rsidRPr="0095679C">
        <w:rPr>
          <w:rFonts w:ascii="A_Bismillah" w:hAnsi="A_Bismillah" w:cs="DAM_Nala"/>
          <w:sz w:val="44"/>
          <w:szCs w:val="44"/>
          <w:lang w:bidi="dv-MV"/>
        </w:rPr>
        <w:t>c</w:t>
      </w:r>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17FDFB2A" w14:textId="77777777" w:rsidR="00D67CA6" w:rsidRDefault="00D67CA6" w:rsidP="00D67CA6">
      <w:pPr>
        <w:pStyle w:val="Header"/>
        <w:jc w:val="center"/>
        <w:rPr>
          <w:rFonts w:asciiTheme="majorBidi" w:hAnsiTheme="majorBidi" w:cstheme="majorBidi"/>
          <w:sz w:val="28"/>
          <w:szCs w:val="28"/>
        </w:rPr>
      </w:pPr>
      <w:r>
        <w:rPr>
          <w:rFonts w:asciiTheme="majorBidi" w:hAnsiTheme="majorBidi" w:cstheme="majorBidi"/>
          <w:sz w:val="28"/>
          <w:szCs w:val="28"/>
        </w:rPr>
        <w:t xml:space="preserve">Ministry of Finance </w:t>
      </w:r>
    </w:p>
    <w:p w14:paraId="30EFDCA3" w14:textId="77777777" w:rsidR="00E8225A" w:rsidRDefault="0095679C" w:rsidP="009D625F">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p w14:paraId="242305EF" w14:textId="77777777" w:rsidR="009D625F" w:rsidRDefault="009D625F" w:rsidP="009D625F">
      <w:pPr>
        <w:pStyle w:val="Header"/>
        <w:jc w:val="center"/>
        <w:rPr>
          <w:rFonts w:asciiTheme="majorBidi" w:hAnsiTheme="majorBidi" w:cstheme="majorBidi"/>
          <w:sz w:val="28"/>
          <w:szCs w:val="28"/>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3"/>
        <w:gridCol w:w="2107"/>
      </w:tblGrid>
      <w:tr w:rsidR="00520D67" w:rsidRPr="003231B5" w14:paraId="68118C1B" w14:textId="77777777" w:rsidTr="00F770F4">
        <w:trPr>
          <w:trHeight w:val="458"/>
        </w:trPr>
        <w:tc>
          <w:tcPr>
            <w:tcW w:w="3961" w:type="pct"/>
            <w:vAlign w:val="center"/>
          </w:tcPr>
          <w:p w14:paraId="4BDD83A6" w14:textId="77777777" w:rsidR="00520D67" w:rsidRPr="003231B5" w:rsidRDefault="00520D67" w:rsidP="00F770F4">
            <w:pPr>
              <w:ind w:left="-137" w:firstLine="90"/>
              <w:rPr>
                <w:rFonts w:asciiTheme="majorBidi" w:hAnsiTheme="majorBidi" w:cstheme="majorBidi"/>
                <w:sz w:val="22"/>
                <w:szCs w:val="22"/>
                <w:rtl/>
                <w:lang w:bidi="dv-MV"/>
              </w:rPr>
            </w:pPr>
            <w:r w:rsidRPr="007B17D0">
              <w:rPr>
                <w:rFonts w:asciiTheme="majorBidi" w:hAnsiTheme="majorBidi" w:cstheme="majorBidi"/>
                <w:sz w:val="22"/>
                <w:szCs w:val="22"/>
              </w:rPr>
              <w:t>(IUL)13-K/13/20</w:t>
            </w:r>
            <w:r>
              <w:rPr>
                <w:rFonts w:asciiTheme="majorBidi" w:hAnsiTheme="majorBidi" w:cstheme="majorBidi"/>
                <w:sz w:val="22"/>
                <w:szCs w:val="22"/>
              </w:rPr>
              <w:t>23</w:t>
            </w:r>
            <w:r w:rsidRPr="007B17D0">
              <w:rPr>
                <w:rFonts w:asciiTheme="majorBidi" w:hAnsiTheme="majorBidi" w:cstheme="majorBidi"/>
                <w:sz w:val="22"/>
                <w:szCs w:val="22"/>
              </w:rPr>
              <w:t>/</w:t>
            </w:r>
            <w:r>
              <w:rPr>
                <w:rFonts w:asciiTheme="majorBidi" w:hAnsiTheme="majorBidi" w:cstheme="majorBidi"/>
                <w:sz w:val="22"/>
                <w:szCs w:val="22"/>
                <w:lang w:bidi="dv-MV"/>
              </w:rPr>
              <w:t>89</w:t>
            </w:r>
            <w:r w:rsidRPr="007B17D0">
              <w:rPr>
                <w:rFonts w:asciiTheme="majorBidi" w:hAnsiTheme="majorBidi" w:cstheme="majorBidi"/>
                <w:sz w:val="22"/>
                <w:szCs w:val="22"/>
              </w:rPr>
              <w:t> </w:t>
            </w:r>
            <w:r>
              <w:rPr>
                <w:rFonts w:asciiTheme="majorBidi" w:hAnsiTheme="majorBidi" w:cstheme="majorBidi"/>
                <w:sz w:val="22"/>
                <w:szCs w:val="22"/>
              </w:rPr>
              <w:t xml:space="preserve">                               </w:t>
            </w:r>
          </w:p>
        </w:tc>
        <w:tc>
          <w:tcPr>
            <w:tcW w:w="1039" w:type="pct"/>
            <w:vAlign w:val="center"/>
          </w:tcPr>
          <w:p w14:paraId="0C104AC8" w14:textId="77777777" w:rsidR="00520D67" w:rsidRPr="003231B5" w:rsidRDefault="00520D67" w:rsidP="00F770F4">
            <w:pPr>
              <w:rPr>
                <w:rFonts w:asciiTheme="majorBidi" w:hAnsiTheme="majorBidi" w:cstheme="majorBidi"/>
                <w:sz w:val="22"/>
                <w:szCs w:val="22"/>
                <w:rtl/>
                <w:lang w:bidi="dv-MV"/>
              </w:rPr>
            </w:pPr>
            <w:r w:rsidRPr="003231B5">
              <w:rPr>
                <w:rFonts w:asciiTheme="majorBidi" w:hAnsiTheme="majorBidi" w:cstheme="majorBidi"/>
                <w:sz w:val="22"/>
                <w:szCs w:val="22"/>
                <w:lang w:bidi="dv-MV"/>
              </w:rPr>
              <w:t>Reference Number:</w:t>
            </w:r>
          </w:p>
        </w:tc>
      </w:tr>
    </w:tbl>
    <w:p w14:paraId="0438E385" w14:textId="77777777" w:rsidR="00520D67" w:rsidRPr="0046332D" w:rsidRDefault="00520D67" w:rsidP="00520D67">
      <w:pPr>
        <w:rPr>
          <w:rFonts w:asciiTheme="majorBidi" w:hAnsiTheme="majorBidi" w:cs="MV Boli"/>
          <w:sz w:val="10"/>
          <w:szCs w:val="10"/>
          <w:rtl/>
          <w:lang w:bidi="dv-MV"/>
        </w:rPr>
      </w:pPr>
    </w:p>
    <w:p w14:paraId="157D1486" w14:textId="77777777" w:rsidR="00520D67" w:rsidRPr="00F0092E" w:rsidRDefault="00520D67" w:rsidP="00520D67">
      <w:pPr>
        <w:rPr>
          <w:rFonts w:asciiTheme="majorBidi" w:hAnsiTheme="majorBidi" w:cs="MV Boli"/>
          <w:sz w:val="22"/>
          <w:szCs w:val="22"/>
          <w:lang w:bidi="dv-MV"/>
        </w:rPr>
      </w:pPr>
    </w:p>
    <w:p w14:paraId="7A891CC9" w14:textId="77777777" w:rsidR="00520D67" w:rsidRPr="00A0113C" w:rsidRDefault="00520D67" w:rsidP="00520D67">
      <w:pPr>
        <w:bidi/>
        <w:ind w:right="72"/>
        <w:jc w:val="center"/>
        <w:rPr>
          <w:rFonts w:cs="A_Faruma"/>
          <w:b/>
          <w:bCs/>
          <w:color w:val="FFFFFF"/>
          <w:sz w:val="36"/>
          <w:szCs w:val="36"/>
          <w:lang w:bidi="dv-MV"/>
        </w:rPr>
      </w:pP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 xml:space="preserve"> </w:t>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REQUEST FOR EXPRESSION OF INTEREST</w:t>
      </w:r>
      <w:r w:rsidRPr="00A0113C">
        <w:rPr>
          <w:rFonts w:cs="A_Faruma"/>
          <w:b/>
          <w:bCs/>
          <w:color w:val="FFFFFF"/>
          <w:sz w:val="36"/>
          <w:szCs w:val="36"/>
          <w:highlight w:val="black"/>
          <w:lang w:bidi="dv-MV"/>
        </w:rPr>
        <w:t xml:space="preserve">    </w:t>
      </w:r>
    </w:p>
    <w:p w14:paraId="79224F7D" w14:textId="77777777" w:rsidR="00520D67" w:rsidRDefault="00520D67" w:rsidP="00520D67">
      <w:pPr>
        <w:rPr>
          <w:rFonts w:asciiTheme="majorBidi" w:hAnsiTheme="majorBidi" w:cstheme="majorBidi"/>
          <w:sz w:val="16"/>
          <w:szCs w:val="16"/>
          <w:lang w:bidi="dv-MV"/>
        </w:rPr>
      </w:pPr>
    </w:p>
    <w:p w14:paraId="34507402" w14:textId="77777777" w:rsidR="00520D67" w:rsidRPr="00A43685" w:rsidRDefault="00520D67" w:rsidP="00520D67">
      <w:pPr>
        <w:pStyle w:val="ListParagraph"/>
        <w:numPr>
          <w:ilvl w:val="0"/>
          <w:numId w:val="13"/>
        </w:numPr>
        <w:ind w:left="720" w:hanging="540"/>
        <w:jc w:val="both"/>
        <w:rPr>
          <w:rFonts w:asciiTheme="minorHAnsi" w:hAnsiTheme="minorHAnsi" w:cstheme="minorHAnsi"/>
          <w:b/>
          <w:bCs/>
          <w:spacing w:val="6"/>
          <w:u w:val="single"/>
        </w:rPr>
      </w:pPr>
      <w:r w:rsidRPr="00A43685">
        <w:rPr>
          <w:sz w:val="22"/>
          <w:szCs w:val="22"/>
        </w:rPr>
        <w:t>The Ministry of Finance (</w:t>
      </w:r>
      <w:proofErr w:type="spellStart"/>
      <w:r w:rsidRPr="00A43685">
        <w:rPr>
          <w:sz w:val="22"/>
          <w:szCs w:val="22"/>
        </w:rPr>
        <w:t>MoF</w:t>
      </w:r>
      <w:proofErr w:type="spellEnd"/>
      <w:r w:rsidRPr="00A43685">
        <w:rPr>
          <w:sz w:val="22"/>
          <w:szCs w:val="22"/>
        </w:rPr>
        <w:t>) on behalf of Ministry of Higher Education invites interested proponents to indicate their interest for the following works</w:t>
      </w:r>
      <w:r>
        <w:rPr>
          <w:sz w:val="22"/>
          <w:szCs w:val="22"/>
        </w:rPr>
        <w:t>.</w:t>
      </w:r>
    </w:p>
    <w:p w14:paraId="0D7F4579" w14:textId="77777777" w:rsidR="00520D67" w:rsidRPr="00A43685" w:rsidRDefault="00520D67" w:rsidP="00520D67">
      <w:pPr>
        <w:pStyle w:val="ListParagraph"/>
        <w:jc w:val="both"/>
        <w:rPr>
          <w:rFonts w:asciiTheme="minorHAnsi" w:hAnsiTheme="minorHAnsi" w:cstheme="minorHAnsi"/>
          <w:b/>
          <w:bCs/>
          <w:spacing w:val="6"/>
          <w:u w:val="single"/>
        </w:rPr>
      </w:pPr>
    </w:p>
    <w:tbl>
      <w:tblPr>
        <w:tblStyle w:val="TableGrid"/>
        <w:tblW w:w="9270" w:type="dxa"/>
        <w:tblInd w:w="445" w:type="dxa"/>
        <w:tblLook w:val="04A0" w:firstRow="1" w:lastRow="0" w:firstColumn="1" w:lastColumn="0" w:noHBand="0" w:noVBand="1"/>
      </w:tblPr>
      <w:tblGrid>
        <w:gridCol w:w="2610"/>
        <w:gridCol w:w="6660"/>
      </w:tblGrid>
      <w:tr w:rsidR="00520D67" w:rsidRPr="001A7B65" w14:paraId="6D28AAA4" w14:textId="77777777" w:rsidTr="00F770F4">
        <w:trPr>
          <w:trHeight w:val="550"/>
        </w:trPr>
        <w:tc>
          <w:tcPr>
            <w:tcW w:w="2610" w:type="dxa"/>
            <w:vAlign w:val="center"/>
          </w:tcPr>
          <w:p w14:paraId="6698F724" w14:textId="77777777" w:rsidR="00520D67" w:rsidRPr="00A43685" w:rsidRDefault="00520D67" w:rsidP="00F770F4">
            <w:pPr>
              <w:pStyle w:val="ListParagraph"/>
              <w:ind w:left="270"/>
              <w:jc w:val="center"/>
              <w:rPr>
                <w:b/>
                <w:bCs/>
                <w:sz w:val="22"/>
                <w:szCs w:val="22"/>
              </w:rPr>
            </w:pPr>
            <w:r w:rsidRPr="00A43685">
              <w:rPr>
                <w:b/>
                <w:bCs/>
                <w:sz w:val="22"/>
                <w:szCs w:val="22"/>
              </w:rPr>
              <w:t>Procurement Number</w:t>
            </w:r>
          </w:p>
        </w:tc>
        <w:tc>
          <w:tcPr>
            <w:tcW w:w="6660" w:type="dxa"/>
            <w:vAlign w:val="center"/>
          </w:tcPr>
          <w:p w14:paraId="154E0529" w14:textId="77777777" w:rsidR="00520D67" w:rsidRPr="00A43685" w:rsidRDefault="00520D67" w:rsidP="00F770F4">
            <w:pPr>
              <w:pStyle w:val="ListParagraph"/>
              <w:ind w:left="270"/>
              <w:rPr>
                <w:b/>
                <w:bCs/>
                <w:sz w:val="22"/>
                <w:szCs w:val="22"/>
              </w:rPr>
            </w:pPr>
            <w:r w:rsidRPr="00A43685">
              <w:rPr>
                <w:b/>
                <w:bCs/>
                <w:sz w:val="22"/>
                <w:szCs w:val="22"/>
                <w:lang w:bidi="dv-MV"/>
              </w:rPr>
              <w:t>Procurement</w:t>
            </w:r>
            <w:r w:rsidRPr="00A43685">
              <w:rPr>
                <w:b/>
                <w:bCs/>
                <w:sz w:val="22"/>
                <w:szCs w:val="22"/>
              </w:rPr>
              <w:t xml:space="preserve"> Name</w:t>
            </w:r>
          </w:p>
        </w:tc>
      </w:tr>
      <w:tr w:rsidR="00520D67" w:rsidRPr="001A7B65" w14:paraId="01ABF5C7" w14:textId="77777777" w:rsidTr="00F770F4">
        <w:trPr>
          <w:trHeight w:val="860"/>
        </w:trPr>
        <w:tc>
          <w:tcPr>
            <w:tcW w:w="2610" w:type="dxa"/>
            <w:vAlign w:val="center"/>
          </w:tcPr>
          <w:p w14:paraId="4C2750FC" w14:textId="77777777" w:rsidR="00520D67" w:rsidRPr="00A43685" w:rsidRDefault="00520D67" w:rsidP="00F770F4">
            <w:pPr>
              <w:jc w:val="center"/>
              <w:rPr>
                <w:sz w:val="22"/>
                <w:szCs w:val="22"/>
              </w:rPr>
            </w:pPr>
            <w:r w:rsidRPr="00A43685">
              <w:rPr>
                <w:sz w:val="22"/>
                <w:szCs w:val="22"/>
                <w:lang w:bidi="dv-MV"/>
              </w:rPr>
              <w:t>TES/2023/</w:t>
            </w:r>
            <w:r>
              <w:rPr>
                <w:sz w:val="22"/>
                <w:szCs w:val="22"/>
                <w:lang w:bidi="dv-MV"/>
              </w:rPr>
              <w:t>NC-001</w:t>
            </w:r>
          </w:p>
        </w:tc>
        <w:tc>
          <w:tcPr>
            <w:tcW w:w="6660" w:type="dxa"/>
            <w:vAlign w:val="center"/>
          </w:tcPr>
          <w:p w14:paraId="1B5AB3AF" w14:textId="77777777" w:rsidR="00520D67" w:rsidRPr="00A43685" w:rsidRDefault="00520D67" w:rsidP="00F770F4">
            <w:pPr>
              <w:jc w:val="both"/>
              <w:rPr>
                <w:sz w:val="22"/>
                <w:szCs w:val="22"/>
              </w:rPr>
            </w:pPr>
            <w:r w:rsidRPr="00A43685">
              <w:rPr>
                <w:color w:val="000000"/>
                <w:sz w:val="22"/>
                <w:szCs w:val="22"/>
                <w:shd w:val="clear" w:color="auto" w:fill="FFFFFF"/>
              </w:rPr>
              <w:t xml:space="preserve">Operations of a state-of-the-art Technical and Vocation Educational and Training (TVET) center at </w:t>
            </w:r>
            <w:proofErr w:type="spellStart"/>
            <w:proofErr w:type="gramStart"/>
            <w:r w:rsidRPr="00A43685">
              <w:rPr>
                <w:color w:val="000000"/>
                <w:sz w:val="22"/>
                <w:szCs w:val="22"/>
                <w:shd w:val="clear" w:color="auto" w:fill="FFFFFF"/>
              </w:rPr>
              <w:t>R.Alifushi</w:t>
            </w:r>
            <w:proofErr w:type="spellEnd"/>
            <w:proofErr w:type="gramEnd"/>
          </w:p>
        </w:tc>
      </w:tr>
    </w:tbl>
    <w:p w14:paraId="08ED9A19" w14:textId="77777777" w:rsidR="00520D67" w:rsidRPr="00D3641F" w:rsidRDefault="00520D67" w:rsidP="00520D67">
      <w:pPr>
        <w:jc w:val="both"/>
        <w:rPr>
          <w:b/>
          <w:bCs/>
          <w:spacing w:val="6"/>
          <w:sz w:val="22"/>
          <w:szCs w:val="22"/>
          <w:u w:val="single"/>
        </w:rPr>
      </w:pPr>
    </w:p>
    <w:p w14:paraId="1E3D7053" w14:textId="77777777" w:rsidR="00520D67" w:rsidRPr="00652B66" w:rsidRDefault="00520D67" w:rsidP="00520D67">
      <w:pPr>
        <w:pStyle w:val="ListParagraph"/>
        <w:ind w:left="270"/>
        <w:jc w:val="both"/>
        <w:rPr>
          <w:b/>
          <w:bCs/>
          <w:spacing w:val="6"/>
          <w:sz w:val="12"/>
          <w:szCs w:val="12"/>
          <w:u w:val="single"/>
        </w:rPr>
      </w:pPr>
      <w:r w:rsidRPr="00086BB7">
        <w:rPr>
          <w:b/>
          <w:bCs/>
          <w:spacing w:val="6"/>
          <w:sz w:val="22"/>
          <w:szCs w:val="22"/>
          <w:u w:val="single"/>
        </w:rPr>
        <w:t xml:space="preserve">  </w:t>
      </w:r>
    </w:p>
    <w:p w14:paraId="360ADF51" w14:textId="77777777" w:rsidR="00520D67" w:rsidRPr="005810AF" w:rsidRDefault="00520D67" w:rsidP="00520D67">
      <w:pPr>
        <w:pStyle w:val="ListParagraph"/>
        <w:numPr>
          <w:ilvl w:val="0"/>
          <w:numId w:val="13"/>
        </w:numPr>
        <w:ind w:left="720" w:hanging="540"/>
        <w:jc w:val="both"/>
        <w:rPr>
          <w:color w:val="000000" w:themeColor="text1"/>
          <w:spacing w:val="-2"/>
          <w:sz w:val="22"/>
          <w:szCs w:val="22"/>
        </w:rPr>
      </w:pPr>
      <w:r w:rsidRPr="005810AF">
        <w:rPr>
          <w:color w:val="000000" w:themeColor="text1"/>
          <w:spacing w:val="-2"/>
          <w:sz w:val="22"/>
          <w:szCs w:val="22"/>
        </w:rPr>
        <w:t xml:space="preserve">A more detailed 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Pr>
          <w:b/>
          <w:bCs/>
          <w:color w:val="000000" w:themeColor="text1"/>
          <w:spacing w:val="-2"/>
          <w:sz w:val="22"/>
          <w:szCs w:val="22"/>
        </w:rPr>
        <w:t>28</w:t>
      </w:r>
      <w:r w:rsidRPr="00A43685">
        <w:rPr>
          <w:b/>
          <w:bCs/>
          <w:color w:val="000000" w:themeColor="text1"/>
          <w:spacing w:val="-2"/>
          <w:sz w:val="22"/>
          <w:szCs w:val="22"/>
          <w:vertAlign w:val="superscript"/>
        </w:rPr>
        <w:t>th</w:t>
      </w:r>
      <w:r>
        <w:rPr>
          <w:b/>
          <w:bCs/>
          <w:color w:val="000000" w:themeColor="text1"/>
          <w:spacing w:val="-2"/>
          <w:sz w:val="22"/>
          <w:szCs w:val="22"/>
        </w:rPr>
        <w:t xml:space="preserve"> February 2023</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5A2604FC" w14:textId="77777777" w:rsidR="00520D67" w:rsidRPr="008A4983" w:rsidRDefault="00520D67" w:rsidP="00520D67">
      <w:pPr>
        <w:pStyle w:val="ListParagraph"/>
        <w:suppressAutoHyphens/>
        <w:ind w:left="630"/>
        <w:jc w:val="both"/>
        <w:rPr>
          <w:color w:val="000000" w:themeColor="text1"/>
          <w:spacing w:val="-2"/>
          <w:sz w:val="22"/>
          <w:szCs w:val="22"/>
        </w:rPr>
      </w:pPr>
    </w:p>
    <w:p w14:paraId="7F9A1A39" w14:textId="77777777" w:rsidR="00520D67" w:rsidRPr="00194195" w:rsidRDefault="00520D67" w:rsidP="00520D67">
      <w:pPr>
        <w:pStyle w:val="ListParagraph"/>
        <w:numPr>
          <w:ilvl w:val="0"/>
          <w:numId w:val="13"/>
        </w:numPr>
        <w:ind w:left="720" w:hanging="540"/>
        <w:jc w:val="both"/>
        <w:rPr>
          <w:color w:val="000000" w:themeColor="text1"/>
          <w:spacing w:val="-2"/>
          <w:sz w:val="22"/>
          <w:szCs w:val="22"/>
        </w:rPr>
      </w:pPr>
      <w:r w:rsidRPr="00194195">
        <w:rPr>
          <w:color w:val="000000" w:themeColor="text1"/>
          <w:spacing w:val="-2"/>
          <w:sz w:val="22"/>
          <w:szCs w:val="22"/>
        </w:rPr>
        <w:t xml:space="preserve">The Employer will prepare a short list of </w:t>
      </w:r>
      <w:r>
        <w:rPr>
          <w:color w:val="000000" w:themeColor="text1"/>
          <w:spacing w:val="-2"/>
          <w:sz w:val="22"/>
          <w:szCs w:val="22"/>
        </w:rPr>
        <w:t>proponents</w:t>
      </w:r>
      <w:r w:rsidRPr="00194195">
        <w:rPr>
          <w:color w:val="000000" w:themeColor="text1"/>
          <w:spacing w:val="-2"/>
          <w:sz w:val="22"/>
          <w:szCs w:val="22"/>
        </w:rPr>
        <w:t xml:space="preserve"> based on the</w:t>
      </w:r>
      <w:r>
        <w:rPr>
          <w:color w:val="000000" w:themeColor="text1"/>
          <w:spacing w:val="-2"/>
          <w:sz w:val="22"/>
          <w:szCs w:val="22"/>
        </w:rPr>
        <w:t xml:space="preserve"> Expression of Interest</w:t>
      </w:r>
      <w:r w:rsidRPr="00194195">
        <w:rPr>
          <w:color w:val="000000" w:themeColor="text1"/>
          <w:spacing w:val="-2"/>
          <w:sz w:val="22"/>
          <w:szCs w:val="22"/>
        </w:rPr>
        <w:t xml:space="preserve"> </w:t>
      </w:r>
      <w:r>
        <w:rPr>
          <w:color w:val="000000" w:themeColor="text1"/>
          <w:spacing w:val="-2"/>
          <w:sz w:val="22"/>
          <w:szCs w:val="22"/>
        </w:rPr>
        <w:t>(</w:t>
      </w:r>
      <w:r w:rsidRPr="00194195">
        <w:rPr>
          <w:color w:val="000000" w:themeColor="text1"/>
          <w:spacing w:val="-2"/>
          <w:sz w:val="22"/>
          <w:szCs w:val="22"/>
        </w:rPr>
        <w:t>EOI</w:t>
      </w:r>
      <w:r>
        <w:rPr>
          <w:color w:val="000000" w:themeColor="text1"/>
          <w:spacing w:val="-2"/>
          <w:sz w:val="22"/>
          <w:szCs w:val="22"/>
        </w:rPr>
        <w:t>)</w:t>
      </w:r>
      <w:r w:rsidRPr="00194195">
        <w:rPr>
          <w:color w:val="000000" w:themeColor="text1"/>
          <w:spacing w:val="-2"/>
          <w:sz w:val="22"/>
          <w:szCs w:val="22"/>
        </w:rPr>
        <w:t>’s and detailed R</w:t>
      </w:r>
      <w:r>
        <w:rPr>
          <w:color w:val="000000" w:themeColor="text1"/>
          <w:spacing w:val="-2"/>
          <w:sz w:val="22"/>
          <w:szCs w:val="22"/>
        </w:rPr>
        <w:t xml:space="preserve">equest for </w:t>
      </w:r>
      <w:r w:rsidRPr="00194195">
        <w:rPr>
          <w:color w:val="000000" w:themeColor="text1"/>
          <w:spacing w:val="-2"/>
          <w:sz w:val="22"/>
          <w:szCs w:val="22"/>
        </w:rPr>
        <w:t>P</w:t>
      </w:r>
      <w:r>
        <w:rPr>
          <w:color w:val="000000" w:themeColor="text1"/>
          <w:spacing w:val="-2"/>
          <w:sz w:val="22"/>
          <w:szCs w:val="22"/>
        </w:rPr>
        <w:t>roposal (RFP)</w:t>
      </w:r>
      <w:r w:rsidRPr="00194195">
        <w:rPr>
          <w:color w:val="000000" w:themeColor="text1"/>
          <w:spacing w:val="-2"/>
          <w:sz w:val="22"/>
          <w:szCs w:val="22"/>
        </w:rPr>
        <w:t xml:space="preserve"> will be released to the shortlisted </w:t>
      </w:r>
      <w:r>
        <w:rPr>
          <w:color w:val="000000" w:themeColor="text1"/>
          <w:spacing w:val="-2"/>
          <w:sz w:val="22"/>
          <w:szCs w:val="22"/>
        </w:rPr>
        <w:t>parties</w:t>
      </w:r>
      <w:r w:rsidRPr="00194195">
        <w:rPr>
          <w:color w:val="000000" w:themeColor="text1"/>
          <w:spacing w:val="-2"/>
          <w:sz w:val="22"/>
          <w:szCs w:val="22"/>
        </w:rPr>
        <w:t>.</w:t>
      </w:r>
    </w:p>
    <w:p w14:paraId="55ED0560" w14:textId="77777777" w:rsidR="00520D67" w:rsidRPr="0046332D" w:rsidRDefault="00520D67" w:rsidP="00520D67">
      <w:pPr>
        <w:pStyle w:val="ListParagraph"/>
        <w:rPr>
          <w:color w:val="000000" w:themeColor="text1"/>
          <w:spacing w:val="-2"/>
          <w:sz w:val="16"/>
          <w:szCs w:val="16"/>
        </w:rPr>
      </w:pPr>
    </w:p>
    <w:p w14:paraId="00F419B5" w14:textId="77777777" w:rsidR="00520D67" w:rsidRPr="00E90C5A" w:rsidRDefault="00520D67" w:rsidP="00520D67">
      <w:pPr>
        <w:pStyle w:val="ListParagraph"/>
        <w:rPr>
          <w:color w:val="000000" w:themeColor="text1"/>
          <w:spacing w:val="-2"/>
          <w:sz w:val="22"/>
          <w:szCs w:val="22"/>
        </w:rPr>
      </w:pPr>
    </w:p>
    <w:p w14:paraId="2F8AE276" w14:textId="77777777" w:rsidR="00520D67" w:rsidRPr="00E507CA" w:rsidRDefault="00520D67" w:rsidP="00520D67">
      <w:pPr>
        <w:pStyle w:val="ListParagraph"/>
        <w:numPr>
          <w:ilvl w:val="0"/>
          <w:numId w:val="13"/>
        </w:numPr>
        <w:ind w:left="720" w:hanging="540"/>
        <w:jc w:val="both"/>
        <w:rPr>
          <w:color w:val="000000" w:themeColor="text1"/>
          <w:spacing w:val="-2"/>
          <w:sz w:val="22"/>
          <w:szCs w:val="22"/>
        </w:rPr>
      </w:pPr>
      <w:r w:rsidRPr="00E507CA">
        <w:rPr>
          <w:color w:val="000000" w:themeColor="text1"/>
          <w:spacing w:val="-2"/>
          <w:sz w:val="22"/>
          <w:szCs w:val="22"/>
        </w:rPr>
        <w:t xml:space="preserve">The Expression of Interest (EOI) must be delivered to the address below </w:t>
      </w:r>
      <w:r w:rsidRPr="008A4983">
        <w:rPr>
          <w:color w:val="000000" w:themeColor="text1"/>
          <w:spacing w:val="-2"/>
          <w:sz w:val="22"/>
          <w:szCs w:val="22"/>
        </w:rPr>
        <w:t xml:space="preserve">(in person, or by mail, or by e-mail) </w:t>
      </w:r>
      <w:r w:rsidRPr="00E507CA">
        <w:rPr>
          <w:color w:val="000000" w:themeColor="text1"/>
          <w:spacing w:val="-2"/>
          <w:sz w:val="22"/>
          <w:szCs w:val="22"/>
        </w:rPr>
        <w:t xml:space="preserve">by </w:t>
      </w:r>
      <w:r w:rsidRPr="00E507CA">
        <w:rPr>
          <w:b/>
          <w:bCs/>
          <w:color w:val="000000" w:themeColor="text1"/>
          <w:spacing w:val="-2"/>
          <w:sz w:val="22"/>
          <w:szCs w:val="22"/>
          <w:u w:val="single"/>
        </w:rPr>
        <w:t>1</w:t>
      </w:r>
      <w:r>
        <w:rPr>
          <w:b/>
          <w:bCs/>
          <w:color w:val="000000" w:themeColor="text1"/>
          <w:spacing w:val="-2"/>
          <w:sz w:val="22"/>
          <w:szCs w:val="22"/>
          <w:u w:val="single"/>
        </w:rPr>
        <w:t>3:</w:t>
      </w:r>
      <w:r w:rsidRPr="00E507CA">
        <w:rPr>
          <w:b/>
          <w:bCs/>
          <w:color w:val="000000" w:themeColor="text1"/>
          <w:spacing w:val="-2"/>
          <w:sz w:val="22"/>
          <w:szCs w:val="22"/>
          <w:u w:val="single"/>
        </w:rPr>
        <w:t>00</w:t>
      </w:r>
      <w:r>
        <w:rPr>
          <w:b/>
          <w:bCs/>
          <w:color w:val="000000" w:themeColor="text1"/>
          <w:spacing w:val="-2"/>
          <w:sz w:val="22"/>
          <w:szCs w:val="22"/>
          <w:u w:val="single"/>
        </w:rPr>
        <w:t>:00</w:t>
      </w:r>
      <w:r w:rsidRPr="00E507CA">
        <w:rPr>
          <w:b/>
          <w:bCs/>
          <w:color w:val="000000" w:themeColor="text1"/>
          <w:spacing w:val="-2"/>
          <w:sz w:val="22"/>
          <w:szCs w:val="22"/>
          <w:u w:val="single"/>
        </w:rPr>
        <w:t xml:space="preserve"> hours local time on </w:t>
      </w:r>
      <w:r>
        <w:rPr>
          <w:b/>
          <w:bCs/>
          <w:color w:val="000000" w:themeColor="text1"/>
          <w:spacing w:val="-2"/>
          <w:sz w:val="22"/>
          <w:szCs w:val="22"/>
          <w:u w:val="single"/>
        </w:rPr>
        <w:t>27</w:t>
      </w:r>
      <w:r w:rsidRPr="00A43685">
        <w:rPr>
          <w:b/>
          <w:bCs/>
          <w:color w:val="000000" w:themeColor="text1"/>
          <w:spacing w:val="-2"/>
          <w:sz w:val="22"/>
          <w:szCs w:val="22"/>
          <w:u w:val="single"/>
          <w:vertAlign w:val="superscript"/>
        </w:rPr>
        <w:t>th</w:t>
      </w:r>
      <w:r>
        <w:rPr>
          <w:b/>
          <w:bCs/>
          <w:color w:val="000000" w:themeColor="text1"/>
          <w:spacing w:val="-2"/>
          <w:sz w:val="22"/>
          <w:szCs w:val="22"/>
          <w:u w:val="single"/>
        </w:rPr>
        <w:t xml:space="preserve"> March 2023</w:t>
      </w:r>
      <w:r w:rsidRPr="00E507CA">
        <w:rPr>
          <w:b/>
          <w:bCs/>
          <w:color w:val="000000" w:themeColor="text1"/>
          <w:spacing w:val="-2"/>
          <w:sz w:val="22"/>
          <w:szCs w:val="22"/>
          <w:u w:val="single"/>
        </w:rPr>
        <w:t>.</w:t>
      </w:r>
      <w:r w:rsidRPr="00E507CA">
        <w:rPr>
          <w:color w:val="000000" w:themeColor="text1"/>
          <w:spacing w:val="-2"/>
          <w:sz w:val="22"/>
          <w:szCs w:val="22"/>
        </w:rPr>
        <w:t xml:space="preserve"> </w:t>
      </w:r>
    </w:p>
    <w:p w14:paraId="7E1E9B10" w14:textId="77777777" w:rsidR="00520D67" w:rsidRPr="00F90279" w:rsidRDefault="00520D67" w:rsidP="00520D67">
      <w:pPr>
        <w:pStyle w:val="ListParagraph"/>
        <w:suppressAutoHyphens/>
        <w:ind w:left="630"/>
        <w:jc w:val="both"/>
        <w:rPr>
          <w:color w:val="000000" w:themeColor="text1"/>
          <w:spacing w:val="-2"/>
          <w:sz w:val="22"/>
          <w:szCs w:val="22"/>
        </w:rPr>
      </w:pPr>
    </w:p>
    <w:p w14:paraId="772FA41E" w14:textId="77777777" w:rsidR="00520D67" w:rsidRPr="00086BB7" w:rsidRDefault="00520D67" w:rsidP="00520D67">
      <w:pPr>
        <w:pStyle w:val="ListParagraph"/>
        <w:numPr>
          <w:ilvl w:val="0"/>
          <w:numId w:val="13"/>
        </w:numPr>
        <w:tabs>
          <w:tab w:val="left" w:pos="180"/>
        </w:tabs>
        <w:spacing w:after="240" w:line="276" w:lineRule="auto"/>
        <w:ind w:left="720" w:hanging="540"/>
        <w:jc w:val="both"/>
        <w:rPr>
          <w:sz w:val="22"/>
          <w:szCs w:val="22"/>
        </w:rPr>
      </w:pPr>
      <w:r>
        <w:rPr>
          <w:sz w:val="22"/>
          <w:szCs w:val="22"/>
        </w:rPr>
        <w:t>Proponents</w:t>
      </w:r>
      <w:r w:rsidRPr="00086BB7">
        <w:rPr>
          <w:sz w:val="22"/>
          <w:szCs w:val="22"/>
        </w:rPr>
        <w:t xml:space="preserve"> may obtain further information from the following address:</w:t>
      </w:r>
    </w:p>
    <w:p w14:paraId="79B7F952" w14:textId="77777777" w:rsidR="00520D67" w:rsidRPr="00086BB7" w:rsidRDefault="00520D67" w:rsidP="00520D67">
      <w:pPr>
        <w:pStyle w:val="ListParagraph"/>
        <w:tabs>
          <w:tab w:val="left" w:pos="252"/>
          <w:tab w:val="left" w:pos="900"/>
        </w:tabs>
        <w:ind w:left="900"/>
        <w:jc w:val="both"/>
        <w:rPr>
          <w:sz w:val="22"/>
          <w:szCs w:val="22"/>
        </w:rPr>
      </w:pPr>
      <w:r w:rsidRPr="00086BB7">
        <w:rPr>
          <w:sz w:val="22"/>
          <w:szCs w:val="22"/>
        </w:rPr>
        <w:t>National Tender,</w:t>
      </w:r>
    </w:p>
    <w:p w14:paraId="21E4CAAF" w14:textId="77777777" w:rsidR="00520D67" w:rsidRPr="00086BB7" w:rsidRDefault="00520D67" w:rsidP="00520D67">
      <w:pPr>
        <w:pStyle w:val="ListParagraph"/>
        <w:tabs>
          <w:tab w:val="left" w:pos="252"/>
          <w:tab w:val="left" w:pos="900"/>
        </w:tabs>
        <w:ind w:left="900"/>
        <w:jc w:val="both"/>
        <w:rPr>
          <w:sz w:val="22"/>
          <w:szCs w:val="22"/>
        </w:rPr>
      </w:pPr>
      <w:r w:rsidRPr="00086BB7">
        <w:rPr>
          <w:sz w:val="22"/>
          <w:szCs w:val="22"/>
        </w:rPr>
        <w:t>Ministry of Finance,</w:t>
      </w:r>
    </w:p>
    <w:p w14:paraId="614053D8" w14:textId="77777777" w:rsidR="00520D67" w:rsidRPr="00086BB7" w:rsidRDefault="00520D67" w:rsidP="00520D67">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7BDD6F1D" w14:textId="77777777" w:rsidR="00520D67" w:rsidRPr="00086BB7" w:rsidRDefault="00520D67" w:rsidP="00520D67">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78FCB015" w14:textId="77777777" w:rsidR="00520D67" w:rsidRPr="00086BB7" w:rsidRDefault="00520D67" w:rsidP="00520D67">
      <w:pPr>
        <w:pStyle w:val="ListParagraph"/>
        <w:tabs>
          <w:tab w:val="left" w:pos="252"/>
          <w:tab w:val="left" w:pos="900"/>
        </w:tabs>
        <w:ind w:left="900"/>
        <w:jc w:val="both"/>
        <w:rPr>
          <w:sz w:val="22"/>
          <w:szCs w:val="22"/>
        </w:rPr>
      </w:pPr>
      <w:r w:rsidRPr="00086BB7">
        <w:rPr>
          <w:sz w:val="22"/>
          <w:szCs w:val="22"/>
        </w:rPr>
        <w:t xml:space="preserve">E-Mail: </w:t>
      </w:r>
      <w:hyperlink r:id="rId10" w:history="1">
        <w:r w:rsidRPr="00893B30">
          <w:rPr>
            <w:rStyle w:val="Hyperlink"/>
            <w:rFonts w:eastAsiaTheme="majorEastAsia"/>
            <w:sz w:val="22"/>
            <w:szCs w:val="22"/>
          </w:rPr>
          <w:t>ibrahim.aflah@finance.gov.mv</w:t>
        </w:r>
      </w:hyperlink>
      <w:r>
        <w:rPr>
          <w:sz w:val="22"/>
          <w:szCs w:val="22"/>
          <w:u w:val="single"/>
        </w:rPr>
        <w:t xml:space="preserve"> </w:t>
      </w:r>
    </w:p>
    <w:p w14:paraId="10FBFBE9" w14:textId="77777777" w:rsidR="00520D67" w:rsidRPr="00086BB7" w:rsidRDefault="00520D67" w:rsidP="00520D67">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1"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A38CE1E" w14:textId="7CF0275D" w:rsidR="009D625F" w:rsidRPr="009D625F" w:rsidRDefault="009D625F" w:rsidP="009D625F">
      <w:pPr>
        <w:pStyle w:val="Header"/>
        <w:rPr>
          <w:rFonts w:asciiTheme="majorBidi" w:hAnsiTheme="majorBidi" w:cstheme="majorBidi"/>
          <w:sz w:val="28"/>
          <w:szCs w:val="28"/>
        </w:rPr>
        <w:sectPr w:rsidR="009D625F" w:rsidRPr="009D625F">
          <w:footerReference w:type="default" r:id="rId12"/>
          <w:pgSz w:w="11920" w:h="16840"/>
          <w:pgMar w:top="1560" w:right="1020" w:bottom="280" w:left="760" w:header="0" w:footer="581" w:gutter="0"/>
          <w:cols w:space="720"/>
        </w:sectPr>
      </w:pPr>
    </w:p>
    <w:p w14:paraId="4DF91CDD" w14:textId="77777777" w:rsidR="00D62BA1" w:rsidRPr="0028660B" w:rsidRDefault="00D62BA1">
      <w:pPr>
        <w:spacing w:before="17" w:line="240" w:lineRule="exact"/>
        <w:rPr>
          <w:rFonts w:asciiTheme="majorBidi" w:hAnsiTheme="majorBidi" w:cstheme="majorBidi"/>
          <w:sz w:val="24"/>
          <w:szCs w:val="24"/>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4E5126BB" w:rsidR="00E8225A" w:rsidRPr="0028660B" w:rsidRDefault="0095679C" w:rsidP="00FF46D4">
      <w:pPr>
        <w:spacing w:line="276" w:lineRule="auto"/>
        <w:ind w:left="112" w:right="70"/>
        <w:jc w:val="both"/>
        <w:rPr>
          <w:rFonts w:asciiTheme="majorBidi" w:eastAsia="Calibri" w:hAnsiTheme="majorBidi" w:cstheme="majorBidi"/>
          <w:sz w:val="22"/>
          <w:szCs w:val="22"/>
        </w:rPr>
      </w:pPr>
      <w:r w:rsidRPr="005810AF">
        <w:rPr>
          <w:sz w:val="22"/>
          <w:szCs w:val="22"/>
        </w:rPr>
        <w:t>The</w:t>
      </w:r>
      <w:r w:rsidR="00802DCB">
        <w:rPr>
          <w:sz w:val="22"/>
          <w:szCs w:val="22"/>
        </w:rPr>
        <w:t xml:space="preserve"> </w:t>
      </w:r>
      <w:r w:rsidRPr="005810AF">
        <w:rPr>
          <w:sz w:val="22"/>
          <w:szCs w:val="22"/>
        </w:rPr>
        <w:t>Ministry of</w:t>
      </w:r>
      <w:r w:rsidR="00D67CA6">
        <w:rPr>
          <w:sz w:val="22"/>
          <w:szCs w:val="22"/>
        </w:rPr>
        <w:t xml:space="preserve"> Finance on behalf of the Ministry</w:t>
      </w:r>
      <w:r w:rsidRPr="005810AF">
        <w:rPr>
          <w:sz w:val="22"/>
          <w:szCs w:val="22"/>
        </w:rPr>
        <w:t xml:space="preserve">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sidR="00802DCB">
        <w:rPr>
          <w:rFonts w:cs="MV Boli"/>
          <w:sz w:val="22"/>
          <w:szCs w:val="22"/>
          <w:lang w:bidi="dv-MV"/>
        </w:rPr>
        <w:t>management and operation</w:t>
      </w:r>
      <w:r>
        <w:rPr>
          <w:rFonts w:cs="MV Boli"/>
          <w:sz w:val="22"/>
          <w:szCs w:val="22"/>
          <w:lang w:bidi="dv-MV"/>
        </w:rPr>
        <w:t xml:space="preserve"> of a </w:t>
      </w:r>
      <w:r w:rsidR="00D62BA1">
        <w:rPr>
          <w:rFonts w:cs="MV Boli"/>
          <w:sz w:val="22"/>
          <w:szCs w:val="22"/>
          <w:lang w:bidi="dv-MV"/>
        </w:rPr>
        <w:t>TVET Center</w:t>
      </w:r>
      <w:r>
        <w:rPr>
          <w:rFonts w:cs="MV Boli"/>
          <w:sz w:val="22"/>
          <w:szCs w:val="22"/>
          <w:lang w:bidi="dv-MV"/>
        </w:rPr>
        <w:t xml:space="preserve"> with Student Accommodation</w:t>
      </w:r>
      <w:r w:rsidR="00D62BA1">
        <w:rPr>
          <w:rFonts w:cs="MV Boli"/>
          <w:sz w:val="22"/>
          <w:szCs w:val="22"/>
          <w:lang w:bidi="dv-MV"/>
        </w:rPr>
        <w:t xml:space="preserve"> </w:t>
      </w:r>
      <w:r w:rsidR="00802DCB">
        <w:rPr>
          <w:rFonts w:cs="MV Boli"/>
          <w:sz w:val="22"/>
          <w:szCs w:val="22"/>
          <w:lang w:bidi="dv-MV"/>
        </w:rPr>
        <w:t xml:space="preserve">Facility </w:t>
      </w:r>
      <w:r>
        <w:rPr>
          <w:rFonts w:cs="MV Boli"/>
          <w:sz w:val="22"/>
          <w:szCs w:val="22"/>
          <w:lang w:bidi="dv-MV"/>
        </w:rPr>
        <w:t xml:space="preserve">at </w:t>
      </w:r>
      <w:r w:rsidR="00802DCB">
        <w:rPr>
          <w:rFonts w:cs="MV Boli"/>
          <w:sz w:val="22"/>
          <w:szCs w:val="22"/>
          <w:lang w:bidi="dv-MV"/>
        </w:rPr>
        <w:t>R. Alifushi</w:t>
      </w:r>
      <w:r w:rsidR="00FF46D4">
        <w:rPr>
          <w:rFonts w:cs="MV Boli"/>
          <w:sz w:val="22"/>
          <w:szCs w:val="22"/>
          <w:lang w:bidi="dv-MV"/>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5CC43C7B" w:rsidR="00556820" w:rsidRDefault="000D6512" w:rsidP="00983D71">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w:t>
      </w:r>
      <w:r w:rsidR="00520D67">
        <w:rPr>
          <w:b/>
          <w:bCs/>
          <w:color w:val="000000" w:themeColor="text1"/>
          <w:spacing w:val="-2"/>
          <w:sz w:val="22"/>
          <w:szCs w:val="22"/>
        </w:rPr>
        <w:t>finance</w:t>
      </w:r>
      <w:r w:rsidRPr="005810AF">
        <w:rPr>
          <w:b/>
          <w:bCs/>
          <w:color w:val="000000" w:themeColor="text1"/>
          <w:spacing w:val="-2"/>
          <w:sz w:val="22"/>
          <w:szCs w:val="22"/>
        </w:rPr>
        <w:t>.gov.mv</w:t>
      </w:r>
      <w:r w:rsidRPr="005810AF">
        <w:rPr>
          <w:color w:val="000000" w:themeColor="text1"/>
          <w:spacing w:val="-2"/>
          <w:sz w:val="22"/>
          <w:szCs w:val="22"/>
        </w:rPr>
        <w:t xml:space="preserve"> </w:t>
      </w:r>
      <w:r w:rsidRPr="00520D67">
        <w:rPr>
          <w:color w:val="000000" w:themeColor="text1"/>
          <w:spacing w:val="-2"/>
          <w:sz w:val="22"/>
          <w:szCs w:val="22"/>
        </w:rPr>
        <w:t xml:space="preserve">from </w:t>
      </w:r>
      <w:r w:rsidR="00520D67" w:rsidRPr="00520D67">
        <w:rPr>
          <w:b/>
          <w:bCs/>
          <w:color w:val="000000" w:themeColor="text1"/>
          <w:spacing w:val="-2"/>
          <w:sz w:val="22"/>
          <w:szCs w:val="22"/>
        </w:rPr>
        <w:t>28</w:t>
      </w:r>
      <w:r w:rsidR="00520D67" w:rsidRPr="00520D67">
        <w:rPr>
          <w:b/>
          <w:bCs/>
          <w:color w:val="000000" w:themeColor="text1"/>
          <w:spacing w:val="-2"/>
          <w:sz w:val="22"/>
          <w:szCs w:val="22"/>
          <w:vertAlign w:val="superscript"/>
        </w:rPr>
        <w:t>th</w:t>
      </w:r>
      <w:r w:rsidR="00520D67" w:rsidRPr="00520D67">
        <w:rPr>
          <w:b/>
          <w:bCs/>
          <w:color w:val="000000" w:themeColor="text1"/>
          <w:spacing w:val="-2"/>
          <w:sz w:val="22"/>
          <w:szCs w:val="22"/>
        </w:rPr>
        <w:t xml:space="preserve"> February</w:t>
      </w:r>
      <w:r w:rsidR="00802DCB" w:rsidRPr="00520D67">
        <w:rPr>
          <w:b/>
          <w:bCs/>
          <w:color w:val="000000" w:themeColor="text1"/>
          <w:spacing w:val="-2"/>
          <w:sz w:val="22"/>
          <w:szCs w:val="22"/>
        </w:rPr>
        <w:t xml:space="preserve"> 2023</w:t>
      </w:r>
      <w:r w:rsidRPr="00520D67">
        <w:rPr>
          <w:color w:val="000000" w:themeColor="text1"/>
          <w:spacing w:val="-2"/>
          <w:sz w:val="22"/>
          <w:szCs w:val="22"/>
        </w:rPr>
        <w:t>. Interested</w:t>
      </w:r>
      <w:r w:rsidRPr="005810AF">
        <w:rPr>
          <w:color w:val="000000" w:themeColor="text1"/>
          <w:spacing w:val="-2"/>
          <w:sz w:val="22"/>
          <w:szCs w:val="22"/>
        </w:rPr>
        <w:t xml:space="preserve">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7C1261AC" w:rsidR="00E8225A" w:rsidRPr="0028660B" w:rsidRDefault="0034038C" w:rsidP="00983D71">
      <w:pPr>
        <w:spacing w:line="288" w:lineRule="auto"/>
        <w:ind w:left="112" w:right="69"/>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301632">
        <w:rPr>
          <w:rFonts w:asciiTheme="majorBidi" w:eastAsia="Calibri" w:hAnsiTheme="majorBidi" w:cstheme="majorBidi"/>
          <w:sz w:val="22"/>
          <w:szCs w:val="22"/>
        </w:rPr>
        <w:t>management and 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00A34AC0">
        <w:rPr>
          <w:rFonts w:asciiTheme="majorBidi" w:hAnsiTheme="majorBidi" w:cstheme="majorBidi"/>
          <w:sz w:val="22"/>
          <w:szCs w:val="22"/>
        </w:rPr>
        <w:t>.</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0F59C2B8"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w:t>
      </w:r>
      <w:r w:rsidR="00C21CCF">
        <w:rPr>
          <w:rFonts w:asciiTheme="majorBidi" w:eastAsia="Calibri" w:hAnsiTheme="majorBidi" w:cstheme="majorBidi"/>
          <w:sz w:val="22"/>
          <w:szCs w:val="22"/>
        </w:rPr>
        <w:t>Finance</w:t>
      </w:r>
      <w:r>
        <w:rPr>
          <w:rFonts w:asciiTheme="majorBidi" w:eastAsia="Calibri" w:hAnsiTheme="majorBidi" w:cstheme="majorBidi"/>
          <w:sz w:val="22"/>
          <w:szCs w:val="22"/>
        </w:rPr>
        <w:t xml:space="preserv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301632">
        <w:rPr>
          <w:rFonts w:asciiTheme="majorBidi" w:eastAsia="Calibri" w:hAnsiTheme="majorBidi" w:cstheme="majorBidi"/>
          <w:b/>
          <w:bCs/>
          <w:sz w:val="22"/>
          <w:szCs w:val="22"/>
        </w:rPr>
        <w:t>Clause 4</w:t>
      </w:r>
      <w:r w:rsidR="006A0B32" w:rsidRPr="000D6512">
        <w:rPr>
          <w:rFonts w:asciiTheme="majorBidi" w:eastAsia="Calibri" w:hAnsiTheme="majorBidi" w:cstheme="majorBidi"/>
          <w:sz w:val="22"/>
          <w:szCs w:val="22"/>
        </w:rPr>
        <w:t>.</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80771A2"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w:t>
      </w:r>
      <w:r w:rsidR="00C21CCF">
        <w:rPr>
          <w:rFonts w:asciiTheme="majorBidi" w:eastAsia="Calibri" w:hAnsiTheme="majorBidi" w:cstheme="majorBidi"/>
          <w:sz w:val="22"/>
          <w:szCs w:val="22"/>
        </w:rPr>
        <w:t>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5D4B09A1"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w:t>
      </w:r>
      <w:r w:rsidR="00C21CCF">
        <w:rPr>
          <w:rFonts w:asciiTheme="majorBidi" w:eastAsia="Calibri" w:hAnsiTheme="majorBidi" w:cstheme="majorBidi"/>
          <w:sz w:val="22"/>
          <w:szCs w:val="22"/>
        </w:rPr>
        <w:t>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779975E3"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38376D">
        <w:rPr>
          <w:rFonts w:asciiTheme="majorBidi" w:hAnsiTheme="majorBidi" w:cstheme="majorBidi"/>
          <w:sz w:val="22"/>
          <w:szCs w:val="22"/>
        </w:rPr>
        <w:t>F</w:t>
      </w:r>
      <w:r w:rsidR="00C873B4"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3953DD11" w:rsidR="006A3B37" w:rsidRPr="0028660B" w:rsidRDefault="006A3B37" w:rsidP="006A3B37">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Mo</w:t>
      </w:r>
      <w:r w:rsidR="00A34AC0">
        <w:rPr>
          <w:rFonts w:asciiTheme="majorBidi" w:eastAsia="Calibri" w:hAnsiTheme="majorBidi" w:cstheme="majorBidi"/>
          <w:sz w:val="22"/>
          <w:szCs w:val="22"/>
        </w:rPr>
        <w:t>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77777777" w:rsidR="00E8225A" w:rsidRPr="0028660B" w:rsidRDefault="00E8225A">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p>
    <w:p w14:paraId="557755B3" w14:textId="77777777" w:rsidR="00E8225A" w:rsidRPr="0028660B" w:rsidRDefault="00E8225A">
      <w:pPr>
        <w:spacing w:before="2" w:line="120" w:lineRule="exact"/>
        <w:rPr>
          <w:rFonts w:asciiTheme="majorBidi" w:hAnsiTheme="majorBidi" w:cstheme="majorBidi"/>
          <w:sz w:val="13"/>
          <w:szCs w:val="13"/>
        </w:rPr>
      </w:pPr>
    </w:p>
    <w:p w14:paraId="03E75661" w14:textId="4DC330E6" w:rsidR="00E8225A" w:rsidRPr="00A34AC0" w:rsidRDefault="0034038C" w:rsidP="009D625F">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&amp;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III).</w:t>
      </w:r>
    </w:p>
    <w:p w14:paraId="5437B63A" w14:textId="77777777" w:rsidR="00A34AC0" w:rsidRPr="00C4628A" w:rsidRDefault="00A34AC0" w:rsidP="00A34AC0">
      <w:pPr>
        <w:pStyle w:val="ListParagraph"/>
        <w:rPr>
          <w:rFonts w:asciiTheme="majorBidi" w:eastAsia="Calibri" w:hAnsiTheme="majorBidi" w:cstheme="majorBidi"/>
          <w:sz w:val="22"/>
          <w:szCs w:val="22"/>
          <w:lang w:val="en-GB"/>
        </w:rPr>
      </w:pPr>
    </w:p>
    <w:p w14:paraId="5CE98880" w14:textId="2A7EB09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594A3885" w14:textId="77777777" w:rsidR="009D625F" w:rsidRPr="0028660B" w:rsidRDefault="009D625F">
      <w:pPr>
        <w:ind w:left="112"/>
        <w:rPr>
          <w:rFonts w:asciiTheme="majorBidi" w:eastAsia="Calibri" w:hAnsiTheme="majorBidi" w:cstheme="majorBidi"/>
          <w:sz w:val="22"/>
          <w:szCs w:val="22"/>
        </w:rPr>
      </w:pPr>
    </w:p>
    <w:p w14:paraId="0626785C" w14:textId="77777777" w:rsidR="00E8225A" w:rsidRPr="0028660B" w:rsidRDefault="0034038C" w:rsidP="006A3B37">
      <w:pPr>
        <w:pStyle w:val="ListParagraph"/>
        <w:numPr>
          <w:ilvl w:val="0"/>
          <w:numId w:val="7"/>
        </w:numPr>
        <w:tabs>
          <w:tab w:val="left" w:pos="460"/>
        </w:tabs>
        <w:spacing w:before="41" w:line="275"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pPr>
        <w:spacing w:before="9" w:line="120" w:lineRule="exact"/>
        <w:rPr>
          <w:rFonts w:asciiTheme="majorBidi" w:hAnsiTheme="majorBidi" w:cstheme="majorBidi"/>
          <w:sz w:val="12"/>
          <w:szCs w:val="12"/>
        </w:rPr>
      </w:pPr>
    </w:p>
    <w:p w14:paraId="264A3E7C" w14:textId="77777777" w:rsidR="00E8225A" w:rsidRPr="0028660B" w:rsidRDefault="0034038C" w:rsidP="006A3B37">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pPr>
        <w:spacing w:before="8" w:line="120" w:lineRule="exact"/>
        <w:rPr>
          <w:rFonts w:asciiTheme="majorBidi" w:hAnsiTheme="majorBidi" w:cstheme="majorBidi"/>
          <w:sz w:val="12"/>
          <w:szCs w:val="12"/>
        </w:rPr>
      </w:pPr>
    </w:p>
    <w:p w14:paraId="40830B35" w14:textId="77777777" w:rsidR="00E8225A" w:rsidRPr="0028660B" w:rsidRDefault="0034038C" w:rsidP="006A3B37">
      <w:pPr>
        <w:pStyle w:val="ListParagraph"/>
        <w:numPr>
          <w:ilvl w:val="0"/>
          <w:numId w:val="7"/>
        </w:numPr>
        <w:tabs>
          <w:tab w:val="left" w:pos="460"/>
        </w:tabs>
        <w:spacing w:line="288"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pPr>
        <w:spacing w:before="6" w:line="100" w:lineRule="exact"/>
        <w:rPr>
          <w:rFonts w:asciiTheme="majorBidi" w:hAnsiTheme="majorBidi" w:cstheme="majorBidi"/>
          <w:sz w:val="11"/>
          <w:szCs w:val="11"/>
        </w:rPr>
      </w:pPr>
    </w:p>
    <w:p w14:paraId="23BA0145" w14:textId="77777777" w:rsidR="00E8225A" w:rsidRPr="0028660B" w:rsidRDefault="0034038C" w:rsidP="0028660B">
      <w:pPr>
        <w:pStyle w:val="ListParagraph"/>
        <w:numPr>
          <w:ilvl w:val="1"/>
          <w:numId w:val="11"/>
        </w:numPr>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pPr>
        <w:spacing w:before="9" w:line="140" w:lineRule="exact"/>
        <w:rPr>
          <w:rFonts w:asciiTheme="majorBidi" w:hAnsiTheme="majorBidi" w:cstheme="majorBidi"/>
          <w:sz w:val="15"/>
          <w:szCs w:val="15"/>
        </w:rPr>
      </w:pPr>
    </w:p>
    <w:p w14:paraId="0113DF83" w14:textId="77777777" w:rsidR="00E8225A" w:rsidRPr="0028660B" w:rsidRDefault="0034038C" w:rsidP="0028660B">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pPr>
        <w:spacing w:before="5" w:line="120" w:lineRule="exact"/>
        <w:rPr>
          <w:rFonts w:asciiTheme="majorBidi" w:hAnsiTheme="majorBidi" w:cstheme="majorBidi"/>
          <w:sz w:val="12"/>
          <w:szCs w:val="12"/>
        </w:rPr>
      </w:pPr>
    </w:p>
    <w:p w14:paraId="2628272E"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where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pPr>
        <w:spacing w:before="7" w:line="120" w:lineRule="exact"/>
        <w:rPr>
          <w:rFonts w:asciiTheme="majorBidi" w:hAnsiTheme="majorBidi" w:cstheme="majorBidi"/>
          <w:sz w:val="12"/>
          <w:szCs w:val="12"/>
        </w:rPr>
      </w:pPr>
    </w:p>
    <w:p w14:paraId="1101ECD9" w14:textId="77777777" w:rsidR="00E8225A" w:rsidRPr="0028660B" w:rsidRDefault="0034038C" w:rsidP="006A3B37">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pPr>
        <w:spacing w:before="6" w:line="120" w:lineRule="exact"/>
        <w:rPr>
          <w:rFonts w:asciiTheme="majorBidi" w:hAnsiTheme="majorBidi" w:cstheme="majorBidi"/>
          <w:sz w:val="12"/>
          <w:szCs w:val="12"/>
        </w:rPr>
      </w:pPr>
    </w:p>
    <w:p w14:paraId="0CD33282"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pPr>
        <w:spacing w:before="8" w:line="120" w:lineRule="exact"/>
        <w:rPr>
          <w:rFonts w:asciiTheme="majorBidi" w:hAnsiTheme="majorBidi" w:cstheme="majorBidi"/>
          <w:sz w:val="12"/>
          <w:szCs w:val="12"/>
        </w:rPr>
      </w:pP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2A5ADB78" w14:textId="7F91FB06" w:rsidR="00E8225A" w:rsidRPr="0028660B" w:rsidRDefault="0034038C" w:rsidP="009A3BCC">
      <w:pPr>
        <w:spacing w:line="276" w:lineRule="auto"/>
        <w:ind w:left="112" w:right="12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00301632">
        <w:rPr>
          <w:rFonts w:asciiTheme="majorBidi" w:eastAsia="Calibri" w:hAnsiTheme="majorBidi" w:cstheme="majorBidi"/>
          <w:sz w:val="22"/>
          <w:szCs w:val="22"/>
        </w:rPr>
        <w:t>start-up the facility</w:t>
      </w:r>
      <w:r w:rsidR="00564A62">
        <w:rPr>
          <w:rFonts w:asciiTheme="majorBidi" w:eastAsia="Calibri" w:hAnsiTheme="majorBidi" w:cstheme="majorBidi"/>
          <w:sz w:val="22"/>
          <w:szCs w:val="22"/>
        </w:rPr>
        <w:t xml:space="preserve">. </w:t>
      </w:r>
      <w:r w:rsidR="005124CE" w:rsidRPr="005124CE">
        <w:rPr>
          <w:rFonts w:asciiTheme="majorBidi" w:eastAsia="Calibri" w:hAnsiTheme="majorBidi" w:cstheme="majorBidi"/>
          <w:sz w:val="22"/>
          <w:szCs w:val="22"/>
        </w:rPr>
        <w:t>Bidder must have adequate financial ability to equip and furnish the facility, including any pre-operational works</w:t>
      </w:r>
      <w:r w:rsidR="005124CE">
        <w:rPr>
          <w:rFonts w:asciiTheme="majorBidi" w:eastAsia="Calibri" w:hAnsiTheme="majorBidi" w:cstheme="majorBidi"/>
          <w:sz w:val="22"/>
          <w:szCs w:val="22"/>
        </w:rPr>
        <w:t xml:space="preserve"> </w:t>
      </w:r>
      <w:r w:rsidR="00000FA3" w:rsidRPr="0028660B">
        <w:rPr>
          <w:rFonts w:asciiTheme="majorBidi" w:eastAsia="Calibri" w:hAnsiTheme="majorBidi" w:cstheme="majorBidi"/>
          <w:sz w:val="22"/>
          <w:szCs w:val="22"/>
        </w:rPr>
        <w:t xml:space="preserve">of </w:t>
      </w:r>
      <w:r w:rsidR="00D62BA1">
        <w:rPr>
          <w:rFonts w:asciiTheme="majorBidi" w:eastAsia="Calibri" w:hAnsiTheme="majorBidi" w:cstheme="majorBidi"/>
          <w:sz w:val="22"/>
          <w:szCs w:val="22"/>
        </w:rPr>
        <w:t>TVET Center</w:t>
      </w:r>
      <w:r w:rsidR="00301632">
        <w:rPr>
          <w:rFonts w:asciiTheme="majorBidi" w:eastAsia="Calibri" w:hAnsiTheme="majorBidi" w:cstheme="majorBidi"/>
          <w:sz w:val="22"/>
          <w:szCs w:val="22"/>
        </w:rPr>
        <w:t xml:space="preserve"> </w:t>
      </w:r>
      <w:r w:rsidR="005124CE">
        <w:rPr>
          <w:rFonts w:asciiTheme="majorBidi" w:eastAsia="Calibri" w:hAnsiTheme="majorBidi" w:cstheme="majorBidi"/>
          <w:sz w:val="22"/>
          <w:szCs w:val="22"/>
        </w:rPr>
        <w:t xml:space="preserve">to conduct the </w:t>
      </w:r>
      <w:r w:rsidR="00301632">
        <w:rPr>
          <w:rFonts w:asciiTheme="majorBidi" w:eastAsia="Calibri" w:hAnsiTheme="majorBidi" w:cstheme="majorBidi"/>
          <w:sz w:val="22"/>
          <w:szCs w:val="22"/>
        </w:rPr>
        <w:t>specialized programs</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therefore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consolidated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deemed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77777777"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(1)</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t>Total Equity</w:t>
      </w:r>
    </w:p>
    <w:p w14:paraId="16D13322" w14:textId="544A9F04" w:rsidR="00E8225A" w:rsidRPr="0028660B" w:rsidRDefault="001067B1">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A34AC0">
        <w:rPr>
          <w:rFonts w:asciiTheme="majorBidi" w:eastAsia="Cambria Math" w:hAnsiTheme="majorBidi" w:cstheme="majorBidi"/>
          <w:sz w:val="22"/>
          <w:szCs w:val="22"/>
        </w:rPr>
        <w:t>1</w:t>
      </w:r>
      <w:r w:rsidR="00E637F6">
        <w:rPr>
          <w:rFonts w:asciiTheme="majorBidi" w:eastAsia="Cambria Math" w:hAnsiTheme="majorBidi" w:cstheme="majorBidi"/>
          <w:sz w:val="22"/>
          <w:szCs w:val="22"/>
        </w:rPr>
        <w:t xml:space="preserve"> 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59F7ADAF" w14:textId="77777777" w:rsidR="00E8225A" w:rsidRPr="0028660B" w:rsidRDefault="0034038C">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(2)</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p>
    <w:p w14:paraId="0DCF096A" w14:textId="77777777" w:rsidR="00E8225A" w:rsidRPr="0028660B" w:rsidRDefault="00E8225A">
      <w:pPr>
        <w:spacing w:before="1" w:line="180" w:lineRule="exact"/>
        <w:rPr>
          <w:rFonts w:asciiTheme="majorBidi" w:hAnsiTheme="majorBidi" w:cstheme="majorBidi"/>
          <w:sz w:val="19"/>
          <w:szCs w:val="19"/>
        </w:rPr>
      </w:pPr>
    </w:p>
    <w:p w14:paraId="2D976743" w14:textId="77777777" w:rsidR="00F66C26" w:rsidRDefault="00F66C26" w:rsidP="00671D9E">
      <w:pPr>
        <w:spacing w:line="275" w:lineRule="auto"/>
        <w:ind w:right="548"/>
        <w:jc w:val="both"/>
        <w:rPr>
          <w:rFonts w:asciiTheme="majorBidi" w:eastAsia="Calibri" w:hAnsiTheme="majorBidi" w:cstheme="majorBidi"/>
          <w:sz w:val="22"/>
          <w:szCs w:val="22"/>
        </w:rPr>
      </w:pPr>
    </w:p>
    <w:p w14:paraId="13A5E825" w14:textId="1C98D105" w:rsidR="00E8225A" w:rsidRPr="0028660B" w:rsidRDefault="0034038C" w:rsidP="00CE7EE0">
      <w:pPr>
        <w:spacing w:line="275" w:lineRule="auto"/>
        <w:ind w:left="112" w:right="54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Further,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publishing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eastAsia="Arial Unicode MS" w:hAnsiTheme="majorBidi" w:cstheme="majorBidi"/>
          <w:sz w:val="22"/>
          <w:szCs w:val="22"/>
        </w:rPr>
        <w:t>’</w:t>
      </w:r>
      <w:r w:rsidR="00CE7EE0" w:rsidRPr="0028660B">
        <w:rPr>
          <w:rFonts w:asciiTheme="majorBidi" w:eastAsia="Arial Unicode MS" w:hAnsiTheme="majorBidi" w:cstheme="majorBidi"/>
          <w:sz w:val="22"/>
          <w:szCs w:val="22"/>
        </w:rPr>
        <w:t xml:space="preserve"> situation has not materially changed, such that the criteria will not be met in the financial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current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subsequent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p>
    <w:p w14:paraId="5EC78B09" w14:textId="77777777" w:rsidR="00CE7EE0" w:rsidRPr="0028660B" w:rsidRDefault="00CE7EE0" w:rsidP="00CE7EE0">
      <w:pPr>
        <w:spacing w:line="275" w:lineRule="auto"/>
        <w:ind w:left="112" w:right="548"/>
        <w:jc w:val="both"/>
        <w:rPr>
          <w:rFonts w:asciiTheme="majorBidi" w:eastAsia="Calibri" w:hAnsiTheme="majorBidi" w:cstheme="majorBidi"/>
          <w:sz w:val="22"/>
          <w:szCs w:val="22"/>
        </w:rPr>
      </w:pPr>
    </w:p>
    <w:p w14:paraId="282DCFEF" w14:textId="77777777" w:rsidR="00E8225A" w:rsidRPr="0028660B" w:rsidRDefault="00E8225A">
      <w:pPr>
        <w:spacing w:before="8" w:line="120" w:lineRule="exact"/>
        <w:rPr>
          <w:rFonts w:asciiTheme="majorBidi" w:hAnsiTheme="majorBidi" w:cstheme="majorBidi"/>
          <w:sz w:val="12"/>
          <w:szCs w:val="12"/>
        </w:rPr>
      </w:pPr>
    </w:p>
    <w:p w14:paraId="008EBA60" w14:textId="77777777" w:rsidR="00E8225A" w:rsidRPr="0028660B" w:rsidRDefault="0034038C" w:rsidP="00CE7EE0">
      <w:pPr>
        <w:spacing w:line="275" w:lineRule="auto"/>
        <w:ind w:left="112" w:right="135"/>
        <w:rPr>
          <w:rFonts w:asciiTheme="majorBidi" w:eastAsia="Calibri" w:hAnsiTheme="majorBidi" w:cstheme="majorBidi"/>
          <w:sz w:val="22"/>
          <w:szCs w:val="22"/>
        </w:rPr>
      </w:pPr>
      <w:r w:rsidRPr="0028660B">
        <w:rPr>
          <w:rFonts w:asciiTheme="majorBidi" w:eastAsia="Calibri" w:hAnsiTheme="majorBidi" w:cstheme="majorBidi"/>
          <w:sz w:val="22"/>
          <w:szCs w:val="22"/>
        </w:rPr>
        <w:t>Finally,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E7EE0" w:rsidRPr="0028660B">
        <w:rPr>
          <w:rFonts w:asciiTheme="majorBidi" w:eastAsia="Calibri" w:hAnsiTheme="majorBidi" w:cstheme="majorBidi"/>
          <w:sz w:val="22"/>
          <w:szCs w:val="22"/>
        </w:rPr>
        <w:t>extent to which such commitments might affect the Bidder’s ability to finance or complete the Project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minimum</w:t>
      </w:r>
    </w:p>
    <w:p w14:paraId="7E90B157" w14:textId="77777777" w:rsidR="00E8225A" w:rsidRPr="0028660B" w:rsidRDefault="001067B1">
      <w:pPr>
        <w:spacing w:before="8"/>
        <w:ind w:left="112"/>
        <w:rPr>
          <w:rFonts w:asciiTheme="majorBidi" w:eastAsia="Calibri" w:hAnsiTheme="majorBidi" w:cstheme="majorBidi"/>
          <w:sz w:val="22"/>
          <w:szCs w:val="22"/>
        </w:rPr>
      </w:pPr>
      <w:r>
        <w:rPr>
          <w:rFonts w:asciiTheme="majorBidi" w:hAnsiTheme="majorBidi" w:cstheme="majorBidi"/>
        </w:rPr>
        <w:pict w14:anchorId="447C47A5">
          <v:group id="_x0000_s1096" style="position:absolute;left:0;text-align:left;margin-left:76.6pt;margin-top:717.95pt;width:2in;height:0;z-index:-251660288;mso-position-horizontal-relative:page;mso-position-vertical-relative:page" coordorigin="1532,14359" coordsize="2880,0">
            <v:shape id="_x0000_s1097" style="position:absolute;left:1532;top:14359;width:2880;height:0" coordorigin="1532,14359" coordsize="2880,0" path="m1532,14359r2880,e" filled="f" strokeweight=".28925mm">
              <v:path arrowok="t"/>
            </v:shape>
            <w10:wrap anchorx="page" anchory="page"/>
          </v:group>
        </w:pict>
      </w:r>
      <w:r w:rsidR="0034038C" w:rsidRPr="0028660B">
        <w:rPr>
          <w:rFonts w:asciiTheme="majorBidi" w:eastAsia="Calibri" w:hAnsiTheme="majorBidi" w:cstheme="majorBidi"/>
          <w:sz w:val="22"/>
          <w:szCs w:val="22"/>
        </w:rPr>
        <w:t>criteria.</w:t>
      </w:r>
    </w:p>
    <w:p w14:paraId="0FF046DA" w14:textId="77777777" w:rsidR="00E8225A" w:rsidRPr="0028660B" w:rsidRDefault="00E8225A">
      <w:pPr>
        <w:spacing w:line="200" w:lineRule="exact"/>
        <w:rPr>
          <w:rFonts w:asciiTheme="majorBidi" w:hAnsiTheme="majorBidi" w:cstheme="majorBidi"/>
        </w:rPr>
      </w:pPr>
    </w:p>
    <w:p w14:paraId="0FDADBF6" w14:textId="77777777" w:rsidR="00E8225A" w:rsidRPr="0028660B" w:rsidRDefault="00E8225A">
      <w:pPr>
        <w:spacing w:line="200" w:lineRule="exact"/>
        <w:rPr>
          <w:rFonts w:asciiTheme="majorBidi" w:hAnsiTheme="majorBidi" w:cstheme="majorBidi"/>
        </w:rPr>
      </w:pPr>
    </w:p>
    <w:p w14:paraId="17DA2EBA" w14:textId="77777777" w:rsidR="009D625F" w:rsidRPr="0028660B" w:rsidRDefault="009D625F">
      <w:pPr>
        <w:spacing w:before="8" w:line="280" w:lineRule="exact"/>
        <w:rPr>
          <w:rFonts w:asciiTheme="majorBidi" w:hAnsiTheme="majorBidi" w:cstheme="majorBidi"/>
          <w:sz w:val="28"/>
          <w:szCs w:val="28"/>
        </w:rPr>
      </w:pP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29F5AA16" w:rsidR="00E8225A" w:rsidRPr="0028660B" w:rsidRDefault="00D62BA1">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Technical</w:t>
      </w:r>
      <w:r w:rsidR="0034038C" w:rsidRPr="0028660B">
        <w:rPr>
          <w:rFonts w:asciiTheme="majorBidi" w:eastAsia="Calibri" w:hAnsiTheme="majorBidi" w:cstheme="majorBidi"/>
          <w:b/>
          <w:color w:val="16375E"/>
          <w:sz w:val="22"/>
          <w:szCs w:val="22"/>
          <w:u w:val="single" w:color="16375E"/>
        </w:rPr>
        <w:t xml:space="preserve"> criteria</w:t>
      </w:r>
    </w:p>
    <w:p w14:paraId="4ABC1159" w14:textId="0AA46350" w:rsidR="00E8225A" w:rsidRDefault="00E8225A">
      <w:pPr>
        <w:spacing w:before="9" w:line="140" w:lineRule="exact"/>
        <w:rPr>
          <w:rFonts w:asciiTheme="majorBidi" w:hAnsiTheme="majorBidi" w:cstheme="majorBidi"/>
          <w:sz w:val="16"/>
          <w:szCs w:val="16"/>
        </w:rPr>
      </w:pPr>
    </w:p>
    <w:p w14:paraId="5F82A763" w14:textId="77777777" w:rsidR="009D625F" w:rsidRPr="009D625F" w:rsidRDefault="009D625F">
      <w:pPr>
        <w:spacing w:before="9" w:line="140" w:lineRule="exact"/>
        <w:rPr>
          <w:rFonts w:asciiTheme="majorBidi" w:hAnsiTheme="majorBidi" w:cstheme="majorBidi"/>
          <w:sz w:val="16"/>
          <w:szCs w:val="16"/>
        </w:rPr>
      </w:pPr>
    </w:p>
    <w:p w14:paraId="131962DD" w14:textId="6E80444A" w:rsidR="00E8225A" w:rsidRPr="0028660B" w:rsidRDefault="000A778D" w:rsidP="00F66C26">
      <w:pPr>
        <w:spacing w:line="276" w:lineRule="auto"/>
        <w:ind w:left="112" w:right="-60"/>
        <w:jc w:val="both"/>
        <w:rPr>
          <w:rFonts w:asciiTheme="majorBidi" w:eastAsia="Calibri" w:hAnsiTheme="majorBidi" w:cstheme="majorBidi"/>
          <w:sz w:val="22"/>
          <w:szCs w:val="22"/>
        </w:rPr>
      </w:pPr>
      <w:r w:rsidRPr="0028660B">
        <w:rPr>
          <w:rFonts w:asciiTheme="majorBidi" w:eastAsia="Arial Unicode MS" w:hAnsiTheme="majorBidi" w:cstheme="majorBidi"/>
          <w:sz w:val="22"/>
          <w:szCs w:val="22"/>
        </w:rPr>
        <w:t xml:space="preserve">The evaluation of the Bidders’ </w:t>
      </w:r>
      <w:r w:rsidR="00AC0EE5">
        <w:rPr>
          <w:rFonts w:asciiTheme="majorBidi" w:eastAsia="Arial Unicode MS" w:hAnsiTheme="majorBidi" w:cstheme="majorBidi"/>
          <w:sz w:val="22"/>
          <w:szCs w:val="22"/>
        </w:rPr>
        <w:t>Technical Criteria</w:t>
      </w:r>
      <w:r w:rsidRPr="0028660B">
        <w:rPr>
          <w:rFonts w:asciiTheme="majorBidi" w:eastAsia="Arial Unicode MS" w:hAnsiTheme="majorBidi" w:cstheme="majorBidi"/>
          <w:sz w:val="22"/>
          <w:szCs w:val="22"/>
        </w:rPr>
        <w:t xml:space="preserve"> will be carried out based on the Bidders’ </w:t>
      </w:r>
      <w:r w:rsidR="0034038C" w:rsidRPr="0028660B">
        <w:rPr>
          <w:rFonts w:asciiTheme="majorBidi" w:eastAsia="Calibri" w:hAnsiTheme="majorBidi" w:cstheme="majorBidi"/>
          <w:sz w:val="22"/>
          <w:szCs w:val="22"/>
        </w:rPr>
        <w:t>operating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00D62BA1">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 xml:space="preserve">in the education </w:t>
      </w:r>
      <w:r w:rsidR="00394FE3" w:rsidRPr="0028660B">
        <w:rPr>
          <w:rFonts w:asciiTheme="majorBidi" w:eastAsia="Calibri" w:hAnsiTheme="majorBidi" w:cstheme="majorBidi"/>
          <w:sz w:val="22"/>
          <w:szCs w:val="22"/>
        </w:rPr>
        <w:t xml:space="preserve">sector and </w:t>
      </w:r>
      <w:r w:rsidR="0028660B">
        <w:rPr>
          <w:rFonts w:asciiTheme="majorBidi" w:eastAsia="Calibri" w:hAnsiTheme="majorBidi" w:cstheme="majorBidi"/>
          <w:sz w:val="22"/>
          <w:szCs w:val="22"/>
        </w:rPr>
        <w:t>campus/institute</w:t>
      </w:r>
      <w:r w:rsidR="00394FE3" w:rsidRPr="0028660B">
        <w:rPr>
          <w:rFonts w:asciiTheme="majorBidi" w:eastAsia="Calibri" w:hAnsiTheme="majorBidi" w:cstheme="majorBidi"/>
          <w:sz w:val="22"/>
          <w:szCs w:val="22"/>
        </w:rPr>
        <w:t xml:space="preserve"> infrastructure development</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Bidders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must</w:t>
      </w:r>
      <w:r w:rsidR="0034038C"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demonstrate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sufficient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technical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operational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0034038C"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as below</w:t>
      </w:r>
    </w:p>
    <w:p w14:paraId="4FF26A90" w14:textId="77777777" w:rsidR="00E8225A" w:rsidRPr="0028660B" w:rsidRDefault="00E8225A" w:rsidP="009D625F">
      <w:pPr>
        <w:spacing w:before="7" w:line="276" w:lineRule="auto"/>
        <w:rPr>
          <w:rFonts w:asciiTheme="majorBidi" w:hAnsiTheme="majorBidi" w:cstheme="majorBidi"/>
          <w:sz w:val="12"/>
          <w:szCs w:val="12"/>
        </w:rPr>
      </w:pPr>
    </w:p>
    <w:p w14:paraId="2110FBD2" w14:textId="77777777" w:rsidR="00E8225A" w:rsidRPr="0028660B" w:rsidRDefault="00E8225A" w:rsidP="009D625F">
      <w:pPr>
        <w:spacing w:before="8" w:line="276" w:lineRule="auto"/>
        <w:rPr>
          <w:rFonts w:asciiTheme="majorBidi" w:hAnsiTheme="majorBidi" w:cstheme="majorBidi"/>
          <w:sz w:val="12"/>
          <w:szCs w:val="12"/>
        </w:rPr>
      </w:pPr>
    </w:p>
    <w:p w14:paraId="239962A2"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Operational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4E69B54C" w14:textId="77777777" w:rsidR="00E8225A" w:rsidRPr="0028660B" w:rsidRDefault="00E8225A" w:rsidP="009D625F">
      <w:pPr>
        <w:spacing w:before="1" w:line="276" w:lineRule="auto"/>
        <w:rPr>
          <w:rFonts w:asciiTheme="majorBidi" w:hAnsiTheme="majorBidi" w:cstheme="majorBidi"/>
          <w:sz w:val="16"/>
          <w:szCs w:val="16"/>
        </w:rPr>
      </w:pPr>
    </w:p>
    <w:p w14:paraId="485CF349" w14:textId="260B9C69" w:rsidR="00E8225A" w:rsidRPr="0028660B" w:rsidRDefault="0034038C" w:rsidP="009D625F">
      <w:pPr>
        <w:tabs>
          <w:tab w:val="left" w:pos="820"/>
        </w:tabs>
        <w:spacing w:line="276" w:lineRule="auto"/>
        <w:ind w:left="824" w:right="72"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CC0B44" w:rsidRPr="0028660B">
        <w:rPr>
          <w:rFonts w:asciiTheme="majorBidi" w:eastAsia="Calibri" w:hAnsiTheme="majorBidi" w:cstheme="majorBidi"/>
          <w:color w:val="000000"/>
          <w:sz w:val="22"/>
          <w:szCs w:val="22"/>
        </w:rPr>
        <w:t>The</w:t>
      </w:r>
      <w:r w:rsidR="00CC0B44" w:rsidRPr="0028660B">
        <w:rPr>
          <w:rFonts w:asciiTheme="majorBidi" w:hAnsiTheme="majorBidi" w:cstheme="majorBidi"/>
          <w:color w:val="000000"/>
          <w:sz w:val="22"/>
          <w:szCs w:val="22"/>
        </w:rPr>
        <w:t xml:space="preserve"> Lead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shall</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AA69B6">
        <w:rPr>
          <w:rFonts w:asciiTheme="majorBidi" w:eastAsia="Calibri" w:hAnsiTheme="majorBidi" w:cstheme="majorBidi"/>
          <w:color w:val="000000"/>
          <w:sz w:val="22"/>
          <w:szCs w:val="22"/>
        </w:rPr>
        <w:t>one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AA69B6">
        <w:rPr>
          <w:rFonts w:asciiTheme="majorBidi" w:eastAsia="Calibri" w:hAnsiTheme="majorBidi" w:cstheme="majorBidi"/>
          <w:color w:val="000000"/>
          <w:sz w:val="22"/>
          <w:szCs w:val="22"/>
        </w:rPr>
        <w:t>1</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consecutive</w:t>
      </w:r>
      <w:r w:rsidRPr="0028660B">
        <w:rPr>
          <w:rFonts w:asciiTheme="majorBidi" w:hAnsiTheme="majorBidi" w:cstheme="majorBidi"/>
          <w:color w:val="000000"/>
          <w:sz w:val="22"/>
          <w:szCs w:val="22"/>
        </w:rPr>
        <w:t xml:space="preserve"> </w:t>
      </w:r>
      <w:r w:rsidR="00746BA3" w:rsidRPr="0028660B">
        <w:rPr>
          <w:rFonts w:asciiTheme="majorBidi" w:eastAsia="Calibri" w:hAnsiTheme="majorBidi" w:cstheme="majorBidi"/>
          <w:color w:val="000000"/>
          <w:sz w:val="22"/>
          <w:szCs w:val="22"/>
        </w:rPr>
        <w:t>year</w:t>
      </w:r>
      <w:r w:rsidR="00746BA3">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of 1</w:t>
      </w:r>
      <w:r w:rsidR="0028660B">
        <w:rPr>
          <w:rFonts w:asciiTheme="majorBidi" w:eastAsia="Calibri" w:hAnsiTheme="majorBidi" w:cstheme="majorBidi"/>
          <w:color w:val="000000"/>
          <w:sz w:val="22"/>
          <w:szCs w:val="22"/>
        </w:rPr>
        <w:t>0</w:t>
      </w:r>
      <w:r w:rsidR="00CC0B44" w:rsidRPr="0028660B">
        <w:rPr>
          <w:rFonts w:asciiTheme="majorBidi" w:eastAsia="Calibri" w:hAnsiTheme="majorBidi" w:cstheme="majorBidi"/>
          <w:color w:val="000000"/>
          <w:sz w:val="22"/>
          <w:szCs w:val="22"/>
        </w:rPr>
        <w:t>0 candidates</w:t>
      </w:r>
      <w:r w:rsidRPr="0028660B">
        <w:rPr>
          <w:rFonts w:asciiTheme="majorBidi" w:eastAsia="Calibri" w:hAnsiTheme="majorBidi" w:cstheme="majorBidi"/>
          <w:color w:val="000000"/>
          <w:sz w:val="22"/>
          <w:szCs w:val="22"/>
        </w:rPr>
        <w:t>.</w:t>
      </w:r>
    </w:p>
    <w:p w14:paraId="30EE06B8" w14:textId="77777777" w:rsidR="00E8225A" w:rsidRPr="0028660B" w:rsidRDefault="00E8225A" w:rsidP="009D625F">
      <w:pPr>
        <w:spacing w:before="8" w:line="276" w:lineRule="auto"/>
        <w:rPr>
          <w:rFonts w:asciiTheme="majorBidi" w:hAnsiTheme="majorBidi" w:cstheme="majorBidi"/>
          <w:sz w:val="12"/>
          <w:szCs w:val="12"/>
        </w:rPr>
      </w:pPr>
    </w:p>
    <w:p w14:paraId="36849A75" w14:textId="77777777" w:rsidR="00E8225A" w:rsidRPr="0028660B" w:rsidRDefault="0034038C" w:rsidP="009D625F">
      <w:pPr>
        <w:spacing w:line="276" w:lineRule="auto"/>
        <w:ind w:left="469"/>
        <w:rPr>
          <w:rFonts w:asciiTheme="majorBidi" w:eastAsia="Calibri" w:hAnsiTheme="majorBidi" w:cstheme="majorBidi"/>
          <w:sz w:val="22"/>
          <w:szCs w:val="22"/>
        </w:rPr>
        <w:sectPr w:rsidR="00E8225A" w:rsidRPr="0028660B">
          <w:footerReference w:type="default" r:id="rId13"/>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7076E44B" w14:textId="77777777" w:rsidR="00E8225A" w:rsidRPr="0028660B" w:rsidRDefault="00E8225A" w:rsidP="009D625F">
      <w:pPr>
        <w:spacing w:before="1" w:line="276" w:lineRule="auto"/>
        <w:jc w:val="both"/>
        <w:rPr>
          <w:rFonts w:asciiTheme="majorBidi" w:hAnsiTheme="majorBidi" w:cstheme="majorBidi"/>
          <w:sz w:val="16"/>
          <w:szCs w:val="16"/>
        </w:rPr>
      </w:pPr>
    </w:p>
    <w:p w14:paraId="1C2112F3"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9D625F">
      <w:pPr>
        <w:spacing w:before="41" w:line="276" w:lineRule="auto"/>
        <w:ind w:left="45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9D625F">
      <w:pPr>
        <w:spacing w:before="9" w:line="276" w:lineRule="auto"/>
        <w:jc w:val="both"/>
        <w:rPr>
          <w:rFonts w:asciiTheme="majorBidi" w:hAnsiTheme="majorBidi" w:cstheme="majorBidi"/>
          <w:sz w:val="15"/>
          <w:szCs w:val="15"/>
        </w:rPr>
      </w:pPr>
    </w:p>
    <w:p w14:paraId="2E7A18CB" w14:textId="30D813CE" w:rsidR="00E8225A" w:rsidRPr="0028660B" w:rsidRDefault="0034038C" w:rsidP="009D625F">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9D625F">
      <w:pPr>
        <w:spacing w:before="7" w:line="276" w:lineRule="auto"/>
        <w:jc w:val="both"/>
        <w:rPr>
          <w:rFonts w:asciiTheme="majorBidi" w:hAnsiTheme="majorBidi" w:cstheme="majorBidi"/>
          <w:sz w:val="12"/>
          <w:szCs w:val="12"/>
        </w:rPr>
      </w:pPr>
    </w:p>
    <w:p w14:paraId="63FF7278" w14:textId="6FE4F036"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p>
    <w:p w14:paraId="59D75B9B" w14:textId="77777777" w:rsidR="00E8225A" w:rsidRPr="0028660B" w:rsidRDefault="00E8225A" w:rsidP="009D625F">
      <w:pPr>
        <w:spacing w:before="1" w:line="276" w:lineRule="auto"/>
        <w:jc w:val="both"/>
        <w:rPr>
          <w:rFonts w:asciiTheme="majorBidi" w:hAnsiTheme="majorBidi" w:cstheme="majorBidi"/>
          <w:sz w:val="16"/>
          <w:szCs w:val="16"/>
        </w:rPr>
      </w:pPr>
    </w:p>
    <w:p w14:paraId="3FE6D4EA" w14:textId="7E92AA1C"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1582FD03" w14:textId="77777777" w:rsidR="00E8225A" w:rsidRPr="0028660B" w:rsidRDefault="00E8225A" w:rsidP="009D625F">
      <w:pPr>
        <w:spacing w:before="9" w:line="276" w:lineRule="auto"/>
        <w:jc w:val="both"/>
        <w:rPr>
          <w:rFonts w:asciiTheme="majorBidi" w:hAnsiTheme="majorBidi" w:cstheme="majorBidi"/>
          <w:sz w:val="15"/>
          <w:szCs w:val="15"/>
        </w:rPr>
      </w:pPr>
    </w:p>
    <w:p w14:paraId="62B19D99" w14:textId="77777777" w:rsidR="00E8225A" w:rsidRPr="0028660B" w:rsidRDefault="00E8225A" w:rsidP="009D625F">
      <w:pPr>
        <w:spacing w:before="1" w:line="276" w:lineRule="auto"/>
        <w:jc w:val="both"/>
        <w:rPr>
          <w:rFonts w:asciiTheme="majorBidi" w:hAnsiTheme="majorBidi" w:cstheme="majorBidi"/>
          <w:sz w:val="16"/>
          <w:szCs w:val="16"/>
        </w:rPr>
      </w:pPr>
    </w:p>
    <w:p w14:paraId="6780D557" w14:textId="3933E271" w:rsidR="00E8225A" w:rsidRDefault="00E8225A">
      <w:pPr>
        <w:spacing w:before="1" w:line="120" w:lineRule="exact"/>
        <w:rPr>
          <w:rFonts w:asciiTheme="majorBidi" w:eastAsia="Calibri" w:hAnsiTheme="majorBidi" w:cstheme="majorBidi"/>
          <w:sz w:val="22"/>
          <w:szCs w:val="22"/>
        </w:rPr>
      </w:pPr>
    </w:p>
    <w:p w14:paraId="1682CF69" w14:textId="77777777" w:rsidR="00732218" w:rsidRPr="0028660B" w:rsidRDefault="00732218">
      <w:pPr>
        <w:spacing w:before="1" w:line="120" w:lineRule="exact"/>
        <w:rPr>
          <w:rFonts w:asciiTheme="majorBidi" w:hAnsiTheme="majorBidi" w:cstheme="majorBidi"/>
          <w:sz w:val="12"/>
          <w:szCs w:val="12"/>
        </w:rPr>
      </w:pPr>
    </w:p>
    <w:p w14:paraId="1D7657D7" w14:textId="555D5B2D"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clarifications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below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given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addresses</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on</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or</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before</w:t>
      </w:r>
      <w:r w:rsidRPr="0028660B">
        <w:rPr>
          <w:rFonts w:asciiTheme="majorBidi" w:hAnsiTheme="majorBidi" w:cstheme="majorBidi"/>
          <w:b/>
          <w:sz w:val="22"/>
          <w:szCs w:val="22"/>
        </w:rPr>
        <w:t xml:space="preserve"> </w:t>
      </w:r>
      <w:r w:rsidR="00520D67">
        <w:rPr>
          <w:rFonts w:asciiTheme="majorBidi" w:eastAsia="Calibri" w:hAnsiTheme="majorBidi" w:cstheme="majorBidi"/>
          <w:b/>
          <w:sz w:val="22"/>
          <w:szCs w:val="22"/>
        </w:rPr>
        <w:t>13</w:t>
      </w:r>
      <w:r w:rsidR="00520D67" w:rsidRPr="00520D67">
        <w:rPr>
          <w:rFonts w:asciiTheme="majorBidi" w:eastAsia="Calibri" w:hAnsiTheme="majorBidi" w:cstheme="majorBidi"/>
          <w:b/>
          <w:sz w:val="22"/>
          <w:szCs w:val="22"/>
          <w:vertAlign w:val="superscript"/>
        </w:rPr>
        <w:t>th</w:t>
      </w:r>
      <w:r w:rsidR="00520D67">
        <w:rPr>
          <w:rFonts w:asciiTheme="majorBidi" w:eastAsia="Calibri" w:hAnsiTheme="majorBidi" w:cstheme="majorBidi"/>
          <w:b/>
          <w:sz w:val="22"/>
          <w:szCs w:val="22"/>
        </w:rPr>
        <w:t xml:space="preserve"> March</w:t>
      </w:r>
      <w:r w:rsidR="00F66C26">
        <w:rPr>
          <w:rFonts w:asciiTheme="majorBidi" w:eastAsia="Calibri" w:hAnsiTheme="majorBidi" w:cstheme="majorBidi"/>
          <w:b/>
          <w:sz w:val="22"/>
          <w:szCs w:val="22"/>
        </w:rPr>
        <w:t>, 2023</w:t>
      </w:r>
      <w:r w:rsidRPr="0028660B">
        <w:rPr>
          <w:rFonts w:asciiTheme="majorBidi" w:hAnsiTheme="majorBidi" w:cstheme="majorBidi"/>
          <w:b/>
          <w:sz w:val="22"/>
          <w:szCs w:val="22"/>
        </w:rPr>
        <w:t xml:space="preserve"> </w:t>
      </w:r>
      <w:r w:rsidRPr="0028660B">
        <w:rPr>
          <w:rFonts w:asciiTheme="majorBidi" w:eastAsia="Calibri" w:hAnsiTheme="majorBidi" w:cstheme="majorBidi"/>
          <w:sz w:val="22"/>
          <w:szCs w:val="22"/>
        </w:rPr>
        <w:t>at</w:t>
      </w:r>
      <w:r w:rsidR="00DE5303">
        <w:rPr>
          <w:rFonts w:asciiTheme="majorBidi" w:eastAsia="Calibri" w:hAnsiTheme="majorBidi" w:cstheme="majorBidi"/>
          <w:sz w:val="22"/>
          <w:szCs w:val="22"/>
        </w:rPr>
        <w:t xml:space="preserve"> </w:t>
      </w:r>
      <w:r w:rsidRPr="0028660B">
        <w:rPr>
          <w:rFonts w:asciiTheme="majorBidi" w:eastAsia="Calibri" w:hAnsiTheme="majorBidi" w:cstheme="majorBidi"/>
          <w:b/>
          <w:sz w:val="22"/>
          <w:szCs w:val="22"/>
        </w:rPr>
        <w:t>1</w:t>
      </w:r>
      <w:r w:rsidR="00520D67">
        <w:rPr>
          <w:rFonts w:asciiTheme="majorBidi" w:eastAsia="Calibri" w:hAnsiTheme="majorBidi" w:cstheme="majorBidi"/>
          <w:b/>
          <w:sz w:val="22"/>
          <w:szCs w:val="22"/>
        </w:rPr>
        <w:t>33</w:t>
      </w:r>
      <w:r w:rsidRPr="0028660B">
        <w:rPr>
          <w:rFonts w:asciiTheme="majorBidi" w:eastAsia="Calibri" w:hAnsiTheme="majorBidi" w:cstheme="majorBidi"/>
          <w:b/>
          <w:sz w:val="22"/>
          <w:szCs w:val="22"/>
        </w:rPr>
        <w:t>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eastAsia="Calibri" w:hAnsiTheme="majorBidi" w:cstheme="majorBidi"/>
          <w:sz w:val="22"/>
          <w:szCs w:val="22"/>
        </w:rPr>
        <w:t>.</w:t>
      </w:r>
      <w:r w:rsidR="007F17DF" w:rsidRPr="0028660B">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provide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responses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queries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deadline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queries.</w:t>
      </w:r>
    </w:p>
    <w:p w14:paraId="60148B86" w14:textId="77777777" w:rsidR="00E8225A" w:rsidRPr="0028660B" w:rsidRDefault="00E8225A" w:rsidP="009D625F">
      <w:pPr>
        <w:spacing w:before="5" w:line="276" w:lineRule="auto"/>
        <w:rPr>
          <w:rFonts w:asciiTheme="majorBidi" w:hAnsiTheme="majorBidi" w:cstheme="majorBidi"/>
          <w:sz w:val="15"/>
          <w:szCs w:val="15"/>
        </w:rPr>
      </w:pPr>
    </w:p>
    <w:p w14:paraId="0F398B45" w14:textId="77777777" w:rsidR="00E8225A" w:rsidRPr="0028660B" w:rsidRDefault="00E8225A" w:rsidP="009D625F">
      <w:pPr>
        <w:spacing w:line="276" w:lineRule="auto"/>
        <w:rPr>
          <w:rFonts w:asciiTheme="majorBidi" w:hAnsiTheme="majorBidi" w:cstheme="majorBidi"/>
        </w:rPr>
      </w:pPr>
    </w:p>
    <w:p w14:paraId="04A15517" w14:textId="77777777" w:rsidR="00AC0EE5" w:rsidRDefault="00AC0EE5" w:rsidP="00AC0EE5">
      <w:pPr>
        <w:pStyle w:val="ListParagraph"/>
        <w:tabs>
          <w:tab w:val="left" w:pos="252"/>
          <w:tab w:val="left" w:pos="900"/>
        </w:tabs>
        <w:ind w:left="900"/>
        <w:jc w:val="both"/>
        <w:rPr>
          <w:sz w:val="24"/>
          <w:szCs w:val="24"/>
        </w:rPr>
      </w:pPr>
      <w:r>
        <w:rPr>
          <w:sz w:val="24"/>
          <w:szCs w:val="24"/>
        </w:rPr>
        <w:t>National Tender,</w:t>
      </w:r>
    </w:p>
    <w:p w14:paraId="3C49F9B8" w14:textId="77777777" w:rsidR="00AC0EE5" w:rsidRDefault="00AC0EE5" w:rsidP="00AC0EE5">
      <w:pPr>
        <w:pStyle w:val="ListParagraph"/>
        <w:tabs>
          <w:tab w:val="left" w:pos="252"/>
          <w:tab w:val="left" w:pos="900"/>
        </w:tabs>
        <w:ind w:left="900"/>
        <w:jc w:val="both"/>
        <w:rPr>
          <w:sz w:val="24"/>
          <w:szCs w:val="24"/>
        </w:rPr>
      </w:pPr>
      <w:r>
        <w:rPr>
          <w:sz w:val="24"/>
          <w:szCs w:val="24"/>
        </w:rPr>
        <w:t>Ministry of Finance,</w:t>
      </w:r>
    </w:p>
    <w:p w14:paraId="7CFDE1AE" w14:textId="77777777" w:rsidR="00AC0EE5" w:rsidRDefault="00AC0EE5" w:rsidP="00AC0EE5">
      <w:pPr>
        <w:pStyle w:val="ListParagraph"/>
        <w:tabs>
          <w:tab w:val="left" w:pos="252"/>
          <w:tab w:val="left" w:pos="900"/>
        </w:tabs>
        <w:ind w:left="900"/>
        <w:jc w:val="both"/>
        <w:rPr>
          <w:sz w:val="24"/>
          <w:szCs w:val="24"/>
        </w:rPr>
      </w:pPr>
      <w:r>
        <w:rPr>
          <w:sz w:val="24"/>
          <w:szCs w:val="24"/>
        </w:rPr>
        <w:t>Ameenee Magu, Malé, Maldives,</w:t>
      </w:r>
    </w:p>
    <w:p w14:paraId="32C7C83F" w14:textId="77777777" w:rsidR="00AC0EE5" w:rsidRDefault="00AC0EE5" w:rsidP="00AC0EE5">
      <w:pPr>
        <w:pStyle w:val="ListParagraph"/>
        <w:tabs>
          <w:tab w:val="left" w:pos="252"/>
          <w:tab w:val="left" w:pos="900"/>
        </w:tabs>
        <w:ind w:left="900"/>
        <w:jc w:val="both"/>
        <w:rPr>
          <w:sz w:val="24"/>
          <w:szCs w:val="24"/>
        </w:rPr>
      </w:pPr>
      <w:r>
        <w:rPr>
          <w:sz w:val="24"/>
          <w:szCs w:val="24"/>
        </w:rPr>
        <w:t>Tel: (960) 33</w:t>
      </w:r>
      <w:r>
        <w:rPr>
          <w:color w:val="000000" w:themeColor="text1"/>
          <w:sz w:val="24"/>
          <w:szCs w:val="24"/>
        </w:rPr>
        <w:t>49102, (960)3349147</w:t>
      </w:r>
    </w:p>
    <w:p w14:paraId="3559F26D" w14:textId="77777777" w:rsidR="00AC0EE5" w:rsidRDefault="00AC0EE5" w:rsidP="00AC0EE5">
      <w:pPr>
        <w:pStyle w:val="ListParagraph"/>
        <w:tabs>
          <w:tab w:val="left" w:pos="252"/>
          <w:tab w:val="left" w:pos="900"/>
        </w:tabs>
        <w:ind w:left="900"/>
        <w:jc w:val="both"/>
        <w:rPr>
          <w:sz w:val="24"/>
          <w:szCs w:val="24"/>
        </w:rPr>
      </w:pPr>
      <w:r>
        <w:rPr>
          <w:sz w:val="24"/>
          <w:szCs w:val="24"/>
        </w:rPr>
        <w:t xml:space="preserve">E-Mail: </w:t>
      </w:r>
      <w:hyperlink r:id="rId14" w:history="1">
        <w:r>
          <w:rPr>
            <w:rStyle w:val="Hyperlink"/>
            <w:rFonts w:eastAsiaTheme="majorEastAsia"/>
            <w:sz w:val="24"/>
            <w:szCs w:val="24"/>
          </w:rPr>
          <w:t>ibrahim.aflah@finance.gov.mv</w:t>
        </w:r>
      </w:hyperlink>
      <w:r>
        <w:rPr>
          <w:sz w:val="24"/>
          <w:szCs w:val="24"/>
          <w:u w:val="single"/>
        </w:rPr>
        <w:t xml:space="preserve"> </w:t>
      </w:r>
    </w:p>
    <w:p w14:paraId="56B61BC2" w14:textId="77777777" w:rsidR="00AC0EE5" w:rsidRDefault="00AC0EE5" w:rsidP="00AC0EE5">
      <w:pPr>
        <w:pStyle w:val="ListParagraph"/>
        <w:tabs>
          <w:tab w:val="left" w:pos="252"/>
          <w:tab w:val="left" w:pos="900"/>
        </w:tabs>
        <w:ind w:left="900"/>
        <w:jc w:val="both"/>
        <w:rPr>
          <w:rStyle w:val="Hyperlink"/>
          <w:rFonts w:eastAsiaTheme="majorEastAsia"/>
        </w:rPr>
      </w:pPr>
      <w:r>
        <w:rPr>
          <w:sz w:val="24"/>
          <w:szCs w:val="24"/>
        </w:rPr>
        <w:t xml:space="preserve">Copy to: </w:t>
      </w:r>
      <w:hyperlink r:id="rId15" w:history="1">
        <w:r>
          <w:rPr>
            <w:rStyle w:val="Hyperlink"/>
            <w:rFonts w:eastAsiaTheme="majorEastAsia"/>
            <w:sz w:val="24"/>
            <w:szCs w:val="24"/>
          </w:rPr>
          <w:t>tender@finance.gov.mv</w:t>
        </w:r>
      </w:hyperlink>
      <w:r>
        <w:rPr>
          <w:rStyle w:val="Hyperlink"/>
          <w:rFonts w:eastAsiaTheme="majorEastAsia"/>
          <w:sz w:val="24"/>
          <w:szCs w:val="24"/>
        </w:rPr>
        <w:t xml:space="preserve">  </w:t>
      </w:r>
    </w:p>
    <w:p w14:paraId="2353CB5A" w14:textId="77777777" w:rsidR="00AC0EE5" w:rsidRDefault="00AC0EE5" w:rsidP="00AC0EE5">
      <w:pPr>
        <w:pStyle w:val="ListParagraph"/>
        <w:tabs>
          <w:tab w:val="left" w:pos="252"/>
        </w:tabs>
        <w:spacing w:line="276" w:lineRule="auto"/>
        <w:jc w:val="both"/>
        <w:rPr>
          <w:sz w:val="16"/>
          <w:szCs w:val="16"/>
        </w:rPr>
      </w:pPr>
    </w:p>
    <w:p w14:paraId="009D4210"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10700F3" w14:textId="77777777" w:rsidR="00E8225A" w:rsidRPr="0028660B" w:rsidRDefault="00E8225A" w:rsidP="009D625F">
      <w:pPr>
        <w:spacing w:before="17" w:line="276" w:lineRule="auto"/>
        <w:rPr>
          <w:rFonts w:asciiTheme="majorBidi" w:hAnsiTheme="majorBidi" w:cstheme="majorBidi"/>
          <w:sz w:val="28"/>
          <w:szCs w:val="28"/>
        </w:rPr>
      </w:pPr>
    </w:p>
    <w:p w14:paraId="38EA60C2" w14:textId="1BCA9974" w:rsidR="00E8225A" w:rsidRDefault="0034038C" w:rsidP="009D625F">
      <w:pPr>
        <w:spacing w:before="12" w:line="276" w:lineRule="auto"/>
        <w:ind w:left="112" w:right="100"/>
        <w:rPr>
          <w:rFonts w:asciiTheme="majorBidi" w:eastAsia="Calibri" w:hAnsiTheme="majorBidi" w:cstheme="majorBidi"/>
          <w:sz w:val="22"/>
          <w:szCs w:val="22"/>
        </w:r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1</w:t>
      </w:r>
      <w:r w:rsidR="00520D67">
        <w:rPr>
          <w:rFonts w:asciiTheme="majorBidi" w:eastAsia="Calibri" w:hAnsiTheme="majorBidi" w:cstheme="majorBidi"/>
          <w:b/>
          <w:sz w:val="22"/>
          <w:szCs w:val="22"/>
        </w:rPr>
        <w:t>3:</w:t>
      </w:r>
      <w:r w:rsidRPr="0028660B">
        <w:rPr>
          <w:rFonts w:asciiTheme="majorBidi" w:eastAsia="Calibri" w:hAnsiTheme="majorBidi" w:cstheme="majorBidi"/>
          <w:b/>
          <w:sz w:val="22"/>
          <w:szCs w:val="22"/>
        </w:rPr>
        <w:t>00</w:t>
      </w:r>
      <w:r w:rsidR="00520D67">
        <w:rPr>
          <w:rFonts w:asciiTheme="majorBidi" w:eastAsia="Calibri" w:hAnsiTheme="majorBidi" w:cstheme="majorBidi"/>
          <w:b/>
          <w:sz w:val="22"/>
          <w:szCs w:val="22"/>
        </w:rPr>
        <w:t>:00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Maldivian</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time</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on</w:t>
      </w:r>
      <w:r w:rsidRPr="0028660B">
        <w:rPr>
          <w:rFonts w:asciiTheme="majorBidi" w:hAnsiTheme="majorBidi" w:cstheme="majorBidi"/>
          <w:b/>
          <w:sz w:val="22"/>
          <w:szCs w:val="22"/>
        </w:rPr>
        <w:t xml:space="preserve"> </w:t>
      </w:r>
      <w:r w:rsidR="00520D67">
        <w:rPr>
          <w:rFonts w:asciiTheme="majorBidi" w:eastAsia="Calibri" w:hAnsiTheme="majorBidi" w:cstheme="majorBidi"/>
          <w:b/>
          <w:sz w:val="22"/>
          <w:szCs w:val="22"/>
        </w:rPr>
        <w:t>March 27</w:t>
      </w:r>
      <w:bookmarkStart w:id="1" w:name="_GoBack"/>
      <w:bookmarkEnd w:id="1"/>
      <w:r w:rsidR="00F66C26">
        <w:rPr>
          <w:rFonts w:asciiTheme="majorBidi" w:eastAsia="Calibri" w:hAnsiTheme="majorBidi" w:cstheme="majorBidi"/>
          <w:b/>
          <w:sz w:val="22"/>
          <w:szCs w:val="22"/>
        </w:rPr>
        <w:t>, 2023</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should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07951B64" w14:textId="77777777" w:rsidR="00C444B5" w:rsidRDefault="00C444B5" w:rsidP="009D625F">
      <w:pPr>
        <w:spacing w:before="12" w:line="276" w:lineRule="auto"/>
        <w:ind w:left="112" w:right="100"/>
        <w:rPr>
          <w:rFonts w:asciiTheme="majorBidi" w:eastAsia="Calibri" w:hAnsiTheme="majorBidi" w:cstheme="majorBidi"/>
          <w:sz w:val="22"/>
          <w:szCs w:val="22"/>
        </w:rPr>
      </w:pPr>
    </w:p>
    <w:p w14:paraId="3EDF0EE1" w14:textId="77777777" w:rsidR="00C444B5" w:rsidRDefault="00C444B5" w:rsidP="009D625F">
      <w:pPr>
        <w:spacing w:before="12" w:line="276" w:lineRule="auto"/>
        <w:ind w:left="112" w:right="100"/>
        <w:rPr>
          <w:rFonts w:asciiTheme="majorBidi" w:eastAsia="Calibri" w:hAnsiTheme="majorBidi" w:cstheme="majorBidi"/>
          <w:sz w:val="22"/>
          <w:szCs w:val="22"/>
        </w:rPr>
      </w:pPr>
    </w:p>
    <w:p w14:paraId="24BC3056" w14:textId="1548270E" w:rsidR="00C444B5" w:rsidRPr="0028660B" w:rsidRDefault="00C444B5" w:rsidP="009D625F">
      <w:pPr>
        <w:spacing w:before="12" w:line="276" w:lineRule="auto"/>
        <w:ind w:left="112" w:right="100"/>
        <w:rPr>
          <w:rFonts w:asciiTheme="majorBidi" w:eastAsia="Calibri" w:hAnsiTheme="majorBidi" w:cstheme="majorBidi"/>
          <w:sz w:val="22"/>
          <w:szCs w:val="22"/>
        </w:rPr>
        <w:sectPr w:rsidR="00C444B5" w:rsidRPr="0028660B">
          <w:pgSz w:w="11920" w:h="16840"/>
          <w:pgMar w:top="1560" w:right="1020" w:bottom="280" w:left="1420" w:header="0" w:footer="581" w:gutter="0"/>
          <w:cols w:space="720"/>
        </w:sectPr>
      </w:pP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49194AA8" w14:textId="77777777" w:rsidR="00250ABC" w:rsidRPr="0028660B" w:rsidRDefault="00250ABC">
      <w:pPr>
        <w:ind w:left="112"/>
        <w:rPr>
          <w:rFonts w:asciiTheme="majorBidi" w:eastAsia="Calibri" w:hAnsiTheme="majorBidi" w:cstheme="majorBidi"/>
          <w:b/>
          <w:color w:val="16375E"/>
          <w:sz w:val="28"/>
          <w:szCs w:val="28"/>
        </w:rPr>
      </w:pPr>
    </w:p>
    <w:p w14:paraId="6A51E3C6" w14:textId="77777777" w:rsidR="00250ABC" w:rsidRPr="0028660B" w:rsidRDefault="00250ABC">
      <w:pPr>
        <w:ind w:left="112"/>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656C74" w14:paraId="6454B8F8" w14:textId="77777777" w:rsidTr="00181E84">
        <w:tc>
          <w:tcPr>
            <w:tcW w:w="2790" w:type="dxa"/>
          </w:tcPr>
          <w:p w14:paraId="090DD2E2"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Bidder</w:t>
            </w:r>
            <w:r w:rsidRPr="00656C74">
              <w:rPr>
                <w:rFonts w:asciiTheme="majorBidi" w:hAnsiTheme="majorBidi" w:cstheme="majorBidi"/>
                <w:bCs/>
                <w:sz w:val="22"/>
                <w:szCs w:val="22"/>
              </w:rPr>
              <w:t xml:space="preserve">   </w:t>
            </w:r>
          </w:p>
        </w:tc>
        <w:tc>
          <w:tcPr>
            <w:tcW w:w="8370" w:type="dxa"/>
          </w:tcPr>
          <w:p w14:paraId="725FE803" w14:textId="785BD585"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An entity, or a Consortium of entities ultimately with the objective of obtaining the Concession Agreement for the </w:t>
            </w:r>
            <w:r w:rsidR="00D62BA1">
              <w:rPr>
                <w:rFonts w:asciiTheme="majorBidi" w:eastAsia="Calibri" w:hAnsiTheme="majorBidi" w:cstheme="majorBidi"/>
                <w:bCs/>
                <w:sz w:val="22"/>
                <w:szCs w:val="22"/>
              </w:rPr>
              <w:t>TVET Center</w:t>
            </w:r>
          </w:p>
        </w:tc>
      </w:tr>
      <w:tr w:rsidR="00D45AAA" w:rsidRPr="00656C74" w14:paraId="6A424F7D" w14:textId="77777777" w:rsidTr="00181E84">
        <w:tc>
          <w:tcPr>
            <w:tcW w:w="2790" w:type="dxa"/>
          </w:tcPr>
          <w:p w14:paraId="04102727" w14:textId="3D825007" w:rsidR="00D45AAA" w:rsidRPr="00656C74" w:rsidRDefault="005124CE" w:rsidP="005124CE">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Finance</w:t>
            </w:r>
            <w:r w:rsidR="00D45AAA" w:rsidRPr="00656C74">
              <w:rPr>
                <w:rFonts w:asciiTheme="majorBidi" w:eastAsia="Calibri" w:hAnsiTheme="majorBidi" w:cstheme="majorBidi"/>
                <w:bCs/>
                <w:sz w:val="22"/>
                <w:szCs w:val="22"/>
              </w:rPr>
              <w:t>-</w:t>
            </w:r>
            <w:r w:rsidRPr="00656C74">
              <w:rPr>
                <w:rFonts w:asciiTheme="majorBidi" w:eastAsia="Calibri" w:hAnsiTheme="majorBidi" w:cstheme="majorBidi"/>
                <w:bCs/>
                <w:sz w:val="22"/>
                <w:szCs w:val="22"/>
              </w:rPr>
              <w:t>operate (</w:t>
            </w:r>
            <w:r w:rsidR="00D45AAA" w:rsidRPr="00656C74">
              <w:rPr>
                <w:rFonts w:asciiTheme="majorBidi" w:eastAsia="Calibri" w:hAnsiTheme="majorBidi" w:cstheme="majorBidi"/>
                <w:bCs/>
                <w:sz w:val="22"/>
                <w:szCs w:val="22"/>
              </w:rPr>
              <w:t>FO)</w:t>
            </w:r>
          </w:p>
        </w:tc>
        <w:tc>
          <w:tcPr>
            <w:tcW w:w="8370" w:type="dxa"/>
          </w:tcPr>
          <w:p w14:paraId="7ABAC5C7" w14:textId="5A9847EE" w:rsidR="00D45AAA" w:rsidRPr="00656C74" w:rsidRDefault="005124CE"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F</w:t>
            </w:r>
            <w:r w:rsidR="00D45AAA" w:rsidRPr="00656C74">
              <w:rPr>
                <w:rFonts w:asciiTheme="majorBidi" w:eastAsia="Calibri" w:hAnsiTheme="majorBidi" w:cstheme="majorBidi"/>
                <w:bCs/>
                <w:sz w:val="22"/>
                <w:szCs w:val="22"/>
              </w:rPr>
              <w:t>inance-operate means a project delivery method in which</w:t>
            </w:r>
            <w:r w:rsidR="00AC0EE5">
              <w:rPr>
                <w:rFonts w:asciiTheme="majorBidi" w:eastAsia="Calibri" w:hAnsiTheme="majorBidi" w:cstheme="majorBidi"/>
                <w:bCs/>
                <w:sz w:val="22"/>
                <w:szCs w:val="22"/>
              </w:rPr>
              <w:t xml:space="preserve"> a company</w:t>
            </w:r>
            <w:r w:rsidR="00D45AAA" w:rsidRPr="00656C74">
              <w:rPr>
                <w:rFonts w:asciiTheme="majorBidi" w:eastAsia="Calibri" w:hAnsiTheme="majorBidi" w:cstheme="majorBidi"/>
                <w:bCs/>
                <w:sz w:val="22"/>
                <w:szCs w:val="22"/>
              </w:rPr>
              <w:t xml:space="preserve"> enters into a single contract for financ</w:t>
            </w:r>
            <w:r>
              <w:rPr>
                <w:rFonts w:asciiTheme="majorBidi" w:eastAsia="Calibri" w:hAnsiTheme="majorBidi" w:cstheme="majorBidi"/>
                <w:bCs/>
                <w:sz w:val="22"/>
                <w:szCs w:val="22"/>
              </w:rPr>
              <w:t>e</w:t>
            </w:r>
            <w:r w:rsidR="00D45AAA" w:rsidRPr="00656C74">
              <w:rPr>
                <w:rFonts w:asciiTheme="majorBidi" w:eastAsia="Calibri" w:hAnsiTheme="majorBidi" w:cstheme="majorBidi"/>
                <w:bCs/>
                <w:sz w:val="22"/>
                <w:szCs w:val="22"/>
              </w:rPr>
              <w:t xml:space="preserve"> and operation of a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656C74" w14:paraId="71C2F04C" w14:textId="77777777" w:rsidTr="00181E84">
        <w:tc>
          <w:tcPr>
            <w:tcW w:w="2790" w:type="dxa"/>
          </w:tcPr>
          <w:p w14:paraId="442F02EF" w14:textId="7A516342" w:rsidR="00D45AAA" w:rsidRPr="00656C74" w:rsidRDefault="005124CE"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 xml:space="preserve">Agreement </w:t>
            </w:r>
            <w:r w:rsidR="00D45AAA" w:rsidRPr="00656C74">
              <w:rPr>
                <w:rFonts w:asciiTheme="majorBidi" w:eastAsia="Calibri" w:hAnsiTheme="majorBidi" w:cstheme="majorBidi"/>
                <w:bCs/>
                <w:sz w:val="22"/>
                <w:szCs w:val="22"/>
              </w:rPr>
              <w:t>Term</w:t>
            </w:r>
          </w:p>
        </w:tc>
        <w:tc>
          <w:tcPr>
            <w:tcW w:w="8370" w:type="dxa"/>
          </w:tcPr>
          <w:p w14:paraId="5A906D6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period</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during</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which</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Concession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Agreement</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is</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force</w:t>
            </w:r>
          </w:p>
        </w:tc>
      </w:tr>
      <w:tr w:rsidR="00D45AAA" w:rsidRPr="00656C74" w14:paraId="0A7F1168" w14:textId="77777777" w:rsidTr="00181E84">
        <w:tc>
          <w:tcPr>
            <w:tcW w:w="2790" w:type="dxa"/>
          </w:tcPr>
          <w:p w14:paraId="5E897D8E" w14:textId="77777777" w:rsidR="00D45AAA" w:rsidRPr="00656C74" w:rsidRDefault="00D45AAA" w:rsidP="00181E84">
            <w:pPr>
              <w:spacing w:after="160" w:line="259" w:lineRule="auto"/>
              <w:rPr>
                <w:rFonts w:asciiTheme="majorBidi" w:eastAsia="Calibri" w:hAnsiTheme="majorBidi" w:cstheme="majorBidi"/>
                <w:sz w:val="22"/>
                <w:szCs w:val="22"/>
              </w:rPr>
            </w:pPr>
            <w:bookmarkStart w:id="2" w:name="_Hlk75111192"/>
            <w:r w:rsidRPr="00656C74">
              <w:rPr>
                <w:rFonts w:asciiTheme="majorBidi" w:eastAsia="Calibri" w:hAnsiTheme="majorBidi" w:cstheme="majorBidi"/>
                <w:sz w:val="22"/>
                <w:szCs w:val="22"/>
              </w:rPr>
              <w:t xml:space="preserve">Consortium                          </w:t>
            </w:r>
          </w:p>
        </w:tc>
        <w:tc>
          <w:tcPr>
            <w:tcW w:w="8370" w:type="dxa"/>
          </w:tcPr>
          <w:p w14:paraId="5BA2AACB" w14:textId="77777777" w:rsidR="00656C74"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hAnsiTheme="majorBidi" w:cstheme="majorBidi"/>
                <w:sz w:val="22"/>
                <w:szCs w:val="22"/>
              </w:rPr>
              <w:t>Two or more separate legal entities who formally join for the purpose of submitting a Proposal for the Transaction, each of whom is jointly and severally responsible for performing the obligations under the Concession Agreement.</w:t>
            </w:r>
          </w:p>
        </w:tc>
      </w:tr>
      <w:bookmarkEnd w:id="2"/>
      <w:tr w:rsidR="00D45AAA" w:rsidRPr="00656C74" w14:paraId="23B8A206" w14:textId="77777777" w:rsidTr="00181E84">
        <w:tc>
          <w:tcPr>
            <w:tcW w:w="2790" w:type="dxa"/>
          </w:tcPr>
          <w:p w14:paraId="28D05F9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Form</w:t>
            </w:r>
          </w:p>
        </w:tc>
        <w:tc>
          <w:tcPr>
            <w:tcW w:w="8370" w:type="dxa"/>
          </w:tcPr>
          <w:p w14:paraId="5CF0FA2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Any form attached in Annex III of the REOI that must be submitted by the Prospective Bidder as an integral part of the EOI.</w:t>
            </w:r>
          </w:p>
        </w:tc>
      </w:tr>
      <w:tr w:rsidR="00D45AAA" w:rsidRPr="00656C74" w14:paraId="02837C2D" w14:textId="77777777" w:rsidTr="00181E84">
        <w:tc>
          <w:tcPr>
            <w:tcW w:w="2790" w:type="dxa"/>
          </w:tcPr>
          <w:p w14:paraId="7D2C9871" w14:textId="0E902C9E" w:rsidR="00D45AAA" w:rsidRPr="00656C74" w:rsidRDefault="00D62BA1" w:rsidP="00181E84">
            <w:pPr>
              <w:spacing w:after="160" w:line="259" w:lineRule="auto"/>
              <w:rPr>
                <w:rFonts w:asciiTheme="majorBidi" w:eastAsia="Calibri" w:hAnsiTheme="majorBidi" w:cstheme="majorBidi"/>
                <w:sz w:val="22"/>
                <w:szCs w:val="22"/>
              </w:rPr>
            </w:pPr>
            <w:r>
              <w:rPr>
                <w:rFonts w:asciiTheme="majorBidi" w:eastAsia="Calibri" w:hAnsiTheme="majorBidi" w:cstheme="majorBidi"/>
                <w:sz w:val="22"/>
                <w:szCs w:val="22"/>
              </w:rPr>
              <w:t>TVET Center</w:t>
            </w:r>
          </w:p>
        </w:tc>
        <w:tc>
          <w:tcPr>
            <w:tcW w:w="8370" w:type="dxa"/>
          </w:tcPr>
          <w:p w14:paraId="32E12635" w14:textId="271AFE14"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concession area, including the campus and service areas, comprising library, class rooms, auditorium, sports center, ICT Lab, Student Service </w:t>
            </w:r>
            <w:r w:rsidR="00E224B8" w:rsidRPr="00656C74">
              <w:rPr>
                <w:rFonts w:asciiTheme="majorBidi" w:eastAsia="Calibri" w:hAnsiTheme="majorBidi" w:cstheme="majorBidi"/>
                <w:sz w:val="22"/>
                <w:szCs w:val="22"/>
              </w:rPr>
              <w:t xml:space="preserve">Center, </w:t>
            </w:r>
            <w:r w:rsidR="00E224B8">
              <w:rPr>
                <w:rFonts w:asciiTheme="majorBidi" w:eastAsia="Calibri" w:hAnsiTheme="majorBidi" w:cstheme="majorBidi"/>
                <w:sz w:val="22"/>
                <w:szCs w:val="22"/>
              </w:rPr>
              <w:t xml:space="preserve">Technical and Vocational </w:t>
            </w:r>
            <w:r w:rsidRPr="00656C74">
              <w:rPr>
                <w:rFonts w:asciiTheme="majorBidi" w:eastAsia="Calibri" w:hAnsiTheme="majorBidi" w:cstheme="majorBidi"/>
                <w:sz w:val="22"/>
                <w:szCs w:val="22"/>
              </w:rPr>
              <w:t>Training Centers and Laboratories</w:t>
            </w:r>
            <w:r w:rsidR="00E224B8">
              <w:rPr>
                <w:rFonts w:asciiTheme="majorBidi" w:eastAsia="Calibri" w:hAnsiTheme="majorBidi" w:cstheme="majorBidi"/>
                <w:sz w:val="22"/>
                <w:szCs w:val="22"/>
              </w:rPr>
              <w:t>, Academic Staff Area, Administrative Areas, Student services</w:t>
            </w:r>
            <w:r w:rsidR="00D62BA1">
              <w:rPr>
                <w:rFonts w:asciiTheme="majorBidi" w:eastAsia="Calibri" w:hAnsiTheme="majorBidi" w:cstheme="majorBidi"/>
                <w:sz w:val="22"/>
                <w:szCs w:val="22"/>
              </w:rPr>
              <w:t xml:space="preserve"> and student lodging facilities</w:t>
            </w:r>
            <w:r w:rsidRPr="00656C74">
              <w:rPr>
                <w:rFonts w:asciiTheme="majorBidi" w:eastAsia="Calibri" w:hAnsiTheme="majorBidi" w:cstheme="majorBidi"/>
                <w:sz w:val="22"/>
                <w:szCs w:val="22"/>
              </w:rPr>
              <w:t xml:space="preserve">. The concession area is to be </w:t>
            </w:r>
            <w:r w:rsidR="005124CE">
              <w:rPr>
                <w:rFonts w:asciiTheme="majorBidi" w:eastAsia="Calibri" w:hAnsiTheme="majorBidi" w:cstheme="majorBidi"/>
                <w:sz w:val="22"/>
                <w:szCs w:val="22"/>
              </w:rPr>
              <w:t>managed</w:t>
            </w:r>
            <w:r w:rsidRPr="00656C74">
              <w:rPr>
                <w:rFonts w:asciiTheme="majorBidi" w:eastAsia="Calibri" w:hAnsiTheme="majorBidi" w:cstheme="majorBidi"/>
                <w:sz w:val="22"/>
                <w:szCs w:val="22"/>
              </w:rPr>
              <w:t xml:space="preserve"> and operated by the Project Company in </w:t>
            </w:r>
            <w:r w:rsidR="005124CE">
              <w:rPr>
                <w:rFonts w:asciiTheme="majorBidi" w:eastAsia="Calibri" w:hAnsiTheme="majorBidi" w:cstheme="majorBidi"/>
                <w:sz w:val="22"/>
                <w:szCs w:val="22"/>
              </w:rPr>
              <w:t>R.Alifushi</w:t>
            </w:r>
            <w:r w:rsidR="00E224B8">
              <w:rPr>
                <w:rFonts w:asciiTheme="majorBidi" w:eastAsia="Calibri" w:hAnsiTheme="majorBidi" w:cstheme="majorBidi"/>
                <w:sz w:val="22"/>
                <w:szCs w:val="22"/>
              </w:rPr>
              <w:t>,</w:t>
            </w:r>
            <w:r w:rsidRPr="00656C74">
              <w:rPr>
                <w:rFonts w:asciiTheme="majorBidi" w:eastAsia="Calibri" w:hAnsiTheme="majorBidi" w:cstheme="majorBidi"/>
                <w:sz w:val="22"/>
                <w:szCs w:val="22"/>
              </w:rPr>
              <w:t xml:space="preserve"> Maldives</w:t>
            </w:r>
            <w:r w:rsidR="00E224B8">
              <w:rPr>
                <w:rFonts w:asciiTheme="majorBidi" w:eastAsia="Calibri" w:hAnsiTheme="majorBidi" w:cstheme="majorBidi"/>
                <w:sz w:val="22"/>
                <w:szCs w:val="22"/>
              </w:rPr>
              <w:t xml:space="preserve"> or both,</w:t>
            </w:r>
            <w:r w:rsidRPr="00656C74">
              <w:rPr>
                <w:rFonts w:asciiTheme="majorBidi" w:eastAsia="Calibri" w:hAnsiTheme="majorBidi" w:cstheme="majorBidi"/>
                <w:sz w:val="22"/>
                <w:szCs w:val="22"/>
              </w:rPr>
              <w:t xml:space="preserve"> under Finance and Operate (FO) Public Private Partnership </w:t>
            </w:r>
            <w:r w:rsidRPr="00656C74">
              <w:rPr>
                <w:rFonts w:asciiTheme="majorBidi" w:hAnsiTheme="majorBidi" w:cstheme="majorBidi"/>
                <w:sz w:val="22"/>
                <w:szCs w:val="22"/>
              </w:rPr>
              <w:t>Model</w:t>
            </w:r>
            <w:r w:rsidRPr="00656C74">
              <w:rPr>
                <w:rFonts w:asciiTheme="majorBidi" w:eastAsia="Calibri" w:hAnsiTheme="majorBidi" w:cstheme="majorBidi"/>
                <w:sz w:val="22"/>
                <w:szCs w:val="22"/>
              </w:rPr>
              <w:t xml:space="preserve"> Agreement.</w:t>
            </w:r>
          </w:p>
        </w:tc>
      </w:tr>
      <w:tr w:rsidR="00D45AAA" w:rsidRPr="00656C74" w14:paraId="081121CC" w14:textId="77777777" w:rsidTr="00181E84">
        <w:tc>
          <w:tcPr>
            <w:tcW w:w="2790" w:type="dxa"/>
          </w:tcPr>
          <w:p w14:paraId="093F7150"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Lead Member</w:t>
            </w:r>
          </w:p>
        </w:tc>
        <w:tc>
          <w:tcPr>
            <w:tcW w:w="8370" w:type="dxa"/>
          </w:tcPr>
          <w:p w14:paraId="61EACEEC" w14:textId="144AACE8"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w:t>
            </w:r>
            <w:r w:rsidR="00D62BA1">
              <w:rPr>
                <w:rFonts w:asciiTheme="majorBidi" w:eastAsia="Calibri" w:hAnsiTheme="majorBidi" w:cstheme="majorBidi"/>
                <w:sz w:val="22"/>
                <w:szCs w:val="22"/>
              </w:rPr>
              <w:t>TVET Center</w:t>
            </w:r>
            <w:r w:rsidR="00E224B8">
              <w:rPr>
                <w:rFonts w:asciiTheme="majorBidi" w:eastAsia="Calibri" w:hAnsiTheme="majorBidi" w:cstheme="majorBidi"/>
                <w:sz w:val="22"/>
                <w:szCs w:val="22"/>
              </w:rPr>
              <w:t xml:space="preserve"> with Accommodation Block</w:t>
            </w:r>
          </w:p>
        </w:tc>
      </w:tr>
      <w:tr w:rsidR="00D45AAA" w:rsidRPr="00656C74" w14:paraId="65FEFC7B" w14:textId="77777777" w:rsidTr="00181E84">
        <w:tc>
          <w:tcPr>
            <w:tcW w:w="2790" w:type="dxa"/>
          </w:tcPr>
          <w:p w14:paraId="144A532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MoHE</w:t>
            </w:r>
          </w:p>
        </w:tc>
        <w:tc>
          <w:tcPr>
            <w:tcW w:w="8370" w:type="dxa"/>
          </w:tcPr>
          <w:p w14:paraId="02648996" w14:textId="68535C73"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Ministry of Higher Education that is responsible for overseeing the</w:t>
            </w:r>
            <w:r w:rsidR="00F66C26">
              <w:rPr>
                <w:rFonts w:asciiTheme="majorBidi" w:eastAsia="Calibri" w:hAnsiTheme="majorBidi" w:cstheme="majorBidi"/>
                <w:sz w:val="22"/>
                <w:szCs w:val="22"/>
              </w:rPr>
              <w:t xml:space="preserve"> project as well as</w:t>
            </w:r>
            <w:r w:rsidRPr="00656C74">
              <w:rPr>
                <w:rFonts w:asciiTheme="majorBidi" w:eastAsia="Calibri" w:hAnsiTheme="majorBidi" w:cstheme="majorBidi"/>
                <w:sz w:val="22"/>
                <w:szCs w:val="22"/>
              </w:rPr>
              <w:t xml:space="preserve"> implementation of the policies related to higher education.</w:t>
            </w:r>
          </w:p>
        </w:tc>
      </w:tr>
      <w:tr w:rsidR="00D45AAA" w:rsidRPr="00656C74" w14:paraId="0AAFFC80" w14:textId="77777777" w:rsidTr="00181E84">
        <w:tc>
          <w:tcPr>
            <w:tcW w:w="2790" w:type="dxa"/>
          </w:tcPr>
          <w:p w14:paraId="0228F559" w14:textId="1849ED37" w:rsidR="00D45AAA" w:rsidRPr="0038376D" w:rsidRDefault="00D45AAA" w:rsidP="00181E84">
            <w:pPr>
              <w:spacing w:after="160" w:line="259" w:lineRule="auto"/>
              <w:rPr>
                <w:rFonts w:asciiTheme="majorBidi" w:eastAsia="Calibri" w:hAnsiTheme="majorBidi" w:cstheme="majorBidi"/>
                <w:sz w:val="22"/>
                <w:szCs w:val="22"/>
              </w:rPr>
            </w:pPr>
            <w:r w:rsidRPr="0038376D">
              <w:rPr>
                <w:rFonts w:asciiTheme="majorBidi" w:eastAsia="Calibri" w:hAnsiTheme="majorBidi" w:cstheme="majorBidi"/>
                <w:sz w:val="22"/>
                <w:szCs w:val="22"/>
              </w:rPr>
              <w:t xml:space="preserve">Project Information </w:t>
            </w:r>
            <w:r w:rsidR="00F66C26">
              <w:rPr>
                <w:rFonts w:asciiTheme="majorBidi" w:eastAsia="Calibri" w:hAnsiTheme="majorBidi" w:cstheme="majorBidi"/>
                <w:sz w:val="22"/>
                <w:szCs w:val="22"/>
              </w:rPr>
              <w:t>Sheet</w:t>
            </w:r>
          </w:p>
        </w:tc>
        <w:tc>
          <w:tcPr>
            <w:tcW w:w="8370" w:type="dxa"/>
          </w:tcPr>
          <w:p w14:paraId="785908B5" w14:textId="311F2199" w:rsidR="00D45AAA" w:rsidRPr="0038376D" w:rsidRDefault="00D45AAA" w:rsidP="00181E84">
            <w:pPr>
              <w:spacing w:after="160" w:line="259" w:lineRule="auto"/>
              <w:rPr>
                <w:rFonts w:asciiTheme="majorBidi" w:eastAsia="Calibri" w:hAnsiTheme="majorBidi" w:cstheme="majorBidi"/>
                <w:sz w:val="22"/>
                <w:szCs w:val="22"/>
              </w:rPr>
            </w:pPr>
            <w:r w:rsidRPr="0038376D">
              <w:rPr>
                <w:rFonts w:asciiTheme="majorBidi" w:eastAsia="Calibri" w:hAnsiTheme="majorBidi" w:cstheme="majorBidi"/>
                <w:sz w:val="22"/>
                <w:szCs w:val="22"/>
              </w:rPr>
              <w:t xml:space="preserve">The document issued by </w:t>
            </w:r>
            <w:r w:rsidR="00AC0EE5">
              <w:rPr>
                <w:rFonts w:asciiTheme="majorBidi" w:eastAsia="Calibri" w:hAnsiTheme="majorBidi" w:cstheme="majorBidi"/>
                <w:sz w:val="22"/>
                <w:szCs w:val="22"/>
              </w:rPr>
              <w:t>MoF/</w:t>
            </w:r>
            <w:r w:rsidRPr="0038376D">
              <w:rPr>
                <w:rFonts w:asciiTheme="majorBidi" w:eastAsia="Calibri" w:hAnsiTheme="majorBidi" w:cstheme="majorBidi"/>
                <w:sz w:val="22"/>
                <w:szCs w:val="22"/>
              </w:rPr>
              <w:t>M</w:t>
            </w:r>
            <w:r w:rsidR="00E224B8" w:rsidRPr="0038376D">
              <w:rPr>
                <w:rFonts w:asciiTheme="majorBidi" w:eastAsia="Calibri" w:hAnsiTheme="majorBidi" w:cstheme="majorBidi"/>
                <w:sz w:val="22"/>
                <w:szCs w:val="22"/>
              </w:rPr>
              <w:t>oHE</w:t>
            </w:r>
            <w:r w:rsidRPr="0038376D">
              <w:rPr>
                <w:rFonts w:asciiTheme="majorBidi" w:eastAsia="Calibri" w:hAnsiTheme="majorBidi" w:cstheme="majorBidi"/>
                <w:sz w:val="22"/>
                <w:szCs w:val="22"/>
              </w:rPr>
              <w:t xml:space="preserve"> during the REOI Phase, providing Bidders with information on this Tender Procedure and the Transaction.</w:t>
            </w:r>
          </w:p>
        </w:tc>
      </w:tr>
      <w:tr w:rsidR="00D45AAA" w:rsidRPr="00656C74" w14:paraId="276586BA" w14:textId="77777777" w:rsidTr="00181E84">
        <w:tc>
          <w:tcPr>
            <w:tcW w:w="2790" w:type="dxa"/>
          </w:tcPr>
          <w:p w14:paraId="200E27B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p>
        </w:tc>
        <w:tc>
          <w:tcPr>
            <w:tcW w:w="8370" w:type="dxa"/>
          </w:tcPr>
          <w:p w14:paraId="5A165FC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entire set of documents submitted by the Prospective Bidder in response to the Request for Expression of Interest.</w:t>
            </w:r>
          </w:p>
        </w:tc>
      </w:tr>
      <w:tr w:rsidR="00D45AAA" w:rsidRPr="00656C74" w14:paraId="60045788" w14:textId="77777777" w:rsidTr="00181E84">
        <w:tc>
          <w:tcPr>
            <w:tcW w:w="2790" w:type="dxa"/>
          </w:tcPr>
          <w:p w14:paraId="69A3AD8D"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Expression of Interest(REOI)</w:t>
            </w:r>
          </w:p>
        </w:tc>
        <w:tc>
          <w:tcPr>
            <w:tcW w:w="8370" w:type="dxa"/>
          </w:tcPr>
          <w:p w14:paraId="4745E8E4" w14:textId="1F252895"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announcement made by the Ministry of Finance inviting interested proponents to indicate their interest for the </w:t>
            </w:r>
            <w:r w:rsidRPr="00656C74">
              <w:rPr>
                <w:rFonts w:asciiTheme="majorBidi" w:hAnsiTheme="majorBidi" w:cstheme="majorBidi"/>
                <w:sz w:val="22"/>
                <w:szCs w:val="22"/>
              </w:rPr>
              <w:t xml:space="preserve">of </w:t>
            </w:r>
            <w:r w:rsidRPr="00656C74">
              <w:rPr>
                <w:rFonts w:asciiTheme="majorBidi" w:eastAsia="Calibri" w:hAnsiTheme="majorBidi" w:cstheme="majorBidi"/>
                <w:sz w:val="22"/>
                <w:szCs w:val="22"/>
              </w:rPr>
              <w:t xml:space="preserve">a </w:t>
            </w:r>
            <w:r w:rsidR="00D62BA1">
              <w:rPr>
                <w:rFonts w:asciiTheme="majorBidi" w:eastAsia="Calibri" w:hAnsiTheme="majorBidi" w:cstheme="majorBidi"/>
                <w:sz w:val="22"/>
                <w:szCs w:val="22"/>
              </w:rPr>
              <w:t>TVET Center</w:t>
            </w:r>
            <w:r w:rsidRPr="00656C74">
              <w:rPr>
                <w:rFonts w:asciiTheme="majorBidi" w:eastAsia="Calibri" w:hAnsiTheme="majorBidi" w:cstheme="majorBidi"/>
                <w:sz w:val="22"/>
                <w:szCs w:val="22"/>
              </w:rPr>
              <w:t xml:space="preserve"> with Student Accommodation at </w:t>
            </w:r>
            <w:r w:rsidR="008649C7">
              <w:rPr>
                <w:rFonts w:asciiTheme="majorBidi" w:eastAsia="Calibri" w:hAnsiTheme="majorBidi" w:cstheme="majorBidi"/>
                <w:sz w:val="22"/>
                <w:szCs w:val="22"/>
              </w:rPr>
              <w:t>R.Alifushi</w:t>
            </w:r>
            <w:r w:rsidR="00E224B8">
              <w:rPr>
                <w:rFonts w:asciiTheme="majorBidi" w:eastAsia="Calibri" w:hAnsiTheme="majorBidi" w:cstheme="majorBidi"/>
                <w:sz w:val="22"/>
                <w:szCs w:val="22"/>
              </w:rPr>
              <w:t xml:space="preserve"> </w:t>
            </w:r>
            <w:r w:rsidRPr="00656C74">
              <w:rPr>
                <w:rFonts w:asciiTheme="majorBidi" w:eastAsia="Calibri" w:hAnsiTheme="majorBidi" w:cstheme="majorBidi"/>
                <w:sz w:val="22"/>
                <w:szCs w:val="22"/>
              </w:rPr>
              <w:t>under Finance and Operate (BFO) Public Private Partnership Model.</w:t>
            </w:r>
          </w:p>
        </w:tc>
      </w:tr>
      <w:tr w:rsidR="00D45AAA" w:rsidRPr="00656C74" w14:paraId="2552C058" w14:textId="77777777" w:rsidTr="00181E84">
        <w:tc>
          <w:tcPr>
            <w:tcW w:w="2790" w:type="dxa"/>
          </w:tcPr>
          <w:p w14:paraId="219EDB0B"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Proposal (RFP)</w:t>
            </w:r>
          </w:p>
        </w:tc>
        <w:tc>
          <w:tcPr>
            <w:tcW w:w="8370" w:type="dxa"/>
          </w:tcPr>
          <w:p w14:paraId="6645F84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document issued by Ministry of Finance and supplied to shortlisted Bidders to submit a Proposal for the Transaction. </w:t>
            </w:r>
          </w:p>
        </w:tc>
      </w:tr>
    </w:tbl>
    <w:p w14:paraId="3DAC78CD" w14:textId="77777777" w:rsidR="00250ABC" w:rsidRPr="0028660B" w:rsidRDefault="00250ABC">
      <w:pPr>
        <w:ind w:left="112"/>
        <w:rPr>
          <w:rFonts w:asciiTheme="majorBidi" w:eastAsia="Calibri" w:hAnsiTheme="majorBidi" w:cstheme="majorBidi"/>
          <w:sz w:val="28"/>
          <w:szCs w:val="28"/>
        </w:rPr>
      </w:pPr>
    </w:p>
    <w:p w14:paraId="1CA32CF0" w14:textId="77777777" w:rsidR="00E8225A" w:rsidRPr="0028660B" w:rsidRDefault="00E8225A">
      <w:pPr>
        <w:spacing w:before="2" w:line="120" w:lineRule="exact"/>
        <w:rPr>
          <w:rFonts w:asciiTheme="majorBidi" w:hAnsiTheme="majorBidi" w:cstheme="majorBidi"/>
          <w:sz w:val="12"/>
          <w:szCs w:val="12"/>
        </w:rPr>
      </w:pPr>
    </w:p>
    <w:p w14:paraId="3AFFAC35" w14:textId="77777777" w:rsidR="00E8225A" w:rsidRPr="0028660B" w:rsidRDefault="0034038C" w:rsidP="00250ABC">
      <w:pPr>
        <w:spacing w:line="358" w:lineRule="auto"/>
        <w:ind w:left="2563" w:right="296" w:hanging="2338"/>
        <w:rPr>
          <w:rFonts w:asciiTheme="majorBidi" w:eastAsia="Calibri" w:hAnsiTheme="majorBidi" w:cstheme="majorBidi"/>
        </w:rPr>
      </w:pPr>
      <w:r w:rsidRPr="0028660B">
        <w:rPr>
          <w:rFonts w:asciiTheme="majorBidi" w:hAnsiTheme="majorBidi" w:cstheme="majorBidi"/>
          <w:b/>
        </w:rPr>
        <w:t xml:space="preserve">                                 </w:t>
      </w:r>
    </w:p>
    <w:p w14:paraId="7D7E4FDB" w14:textId="77777777" w:rsidR="00E8225A" w:rsidRPr="0028660B" w:rsidRDefault="00E8225A">
      <w:pPr>
        <w:spacing w:line="200" w:lineRule="exact"/>
        <w:rPr>
          <w:rFonts w:asciiTheme="majorBidi" w:hAnsiTheme="majorBidi" w:cstheme="majorBidi"/>
        </w:rPr>
      </w:pPr>
    </w:p>
    <w:p w14:paraId="71CA8642" w14:textId="77777777" w:rsidR="00E8225A" w:rsidRPr="0028660B" w:rsidRDefault="00E8225A">
      <w:pPr>
        <w:spacing w:before="2" w:line="200" w:lineRule="exact"/>
        <w:rPr>
          <w:rFonts w:asciiTheme="majorBidi" w:hAnsiTheme="majorBidi" w:cstheme="majorBidi"/>
        </w:rPr>
        <w:sectPr w:rsidR="00E8225A" w:rsidRPr="0028660B">
          <w:pgSz w:w="11920" w:h="16840"/>
          <w:pgMar w:top="1560" w:right="1180" w:bottom="280" w:left="1420" w:header="0" w:footer="581" w:gutter="0"/>
          <w:cols w:space="720"/>
        </w:sectPr>
      </w:pP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6"/>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BA0624" w:rsidRDefault="008906CE">
      <w:pPr>
        <w:spacing w:before="2" w:line="120" w:lineRule="exact"/>
        <w:rPr>
          <w:rFonts w:asciiTheme="majorBidi" w:hAnsiTheme="majorBidi" w:cstheme="majorBidi"/>
          <w:sz w:val="11"/>
          <w:szCs w:val="11"/>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BA0624" w:rsidRDefault="00042643">
      <w:pPr>
        <w:ind w:left="112"/>
        <w:rPr>
          <w:rFonts w:asciiTheme="majorBidi" w:eastAsia="Arial Unicode MS" w:hAnsiTheme="majorBidi" w:cstheme="majorBidi"/>
          <w:b/>
          <w:color w:val="16375E"/>
          <w:sz w:val="22"/>
          <w:szCs w:val="22"/>
        </w:rPr>
      </w:pPr>
      <w:r w:rsidRPr="00BA0624">
        <w:rPr>
          <w:rFonts w:asciiTheme="majorBidi" w:eastAsia="Arial Unicode MS" w:hAnsiTheme="majorBidi" w:cstheme="majorBidi"/>
          <w:b/>
          <w:color w:val="16375E"/>
          <w:sz w:val="22"/>
          <w:szCs w:val="22"/>
        </w:rPr>
        <w:t>Form I:</w:t>
      </w:r>
      <w:r w:rsidR="00533727" w:rsidRPr="00BA0624">
        <w:rPr>
          <w:rFonts w:asciiTheme="majorBidi" w:eastAsia="Arial Unicode MS" w:hAnsiTheme="majorBidi" w:cstheme="majorBidi"/>
          <w:b/>
          <w:color w:val="16375E"/>
          <w:sz w:val="22"/>
          <w:szCs w:val="22"/>
        </w:rPr>
        <w:t xml:space="preserve"> Exclusion Criteria / Process Statement</w:t>
      </w:r>
    </w:p>
    <w:p w14:paraId="12EC1A4B" w14:textId="77777777" w:rsidR="00E8225A" w:rsidRPr="00BA0624" w:rsidRDefault="00E8225A">
      <w:pPr>
        <w:spacing w:before="10" w:line="120" w:lineRule="exact"/>
        <w:rPr>
          <w:rFonts w:asciiTheme="majorBidi" w:hAnsiTheme="majorBidi" w:cstheme="majorBidi"/>
          <w:sz w:val="10"/>
          <w:szCs w:val="10"/>
        </w:rPr>
      </w:pPr>
    </w:p>
    <w:p w14:paraId="06B97229" w14:textId="77777777" w:rsidR="00E8225A" w:rsidRPr="00BA0624" w:rsidRDefault="00E8225A">
      <w:pPr>
        <w:spacing w:line="200" w:lineRule="exact"/>
        <w:rPr>
          <w:rFonts w:asciiTheme="majorBidi" w:hAnsiTheme="majorBidi" w:cstheme="majorBidi"/>
          <w:sz w:val="18"/>
          <w:szCs w:val="18"/>
        </w:rPr>
      </w:pPr>
    </w:p>
    <w:p w14:paraId="799FF60A" w14:textId="249B2917" w:rsidR="00042643" w:rsidRPr="00BA0624" w:rsidRDefault="00042643" w:rsidP="00042643">
      <w:pPr>
        <w:spacing w:after="160" w:line="259" w:lineRule="auto"/>
        <w:jc w:val="both"/>
        <w:rPr>
          <w:rFonts w:asciiTheme="majorBidi" w:hAnsiTheme="majorBidi" w:cstheme="majorBidi"/>
          <w:sz w:val="18"/>
          <w:szCs w:val="18"/>
        </w:rPr>
      </w:pPr>
      <w:r w:rsidRPr="00BA0624">
        <w:rPr>
          <w:rFonts w:asciiTheme="majorBidi" w:hAnsiTheme="majorBidi" w:cstheme="majorBidi"/>
          <w:sz w:val="18"/>
          <w:szCs w:val="18"/>
        </w:rPr>
        <w:t>The Process Statement is a declaration dictated by the MoHE,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BA0624" w:rsidRDefault="00042643" w:rsidP="00042643">
      <w:pPr>
        <w:spacing w:after="160" w:line="259" w:lineRule="auto"/>
        <w:jc w:val="both"/>
        <w:rPr>
          <w:rFonts w:asciiTheme="majorBidi" w:hAnsiTheme="majorBidi" w:cstheme="majorBidi"/>
          <w:sz w:val="18"/>
          <w:szCs w:val="18"/>
        </w:rPr>
      </w:pPr>
    </w:p>
    <w:p w14:paraId="33047E3B" w14:textId="6C17EB15" w:rsidR="00042643" w:rsidRPr="00BA0624" w:rsidRDefault="00042643" w:rsidP="008906CE">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b/>
          <w:sz w:val="18"/>
          <w:szCs w:val="18"/>
        </w:rPr>
        <w:t>1</w:t>
      </w:r>
      <w:r w:rsidRPr="00BA0624">
        <w:rPr>
          <w:rFonts w:asciiTheme="majorBidi" w:hAnsiTheme="majorBidi" w:cstheme="majorBidi"/>
          <w:b/>
          <w:sz w:val="18"/>
          <w:szCs w:val="18"/>
        </w:rPr>
        <w:t xml:space="preserve">      Bankruptcy</w:t>
      </w:r>
      <w:r w:rsidRPr="00BA0624">
        <w:rPr>
          <w:rFonts w:asciiTheme="majorBidi" w:eastAsia="Arial Unicode MS" w:hAnsiTheme="majorBidi" w:cstheme="majorBidi"/>
          <w:b/>
          <w:sz w:val="18"/>
          <w:szCs w:val="18"/>
        </w:rPr>
        <w:t>, moratorium, merger, take-over and other ‘change of control’</w:t>
      </w:r>
    </w:p>
    <w:p w14:paraId="4E6B599A" w14:textId="77777777" w:rsidR="00042643" w:rsidRPr="00BA0624" w:rsidRDefault="00042643" w:rsidP="00042643">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sz w:val="18"/>
          <w:szCs w:val="18"/>
        </w:rPr>
        <w:t>1.1</w:t>
      </w:r>
      <w:r w:rsidRPr="00BA0624">
        <w:rPr>
          <w:rFonts w:asciiTheme="majorBidi" w:hAnsiTheme="majorBidi" w:cstheme="majorBidi"/>
          <w:sz w:val="18"/>
          <w:szCs w:val="18"/>
        </w:rPr>
        <w:t xml:space="preserve">   </w:t>
      </w:r>
      <w:r w:rsidRPr="00BA0624">
        <w:rPr>
          <w:rFonts w:asciiTheme="majorBidi" w:eastAsia="Arial Unicode MS" w:hAnsiTheme="majorBidi" w:cstheme="majorBidi"/>
          <w:sz w:val="18"/>
          <w:szCs w:val="18"/>
        </w:rPr>
        <w:t xml:space="preserve">The Bidder agrees to notify the MoHE at the earliest of any changes in the enterprise which are relevant to its continued existence. This </w:t>
      </w:r>
      <w:r w:rsidRPr="00BA0624">
        <w:rPr>
          <w:rFonts w:asciiTheme="majorBidi" w:hAnsiTheme="majorBidi" w:cstheme="majorBidi"/>
          <w:sz w:val="18"/>
          <w:szCs w:val="18"/>
        </w:rPr>
        <w:t>involves,</w:t>
      </w:r>
      <w:r w:rsidRPr="00BA0624">
        <w:rPr>
          <w:rFonts w:asciiTheme="majorBidi" w:eastAsia="Arial Unicode MS" w:hAnsiTheme="majorBidi" w:cstheme="majorBidi"/>
          <w:sz w:val="18"/>
          <w:szCs w:val="18"/>
        </w:rPr>
        <w:t xml:space="preserve"> at all events, filing for bankruptcy or moratorium, declaration of bankruptcy or moratorium, a merger, take-over (both taking over and being taken over) and other changes of control.</w:t>
      </w:r>
    </w:p>
    <w:p w14:paraId="05921423" w14:textId="58CCC358" w:rsidR="00042643" w:rsidRPr="00BA0624" w:rsidRDefault="00042643" w:rsidP="008906CE">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sz w:val="18"/>
          <w:szCs w:val="18"/>
        </w:rPr>
        <w:t>1.2</w:t>
      </w:r>
      <w:r w:rsidRPr="00BA0624">
        <w:rPr>
          <w:rFonts w:asciiTheme="majorBidi" w:hAnsiTheme="majorBidi" w:cstheme="majorBidi"/>
          <w:sz w:val="18"/>
          <w:szCs w:val="18"/>
        </w:rPr>
        <w:t xml:space="preserve">   </w:t>
      </w:r>
      <w:r w:rsidRPr="00BA0624">
        <w:rPr>
          <w:rFonts w:asciiTheme="majorBidi" w:eastAsia="Arial Unicode MS" w:hAnsiTheme="majorBidi" w:cstheme="majorBidi"/>
          <w:sz w:val="18"/>
          <w:szCs w:val="18"/>
        </w:rPr>
        <w:t>The Bidder agrees that MoHE may exclude him from the Tender Procedure if drastic changes occur in the Bidder’s enterprise. The Bidder agrees that the agreement made between the Bidder and MoHE will, in such a case, be transferred to the Bidder Enterprise on completion of the merger, the take-over or other change of control. This decision is at the discretion of the MoHE.</w:t>
      </w:r>
    </w:p>
    <w:p w14:paraId="501B2FAC" w14:textId="512EDD0A" w:rsidR="00042643" w:rsidRPr="00BA0624" w:rsidRDefault="00042643" w:rsidP="00042643">
      <w:pPr>
        <w:spacing w:after="160" w:line="259" w:lineRule="auto"/>
        <w:jc w:val="both"/>
        <w:rPr>
          <w:rFonts w:asciiTheme="majorBidi" w:hAnsiTheme="majorBidi" w:cstheme="majorBidi"/>
          <w:sz w:val="18"/>
          <w:szCs w:val="18"/>
        </w:rPr>
      </w:pPr>
    </w:p>
    <w:p w14:paraId="3BD549DC" w14:textId="29347B7F" w:rsidR="00042643" w:rsidRPr="00BA0624" w:rsidRDefault="00042643" w:rsidP="008906CE">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b/>
          <w:bCs/>
          <w:sz w:val="18"/>
          <w:szCs w:val="18"/>
        </w:rPr>
        <w:t>2</w:t>
      </w:r>
      <w:r w:rsidRPr="00BA0624">
        <w:rPr>
          <w:rFonts w:asciiTheme="majorBidi" w:hAnsiTheme="majorBidi" w:cstheme="majorBidi"/>
          <w:b/>
          <w:bCs/>
          <w:sz w:val="18"/>
          <w:szCs w:val="18"/>
        </w:rPr>
        <w:t xml:space="preserve">      </w:t>
      </w:r>
      <w:r w:rsidRPr="00BA0624">
        <w:rPr>
          <w:rFonts w:asciiTheme="majorBidi" w:eastAsia="Arial Unicode MS" w:hAnsiTheme="majorBidi" w:cstheme="majorBidi"/>
          <w:b/>
          <w:bCs/>
          <w:sz w:val="18"/>
          <w:szCs w:val="18"/>
        </w:rPr>
        <w:t>In earnest and in good faith</w:t>
      </w:r>
    </w:p>
    <w:p w14:paraId="007F50EC" w14:textId="77777777" w:rsidR="00042643" w:rsidRPr="00BA0624" w:rsidRDefault="00042643" w:rsidP="00042643">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sz w:val="18"/>
          <w:szCs w:val="18"/>
        </w:rPr>
        <w:t>2.1</w:t>
      </w:r>
      <w:r w:rsidRPr="00BA0624">
        <w:rPr>
          <w:rFonts w:asciiTheme="majorBidi" w:hAnsiTheme="majorBidi" w:cstheme="majorBidi"/>
          <w:sz w:val="18"/>
          <w:szCs w:val="18"/>
        </w:rPr>
        <w:t xml:space="preserve">   </w:t>
      </w:r>
      <w:r w:rsidRPr="00BA0624">
        <w:rPr>
          <w:rFonts w:asciiTheme="majorBidi" w:eastAsia="Arial Unicode MS" w:hAnsiTheme="majorBidi" w:cstheme="majorBidi"/>
          <w:sz w:val="18"/>
          <w:szCs w:val="18"/>
        </w:rPr>
        <w:t>The Bidder declares that he will take part in the Tender Procedure in earnest and in good faith and thereby adhere closely to the rules and requirements prescribed by the MoHE.</w:t>
      </w:r>
    </w:p>
    <w:p w14:paraId="2F50129A" w14:textId="77777777" w:rsidR="00042643" w:rsidRPr="00BA0624" w:rsidRDefault="00042643" w:rsidP="00042643">
      <w:pPr>
        <w:spacing w:after="160" w:line="259" w:lineRule="auto"/>
        <w:jc w:val="both"/>
        <w:rPr>
          <w:rFonts w:asciiTheme="majorBidi" w:hAnsiTheme="majorBidi" w:cstheme="majorBidi"/>
          <w:sz w:val="18"/>
          <w:szCs w:val="18"/>
        </w:rPr>
      </w:pPr>
    </w:p>
    <w:p w14:paraId="79EAE117" w14:textId="33C58BDC" w:rsidR="00042643" w:rsidRPr="00BA0624" w:rsidRDefault="00042643" w:rsidP="008906CE">
      <w:pPr>
        <w:spacing w:after="160" w:line="259" w:lineRule="auto"/>
        <w:jc w:val="both"/>
        <w:rPr>
          <w:rFonts w:asciiTheme="majorBidi" w:eastAsia="Arial Unicode MS" w:hAnsiTheme="majorBidi" w:cstheme="majorBidi"/>
          <w:b/>
          <w:bCs/>
          <w:sz w:val="18"/>
          <w:szCs w:val="18"/>
        </w:rPr>
      </w:pPr>
      <w:r w:rsidRPr="00BA0624">
        <w:rPr>
          <w:rFonts w:asciiTheme="majorBidi" w:eastAsia="Calibri" w:hAnsiTheme="majorBidi" w:cstheme="majorBidi"/>
          <w:b/>
          <w:bCs/>
          <w:sz w:val="18"/>
          <w:szCs w:val="18"/>
        </w:rPr>
        <w:t>3</w:t>
      </w:r>
      <w:r w:rsidRPr="00BA0624">
        <w:rPr>
          <w:rFonts w:asciiTheme="majorBidi" w:hAnsiTheme="majorBidi" w:cstheme="majorBidi"/>
          <w:b/>
          <w:bCs/>
          <w:sz w:val="18"/>
          <w:szCs w:val="18"/>
        </w:rPr>
        <w:t xml:space="preserve">      </w:t>
      </w:r>
      <w:r w:rsidRPr="00BA0624">
        <w:rPr>
          <w:rFonts w:asciiTheme="majorBidi" w:eastAsia="Arial Unicode MS" w:hAnsiTheme="majorBidi" w:cstheme="majorBidi"/>
          <w:b/>
          <w:bCs/>
          <w:sz w:val="18"/>
          <w:szCs w:val="18"/>
        </w:rPr>
        <w:t>Terms and Conditions</w:t>
      </w:r>
    </w:p>
    <w:p w14:paraId="42CA3644" w14:textId="77777777" w:rsidR="00042643" w:rsidRPr="00BA0624" w:rsidRDefault="00042643" w:rsidP="00042643">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sz w:val="18"/>
          <w:szCs w:val="18"/>
        </w:rPr>
        <w:t>3.1</w:t>
      </w:r>
      <w:r w:rsidRPr="00BA0624">
        <w:rPr>
          <w:rFonts w:asciiTheme="majorBidi" w:hAnsiTheme="majorBidi" w:cstheme="majorBidi"/>
          <w:sz w:val="18"/>
          <w:szCs w:val="18"/>
        </w:rPr>
        <w:t xml:space="preserve">   </w:t>
      </w:r>
      <w:r w:rsidRPr="00BA0624">
        <w:rPr>
          <w:rFonts w:asciiTheme="majorBidi" w:eastAsia="Arial Unicode MS" w:hAnsiTheme="majorBidi" w:cstheme="majorBidi"/>
          <w:sz w:val="18"/>
          <w:szCs w:val="18"/>
        </w:rPr>
        <w:t>The Bidder accepts irrevocably the terms and conditions of the Request for Expression of Interest without reserves.</w:t>
      </w:r>
    </w:p>
    <w:p w14:paraId="62909728" w14:textId="77777777" w:rsidR="00042643" w:rsidRPr="00BA0624" w:rsidRDefault="00042643" w:rsidP="00042643">
      <w:pPr>
        <w:spacing w:after="160" w:line="259" w:lineRule="auto"/>
        <w:jc w:val="both"/>
        <w:rPr>
          <w:rFonts w:asciiTheme="majorBidi" w:hAnsiTheme="majorBidi" w:cstheme="majorBidi"/>
          <w:sz w:val="18"/>
          <w:szCs w:val="18"/>
        </w:rPr>
      </w:pPr>
    </w:p>
    <w:p w14:paraId="0CBC8A61" w14:textId="7D4DFBE5" w:rsidR="00042643" w:rsidRPr="00BA0624" w:rsidRDefault="00042643" w:rsidP="008906CE">
      <w:pPr>
        <w:spacing w:after="160" w:line="259" w:lineRule="auto"/>
        <w:jc w:val="both"/>
        <w:rPr>
          <w:rFonts w:asciiTheme="majorBidi" w:eastAsia="Arial Unicode MS" w:hAnsiTheme="majorBidi" w:cstheme="majorBidi"/>
          <w:b/>
          <w:bCs/>
          <w:sz w:val="18"/>
          <w:szCs w:val="18"/>
        </w:rPr>
      </w:pPr>
      <w:r w:rsidRPr="00BA0624">
        <w:rPr>
          <w:rFonts w:asciiTheme="majorBidi" w:eastAsia="Calibri" w:hAnsiTheme="majorBidi" w:cstheme="majorBidi"/>
          <w:b/>
          <w:bCs/>
          <w:sz w:val="18"/>
          <w:szCs w:val="18"/>
        </w:rPr>
        <w:t>4</w:t>
      </w:r>
      <w:r w:rsidRPr="00BA0624">
        <w:rPr>
          <w:rFonts w:asciiTheme="majorBidi" w:hAnsiTheme="majorBidi" w:cstheme="majorBidi"/>
          <w:b/>
          <w:bCs/>
          <w:sz w:val="18"/>
          <w:szCs w:val="18"/>
        </w:rPr>
        <w:t xml:space="preserve">      </w:t>
      </w:r>
      <w:r w:rsidRPr="00BA0624">
        <w:rPr>
          <w:rFonts w:asciiTheme="majorBidi" w:eastAsia="Arial Unicode MS" w:hAnsiTheme="majorBidi" w:cstheme="majorBidi"/>
          <w:b/>
          <w:bCs/>
          <w:sz w:val="18"/>
          <w:szCs w:val="18"/>
        </w:rPr>
        <w:t>General Provisions</w:t>
      </w:r>
    </w:p>
    <w:p w14:paraId="38156F46" w14:textId="77777777" w:rsidR="00042643" w:rsidRPr="00BA0624" w:rsidRDefault="00042643" w:rsidP="00042643">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sz w:val="18"/>
          <w:szCs w:val="18"/>
        </w:rPr>
        <w:t>4.1</w:t>
      </w:r>
      <w:r w:rsidRPr="00BA0624">
        <w:rPr>
          <w:rFonts w:asciiTheme="majorBidi" w:hAnsiTheme="majorBidi" w:cstheme="majorBidi"/>
          <w:sz w:val="18"/>
          <w:szCs w:val="18"/>
        </w:rPr>
        <w:t xml:space="preserve">   </w:t>
      </w:r>
      <w:r w:rsidRPr="00BA0624">
        <w:rPr>
          <w:rFonts w:asciiTheme="majorBidi" w:eastAsia="Arial Unicode MS" w:hAnsiTheme="majorBidi" w:cstheme="majorBidi"/>
          <w:sz w:val="18"/>
          <w:szCs w:val="18"/>
        </w:rPr>
        <w:t>The words and terms starting with a capital letter are definitions. The definitions in this statement have the same meaning as in the Request for Expression of Interest.</w:t>
      </w:r>
    </w:p>
    <w:p w14:paraId="295AA793" w14:textId="77777777" w:rsidR="00042643" w:rsidRPr="00BA0624" w:rsidRDefault="00042643" w:rsidP="00042643">
      <w:pPr>
        <w:spacing w:after="160" w:line="259" w:lineRule="auto"/>
        <w:jc w:val="both"/>
        <w:rPr>
          <w:rFonts w:asciiTheme="majorBidi" w:hAnsiTheme="majorBidi" w:cstheme="majorBidi"/>
          <w:sz w:val="18"/>
          <w:szCs w:val="18"/>
        </w:rPr>
      </w:pPr>
      <w:r w:rsidRPr="00BA0624">
        <w:rPr>
          <w:rFonts w:asciiTheme="majorBidi" w:eastAsia="Calibri" w:hAnsiTheme="majorBidi" w:cstheme="majorBidi"/>
          <w:sz w:val="18"/>
          <w:szCs w:val="18"/>
        </w:rPr>
        <w:t>4.</w:t>
      </w:r>
      <w:r w:rsidRPr="00BA0624">
        <w:rPr>
          <w:rFonts w:asciiTheme="majorBidi" w:hAnsiTheme="majorBidi" w:cstheme="majorBidi"/>
          <w:sz w:val="18"/>
          <w:szCs w:val="18"/>
        </w:rPr>
        <w:t xml:space="preserve">2 This statement is subject to Maldivian law. Maldivian Courts shall have the exclusive jurisdiction to settle all disputes arising out of or in connection with this statement. </w:t>
      </w:r>
    </w:p>
    <w:p w14:paraId="15DB6F66" w14:textId="77777777" w:rsidR="00042643" w:rsidRPr="00BA0624" w:rsidRDefault="00042643" w:rsidP="00042643">
      <w:pPr>
        <w:spacing w:after="160" w:line="259" w:lineRule="auto"/>
        <w:jc w:val="both"/>
        <w:rPr>
          <w:rFonts w:asciiTheme="majorBidi" w:eastAsia="Arial Unicode MS" w:hAnsiTheme="majorBidi" w:cstheme="majorBidi"/>
          <w:sz w:val="18"/>
          <w:szCs w:val="18"/>
        </w:rPr>
      </w:pPr>
    </w:p>
    <w:p w14:paraId="161C2FA7" w14:textId="0BD81FF0" w:rsidR="00042643" w:rsidRPr="00BA0624" w:rsidRDefault="00042643" w:rsidP="008906CE">
      <w:pPr>
        <w:spacing w:after="160" w:line="259" w:lineRule="auto"/>
        <w:jc w:val="both"/>
        <w:rPr>
          <w:rFonts w:asciiTheme="majorBidi" w:eastAsia="Arial Unicode MS" w:hAnsiTheme="majorBidi" w:cstheme="majorBidi"/>
          <w:b/>
          <w:bCs/>
          <w:sz w:val="18"/>
          <w:szCs w:val="18"/>
        </w:rPr>
      </w:pPr>
      <w:r w:rsidRPr="00BA0624">
        <w:rPr>
          <w:rFonts w:asciiTheme="majorBidi" w:eastAsia="Calibri" w:hAnsiTheme="majorBidi" w:cstheme="majorBidi"/>
          <w:b/>
          <w:bCs/>
          <w:sz w:val="18"/>
          <w:szCs w:val="18"/>
        </w:rPr>
        <w:t>5</w:t>
      </w:r>
      <w:r w:rsidRPr="00BA0624">
        <w:rPr>
          <w:rFonts w:asciiTheme="majorBidi" w:hAnsiTheme="majorBidi" w:cstheme="majorBidi"/>
          <w:b/>
          <w:bCs/>
          <w:sz w:val="18"/>
          <w:szCs w:val="18"/>
        </w:rPr>
        <w:t xml:space="preserve">      </w:t>
      </w:r>
      <w:r w:rsidRPr="00BA0624">
        <w:rPr>
          <w:rFonts w:asciiTheme="majorBidi" w:eastAsia="Arial Unicode MS" w:hAnsiTheme="majorBidi" w:cstheme="majorBidi"/>
          <w:b/>
          <w:bCs/>
          <w:sz w:val="18"/>
          <w:szCs w:val="18"/>
        </w:rPr>
        <w:t>Other Statement by the Bidder</w:t>
      </w:r>
    </w:p>
    <w:p w14:paraId="4CDADA40" w14:textId="63213416" w:rsidR="00042643" w:rsidRPr="00BA0624" w:rsidRDefault="00042643" w:rsidP="008906CE">
      <w:pPr>
        <w:spacing w:after="160" w:line="259" w:lineRule="auto"/>
        <w:jc w:val="both"/>
        <w:rPr>
          <w:rFonts w:asciiTheme="majorBidi" w:eastAsia="Arial Unicode MS" w:hAnsiTheme="majorBidi" w:cstheme="majorBidi"/>
          <w:sz w:val="18"/>
          <w:szCs w:val="18"/>
        </w:rPr>
      </w:pPr>
      <w:r w:rsidRPr="00BA0624">
        <w:rPr>
          <w:rFonts w:asciiTheme="majorBidi" w:eastAsia="Arial Unicode MS" w:hAnsiTheme="majorBidi" w:cstheme="majorBidi"/>
          <w:sz w:val="18"/>
          <w:szCs w:val="18"/>
        </w:rPr>
        <w:t>I, the undersigned, authorized to sign on behalf of [Insert Bidder’s Name here] having its principal offices at [insert address here] and registration number [ registration number here], declare that the Bidder</w:t>
      </w:r>
    </w:p>
    <w:p w14:paraId="02F3B36D" w14:textId="77777777" w:rsidR="00042643" w:rsidRPr="00BA0624" w:rsidRDefault="00042643" w:rsidP="00042643">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sz w:val="18"/>
          <w:szCs w:val="18"/>
        </w:rPr>
        <w:t>5.1</w:t>
      </w:r>
      <w:r w:rsidRPr="00BA0624">
        <w:rPr>
          <w:rFonts w:asciiTheme="majorBidi" w:hAnsiTheme="majorBidi" w:cstheme="majorBidi"/>
          <w:sz w:val="18"/>
          <w:szCs w:val="18"/>
        </w:rPr>
        <w:t xml:space="preserve">   </w:t>
      </w:r>
      <w:r w:rsidRPr="00BA0624">
        <w:rPr>
          <w:rFonts w:asciiTheme="majorBidi" w:eastAsia="Arial Unicode MS" w:hAnsiTheme="majorBidi" w:cstheme="majorBidi"/>
          <w:sz w:val="18"/>
          <w:szCs w:val="18"/>
        </w:rPr>
        <w:t>Has not been found guilty of an offence which raises doubts about the professional integrity of the Bidder, its shareholders, or member(s).</w:t>
      </w:r>
    </w:p>
    <w:p w14:paraId="5A371ED5" w14:textId="77777777" w:rsidR="00042643" w:rsidRPr="00BA0624" w:rsidRDefault="00042643" w:rsidP="00042643">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sz w:val="18"/>
          <w:szCs w:val="18"/>
        </w:rPr>
        <w:t>5.2</w:t>
      </w:r>
      <w:r w:rsidRPr="00BA0624">
        <w:rPr>
          <w:rFonts w:asciiTheme="majorBidi" w:hAnsiTheme="majorBidi" w:cstheme="majorBidi"/>
          <w:sz w:val="18"/>
          <w:szCs w:val="18"/>
        </w:rPr>
        <w:t xml:space="preserve">   </w:t>
      </w:r>
      <w:r w:rsidRPr="00BA0624">
        <w:rPr>
          <w:rFonts w:asciiTheme="majorBidi" w:eastAsia="Arial Unicode MS" w:hAnsiTheme="majorBidi" w:cstheme="majorBidi"/>
          <w:sz w:val="18"/>
          <w:szCs w:val="18"/>
        </w:rPr>
        <w:t>Has met its obligations with regards to the payment of social security contributions or taxes, in accordance with the legal requirements in the country in which it is established; and</w:t>
      </w:r>
    </w:p>
    <w:p w14:paraId="0FA6C11A" w14:textId="77777777" w:rsidR="00042643" w:rsidRPr="00BA0624" w:rsidRDefault="00042643" w:rsidP="00042643">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sz w:val="18"/>
          <w:szCs w:val="18"/>
        </w:rPr>
        <w:t>5.3</w:t>
      </w:r>
      <w:r w:rsidRPr="00BA0624">
        <w:rPr>
          <w:rFonts w:asciiTheme="majorBidi" w:hAnsiTheme="majorBidi" w:cstheme="majorBidi"/>
          <w:sz w:val="18"/>
          <w:szCs w:val="18"/>
        </w:rPr>
        <w:t xml:space="preserve">   </w:t>
      </w:r>
      <w:r w:rsidRPr="00BA0624">
        <w:rPr>
          <w:rFonts w:asciiTheme="majorBidi" w:eastAsia="Arial Unicode MS" w:hAnsiTheme="majorBidi" w:cstheme="majorBidi"/>
          <w:sz w:val="18"/>
          <w:szCs w:val="18"/>
        </w:rPr>
        <w:t>Has not been guilty of making false statements in the provision of information, including statements made for the purpose of application and the information submitted on the basis thereof.</w:t>
      </w:r>
    </w:p>
    <w:p w14:paraId="14669272" w14:textId="77777777" w:rsidR="00042643" w:rsidRDefault="00042643" w:rsidP="00042643">
      <w:pPr>
        <w:spacing w:after="160" w:line="259" w:lineRule="auto"/>
        <w:jc w:val="both"/>
        <w:rPr>
          <w:rFonts w:asciiTheme="majorBidi" w:eastAsia="Arial Unicode MS" w:hAnsiTheme="majorBidi" w:cstheme="majorBidi"/>
          <w:sz w:val="18"/>
          <w:szCs w:val="18"/>
        </w:rPr>
      </w:pPr>
      <w:r w:rsidRPr="00BA0624">
        <w:rPr>
          <w:rFonts w:asciiTheme="majorBidi" w:eastAsia="Calibri" w:hAnsiTheme="majorBidi" w:cstheme="majorBidi"/>
          <w:sz w:val="18"/>
          <w:szCs w:val="18"/>
        </w:rPr>
        <w:t>5.4</w:t>
      </w:r>
      <w:r w:rsidRPr="00BA0624">
        <w:rPr>
          <w:rFonts w:asciiTheme="majorBidi" w:hAnsiTheme="majorBidi" w:cstheme="majorBidi"/>
          <w:sz w:val="18"/>
          <w:szCs w:val="18"/>
        </w:rPr>
        <w:t xml:space="preserve">   </w:t>
      </w:r>
      <w:r w:rsidRPr="00BA0624">
        <w:rPr>
          <w:rFonts w:asciiTheme="majorBidi" w:eastAsia="Arial Unicode MS" w:hAnsiTheme="majorBidi" w:cstheme="majorBidi"/>
          <w:sz w:val="18"/>
          <w:szCs w:val="18"/>
        </w:rPr>
        <w:t>Has not been found guilty or suspected or investigated for engaging in any money laundering, corruption or bribery activities by any competent body in its jurisdiction</w:t>
      </w:r>
    </w:p>
    <w:p w14:paraId="0D034681" w14:textId="77777777" w:rsidR="00BA0624" w:rsidRDefault="00BA0624" w:rsidP="00042643">
      <w:pPr>
        <w:spacing w:after="160" w:line="259" w:lineRule="auto"/>
        <w:jc w:val="both"/>
        <w:rPr>
          <w:rFonts w:asciiTheme="majorBidi" w:eastAsia="Arial Unicode MS" w:hAnsiTheme="majorBidi" w:cstheme="majorBidi"/>
          <w:sz w:val="18"/>
          <w:szCs w:val="18"/>
        </w:rPr>
      </w:pPr>
    </w:p>
    <w:p w14:paraId="51B475E4" w14:textId="7EC3E1C4" w:rsidR="00BA0624" w:rsidRPr="00656C74" w:rsidRDefault="00BA0624" w:rsidP="00BA0624">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 [date]</w:t>
      </w:r>
      <w:r>
        <w:rPr>
          <w:rFonts w:asciiTheme="majorBidi" w:eastAsia="Arial Unicode MS" w:hAnsiTheme="majorBidi" w:cstheme="majorBidi"/>
          <w:color w:val="C4BC96" w:themeColor="background2" w:themeShade="BF"/>
        </w:rPr>
        <w:t xml:space="preserve">                                                          Stamp</w:t>
      </w:r>
    </w:p>
    <w:p w14:paraId="131B7A0E" w14:textId="77777777" w:rsidR="00BA0624" w:rsidRPr="00656C74" w:rsidRDefault="00BA0624" w:rsidP="00BA0624">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202636D7" w14:textId="77777777" w:rsidR="00BA0624" w:rsidRPr="00656C74" w:rsidRDefault="00BA0624" w:rsidP="00BA0624">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0B4AC642" w14:textId="3E0CD2E4" w:rsidR="00BA0624" w:rsidRPr="00BA0624" w:rsidRDefault="00BA0624" w:rsidP="00042643">
      <w:pPr>
        <w:spacing w:after="160" w:line="259" w:lineRule="auto"/>
        <w:jc w:val="both"/>
        <w:rPr>
          <w:rFonts w:asciiTheme="majorBidi" w:eastAsia="Arial Unicode MS" w:hAnsiTheme="majorBidi" w:cstheme="majorBidi"/>
          <w:sz w:val="18"/>
          <w:szCs w:val="18"/>
        </w:rPr>
        <w:sectPr w:rsidR="00BA0624" w:rsidRPr="00BA0624">
          <w:pgSz w:w="11920" w:h="16840"/>
          <w:pgMar w:top="1560" w:right="1020" w:bottom="280" w:left="1420" w:header="0" w:footer="581" w:gutter="0"/>
          <w:cols w:space="720"/>
        </w:sectPr>
      </w:pPr>
    </w:p>
    <w:p w14:paraId="7A83AC1E" w14:textId="39CC13C9" w:rsidR="00E8225A" w:rsidRDefault="00C60A6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4384" behindDoc="0" locked="0" layoutInCell="1" allowOverlap="1" wp14:anchorId="460AE010" wp14:editId="420F8203">
                <wp:simplePos x="0" y="0"/>
                <wp:positionH relativeFrom="column">
                  <wp:posOffset>-342900</wp:posOffset>
                </wp:positionH>
                <wp:positionV relativeFrom="paragraph">
                  <wp:posOffset>0</wp:posOffset>
                </wp:positionV>
                <wp:extent cx="6591300" cy="5988050"/>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591300" cy="59880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76188D3D" id="Rectangle: Rounded Corners 3" o:spid="_x0000_s1026" style="position:absolute;margin-left:-27pt;margin-top:0;width:519pt;height:47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" filled="f" strokecolor="#243f60 [1604]"/>
            </w:pict>
          </mc:Fallback>
        </mc:AlternateContent>
      </w:r>
    </w:p>
    <w:p w14:paraId="3209DB4E" w14:textId="1DDFF9E6" w:rsidR="00C60A65" w:rsidRDefault="00C60A6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7777777" w:rsidR="00C60A65" w:rsidRPr="00656C74" w:rsidRDefault="00C60A65" w:rsidP="00C60A65">
      <w:pPr>
        <w:spacing w:after="160" w:line="259" w:lineRule="auto"/>
        <w:rPr>
          <w:rFonts w:asciiTheme="majorBidi" w:eastAsia="Arial Unicode MS" w:hAnsiTheme="majorBidi" w:cstheme="majorBidi"/>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p>
    <w:p w14:paraId="0E4675AC" w14:textId="77777777" w:rsidR="00C60A65" w:rsidRPr="00656C74" w:rsidRDefault="00C60A65" w:rsidP="00C60A65">
      <w:pPr>
        <w:spacing w:after="160" w:line="259" w:lineRule="auto"/>
        <w:rPr>
          <w:rFonts w:asciiTheme="majorBidi" w:hAnsiTheme="majorBidi" w:cstheme="majorBidi"/>
        </w:rPr>
      </w:pPr>
    </w:p>
    <w:p w14:paraId="401D11F7" w14:textId="283F4EAB"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D62BA1">
        <w:rPr>
          <w:rFonts w:asciiTheme="majorBidi" w:eastAsia="Arial Unicode MS" w:hAnsiTheme="majorBidi" w:cstheme="majorBidi"/>
        </w:rPr>
        <w:t>TVET Center</w:t>
      </w:r>
      <w:r>
        <w:rPr>
          <w:rFonts w:asciiTheme="majorBidi" w:hAnsiTheme="majorBidi" w:cstheme="majorBidi"/>
        </w:rPr>
        <w:t xml:space="preserve">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7E54F21"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sidR="00BA0624">
        <w:rPr>
          <w:rFonts w:asciiTheme="majorBidi" w:hAnsiTheme="majorBidi" w:cstheme="majorBidi"/>
        </w:rPr>
        <w:t>1</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709E1583"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r w:rsidR="00BA0624">
        <w:rPr>
          <w:rFonts w:asciiTheme="majorBidi" w:eastAsia="Arial Unicode MS" w:hAnsiTheme="majorBidi" w:cstheme="majorBidi"/>
          <w:color w:val="C4BC96" w:themeColor="background2" w:themeShade="BF"/>
        </w:rPr>
        <w:t xml:space="preserve">                           Stamp</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F78B9B0" w14:textId="77777777" w:rsidR="007F7ED3" w:rsidRDefault="007F7ED3" w:rsidP="00C60A65">
      <w:pPr>
        <w:spacing w:after="160" w:line="259" w:lineRule="auto"/>
        <w:jc w:val="both"/>
        <w:rPr>
          <w:rFonts w:asciiTheme="majorBidi" w:eastAsia="Arial Unicode MS" w:hAnsiTheme="majorBidi" w:cstheme="majorBidi"/>
        </w:rPr>
      </w:pPr>
    </w:p>
    <w:p w14:paraId="337BD0CD" w14:textId="77777777" w:rsidR="007F7ED3" w:rsidRDefault="007F7ED3" w:rsidP="00C60A65">
      <w:pPr>
        <w:spacing w:after="160" w:line="259" w:lineRule="auto"/>
        <w:jc w:val="both"/>
        <w:rPr>
          <w:rFonts w:asciiTheme="majorBidi" w:eastAsia="Arial Unicode MS" w:hAnsiTheme="majorBidi" w:cstheme="majorBidi"/>
        </w:rPr>
      </w:pPr>
    </w:p>
    <w:p w14:paraId="73B30783" w14:textId="77777777" w:rsidR="007F7ED3" w:rsidRDefault="007F7ED3" w:rsidP="00C60A65">
      <w:pPr>
        <w:spacing w:after="160" w:line="259" w:lineRule="auto"/>
        <w:jc w:val="both"/>
        <w:rPr>
          <w:rFonts w:asciiTheme="majorBidi" w:eastAsia="Arial Unicode MS" w:hAnsiTheme="majorBidi" w:cstheme="majorBidi"/>
        </w:rPr>
      </w:pPr>
    </w:p>
    <w:p w14:paraId="0817D6FC" w14:textId="77777777" w:rsidR="007F7ED3" w:rsidRDefault="007F7ED3" w:rsidP="00C60A65">
      <w:pPr>
        <w:spacing w:after="160" w:line="259" w:lineRule="auto"/>
        <w:jc w:val="both"/>
        <w:rPr>
          <w:rFonts w:asciiTheme="majorBidi" w:eastAsia="Arial Unicode MS" w:hAnsiTheme="majorBidi" w:cstheme="majorBidi"/>
        </w:rPr>
      </w:pPr>
    </w:p>
    <w:p w14:paraId="15D0AF3A" w14:textId="77777777" w:rsidR="007F7ED3" w:rsidRDefault="007F7ED3" w:rsidP="00C60A65">
      <w:pPr>
        <w:spacing w:after="160" w:line="259" w:lineRule="auto"/>
        <w:jc w:val="both"/>
        <w:rPr>
          <w:rFonts w:asciiTheme="majorBidi" w:eastAsia="Arial Unicode MS" w:hAnsiTheme="majorBidi" w:cstheme="majorBidi"/>
        </w:rPr>
      </w:pPr>
    </w:p>
    <w:p w14:paraId="6515C1A3" w14:textId="77777777" w:rsidR="007F7ED3" w:rsidRDefault="007F7ED3" w:rsidP="00C60A65">
      <w:pPr>
        <w:spacing w:after="160" w:line="259" w:lineRule="auto"/>
        <w:jc w:val="both"/>
        <w:rPr>
          <w:rFonts w:asciiTheme="majorBidi" w:eastAsia="Arial Unicode MS" w:hAnsiTheme="majorBidi" w:cstheme="majorBidi"/>
        </w:rPr>
      </w:pPr>
    </w:p>
    <w:p w14:paraId="6FA953BF" w14:textId="77777777" w:rsidR="007F7ED3" w:rsidRDefault="007F7ED3" w:rsidP="00C60A65">
      <w:pPr>
        <w:spacing w:after="160" w:line="259" w:lineRule="auto"/>
        <w:jc w:val="both"/>
        <w:rPr>
          <w:rFonts w:asciiTheme="majorBidi" w:eastAsia="Arial Unicode MS" w:hAnsiTheme="majorBidi" w:cstheme="majorBidi"/>
        </w:rPr>
      </w:pPr>
    </w:p>
    <w:p w14:paraId="3F3581B6" w14:textId="77777777" w:rsidR="007F7ED3" w:rsidRDefault="007F7ED3" w:rsidP="00C60A65">
      <w:pPr>
        <w:spacing w:after="160" w:line="259" w:lineRule="auto"/>
        <w:jc w:val="both"/>
        <w:rPr>
          <w:rFonts w:asciiTheme="majorBidi" w:eastAsia="Arial Unicode MS" w:hAnsiTheme="majorBidi" w:cstheme="majorBidi"/>
        </w:rPr>
      </w:pPr>
    </w:p>
    <w:p w14:paraId="4BB84A88" w14:textId="77777777" w:rsidR="007F7ED3" w:rsidRDefault="007F7ED3" w:rsidP="00C60A65">
      <w:pPr>
        <w:spacing w:after="160" w:line="259" w:lineRule="auto"/>
        <w:jc w:val="both"/>
        <w:rPr>
          <w:rFonts w:asciiTheme="majorBidi" w:eastAsia="Arial Unicode MS" w:hAnsiTheme="majorBidi" w:cstheme="majorBidi"/>
        </w:rPr>
      </w:pPr>
    </w:p>
    <w:p w14:paraId="781022B7" w14:textId="3307C919" w:rsidR="007F7ED3" w:rsidRPr="0028660B" w:rsidRDefault="007F7ED3" w:rsidP="007F7ED3">
      <w:pPr>
        <w:spacing w:before="34" w:line="279" w:lineRule="auto"/>
        <w:ind w:left="112" w:right="78"/>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3</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w:t>
      </w:r>
      <w:r w:rsidR="009D625F" w:rsidRPr="0028660B">
        <w:rPr>
          <w:rFonts w:asciiTheme="majorBidi" w:eastAsia="Arial Unicode MS" w:hAnsiTheme="majorBidi" w:cstheme="majorBidi"/>
          <w:color w:val="3F3F3F"/>
          <w:sz w:val="16"/>
          <w:szCs w:val="16"/>
        </w:rPr>
        <w:t>relevant</w:t>
      </w:r>
      <w:r w:rsidRPr="0028660B">
        <w:rPr>
          <w:rFonts w:asciiTheme="majorBidi" w:eastAsia="Arial Unicode MS" w:hAnsiTheme="majorBidi" w:cstheme="majorBidi"/>
          <w:color w:val="3F3F3F"/>
          <w:sz w:val="16"/>
          <w:szCs w:val="16"/>
        </w:rPr>
        <w:t xml:space="preserve"> exchange rates may be found through: </w:t>
      </w:r>
      <w:hyperlink r:id="rId17" w:history="1">
        <w:r w:rsidRPr="0028660B">
          <w:rPr>
            <w:rStyle w:val="Hyperlink"/>
            <w:rFonts w:asciiTheme="majorBidi" w:eastAsiaTheme="majorEastAsia" w:hAnsiTheme="majorBidi" w:cstheme="majorBidi"/>
          </w:rPr>
          <w:t>Exchange Rate Archives by Month (imf.org)</w:t>
        </w:r>
      </w:hyperlink>
    </w:p>
    <w:p w14:paraId="1E10B920" w14:textId="77777777" w:rsidR="007F7ED3" w:rsidRPr="0028660B" w:rsidRDefault="007F7ED3" w:rsidP="007F7ED3">
      <w:pPr>
        <w:spacing w:before="4" w:line="120" w:lineRule="exact"/>
        <w:rPr>
          <w:rFonts w:asciiTheme="majorBidi" w:hAnsiTheme="majorBidi" w:cstheme="majorBidi"/>
          <w:sz w:val="12"/>
          <w:szCs w:val="12"/>
        </w:rPr>
      </w:pPr>
    </w:p>
    <w:p w14:paraId="7D9871D0" w14:textId="029AB0CF" w:rsidR="007F7ED3" w:rsidRPr="00656C74" w:rsidRDefault="007F7ED3" w:rsidP="007F7ED3">
      <w:pPr>
        <w:spacing w:after="160" w:line="259" w:lineRule="auto"/>
        <w:jc w:val="both"/>
        <w:rPr>
          <w:rFonts w:asciiTheme="majorBidi" w:eastAsia="Arial Unicode MS" w:hAnsiTheme="majorBidi" w:cstheme="majorBidi"/>
        </w:rPr>
        <w:sectPr w:rsidR="007F7ED3" w:rsidRPr="00656C74">
          <w:footerReference w:type="default" r:id="rId18"/>
          <w:pgSz w:w="11920" w:h="16840"/>
          <w:pgMar w:top="1560" w:right="1020" w:bottom="280" w:left="1420" w:header="0" w:footer="581" w:gutter="0"/>
          <w:cols w:space="720"/>
        </w:sectPr>
      </w:pPr>
      <w:r w:rsidRPr="0028660B">
        <w:rPr>
          <w:rFonts w:asciiTheme="majorBidi" w:eastAsia="Calibri" w:hAnsiTheme="majorBidi" w:cstheme="majorBidi"/>
          <w:color w:val="3F3F3F"/>
          <w:position w:val="5"/>
          <w:sz w:val="10"/>
          <w:szCs w:val="10"/>
        </w:rPr>
        <w:t>4</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Mo</w:t>
      </w:r>
      <w:r>
        <w:rPr>
          <w:rFonts w:asciiTheme="majorBidi" w:eastAsia="Arial Unicode MS" w:hAnsiTheme="majorBidi" w:cstheme="majorBidi"/>
          <w:color w:val="3F3F3F"/>
          <w:sz w:val="16"/>
          <w:szCs w:val="16"/>
        </w:rPr>
        <w:t>F</w:t>
      </w:r>
      <w:r w:rsidRPr="0028660B">
        <w:rPr>
          <w:rFonts w:asciiTheme="majorBidi" w:eastAsia="Arial Unicode MS" w:hAnsiTheme="majorBidi" w:cstheme="majorBidi"/>
          <w:color w:val="3F3F3F"/>
          <w:sz w:val="16"/>
          <w:szCs w:val="16"/>
        </w:rPr>
        <w:t xml:space="preserve"> resves the right to admit Candidates that can provide a convincing explanation for a negative profit, EBITDA or operational free cashflow</w:t>
      </w:r>
    </w:p>
    <w:p w14:paraId="25B97754" w14:textId="49B8D37A" w:rsidR="00C60A65" w:rsidRPr="0028660B" w:rsidRDefault="00C60A65">
      <w:pPr>
        <w:spacing w:line="200" w:lineRule="exact"/>
        <w:rPr>
          <w:rFonts w:asciiTheme="majorBidi" w:hAnsiTheme="majorBidi" w:cstheme="majorBidi"/>
        </w:rPr>
      </w:pPr>
    </w:p>
    <w:p w14:paraId="286EF303"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24E3CE21" w:rsidR="00E8225A" w:rsidRPr="0028660B" w:rsidRDefault="00E8225A">
      <w:pPr>
        <w:spacing w:line="200" w:lineRule="exact"/>
        <w:rPr>
          <w:rFonts w:asciiTheme="majorBidi" w:hAnsiTheme="majorBidi" w:cstheme="majorBidi"/>
        </w:rPr>
      </w:pPr>
    </w:p>
    <w:p w14:paraId="52B6BA4A" w14:textId="5295DEAA"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63BA473A">
                <wp:simplePos x="0" y="0"/>
                <wp:positionH relativeFrom="column">
                  <wp:posOffset>-342900</wp:posOffset>
                </wp:positionH>
                <wp:positionV relativeFrom="paragraph">
                  <wp:posOffset>228600</wp:posOffset>
                </wp:positionV>
                <wp:extent cx="6591300" cy="8343900"/>
                <wp:effectExtent l="0" t="0" r="19050" b="19050"/>
                <wp:wrapNone/>
                <wp:docPr id="4" name="Rectangle: Rounded Corners 4"/>
                <wp:cNvGraphicFramePr/>
                <a:graphic xmlns:a="http://schemas.openxmlformats.org/drawingml/2006/main">
                  <a:graphicData uri="http://schemas.microsoft.com/office/word/2010/wordprocessingShape">
                    <wps:wsp>
                      <wps:cNvSpPr/>
                      <wps:spPr>
                        <a:xfrm>
                          <a:off x="0" y="0"/>
                          <a:ext cx="6591300" cy="834390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090D944B" id="Rectangle: Rounded Corners 4" o:spid="_x0000_s1026" style="position:absolute;margin-left:-27pt;margin-top:18pt;width:519pt;height:6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3" w:name="_Hlk75112400"/>
    </w:p>
    <w:p w14:paraId="42E9950A" w14:textId="668F9C44"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orm III Technical and Operational Minimum Criteria – Project Experience</w:t>
      </w:r>
    </w:p>
    <w:p w14:paraId="16077E72" w14:textId="4C90BDB4" w:rsidR="00E8225A" w:rsidRPr="0028660B" w:rsidRDefault="00E8225A">
      <w:pPr>
        <w:spacing w:before="2" w:line="180" w:lineRule="exact"/>
        <w:rPr>
          <w:rFonts w:asciiTheme="majorBidi" w:hAnsiTheme="majorBidi" w:cstheme="majorBidi"/>
          <w:sz w:val="18"/>
          <w:szCs w:val="18"/>
        </w:rPr>
      </w:pPr>
    </w:p>
    <w:bookmarkEnd w:id="3"/>
    <w:p w14:paraId="4B2F1F4C" w14:textId="415A081D" w:rsidR="00190B63" w:rsidRDefault="00190B63" w:rsidP="007E3B03">
      <w:pPr>
        <w:ind w:left="167"/>
        <w:rPr>
          <w:rFonts w:asciiTheme="majorBidi" w:eastAsia="Arial Unicode MS" w:hAnsiTheme="majorBidi" w:cstheme="majorBidi"/>
          <w:b/>
          <w:w w:val="99"/>
          <w:sz w:val="19"/>
          <w:szCs w:val="19"/>
        </w:rPr>
      </w:pPr>
    </w:p>
    <w:p w14:paraId="5DD3E145" w14:textId="77777777" w:rsidR="007F7ED3" w:rsidRPr="00D673BF" w:rsidRDefault="007F7ED3" w:rsidP="007F7ED3">
      <w:pPr>
        <w:spacing w:after="160" w:line="259" w:lineRule="auto"/>
        <w:rPr>
          <w:rFonts w:asciiTheme="majorBidi" w:hAnsiTheme="majorBidi" w:cstheme="majorBidi"/>
          <w:b/>
        </w:rPr>
      </w:pPr>
    </w:p>
    <w:p w14:paraId="473794D3" w14:textId="77777777" w:rsidR="00E24124" w:rsidRDefault="00E24124" w:rsidP="00E24124">
      <w:pPr>
        <w:spacing w:after="160" w:line="256" w:lineRule="auto"/>
        <w:jc w:val="both"/>
        <w:rPr>
          <w:rFonts w:asciiTheme="majorBidi" w:eastAsia="Arial Unicode MS" w:hAnsiTheme="majorBidi" w:cstheme="majorBidi"/>
          <w:b/>
        </w:rPr>
      </w:pPr>
      <w:r>
        <w:rPr>
          <w:rFonts w:asciiTheme="majorBidi" w:eastAsia="Arial Unicode MS" w:hAnsiTheme="majorBidi" w:cstheme="majorBidi"/>
          <w:bCs/>
        </w:rPr>
        <w:t>Bidders must show a proven track record of their relevant experience in development projects and or operating educational institut</w:t>
      </w:r>
      <w:r>
        <w:rPr>
          <w:rFonts w:asciiTheme="majorBidi" w:hAnsiTheme="majorBidi" w:cstheme="majorBidi"/>
          <w:bCs/>
        </w:rPr>
        <w:t>ions</w:t>
      </w:r>
      <w:r>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 and or each development project undertaken</w:t>
      </w:r>
      <w:r>
        <w:rPr>
          <w:rFonts w:asciiTheme="majorBidi" w:eastAsia="Arial Unicode MS" w:hAnsiTheme="majorBidi" w:cstheme="majorBidi"/>
          <w:b/>
        </w:rPr>
        <w:t>.</w:t>
      </w:r>
    </w:p>
    <w:p w14:paraId="3A553500" w14:textId="77777777" w:rsidR="00E24124" w:rsidRDefault="00E24124" w:rsidP="00E24124">
      <w:pPr>
        <w:rPr>
          <w:rFonts w:asciiTheme="majorBidi" w:hAnsiTheme="majorBidi" w:cstheme="majorBidi"/>
          <w:b/>
        </w:rPr>
      </w:pPr>
    </w:p>
    <w:p w14:paraId="71DF0C60" w14:textId="77777777" w:rsidR="00E24124" w:rsidRDefault="00E24124" w:rsidP="00E24124">
      <w:pPr>
        <w:spacing w:after="160" w:line="256" w:lineRule="auto"/>
        <w:rPr>
          <w:rFonts w:asciiTheme="majorBidi" w:eastAsia="Arial Unicode MS" w:hAnsiTheme="majorBidi" w:cstheme="majorBidi"/>
          <w:b/>
        </w:rPr>
      </w:pPr>
    </w:p>
    <w:p w14:paraId="14EAB4BD" w14:textId="77777777" w:rsidR="00E24124" w:rsidRDefault="00E24124" w:rsidP="00E24124">
      <w:pPr>
        <w:ind w:left="167"/>
        <w:rPr>
          <w:rFonts w:asciiTheme="majorBidi" w:eastAsia="Arial Unicode MS" w:hAnsiTheme="majorBidi" w:cstheme="majorBidi"/>
          <w:b/>
          <w:w w:val="99"/>
          <w:sz w:val="19"/>
          <w:szCs w:val="19"/>
        </w:rPr>
      </w:pPr>
    </w:p>
    <w:tbl>
      <w:tblPr>
        <w:tblStyle w:val="TableGridLight"/>
        <w:tblW w:w="9778" w:type="dxa"/>
        <w:tblInd w:w="-145" w:type="dxa"/>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5043"/>
      </w:tblGrid>
      <w:tr w:rsidR="00E24124" w14:paraId="1330228A" w14:textId="77777777" w:rsidTr="00E24124">
        <w:tc>
          <w:tcPr>
            <w:tcW w:w="9778" w:type="dxa"/>
            <w:gridSpan w:val="2"/>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shd w:val="clear" w:color="auto" w:fill="EEECE1" w:themeFill="background2"/>
            <w:hideMark/>
          </w:tcPr>
          <w:p w14:paraId="0B2485DD" w14:textId="77777777" w:rsidR="00E24124" w:rsidRDefault="00E24124">
            <w:pPr>
              <w:jc w:val="center"/>
              <w:rPr>
                <w:rFonts w:asciiTheme="majorBidi" w:hAnsiTheme="majorBidi" w:cstheme="majorBidi"/>
                <w:b/>
                <w:sz w:val="18"/>
                <w:szCs w:val="18"/>
              </w:rPr>
            </w:pPr>
            <w:r>
              <w:rPr>
                <w:rFonts w:asciiTheme="majorBidi" w:hAnsiTheme="majorBidi" w:cstheme="majorBidi"/>
                <w:b/>
                <w:sz w:val="22"/>
                <w:szCs w:val="22"/>
              </w:rPr>
              <w:t>Higher Education Operational Experience</w:t>
            </w:r>
          </w:p>
        </w:tc>
      </w:tr>
      <w:tr w:rsidR="00E24124" w14:paraId="121A50CE" w14:textId="77777777" w:rsidTr="00E24124">
        <w:tc>
          <w:tcPr>
            <w:tcW w:w="4735"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shd w:val="clear" w:color="auto" w:fill="EEECE1" w:themeFill="background2"/>
            <w:hideMark/>
          </w:tcPr>
          <w:p w14:paraId="38A9C4E7" w14:textId="77777777" w:rsidR="00E24124" w:rsidRDefault="00E24124">
            <w:pPr>
              <w:rPr>
                <w:rFonts w:asciiTheme="majorBidi" w:hAnsiTheme="majorBidi" w:cstheme="majorBidi"/>
                <w:b/>
              </w:rPr>
            </w:pPr>
            <w:r>
              <w:rPr>
                <w:rFonts w:asciiTheme="majorBidi" w:eastAsia="Arial Unicode MS" w:hAnsiTheme="majorBidi" w:cstheme="majorBidi"/>
                <w:b/>
              </w:rPr>
              <w:t>Name of the institute</w:t>
            </w:r>
          </w:p>
        </w:tc>
        <w:tc>
          <w:tcPr>
            <w:tcW w:w="5043"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hideMark/>
          </w:tcPr>
          <w:p w14:paraId="63F3914E" w14:textId="77777777" w:rsidR="00E24124" w:rsidRDefault="00E24124">
            <w:pPr>
              <w:rPr>
                <w:rFonts w:asciiTheme="majorBidi" w:hAnsiTheme="majorBidi" w:cstheme="majorBidi"/>
                <w:bCs/>
                <w:i/>
                <w:iCs/>
                <w:sz w:val="18"/>
                <w:szCs w:val="18"/>
              </w:rPr>
            </w:pPr>
            <w:r>
              <w:rPr>
                <w:rFonts w:asciiTheme="majorBidi" w:hAnsiTheme="majorBidi" w:cstheme="majorBidi"/>
                <w:bCs/>
                <w:i/>
                <w:iCs/>
                <w:sz w:val="18"/>
                <w:szCs w:val="18"/>
              </w:rPr>
              <w:t>Name of the organization</w:t>
            </w:r>
          </w:p>
        </w:tc>
      </w:tr>
      <w:tr w:rsidR="00E24124" w14:paraId="29D59CD4" w14:textId="77777777" w:rsidTr="00E24124">
        <w:tc>
          <w:tcPr>
            <w:tcW w:w="4735"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shd w:val="clear" w:color="auto" w:fill="EEECE1" w:themeFill="background2"/>
            <w:hideMark/>
          </w:tcPr>
          <w:p w14:paraId="169A9ECB" w14:textId="77777777" w:rsidR="00E24124" w:rsidRDefault="00E24124">
            <w:pPr>
              <w:rPr>
                <w:rFonts w:asciiTheme="majorBidi" w:eastAsia="Arial Unicode MS" w:hAnsiTheme="majorBidi" w:cstheme="majorBidi"/>
                <w:b/>
              </w:rPr>
            </w:pPr>
            <w:r>
              <w:rPr>
                <w:rFonts w:asciiTheme="majorBidi" w:eastAsia="Arial Unicode MS" w:hAnsiTheme="majorBidi" w:cstheme="majorBidi"/>
                <w:b/>
              </w:rPr>
              <w:t>Description</w:t>
            </w:r>
          </w:p>
        </w:tc>
        <w:tc>
          <w:tcPr>
            <w:tcW w:w="5043"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hideMark/>
          </w:tcPr>
          <w:p w14:paraId="44CA8ED0" w14:textId="77777777" w:rsidR="00E24124" w:rsidRDefault="00E24124">
            <w:pPr>
              <w:rPr>
                <w:rFonts w:asciiTheme="majorBidi" w:hAnsiTheme="majorBidi" w:cstheme="majorBidi"/>
                <w:bCs/>
                <w:i/>
                <w:iCs/>
                <w:sz w:val="18"/>
                <w:szCs w:val="18"/>
              </w:rPr>
            </w:pPr>
            <w:r>
              <w:rPr>
                <w:rFonts w:asciiTheme="majorBidi" w:hAnsiTheme="majorBidi" w:cstheme="majorBidi"/>
                <w:bCs/>
                <w:i/>
                <w:iCs/>
                <w:sz w:val="18"/>
                <w:szCs w:val="18"/>
              </w:rPr>
              <w:t>[Maximum 100 words, identifying the responsibilities whether it involves development only or development and operations, business model utilized, number and name of Institutes/schools etc.]</w:t>
            </w:r>
          </w:p>
        </w:tc>
      </w:tr>
      <w:tr w:rsidR="00E24124" w14:paraId="3150B078" w14:textId="77777777" w:rsidTr="00E24124">
        <w:tc>
          <w:tcPr>
            <w:tcW w:w="4735"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shd w:val="clear" w:color="auto" w:fill="EEECE1" w:themeFill="background2"/>
            <w:hideMark/>
          </w:tcPr>
          <w:p w14:paraId="02EE2DA3" w14:textId="77777777" w:rsidR="00E24124" w:rsidRDefault="00E24124">
            <w:pPr>
              <w:rPr>
                <w:rFonts w:asciiTheme="majorBidi" w:hAnsiTheme="majorBidi" w:cstheme="majorBidi"/>
                <w:b/>
              </w:rPr>
            </w:pPr>
            <w:r>
              <w:rPr>
                <w:rFonts w:asciiTheme="majorBidi" w:eastAsia="Arial Unicode MS" w:hAnsiTheme="majorBidi" w:cstheme="majorBidi"/>
                <w:b/>
              </w:rPr>
              <w:t>Address / Location</w:t>
            </w:r>
          </w:p>
        </w:tc>
        <w:tc>
          <w:tcPr>
            <w:tcW w:w="5043"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hideMark/>
          </w:tcPr>
          <w:p w14:paraId="065977AC" w14:textId="77777777" w:rsidR="00E24124" w:rsidRDefault="00E24124">
            <w:pPr>
              <w:rPr>
                <w:rFonts w:asciiTheme="majorBidi" w:hAnsiTheme="majorBidi" w:cstheme="majorBidi"/>
                <w:bCs/>
                <w:i/>
                <w:iCs/>
              </w:rPr>
            </w:pPr>
            <w:r>
              <w:rPr>
                <w:rFonts w:asciiTheme="majorBidi" w:hAnsiTheme="majorBidi" w:cstheme="majorBidi"/>
                <w:bCs/>
                <w:i/>
                <w:iCs/>
              </w:rPr>
              <w:t>Street address/ country</w:t>
            </w:r>
          </w:p>
        </w:tc>
      </w:tr>
      <w:tr w:rsidR="00E24124" w14:paraId="73A8B388" w14:textId="77777777" w:rsidTr="00E24124">
        <w:tc>
          <w:tcPr>
            <w:tcW w:w="4735"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shd w:val="clear" w:color="auto" w:fill="EEECE1" w:themeFill="background2"/>
            <w:hideMark/>
          </w:tcPr>
          <w:p w14:paraId="7F8EB1CA" w14:textId="77777777" w:rsidR="00E24124" w:rsidRDefault="00E24124">
            <w:pPr>
              <w:rPr>
                <w:rFonts w:asciiTheme="majorBidi" w:eastAsia="Arial Unicode MS" w:hAnsiTheme="majorBidi" w:cstheme="majorBidi"/>
                <w:b/>
              </w:rPr>
            </w:pPr>
            <w:r>
              <w:rPr>
                <w:rFonts w:asciiTheme="majorBidi" w:eastAsia="Arial Unicode MS" w:hAnsiTheme="majorBidi" w:cstheme="majorBidi"/>
                <w:b/>
              </w:rPr>
              <w:t>Institute throughputs (per year)</w:t>
            </w:r>
          </w:p>
        </w:tc>
        <w:tc>
          <w:tcPr>
            <w:tcW w:w="5043"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hideMark/>
          </w:tcPr>
          <w:p w14:paraId="20478AE8" w14:textId="77777777" w:rsidR="00E24124" w:rsidRDefault="00E24124">
            <w:pPr>
              <w:rPr>
                <w:rFonts w:asciiTheme="majorBidi" w:hAnsiTheme="majorBidi" w:cstheme="majorBidi"/>
                <w:bCs/>
                <w:i/>
                <w:iCs/>
              </w:rPr>
            </w:pPr>
            <w:r>
              <w:rPr>
                <w:rFonts w:asciiTheme="majorBidi" w:hAnsiTheme="majorBidi" w:cstheme="majorBidi"/>
                <w:bCs/>
                <w:i/>
                <w:iCs/>
              </w:rPr>
              <w:t>Average no. of students graduating/completing programs per year for all years in operation</w:t>
            </w:r>
          </w:p>
        </w:tc>
      </w:tr>
      <w:tr w:rsidR="00E24124" w14:paraId="120F51E3" w14:textId="77777777" w:rsidTr="00E24124">
        <w:tc>
          <w:tcPr>
            <w:tcW w:w="4735"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shd w:val="clear" w:color="auto" w:fill="EEECE1" w:themeFill="background2"/>
            <w:hideMark/>
          </w:tcPr>
          <w:p w14:paraId="29FC4CA9" w14:textId="77777777" w:rsidR="00E24124" w:rsidRDefault="00E24124">
            <w:pPr>
              <w:rPr>
                <w:rFonts w:asciiTheme="majorBidi" w:eastAsia="Arial Unicode MS" w:hAnsiTheme="majorBidi" w:cstheme="majorBidi"/>
                <w:b/>
              </w:rPr>
            </w:pPr>
            <w:r>
              <w:rPr>
                <w:rFonts w:asciiTheme="majorBidi" w:eastAsia="Arial Unicode MS" w:hAnsiTheme="majorBidi" w:cstheme="majorBidi"/>
                <w:b/>
              </w:rPr>
              <w:t>No of years in operation</w:t>
            </w:r>
          </w:p>
        </w:tc>
        <w:tc>
          <w:tcPr>
            <w:tcW w:w="5043"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tcPr>
          <w:p w14:paraId="4F15CABB" w14:textId="77777777" w:rsidR="00E24124" w:rsidRDefault="00E24124">
            <w:pPr>
              <w:rPr>
                <w:rFonts w:asciiTheme="majorBidi" w:hAnsiTheme="majorBidi" w:cstheme="majorBidi"/>
                <w:bCs/>
                <w:i/>
                <w:iCs/>
              </w:rPr>
            </w:pPr>
          </w:p>
        </w:tc>
      </w:tr>
      <w:tr w:rsidR="00E24124" w14:paraId="5F25900F" w14:textId="77777777" w:rsidTr="00E24124">
        <w:tc>
          <w:tcPr>
            <w:tcW w:w="4735"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shd w:val="clear" w:color="auto" w:fill="EEECE1" w:themeFill="background2"/>
            <w:hideMark/>
          </w:tcPr>
          <w:p w14:paraId="70C51ECB" w14:textId="77777777" w:rsidR="00E24124" w:rsidRDefault="00E24124">
            <w:pPr>
              <w:rPr>
                <w:rFonts w:asciiTheme="majorBidi" w:eastAsia="Arial Unicode MS" w:hAnsiTheme="majorBidi" w:cstheme="majorBidi"/>
                <w:b/>
              </w:rPr>
            </w:pPr>
            <w:r>
              <w:rPr>
                <w:rFonts w:asciiTheme="majorBidi" w:eastAsia="Arial Unicode MS" w:hAnsiTheme="majorBidi" w:cstheme="majorBidi"/>
                <w:b/>
              </w:rPr>
              <w:t>Description of technical specifications of the Institute</w:t>
            </w:r>
          </w:p>
        </w:tc>
        <w:tc>
          <w:tcPr>
            <w:tcW w:w="5043"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hideMark/>
          </w:tcPr>
          <w:p w14:paraId="553B4DD4" w14:textId="77777777" w:rsidR="00E24124" w:rsidRDefault="00E24124">
            <w:pPr>
              <w:rPr>
                <w:rFonts w:asciiTheme="majorBidi" w:hAnsiTheme="majorBidi" w:cstheme="majorBidi"/>
                <w:b/>
              </w:rPr>
            </w:pPr>
            <w:r>
              <w:rPr>
                <w:rFonts w:asciiTheme="majorBidi" w:hAnsiTheme="majorBidi" w:cstheme="majorBidi"/>
                <w:bCs/>
                <w:sz w:val="18"/>
                <w:szCs w:val="18"/>
              </w:rPr>
              <w:t>[</w:t>
            </w:r>
            <w:r>
              <w:rPr>
                <w:rFonts w:asciiTheme="majorBidi" w:hAnsiTheme="majorBidi" w:cstheme="majorBidi"/>
                <w:bCs/>
                <w:i/>
                <w:iCs/>
                <w:sz w:val="18"/>
                <w:szCs w:val="18"/>
              </w:rPr>
              <w:t>Use a maximum of 200 words to describe the educational institute, services/courses offered, building area, length, width, gross-floor area, student capacity in classrooms etc.]</w:t>
            </w:r>
          </w:p>
        </w:tc>
      </w:tr>
      <w:tr w:rsidR="00E24124" w14:paraId="270CB5CB" w14:textId="77777777" w:rsidTr="00E24124">
        <w:tc>
          <w:tcPr>
            <w:tcW w:w="4735"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shd w:val="clear" w:color="auto" w:fill="EEECE1" w:themeFill="background2"/>
            <w:hideMark/>
          </w:tcPr>
          <w:p w14:paraId="3F148BAE" w14:textId="77777777" w:rsidR="00E24124" w:rsidRDefault="00E24124">
            <w:pPr>
              <w:rPr>
                <w:rFonts w:asciiTheme="majorBidi" w:eastAsia="Arial Unicode MS" w:hAnsiTheme="majorBidi" w:cstheme="majorBidi"/>
                <w:b/>
              </w:rPr>
            </w:pPr>
            <w:r>
              <w:rPr>
                <w:rFonts w:asciiTheme="majorBidi" w:eastAsia="Arial Unicode MS" w:hAnsiTheme="majorBidi" w:cstheme="majorBidi"/>
                <w:b/>
              </w:rPr>
              <w:t>Other services / business areas in the institutes</w:t>
            </w:r>
          </w:p>
        </w:tc>
        <w:tc>
          <w:tcPr>
            <w:tcW w:w="5043" w:type="dxa"/>
            <w:tc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tcBorders>
            <w:hideMark/>
          </w:tcPr>
          <w:p w14:paraId="123F7232" w14:textId="77777777" w:rsidR="00E24124" w:rsidRDefault="00E24124">
            <w:pPr>
              <w:rPr>
                <w:rFonts w:asciiTheme="majorBidi" w:hAnsiTheme="majorBidi" w:cstheme="majorBidi"/>
                <w:bCs/>
                <w:i/>
                <w:iCs/>
              </w:rPr>
            </w:pPr>
            <w:r>
              <w:rPr>
                <w:rFonts w:asciiTheme="majorBidi" w:hAnsiTheme="majorBidi" w:cstheme="majorBidi"/>
                <w:bCs/>
                <w:i/>
                <w:iCs/>
              </w:rPr>
              <w:t>Business support services provide by the institute</w:t>
            </w:r>
          </w:p>
        </w:tc>
      </w:tr>
    </w:tbl>
    <w:p w14:paraId="7ACF8933" w14:textId="77777777" w:rsidR="00BA0624" w:rsidRDefault="00BA0624" w:rsidP="00BA0624">
      <w:pPr>
        <w:spacing w:after="160" w:line="259" w:lineRule="auto"/>
        <w:rPr>
          <w:rFonts w:asciiTheme="majorBidi" w:eastAsia="Arial Unicode MS" w:hAnsiTheme="majorBidi" w:cstheme="majorBidi"/>
        </w:rPr>
      </w:pPr>
    </w:p>
    <w:p w14:paraId="5D4EC5BB" w14:textId="77777777" w:rsidR="00BA0624" w:rsidRDefault="00BA0624" w:rsidP="00BA0624">
      <w:pPr>
        <w:spacing w:after="160" w:line="259" w:lineRule="auto"/>
        <w:rPr>
          <w:rFonts w:asciiTheme="majorBidi" w:eastAsia="Arial Unicode MS" w:hAnsiTheme="majorBidi" w:cstheme="majorBidi"/>
        </w:rPr>
      </w:pPr>
    </w:p>
    <w:p w14:paraId="735DDFF2" w14:textId="77777777" w:rsidR="00BA0624" w:rsidRDefault="00BA0624" w:rsidP="00BA0624">
      <w:pPr>
        <w:spacing w:after="160" w:line="259" w:lineRule="auto"/>
        <w:rPr>
          <w:rFonts w:asciiTheme="majorBidi" w:eastAsia="Arial Unicode MS" w:hAnsiTheme="majorBidi" w:cstheme="majorBidi"/>
        </w:rPr>
      </w:pPr>
    </w:p>
    <w:p w14:paraId="0C8F2782" w14:textId="32048B39" w:rsidR="00BA0624" w:rsidRPr="00656C74" w:rsidRDefault="00BA0624" w:rsidP="00BA0624">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 [date]</w:t>
      </w:r>
      <w:r>
        <w:rPr>
          <w:rFonts w:asciiTheme="majorBidi" w:eastAsia="Arial Unicode MS" w:hAnsiTheme="majorBidi" w:cstheme="majorBidi"/>
          <w:color w:val="C4BC96" w:themeColor="background2" w:themeShade="BF"/>
        </w:rPr>
        <w:t xml:space="preserve">                           Stamp</w:t>
      </w:r>
    </w:p>
    <w:p w14:paraId="6AEB52CE" w14:textId="77777777" w:rsidR="00BA0624" w:rsidRPr="00656C74" w:rsidRDefault="00BA0624" w:rsidP="00BA0624">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60D4ABF5" w14:textId="77777777" w:rsidR="00BA0624" w:rsidRPr="00656C74" w:rsidRDefault="00BA0624" w:rsidP="00BA0624">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F31590" w14:textId="77777777" w:rsidR="00BA0624" w:rsidRPr="0028660B" w:rsidRDefault="00BA0624" w:rsidP="007E3B03">
      <w:pPr>
        <w:ind w:left="167"/>
        <w:rPr>
          <w:rFonts w:asciiTheme="majorBidi" w:eastAsia="Arial Unicode MS" w:hAnsiTheme="majorBidi" w:cstheme="majorBidi"/>
          <w:b/>
          <w:w w:val="99"/>
          <w:sz w:val="19"/>
          <w:szCs w:val="19"/>
        </w:rPr>
      </w:pPr>
    </w:p>
    <w:sectPr w:rsidR="00BA0624" w:rsidRPr="0028660B">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6859F" w14:textId="77777777" w:rsidR="001067B1" w:rsidRDefault="001067B1">
      <w:r>
        <w:separator/>
      </w:r>
    </w:p>
  </w:endnote>
  <w:endnote w:type="continuationSeparator" w:id="0">
    <w:p w14:paraId="03572673" w14:textId="77777777" w:rsidR="001067B1" w:rsidRDefault="00106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_Bismillah">
    <w:panose1 w:val="00000000000000000000"/>
    <w:charset w:val="00"/>
    <w:family w:val="auto"/>
    <w:pitch w:val="variable"/>
    <w:sig w:usb0="00000003" w:usb1="00000000" w:usb2="00000000" w:usb3="00000000" w:csb0="00000001" w:csb1="00000000"/>
  </w:font>
  <w:font w:name="DAM_Nala">
    <w:altName w:val="Farum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A_Faruma">
    <w:altName w:val="Faruma"/>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55D33" w14:textId="77777777" w:rsidR="00790728" w:rsidRDefault="001067B1">
    <w:pPr>
      <w:spacing w:line="200" w:lineRule="exact"/>
    </w:pPr>
    <w:r>
      <w:pict w14:anchorId="7D466DEA">
        <v:group id="_x0000_s2061" style="position:absolute;margin-left:76.3pt;margin-top:802.85pt;width:454.25pt;height:.6pt;z-index:-251660288;mso-position-horizontal-relative:page;mso-position-vertical-relative:page" coordorigin="1526,16057" coordsize="9085,12">
          <v:shape id="_x0000_s2064" style="position:absolute;left:1532;top:16063;width:4536;height:0" coordorigin="1532,16063" coordsize="4536,0" path="m1532,16063r4536,e" filled="f" strokeweight=".20464mm">
            <v:path arrowok="t"/>
          </v:shape>
          <v:shape id="_x0000_s2063" style="position:absolute;left:6068;top:16063;width:10;height:0" coordorigin="6068,16063" coordsize="10,0" path="m6068,16063r10,e" filled="f" strokeweight=".20464mm">
            <v:path arrowok="t"/>
          </v:shape>
          <v:shape id="_x0000_s206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C8668" w14:textId="77777777" w:rsidR="00790728" w:rsidRDefault="001067B1">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54014" w14:textId="77777777" w:rsidR="00790728" w:rsidRDefault="001067B1">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6CE36" w14:textId="77777777" w:rsidR="00790728" w:rsidRDefault="001067B1">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079B9" w14:textId="77777777" w:rsidR="001067B1" w:rsidRDefault="001067B1">
      <w:r>
        <w:separator/>
      </w:r>
    </w:p>
  </w:footnote>
  <w:footnote w:type="continuationSeparator" w:id="0">
    <w:p w14:paraId="5CC14D96" w14:textId="77777777" w:rsidR="001067B1" w:rsidRDefault="001067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 w15:restartNumberingAfterBreak="0">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0" w15:restartNumberingAfterBreak="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1" w15:restartNumberingAfterBreak="0">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9"/>
  </w:num>
  <w:num w:numId="5">
    <w:abstractNumId w:val="5"/>
  </w:num>
  <w:num w:numId="6">
    <w:abstractNumId w:val="0"/>
  </w:num>
  <w:num w:numId="7">
    <w:abstractNumId w:val="12"/>
  </w:num>
  <w:num w:numId="8">
    <w:abstractNumId w:val="7"/>
  </w:num>
  <w:num w:numId="9">
    <w:abstractNumId w:val="1"/>
  </w:num>
  <w:num w:numId="10">
    <w:abstractNumId w:val="2"/>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25A"/>
    <w:rsid w:val="00000FA3"/>
    <w:rsid w:val="00042643"/>
    <w:rsid w:val="00060074"/>
    <w:rsid w:val="00061010"/>
    <w:rsid w:val="000778E8"/>
    <w:rsid w:val="000A3A7F"/>
    <w:rsid w:val="000A778D"/>
    <w:rsid w:val="000D6512"/>
    <w:rsid w:val="000E5BE6"/>
    <w:rsid w:val="001067B1"/>
    <w:rsid w:val="001103DA"/>
    <w:rsid w:val="00142A2F"/>
    <w:rsid w:val="00190B63"/>
    <w:rsid w:val="00196650"/>
    <w:rsid w:val="001E05E8"/>
    <w:rsid w:val="001F76EE"/>
    <w:rsid w:val="002329C1"/>
    <w:rsid w:val="00250ABC"/>
    <w:rsid w:val="002612A4"/>
    <w:rsid w:val="0028660B"/>
    <w:rsid w:val="002C6E84"/>
    <w:rsid w:val="002D1600"/>
    <w:rsid w:val="00301632"/>
    <w:rsid w:val="00310638"/>
    <w:rsid w:val="0034038C"/>
    <w:rsid w:val="00363400"/>
    <w:rsid w:val="003677F0"/>
    <w:rsid w:val="003678D1"/>
    <w:rsid w:val="0038376D"/>
    <w:rsid w:val="00386B6B"/>
    <w:rsid w:val="00394FE3"/>
    <w:rsid w:val="003B377F"/>
    <w:rsid w:val="003F1D65"/>
    <w:rsid w:val="00431907"/>
    <w:rsid w:val="0043324B"/>
    <w:rsid w:val="0044205E"/>
    <w:rsid w:val="00480133"/>
    <w:rsid w:val="004904A5"/>
    <w:rsid w:val="00494DF9"/>
    <w:rsid w:val="00495A7F"/>
    <w:rsid w:val="004C28FA"/>
    <w:rsid w:val="00507816"/>
    <w:rsid w:val="005124CE"/>
    <w:rsid w:val="00520D67"/>
    <w:rsid w:val="00533727"/>
    <w:rsid w:val="00555B64"/>
    <w:rsid w:val="00556820"/>
    <w:rsid w:val="00556EC6"/>
    <w:rsid w:val="005641F9"/>
    <w:rsid w:val="00564A62"/>
    <w:rsid w:val="005A3F0C"/>
    <w:rsid w:val="005A4541"/>
    <w:rsid w:val="005B2005"/>
    <w:rsid w:val="005B52FD"/>
    <w:rsid w:val="005E30DB"/>
    <w:rsid w:val="005E70CC"/>
    <w:rsid w:val="0066362F"/>
    <w:rsid w:val="00671D9E"/>
    <w:rsid w:val="006A0B32"/>
    <w:rsid w:val="006A3B37"/>
    <w:rsid w:val="006F0DA9"/>
    <w:rsid w:val="007308D3"/>
    <w:rsid w:val="00732218"/>
    <w:rsid w:val="00734064"/>
    <w:rsid w:val="00746BA3"/>
    <w:rsid w:val="00763C61"/>
    <w:rsid w:val="00774766"/>
    <w:rsid w:val="00790728"/>
    <w:rsid w:val="007E3B03"/>
    <w:rsid w:val="007F17DF"/>
    <w:rsid w:val="007F7ED3"/>
    <w:rsid w:val="00802DCB"/>
    <w:rsid w:val="00820C1F"/>
    <w:rsid w:val="008244C4"/>
    <w:rsid w:val="008312D6"/>
    <w:rsid w:val="00831998"/>
    <w:rsid w:val="00863457"/>
    <w:rsid w:val="008649C7"/>
    <w:rsid w:val="00887748"/>
    <w:rsid w:val="008906CE"/>
    <w:rsid w:val="008A4887"/>
    <w:rsid w:val="008C3003"/>
    <w:rsid w:val="008C5E0B"/>
    <w:rsid w:val="008E0761"/>
    <w:rsid w:val="008E4B13"/>
    <w:rsid w:val="0095679C"/>
    <w:rsid w:val="00983D71"/>
    <w:rsid w:val="0099270D"/>
    <w:rsid w:val="009A3BCC"/>
    <w:rsid w:val="009A51AF"/>
    <w:rsid w:val="009A5A0F"/>
    <w:rsid w:val="009A7A56"/>
    <w:rsid w:val="009D35BF"/>
    <w:rsid w:val="009D381A"/>
    <w:rsid w:val="009D625F"/>
    <w:rsid w:val="00A00515"/>
    <w:rsid w:val="00A0360C"/>
    <w:rsid w:val="00A34AC0"/>
    <w:rsid w:val="00A6298C"/>
    <w:rsid w:val="00A87046"/>
    <w:rsid w:val="00A90967"/>
    <w:rsid w:val="00AA69B6"/>
    <w:rsid w:val="00AB696B"/>
    <w:rsid w:val="00AC0EE5"/>
    <w:rsid w:val="00AD6167"/>
    <w:rsid w:val="00AE18E8"/>
    <w:rsid w:val="00AE2095"/>
    <w:rsid w:val="00B309C8"/>
    <w:rsid w:val="00BA0624"/>
    <w:rsid w:val="00BB2179"/>
    <w:rsid w:val="00C21CCF"/>
    <w:rsid w:val="00C34367"/>
    <w:rsid w:val="00C444B5"/>
    <w:rsid w:val="00C4628A"/>
    <w:rsid w:val="00C60A65"/>
    <w:rsid w:val="00C873B4"/>
    <w:rsid w:val="00CC0B44"/>
    <w:rsid w:val="00CD6351"/>
    <w:rsid w:val="00CE0EFC"/>
    <w:rsid w:val="00CE7EE0"/>
    <w:rsid w:val="00CF5074"/>
    <w:rsid w:val="00CF5725"/>
    <w:rsid w:val="00CF78F3"/>
    <w:rsid w:val="00D30655"/>
    <w:rsid w:val="00D45AAA"/>
    <w:rsid w:val="00D5429B"/>
    <w:rsid w:val="00D5579A"/>
    <w:rsid w:val="00D62BA1"/>
    <w:rsid w:val="00D67306"/>
    <w:rsid w:val="00D67CA6"/>
    <w:rsid w:val="00D80A32"/>
    <w:rsid w:val="00DB1471"/>
    <w:rsid w:val="00DC37B4"/>
    <w:rsid w:val="00DD11B2"/>
    <w:rsid w:val="00DE5303"/>
    <w:rsid w:val="00E224B8"/>
    <w:rsid w:val="00E24124"/>
    <w:rsid w:val="00E26A91"/>
    <w:rsid w:val="00E637F6"/>
    <w:rsid w:val="00E67BCE"/>
    <w:rsid w:val="00E8225A"/>
    <w:rsid w:val="00ED4AE1"/>
    <w:rsid w:val="00EF63CF"/>
    <w:rsid w:val="00F27CA6"/>
    <w:rsid w:val="00F66C26"/>
    <w:rsid w:val="00F7083F"/>
    <w:rsid w:val="00F73C07"/>
    <w:rsid w:val="00F74AFC"/>
    <w:rsid w:val="00F87869"/>
    <w:rsid w:val="00FB418B"/>
    <w:rsid w:val="00FE24C1"/>
    <w:rsid w:val="00FE35D2"/>
    <w:rsid w:val="00FE6681"/>
    <w:rsid w:val="00FF46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C343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617421">
      <w:bodyDiv w:val="1"/>
      <w:marLeft w:val="0"/>
      <w:marRight w:val="0"/>
      <w:marTop w:val="0"/>
      <w:marBottom w:val="0"/>
      <w:divBdr>
        <w:top w:val="none" w:sz="0" w:space="0" w:color="auto"/>
        <w:left w:val="none" w:sz="0" w:space="0" w:color="auto"/>
        <w:bottom w:val="none" w:sz="0" w:space="0" w:color="auto"/>
        <w:right w:val="none" w:sz="0" w:space="0" w:color="auto"/>
      </w:divBdr>
    </w:div>
    <w:div w:id="538593080">
      <w:bodyDiv w:val="1"/>
      <w:marLeft w:val="0"/>
      <w:marRight w:val="0"/>
      <w:marTop w:val="0"/>
      <w:marBottom w:val="0"/>
      <w:divBdr>
        <w:top w:val="none" w:sz="0" w:space="0" w:color="auto"/>
        <w:left w:val="none" w:sz="0" w:space="0" w:color="auto"/>
        <w:bottom w:val="none" w:sz="0" w:space="0" w:color="auto"/>
        <w:right w:val="none" w:sz="0" w:space="0" w:color="auto"/>
      </w:divBdr>
    </w:div>
    <w:div w:id="659579199">
      <w:bodyDiv w:val="1"/>
      <w:marLeft w:val="0"/>
      <w:marRight w:val="0"/>
      <w:marTop w:val="0"/>
      <w:marBottom w:val="0"/>
      <w:divBdr>
        <w:top w:val="none" w:sz="0" w:space="0" w:color="auto"/>
        <w:left w:val="none" w:sz="0" w:space="0" w:color="auto"/>
        <w:bottom w:val="none" w:sz="0" w:space="0" w:color="auto"/>
        <w:right w:val="none" w:sz="0" w:space="0" w:color="auto"/>
      </w:divBdr>
    </w:div>
    <w:div w:id="906234113">
      <w:bodyDiv w:val="1"/>
      <w:marLeft w:val="0"/>
      <w:marRight w:val="0"/>
      <w:marTop w:val="0"/>
      <w:marBottom w:val="0"/>
      <w:divBdr>
        <w:top w:val="none" w:sz="0" w:space="0" w:color="auto"/>
        <w:left w:val="none" w:sz="0" w:space="0" w:color="auto"/>
        <w:bottom w:val="none" w:sz="0" w:space="0" w:color="auto"/>
        <w:right w:val="none" w:sz="0" w:space="0" w:color="auto"/>
      </w:divBdr>
    </w:div>
    <w:div w:id="1061365530">
      <w:bodyDiv w:val="1"/>
      <w:marLeft w:val="0"/>
      <w:marRight w:val="0"/>
      <w:marTop w:val="0"/>
      <w:marBottom w:val="0"/>
      <w:divBdr>
        <w:top w:val="none" w:sz="0" w:space="0" w:color="auto"/>
        <w:left w:val="none" w:sz="0" w:space="0" w:color="auto"/>
        <w:bottom w:val="none" w:sz="0" w:space="0" w:color="auto"/>
        <w:right w:val="none" w:sz="0" w:space="0" w:color="auto"/>
      </w:divBdr>
    </w:div>
    <w:div w:id="1245796820">
      <w:bodyDiv w:val="1"/>
      <w:marLeft w:val="0"/>
      <w:marRight w:val="0"/>
      <w:marTop w:val="0"/>
      <w:marBottom w:val="0"/>
      <w:divBdr>
        <w:top w:val="none" w:sz="0" w:space="0" w:color="auto"/>
        <w:left w:val="none" w:sz="0" w:space="0" w:color="auto"/>
        <w:bottom w:val="none" w:sz="0" w:space="0" w:color="auto"/>
        <w:right w:val="none" w:sz="0" w:space="0" w:color="auto"/>
      </w:divBdr>
    </w:div>
    <w:div w:id="1280454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mf.org/external/np/fin/data/param_rms_mth.aspx"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hyperlink" Target="mailto:ibrahim.aflah@finance.gov.m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mailto:ibrahim.aflah@finance.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3959B-A14F-4BB5-B432-B8C7DAECE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2840</Words>
  <Characters>16192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2</cp:revision>
  <dcterms:created xsi:type="dcterms:W3CDTF">2023-03-04T10:29:00Z</dcterms:created>
  <dcterms:modified xsi:type="dcterms:W3CDTF">2023-03-04T10:29:00Z</dcterms:modified>
</cp:coreProperties>
</file>