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D4A6F" w14:textId="77777777" w:rsidR="002E7AD1" w:rsidRPr="0095037B" w:rsidRDefault="00FD7540">
      <w:pPr>
        <w:pStyle w:val="Subtitle"/>
        <w:rPr>
          <w:rFonts w:ascii="Arial" w:hAnsi="Arial" w:cs="Arial"/>
          <w:spacing w:val="-10"/>
          <w:sz w:val="40"/>
          <w:szCs w:val="40"/>
        </w:rPr>
      </w:pPr>
      <w:bookmarkStart w:id="0" w:name="_Toc438266925"/>
      <w:bookmarkStart w:id="1" w:name="_Toc438267899"/>
      <w:bookmarkStart w:id="2" w:name="_Toc438366666"/>
      <w:bookmarkStart w:id="3" w:name="_Toc470507659"/>
      <w:r w:rsidRPr="0095037B">
        <w:rPr>
          <w:rFonts w:ascii="Arial" w:hAnsi="Arial" w:cs="Arial"/>
          <w:spacing w:val="-10"/>
          <w:sz w:val="40"/>
          <w:szCs w:val="40"/>
        </w:rPr>
        <w:t xml:space="preserve">Section </w:t>
      </w:r>
      <w:r w:rsidR="00CD02AE" w:rsidRPr="0095037B">
        <w:rPr>
          <w:rFonts w:ascii="Arial" w:hAnsi="Arial" w:cs="Arial"/>
          <w:spacing w:val="-10"/>
          <w:sz w:val="40"/>
          <w:szCs w:val="40"/>
        </w:rPr>
        <w:t>3</w:t>
      </w:r>
      <w:r w:rsidR="00C80D3F" w:rsidRPr="0095037B">
        <w:rPr>
          <w:rFonts w:ascii="Arial" w:hAnsi="Arial" w:cs="Arial"/>
          <w:spacing w:val="-10"/>
          <w:sz w:val="40"/>
          <w:szCs w:val="40"/>
        </w:rPr>
        <w:t>:</w:t>
      </w:r>
      <w:r w:rsidRPr="0095037B">
        <w:rPr>
          <w:rFonts w:ascii="Arial" w:hAnsi="Arial" w:cs="Arial"/>
          <w:spacing w:val="-10"/>
          <w:sz w:val="40"/>
          <w:szCs w:val="40"/>
        </w:rPr>
        <w:t xml:space="preserve"> Evaluation and Qualification Criteria</w:t>
      </w:r>
      <w:bookmarkEnd w:id="0"/>
      <w:bookmarkEnd w:id="1"/>
      <w:bookmarkEnd w:id="2"/>
      <w:bookmarkEnd w:id="3"/>
    </w:p>
    <w:p w14:paraId="371D783D" w14:textId="77777777" w:rsidR="002E7AD1" w:rsidRPr="0095037B" w:rsidRDefault="002E7AD1">
      <w:pPr>
        <w:pStyle w:val="Subtitle"/>
        <w:rPr>
          <w:rFonts w:ascii="Arial" w:hAnsi="Arial" w:cs="Arial"/>
          <w:sz w:val="48"/>
        </w:rPr>
      </w:pPr>
    </w:p>
    <w:p w14:paraId="009A95EE" w14:textId="3F162FF7" w:rsidR="00E711A2" w:rsidRPr="0095037B" w:rsidRDefault="004B0E16" w:rsidP="00E711A2">
      <w:pPr>
        <w:keepNext/>
        <w:spacing w:before="120" w:after="120"/>
        <w:ind w:left="360" w:hanging="720"/>
        <w:jc w:val="center"/>
        <w:outlineLvl w:val="1"/>
        <w:rPr>
          <w:rFonts w:ascii="Arial" w:hAnsi="Arial" w:cs="Arial"/>
          <w:b/>
          <w:bCs/>
          <w:sz w:val="40"/>
          <w:szCs w:val="40"/>
        </w:rPr>
      </w:pPr>
      <w:r w:rsidRPr="0095037B">
        <w:rPr>
          <w:rFonts w:ascii="Arial" w:hAnsi="Arial" w:cs="Arial"/>
          <w:b/>
          <w:bCs/>
          <w:sz w:val="40"/>
          <w:szCs w:val="40"/>
        </w:rPr>
        <w:t xml:space="preserve">Table of </w:t>
      </w:r>
      <w:r w:rsidR="00E8610B" w:rsidRPr="0095037B">
        <w:rPr>
          <w:rFonts w:ascii="Arial" w:hAnsi="Arial" w:cs="Arial"/>
          <w:b/>
          <w:bCs/>
          <w:sz w:val="40"/>
          <w:szCs w:val="40"/>
        </w:rPr>
        <w:t>C</w:t>
      </w:r>
      <w:r w:rsidRPr="0095037B">
        <w:rPr>
          <w:rFonts w:ascii="Arial" w:hAnsi="Arial" w:cs="Arial"/>
          <w:b/>
          <w:bCs/>
          <w:sz w:val="40"/>
          <w:szCs w:val="40"/>
        </w:rPr>
        <w:t>riteri</w:t>
      </w:r>
      <w:r w:rsidR="000B7479" w:rsidRPr="0095037B">
        <w:rPr>
          <w:rFonts w:ascii="Arial" w:hAnsi="Arial" w:cs="Arial"/>
          <w:b/>
          <w:bCs/>
          <w:sz w:val="40"/>
          <w:szCs w:val="40"/>
        </w:rPr>
        <w:t>a</w:t>
      </w:r>
      <w:r w:rsidR="00B856E0" w:rsidRPr="0095037B">
        <w:rPr>
          <w:rFonts w:ascii="Arial" w:hAnsi="Arial" w:cs="Arial"/>
          <w:b/>
          <w:bCs/>
          <w:sz w:val="40"/>
          <w:szCs w:val="40"/>
        </w:rPr>
        <w:t xml:space="preserve"> </w:t>
      </w:r>
    </w:p>
    <w:p w14:paraId="45766FCD" w14:textId="77777777" w:rsidR="00E711A2" w:rsidRPr="0095037B" w:rsidRDefault="00E711A2" w:rsidP="00E711A2">
      <w:pPr>
        <w:tabs>
          <w:tab w:val="left" w:pos="900"/>
          <w:tab w:val="right" w:leader="dot" w:pos="9638"/>
        </w:tabs>
        <w:spacing w:before="120" w:after="120"/>
        <w:ind w:left="360"/>
        <w:outlineLvl w:val="0"/>
        <w:rPr>
          <w:rFonts w:ascii="Arial" w:hAnsi="Arial" w:cs="Arial"/>
          <w:bCs/>
        </w:rPr>
      </w:pPr>
    </w:p>
    <w:p w14:paraId="6BABE8FB" w14:textId="77777777" w:rsidR="006633E0" w:rsidRPr="0095037B" w:rsidRDefault="006633E0" w:rsidP="006633E0">
      <w:pPr>
        <w:tabs>
          <w:tab w:val="right" w:leader="dot" w:pos="9360"/>
        </w:tabs>
        <w:ind w:left="720" w:hanging="360"/>
        <w:outlineLvl w:val="0"/>
        <w:rPr>
          <w:rFonts w:ascii="Arial" w:hAnsi="Arial" w:cs="Arial"/>
          <w:noProof/>
          <w:sz w:val="20"/>
        </w:rPr>
      </w:pPr>
      <w:r w:rsidRPr="0095037B">
        <w:rPr>
          <w:rFonts w:ascii="Arial" w:hAnsi="Arial" w:cs="Arial"/>
          <w:b/>
          <w:noProof/>
          <w:sz w:val="20"/>
        </w:rPr>
        <w:t>1.</w:t>
      </w:r>
      <w:r w:rsidRPr="0095037B">
        <w:rPr>
          <w:rFonts w:ascii="Arial" w:hAnsi="Arial" w:cs="Arial"/>
          <w:b/>
          <w:noProof/>
          <w:sz w:val="20"/>
        </w:rPr>
        <w:tab/>
        <w:t>Evaluation</w:t>
      </w:r>
      <w:r w:rsidR="00F77063" w:rsidRPr="0095037B">
        <w:rPr>
          <w:rFonts w:ascii="Arial" w:hAnsi="Arial" w:cs="Arial"/>
          <w:b/>
          <w:noProof/>
          <w:sz w:val="20"/>
        </w:rPr>
        <w:t xml:space="preserve"> Criteria</w:t>
      </w:r>
      <w:r w:rsidRPr="0095037B">
        <w:rPr>
          <w:rFonts w:ascii="Arial" w:hAnsi="Arial" w:cs="Arial"/>
          <w:b/>
          <w:noProof/>
          <w:sz w:val="20"/>
        </w:rPr>
        <w:tab/>
      </w:r>
      <w:r w:rsidRPr="0095037B">
        <w:rPr>
          <w:rFonts w:ascii="Arial" w:hAnsi="Arial" w:cs="Arial"/>
          <w:b/>
          <w:noProof/>
          <w:sz w:val="20"/>
        </w:rPr>
        <w:fldChar w:fldCharType="begin"/>
      </w:r>
      <w:r w:rsidRPr="0095037B">
        <w:rPr>
          <w:rFonts w:ascii="Arial" w:hAnsi="Arial" w:cs="Arial"/>
          <w:b/>
          <w:noProof/>
          <w:sz w:val="20"/>
        </w:rPr>
        <w:instrText xml:space="preserve"> PAGEREF _Toc105992444 \h </w:instrText>
      </w:r>
      <w:r w:rsidRPr="0095037B">
        <w:rPr>
          <w:rFonts w:ascii="Arial" w:hAnsi="Arial" w:cs="Arial"/>
          <w:b/>
          <w:noProof/>
          <w:sz w:val="20"/>
        </w:rPr>
      </w:r>
      <w:r w:rsidRPr="0095037B">
        <w:rPr>
          <w:rFonts w:ascii="Arial" w:hAnsi="Arial" w:cs="Arial"/>
          <w:b/>
          <w:noProof/>
          <w:sz w:val="20"/>
        </w:rPr>
        <w:fldChar w:fldCharType="separate"/>
      </w:r>
      <w:r w:rsidRPr="0095037B">
        <w:rPr>
          <w:rFonts w:ascii="Arial" w:hAnsi="Arial" w:cs="Arial"/>
          <w:b/>
          <w:noProof/>
          <w:sz w:val="20"/>
        </w:rPr>
        <w:t>3</w:t>
      </w:r>
      <w:r w:rsidRPr="0095037B">
        <w:rPr>
          <w:rFonts w:ascii="Arial" w:hAnsi="Arial" w:cs="Arial"/>
          <w:b/>
          <w:noProof/>
          <w:sz w:val="20"/>
        </w:rPr>
        <w:fldChar w:fldCharType="end"/>
      </w:r>
      <w:r w:rsidRPr="0095037B">
        <w:rPr>
          <w:rFonts w:ascii="Arial" w:hAnsi="Arial" w:cs="Arial"/>
          <w:b/>
          <w:noProof/>
          <w:sz w:val="20"/>
        </w:rPr>
        <w:t>-3</w:t>
      </w:r>
    </w:p>
    <w:p w14:paraId="3D15E4DD" w14:textId="77777777" w:rsidR="006633E0" w:rsidRPr="0095037B" w:rsidRDefault="006633E0" w:rsidP="006633E0">
      <w:pPr>
        <w:tabs>
          <w:tab w:val="left" w:pos="720"/>
          <w:tab w:val="right" w:leader="dot" w:pos="9360"/>
        </w:tabs>
        <w:ind w:left="907" w:hanging="648"/>
        <w:outlineLvl w:val="0"/>
        <w:rPr>
          <w:rFonts w:ascii="Arial" w:hAnsi="Arial" w:cs="Arial"/>
          <w:noProof/>
          <w:sz w:val="20"/>
        </w:rPr>
      </w:pPr>
    </w:p>
    <w:p w14:paraId="0BF9B98C" w14:textId="77777777" w:rsidR="00E711A2" w:rsidRPr="0095037B" w:rsidRDefault="006633E0" w:rsidP="006633E0">
      <w:pPr>
        <w:tabs>
          <w:tab w:val="right" w:leader="dot" w:pos="9360"/>
        </w:tabs>
        <w:ind w:left="1080" w:hanging="367"/>
        <w:outlineLvl w:val="0"/>
        <w:rPr>
          <w:rFonts w:ascii="Arial" w:hAnsi="Arial" w:cs="Arial"/>
          <w:b/>
          <w:noProof/>
          <w:sz w:val="20"/>
        </w:rPr>
      </w:pPr>
      <w:r w:rsidRPr="0095037B">
        <w:rPr>
          <w:rFonts w:ascii="Arial" w:hAnsi="Arial" w:cs="Arial"/>
          <w:b/>
          <w:noProof/>
          <w:sz w:val="20"/>
        </w:rPr>
        <w:t>1.1</w:t>
      </w:r>
      <w:r w:rsidRPr="0095037B">
        <w:rPr>
          <w:rFonts w:ascii="Arial" w:hAnsi="Arial" w:cs="Arial"/>
          <w:b/>
          <w:noProof/>
          <w:sz w:val="20"/>
        </w:rPr>
        <w:tab/>
        <w:t>Technical Criteria</w:t>
      </w:r>
      <w:r w:rsidRPr="0095037B">
        <w:rPr>
          <w:rFonts w:ascii="Arial" w:hAnsi="Arial" w:cs="Arial"/>
          <w:b/>
          <w:noProof/>
          <w:sz w:val="20"/>
        </w:rPr>
        <w:tab/>
      </w:r>
      <w:r w:rsidR="003659D4" w:rsidRPr="0095037B">
        <w:rPr>
          <w:rFonts w:ascii="Arial" w:hAnsi="Arial" w:cs="Arial"/>
          <w:b/>
          <w:noProof/>
          <w:sz w:val="20"/>
        </w:rPr>
        <w:t>3-3</w:t>
      </w:r>
    </w:p>
    <w:p w14:paraId="064FD960" w14:textId="77777777" w:rsidR="00E711A2" w:rsidRPr="0095037B" w:rsidRDefault="006633E0" w:rsidP="006633E0">
      <w:pPr>
        <w:tabs>
          <w:tab w:val="right" w:leader="dot" w:pos="9360"/>
        </w:tabs>
        <w:ind w:left="907" w:hanging="187"/>
        <w:outlineLvl w:val="0"/>
        <w:rPr>
          <w:rFonts w:ascii="Arial" w:hAnsi="Arial" w:cs="Arial"/>
          <w:b/>
          <w:noProof/>
          <w:sz w:val="20"/>
        </w:rPr>
      </w:pPr>
      <w:r w:rsidRPr="0095037B">
        <w:rPr>
          <w:rFonts w:ascii="Arial" w:hAnsi="Arial" w:cs="Arial"/>
          <w:b/>
          <w:noProof/>
          <w:sz w:val="20"/>
        </w:rPr>
        <w:t xml:space="preserve">1.2  Domestic Preference </w:t>
      </w:r>
      <w:r w:rsidRPr="0095037B">
        <w:rPr>
          <w:rFonts w:ascii="Arial" w:hAnsi="Arial" w:cs="Arial"/>
          <w:b/>
          <w:noProof/>
          <w:sz w:val="20"/>
        </w:rPr>
        <w:tab/>
        <w:t>3-</w:t>
      </w:r>
      <w:r w:rsidR="001670E3" w:rsidRPr="0095037B">
        <w:rPr>
          <w:rFonts w:ascii="Arial" w:hAnsi="Arial" w:cs="Arial"/>
          <w:b/>
          <w:noProof/>
          <w:sz w:val="20"/>
        </w:rPr>
        <w:t>3</w:t>
      </w:r>
    </w:p>
    <w:p w14:paraId="4052DD1D" w14:textId="77777777" w:rsidR="006633E0" w:rsidRPr="0095037B" w:rsidRDefault="006633E0" w:rsidP="006633E0">
      <w:pPr>
        <w:tabs>
          <w:tab w:val="right" w:leader="dot" w:pos="9360"/>
        </w:tabs>
        <w:ind w:left="907" w:hanging="187"/>
        <w:outlineLvl w:val="0"/>
        <w:rPr>
          <w:rFonts w:ascii="Arial" w:hAnsi="Arial" w:cs="Arial"/>
          <w:b/>
          <w:noProof/>
          <w:sz w:val="20"/>
        </w:rPr>
      </w:pPr>
      <w:r w:rsidRPr="0095037B">
        <w:rPr>
          <w:rFonts w:ascii="Arial" w:hAnsi="Arial" w:cs="Arial"/>
          <w:b/>
          <w:noProof/>
          <w:sz w:val="20"/>
        </w:rPr>
        <w:t>1.3 Economic Criteria</w:t>
      </w:r>
    </w:p>
    <w:p w14:paraId="45F985F0" w14:textId="77777777" w:rsidR="006633E0" w:rsidRPr="0095037B" w:rsidRDefault="006633E0" w:rsidP="006633E0">
      <w:pPr>
        <w:tabs>
          <w:tab w:val="right" w:leader="dot" w:pos="9360"/>
        </w:tabs>
        <w:ind w:left="1440" w:hanging="360"/>
        <w:outlineLvl w:val="0"/>
        <w:rPr>
          <w:rFonts w:ascii="Arial" w:hAnsi="Arial" w:cs="Arial"/>
          <w:noProof/>
          <w:sz w:val="20"/>
        </w:rPr>
      </w:pPr>
      <w:r w:rsidRPr="0095037B">
        <w:rPr>
          <w:rFonts w:ascii="Arial" w:hAnsi="Arial" w:cs="Arial"/>
          <w:noProof/>
          <w:sz w:val="20"/>
        </w:rPr>
        <w:t>1.3.1</w:t>
      </w:r>
      <w:r w:rsidR="00F77063" w:rsidRPr="0095037B">
        <w:rPr>
          <w:rFonts w:ascii="Arial" w:hAnsi="Arial" w:cs="Arial"/>
          <w:noProof/>
          <w:sz w:val="20"/>
        </w:rPr>
        <w:t xml:space="preserve"> </w:t>
      </w:r>
      <w:r w:rsidRPr="0095037B">
        <w:rPr>
          <w:rFonts w:ascii="Arial" w:hAnsi="Arial" w:cs="Arial"/>
          <w:noProof/>
          <w:sz w:val="20"/>
        </w:rPr>
        <w:t>Adjustment for Scope</w:t>
      </w:r>
      <w:r w:rsidRPr="0095037B">
        <w:rPr>
          <w:rFonts w:ascii="Arial" w:hAnsi="Arial" w:cs="Arial"/>
          <w:noProof/>
          <w:sz w:val="20"/>
        </w:rPr>
        <w:tab/>
        <w:t>3-3</w:t>
      </w:r>
    </w:p>
    <w:p w14:paraId="10943151" w14:textId="77777777" w:rsidR="006633E0" w:rsidRPr="0095037B" w:rsidRDefault="006633E0" w:rsidP="006633E0">
      <w:pPr>
        <w:tabs>
          <w:tab w:val="right" w:leader="dot" w:pos="9360"/>
        </w:tabs>
        <w:ind w:left="1890" w:hanging="360"/>
        <w:outlineLvl w:val="0"/>
        <w:rPr>
          <w:rFonts w:ascii="Arial" w:hAnsi="Arial" w:cs="Arial"/>
          <w:noProof/>
          <w:sz w:val="20"/>
        </w:rPr>
      </w:pPr>
      <w:r w:rsidRPr="0095037B">
        <w:rPr>
          <w:rFonts w:ascii="Arial" w:hAnsi="Arial" w:cs="Arial"/>
          <w:noProof/>
          <w:sz w:val="20"/>
        </w:rPr>
        <w:t>1.3.1.1 Local Handling and Inland Transportation</w:t>
      </w:r>
      <w:r w:rsidRPr="0095037B">
        <w:rPr>
          <w:rFonts w:ascii="Arial" w:hAnsi="Arial" w:cs="Arial"/>
          <w:noProof/>
          <w:sz w:val="20"/>
        </w:rPr>
        <w:tab/>
        <w:t>3-3</w:t>
      </w:r>
    </w:p>
    <w:p w14:paraId="20349DD6" w14:textId="77777777" w:rsidR="006633E0" w:rsidRPr="0095037B" w:rsidRDefault="006633E0" w:rsidP="006633E0">
      <w:pPr>
        <w:tabs>
          <w:tab w:val="right" w:leader="dot" w:pos="9360"/>
        </w:tabs>
        <w:ind w:left="1890" w:hanging="360"/>
        <w:outlineLvl w:val="0"/>
        <w:rPr>
          <w:rFonts w:ascii="Arial" w:hAnsi="Arial" w:cs="Arial"/>
          <w:noProof/>
          <w:sz w:val="20"/>
        </w:rPr>
      </w:pPr>
      <w:r w:rsidRPr="0095037B">
        <w:rPr>
          <w:rFonts w:ascii="Arial" w:hAnsi="Arial" w:cs="Arial"/>
          <w:noProof/>
          <w:sz w:val="20"/>
        </w:rPr>
        <w:t>1.3.1.2 Minor Omissions or Missing Items</w:t>
      </w:r>
      <w:r w:rsidRPr="0095037B">
        <w:rPr>
          <w:rFonts w:ascii="Arial" w:hAnsi="Arial" w:cs="Arial"/>
          <w:noProof/>
          <w:sz w:val="20"/>
        </w:rPr>
        <w:tab/>
        <w:t>3-3</w:t>
      </w:r>
    </w:p>
    <w:p w14:paraId="1D97D111" w14:textId="77777777" w:rsidR="006633E0" w:rsidRPr="0095037B" w:rsidRDefault="006633E0" w:rsidP="006633E0">
      <w:pPr>
        <w:tabs>
          <w:tab w:val="right" w:leader="dot" w:pos="9360"/>
        </w:tabs>
        <w:ind w:left="1440" w:hanging="360"/>
        <w:outlineLvl w:val="0"/>
        <w:rPr>
          <w:rFonts w:ascii="Arial" w:hAnsi="Arial" w:cs="Arial"/>
          <w:noProof/>
          <w:sz w:val="20"/>
        </w:rPr>
      </w:pPr>
      <w:r w:rsidRPr="0095037B">
        <w:rPr>
          <w:rFonts w:ascii="Arial" w:hAnsi="Arial" w:cs="Arial"/>
          <w:noProof/>
          <w:sz w:val="20"/>
        </w:rPr>
        <w:t>1.3.2 Adjustment for Deviations from the Terms of Payment</w:t>
      </w:r>
      <w:r w:rsidRPr="0095037B">
        <w:rPr>
          <w:rFonts w:ascii="Arial" w:hAnsi="Arial" w:cs="Arial"/>
          <w:noProof/>
          <w:sz w:val="20"/>
        </w:rPr>
        <w:tab/>
        <w:t>3-3</w:t>
      </w:r>
    </w:p>
    <w:p w14:paraId="643C4719" w14:textId="77777777" w:rsidR="006633E0" w:rsidRPr="0095037B" w:rsidRDefault="006633E0" w:rsidP="006633E0">
      <w:pPr>
        <w:tabs>
          <w:tab w:val="right" w:leader="dot" w:pos="9360"/>
        </w:tabs>
        <w:ind w:left="1440" w:hanging="360"/>
        <w:outlineLvl w:val="0"/>
        <w:rPr>
          <w:rFonts w:ascii="Arial" w:hAnsi="Arial" w:cs="Arial"/>
          <w:noProof/>
          <w:sz w:val="20"/>
        </w:rPr>
      </w:pPr>
      <w:r w:rsidRPr="0095037B">
        <w:rPr>
          <w:rFonts w:ascii="Arial" w:hAnsi="Arial" w:cs="Arial"/>
          <w:noProof/>
          <w:sz w:val="20"/>
        </w:rPr>
        <w:t>1.3.3 Adjustment for Deviations in the Delivery and Completion Schedule</w:t>
      </w:r>
      <w:r w:rsidRPr="0095037B">
        <w:rPr>
          <w:rFonts w:ascii="Arial" w:hAnsi="Arial" w:cs="Arial"/>
          <w:noProof/>
          <w:sz w:val="20"/>
        </w:rPr>
        <w:tab/>
        <w:t>3-4</w:t>
      </w:r>
    </w:p>
    <w:p w14:paraId="778086AF" w14:textId="77777777" w:rsidR="006633E0" w:rsidRPr="0095037B" w:rsidRDefault="006633E0" w:rsidP="006633E0">
      <w:pPr>
        <w:tabs>
          <w:tab w:val="right" w:leader="dot" w:pos="9360"/>
        </w:tabs>
        <w:ind w:left="1440" w:hanging="360"/>
        <w:outlineLvl w:val="0"/>
        <w:rPr>
          <w:rFonts w:ascii="Arial" w:hAnsi="Arial" w:cs="Arial"/>
          <w:noProof/>
          <w:sz w:val="20"/>
        </w:rPr>
      </w:pPr>
      <w:r w:rsidRPr="0095037B">
        <w:rPr>
          <w:rFonts w:ascii="Arial" w:hAnsi="Arial" w:cs="Arial"/>
          <w:noProof/>
          <w:sz w:val="20"/>
        </w:rPr>
        <w:t>1.3.4 Operating and Maintenance Costs</w:t>
      </w:r>
      <w:r w:rsidRPr="0095037B">
        <w:rPr>
          <w:rFonts w:ascii="Arial" w:hAnsi="Arial" w:cs="Arial"/>
          <w:noProof/>
          <w:sz w:val="20"/>
        </w:rPr>
        <w:tab/>
        <w:t>3-4</w:t>
      </w:r>
    </w:p>
    <w:p w14:paraId="18BBEA67" w14:textId="77777777" w:rsidR="006633E0" w:rsidRPr="0095037B" w:rsidRDefault="006633E0" w:rsidP="006633E0">
      <w:pPr>
        <w:tabs>
          <w:tab w:val="right" w:leader="dot" w:pos="9360"/>
        </w:tabs>
        <w:ind w:left="1440" w:hanging="360"/>
        <w:outlineLvl w:val="0"/>
        <w:rPr>
          <w:rFonts w:ascii="Arial" w:hAnsi="Arial" w:cs="Arial"/>
          <w:noProof/>
          <w:sz w:val="20"/>
        </w:rPr>
      </w:pPr>
      <w:r w:rsidRPr="0095037B">
        <w:rPr>
          <w:rFonts w:ascii="Arial" w:hAnsi="Arial" w:cs="Arial"/>
          <w:noProof/>
          <w:sz w:val="20"/>
        </w:rPr>
        <w:t>1.3.5 Spare Parts</w:t>
      </w:r>
      <w:r w:rsidRPr="0095037B">
        <w:rPr>
          <w:rFonts w:ascii="Arial" w:hAnsi="Arial" w:cs="Arial"/>
          <w:noProof/>
          <w:sz w:val="20"/>
        </w:rPr>
        <w:tab/>
        <w:t>3-4</w:t>
      </w:r>
    </w:p>
    <w:p w14:paraId="7C1C2A96" w14:textId="77777777" w:rsidR="006633E0" w:rsidRPr="0095037B" w:rsidRDefault="006633E0" w:rsidP="006633E0">
      <w:pPr>
        <w:tabs>
          <w:tab w:val="right" w:leader="dot" w:pos="9360"/>
        </w:tabs>
        <w:ind w:left="1440" w:hanging="360"/>
        <w:outlineLvl w:val="0"/>
        <w:rPr>
          <w:rFonts w:ascii="Arial" w:hAnsi="Arial" w:cs="Arial"/>
          <w:noProof/>
          <w:sz w:val="20"/>
        </w:rPr>
      </w:pPr>
      <w:r w:rsidRPr="0095037B">
        <w:rPr>
          <w:rFonts w:ascii="Arial" w:hAnsi="Arial" w:cs="Arial"/>
          <w:noProof/>
          <w:sz w:val="20"/>
        </w:rPr>
        <w:t>1.3.6 Performance and Productivity of the Goods</w:t>
      </w:r>
      <w:r w:rsidRPr="0095037B">
        <w:rPr>
          <w:rFonts w:ascii="Arial" w:hAnsi="Arial" w:cs="Arial"/>
          <w:noProof/>
          <w:sz w:val="20"/>
        </w:rPr>
        <w:tab/>
        <w:t>3-4</w:t>
      </w:r>
    </w:p>
    <w:p w14:paraId="5F9AAD08" w14:textId="77777777" w:rsidR="006633E0" w:rsidRPr="0095037B" w:rsidRDefault="006633E0" w:rsidP="006633E0">
      <w:pPr>
        <w:tabs>
          <w:tab w:val="right" w:leader="dot" w:pos="9360"/>
        </w:tabs>
        <w:ind w:left="1080" w:hanging="360"/>
        <w:outlineLvl w:val="0"/>
        <w:rPr>
          <w:rFonts w:ascii="Arial" w:hAnsi="Arial" w:cs="Arial"/>
          <w:noProof/>
          <w:sz w:val="20"/>
        </w:rPr>
      </w:pPr>
      <w:r w:rsidRPr="0095037B">
        <w:rPr>
          <w:rFonts w:ascii="Arial" w:hAnsi="Arial" w:cs="Arial"/>
          <w:b/>
          <w:noProof/>
          <w:sz w:val="20"/>
        </w:rPr>
        <w:t>1.4</w:t>
      </w:r>
      <w:r w:rsidRPr="0095037B">
        <w:rPr>
          <w:rFonts w:ascii="Arial" w:hAnsi="Arial" w:cs="Arial"/>
          <w:b/>
          <w:noProof/>
          <w:sz w:val="20"/>
        </w:rPr>
        <w:tab/>
        <w:t>Multiple Lots (Contracts)</w:t>
      </w:r>
      <w:r w:rsidRPr="0095037B">
        <w:rPr>
          <w:rFonts w:ascii="Arial" w:hAnsi="Arial" w:cs="Arial"/>
          <w:noProof/>
          <w:sz w:val="20"/>
        </w:rPr>
        <w:tab/>
        <w:t>3-</w:t>
      </w:r>
      <w:r w:rsidR="001670E3" w:rsidRPr="0095037B">
        <w:rPr>
          <w:rFonts w:ascii="Arial" w:hAnsi="Arial" w:cs="Arial"/>
          <w:noProof/>
          <w:sz w:val="20"/>
        </w:rPr>
        <w:t>4</w:t>
      </w:r>
    </w:p>
    <w:p w14:paraId="4BED0584" w14:textId="77777777" w:rsidR="006633E0" w:rsidRPr="0095037B" w:rsidRDefault="006633E0" w:rsidP="006633E0">
      <w:pPr>
        <w:tabs>
          <w:tab w:val="right" w:leader="dot" w:pos="9360"/>
        </w:tabs>
        <w:ind w:left="1170" w:hanging="360"/>
        <w:outlineLvl w:val="0"/>
        <w:rPr>
          <w:rFonts w:ascii="Arial" w:hAnsi="Arial" w:cs="Arial"/>
          <w:noProof/>
          <w:sz w:val="20"/>
        </w:rPr>
      </w:pPr>
    </w:p>
    <w:p w14:paraId="5EF96B39" w14:textId="77777777" w:rsidR="006633E0" w:rsidRPr="0095037B" w:rsidRDefault="006633E0" w:rsidP="006633E0">
      <w:pPr>
        <w:tabs>
          <w:tab w:val="right" w:leader="dot" w:pos="9360"/>
        </w:tabs>
        <w:ind w:left="720" w:hanging="360"/>
        <w:outlineLvl w:val="0"/>
        <w:rPr>
          <w:rFonts w:ascii="Arial" w:hAnsi="Arial" w:cs="Arial"/>
          <w:noProof/>
          <w:sz w:val="20"/>
        </w:rPr>
      </w:pPr>
      <w:r w:rsidRPr="0095037B">
        <w:rPr>
          <w:rFonts w:ascii="Arial" w:hAnsi="Arial" w:cs="Arial"/>
          <w:b/>
          <w:noProof/>
          <w:sz w:val="20"/>
        </w:rPr>
        <w:t>2.</w:t>
      </w:r>
      <w:r w:rsidRPr="0095037B">
        <w:rPr>
          <w:rFonts w:ascii="Arial" w:hAnsi="Arial" w:cs="Arial"/>
          <w:b/>
          <w:noProof/>
          <w:sz w:val="20"/>
        </w:rPr>
        <w:tab/>
        <w:t xml:space="preserve">Qualification </w:t>
      </w:r>
      <w:r w:rsidR="00B0033C" w:rsidRPr="0095037B">
        <w:rPr>
          <w:rFonts w:ascii="Arial" w:hAnsi="Arial" w:cs="Arial"/>
          <w:b/>
          <w:noProof/>
          <w:sz w:val="20"/>
        </w:rPr>
        <w:t>Criteria</w:t>
      </w:r>
      <w:r w:rsidRPr="0095037B">
        <w:rPr>
          <w:rFonts w:ascii="Arial" w:hAnsi="Arial" w:cs="Arial"/>
          <w:b/>
          <w:noProof/>
          <w:sz w:val="20"/>
        </w:rPr>
        <w:tab/>
      </w:r>
      <w:r w:rsidRPr="0095037B">
        <w:rPr>
          <w:rFonts w:ascii="Arial" w:hAnsi="Arial" w:cs="Arial"/>
          <w:b/>
          <w:noProof/>
          <w:sz w:val="20"/>
        </w:rPr>
        <w:fldChar w:fldCharType="begin"/>
      </w:r>
      <w:r w:rsidRPr="0095037B">
        <w:rPr>
          <w:rFonts w:ascii="Arial" w:hAnsi="Arial" w:cs="Arial"/>
          <w:b/>
          <w:noProof/>
          <w:sz w:val="20"/>
        </w:rPr>
        <w:instrText xml:space="preserve"> PAGEREF _Toc105992444 \h </w:instrText>
      </w:r>
      <w:r w:rsidRPr="0095037B">
        <w:rPr>
          <w:rFonts w:ascii="Arial" w:hAnsi="Arial" w:cs="Arial"/>
          <w:b/>
          <w:noProof/>
          <w:sz w:val="20"/>
        </w:rPr>
      </w:r>
      <w:r w:rsidRPr="0095037B">
        <w:rPr>
          <w:rFonts w:ascii="Arial" w:hAnsi="Arial" w:cs="Arial"/>
          <w:b/>
          <w:noProof/>
          <w:sz w:val="20"/>
        </w:rPr>
        <w:fldChar w:fldCharType="separate"/>
      </w:r>
      <w:r w:rsidRPr="0095037B">
        <w:rPr>
          <w:rFonts w:ascii="Arial" w:hAnsi="Arial" w:cs="Arial"/>
          <w:b/>
          <w:noProof/>
          <w:sz w:val="20"/>
        </w:rPr>
        <w:t>3</w:t>
      </w:r>
      <w:r w:rsidRPr="0095037B">
        <w:rPr>
          <w:rFonts w:ascii="Arial" w:hAnsi="Arial" w:cs="Arial"/>
          <w:b/>
          <w:noProof/>
          <w:sz w:val="20"/>
        </w:rPr>
        <w:fldChar w:fldCharType="end"/>
      </w:r>
      <w:r w:rsidRPr="0095037B">
        <w:rPr>
          <w:rFonts w:ascii="Arial" w:hAnsi="Arial" w:cs="Arial"/>
          <w:b/>
          <w:noProof/>
          <w:sz w:val="20"/>
        </w:rPr>
        <w:t>-</w:t>
      </w:r>
      <w:r w:rsidR="001670E3" w:rsidRPr="0095037B">
        <w:rPr>
          <w:rFonts w:ascii="Arial" w:hAnsi="Arial" w:cs="Arial"/>
          <w:b/>
          <w:noProof/>
          <w:sz w:val="20"/>
        </w:rPr>
        <w:t>5</w:t>
      </w:r>
    </w:p>
    <w:p w14:paraId="2193547B" w14:textId="77777777" w:rsidR="006633E0" w:rsidRPr="0095037B" w:rsidRDefault="006633E0" w:rsidP="006633E0">
      <w:pPr>
        <w:tabs>
          <w:tab w:val="left" w:pos="720"/>
          <w:tab w:val="right" w:leader="dot" w:pos="9360"/>
        </w:tabs>
        <w:ind w:left="907" w:hanging="648"/>
        <w:outlineLvl w:val="0"/>
        <w:rPr>
          <w:rFonts w:ascii="Arial" w:hAnsi="Arial" w:cs="Arial"/>
          <w:noProof/>
          <w:sz w:val="20"/>
        </w:rPr>
      </w:pPr>
    </w:p>
    <w:p w14:paraId="2C1CC64E" w14:textId="77777777" w:rsidR="002C1062" w:rsidRPr="0095037B" w:rsidRDefault="002C1062" w:rsidP="002C1062">
      <w:pPr>
        <w:tabs>
          <w:tab w:val="right" w:leader="dot" w:pos="9360"/>
        </w:tabs>
        <w:ind w:left="720"/>
        <w:outlineLvl w:val="0"/>
        <w:rPr>
          <w:rFonts w:ascii="Arial" w:hAnsi="Arial" w:cs="Arial"/>
          <w:b/>
          <w:noProof/>
          <w:sz w:val="20"/>
        </w:rPr>
      </w:pPr>
      <w:r w:rsidRPr="0095037B">
        <w:rPr>
          <w:rFonts w:ascii="Arial" w:hAnsi="Arial" w:cs="Arial"/>
          <w:b/>
          <w:noProof/>
          <w:sz w:val="20"/>
        </w:rPr>
        <w:t>Contract Type A. Off-the-Shelf Items</w:t>
      </w:r>
      <w:r w:rsidRPr="0095037B">
        <w:rPr>
          <w:rFonts w:ascii="Arial" w:hAnsi="Arial" w:cs="Arial"/>
          <w:b/>
          <w:noProof/>
          <w:sz w:val="20"/>
        </w:rPr>
        <w:tab/>
        <w:t>3-</w:t>
      </w:r>
      <w:r w:rsidR="001670E3" w:rsidRPr="0095037B">
        <w:rPr>
          <w:rFonts w:ascii="Arial" w:hAnsi="Arial" w:cs="Arial"/>
          <w:b/>
          <w:noProof/>
          <w:sz w:val="20"/>
        </w:rPr>
        <w:t>5</w:t>
      </w:r>
    </w:p>
    <w:p w14:paraId="66F06D15" w14:textId="77777777" w:rsidR="00E711A2" w:rsidRPr="0095037B" w:rsidRDefault="00E711A2" w:rsidP="00E711A2">
      <w:pPr>
        <w:tabs>
          <w:tab w:val="right" w:leader="dot" w:pos="9360"/>
        </w:tabs>
        <w:ind w:left="1260" w:hanging="547"/>
        <w:outlineLvl w:val="0"/>
        <w:rPr>
          <w:rFonts w:ascii="Arial" w:hAnsi="Arial" w:cs="Arial"/>
          <w:b/>
          <w:noProof/>
          <w:sz w:val="20"/>
        </w:rPr>
      </w:pPr>
      <w:r w:rsidRPr="0095037B">
        <w:rPr>
          <w:rFonts w:ascii="Arial" w:hAnsi="Arial" w:cs="Arial"/>
          <w:b/>
          <w:noProof/>
          <w:sz w:val="20"/>
        </w:rPr>
        <w:t>2.1</w:t>
      </w:r>
      <w:r w:rsidRPr="0095037B">
        <w:rPr>
          <w:rFonts w:ascii="Arial" w:hAnsi="Arial" w:cs="Arial"/>
          <w:b/>
          <w:noProof/>
          <w:sz w:val="20"/>
        </w:rPr>
        <w:tab/>
        <w:t>Eligibility</w:t>
      </w:r>
      <w:r w:rsidRPr="0095037B">
        <w:rPr>
          <w:rFonts w:ascii="Arial" w:hAnsi="Arial" w:cs="Arial"/>
          <w:b/>
          <w:noProof/>
          <w:sz w:val="20"/>
        </w:rPr>
        <w:tab/>
      </w:r>
      <w:r w:rsidR="002654BC" w:rsidRPr="0095037B">
        <w:rPr>
          <w:rFonts w:ascii="Arial" w:hAnsi="Arial" w:cs="Arial"/>
          <w:b/>
          <w:noProof/>
          <w:sz w:val="20"/>
        </w:rPr>
        <w:t>3-</w:t>
      </w:r>
      <w:r w:rsidR="001670E3" w:rsidRPr="0095037B">
        <w:rPr>
          <w:rFonts w:ascii="Arial" w:hAnsi="Arial" w:cs="Arial"/>
          <w:b/>
          <w:noProof/>
          <w:sz w:val="20"/>
        </w:rPr>
        <w:t>5</w:t>
      </w:r>
    </w:p>
    <w:p w14:paraId="3095BB29" w14:textId="77777777" w:rsidR="000A10AE" w:rsidRPr="0095037B" w:rsidRDefault="000A10AE" w:rsidP="000A10AE">
      <w:pPr>
        <w:tabs>
          <w:tab w:val="right" w:leader="dot" w:pos="9360"/>
        </w:tabs>
        <w:ind w:left="1807" w:hanging="547"/>
        <w:outlineLvl w:val="0"/>
        <w:rPr>
          <w:rFonts w:ascii="Arial" w:hAnsi="Arial" w:cs="Arial"/>
          <w:noProof/>
          <w:sz w:val="20"/>
        </w:rPr>
      </w:pPr>
      <w:r w:rsidRPr="0095037B">
        <w:rPr>
          <w:rFonts w:ascii="Arial" w:hAnsi="Arial" w:cs="Arial"/>
          <w:noProof/>
          <w:sz w:val="20"/>
        </w:rPr>
        <w:t>2.1.1 Nationality</w:t>
      </w:r>
      <w:r w:rsidRPr="0095037B">
        <w:rPr>
          <w:rFonts w:ascii="Arial" w:hAnsi="Arial" w:cs="Arial"/>
          <w:noProof/>
          <w:sz w:val="20"/>
        </w:rPr>
        <w:tab/>
        <w:t>3-</w:t>
      </w:r>
      <w:r w:rsidR="001670E3" w:rsidRPr="0095037B">
        <w:rPr>
          <w:rFonts w:ascii="Arial" w:hAnsi="Arial" w:cs="Arial"/>
          <w:noProof/>
          <w:sz w:val="20"/>
        </w:rPr>
        <w:t>5</w:t>
      </w:r>
    </w:p>
    <w:p w14:paraId="7B39E962" w14:textId="77777777" w:rsidR="000A10AE" w:rsidRPr="0095037B" w:rsidRDefault="000A10AE" w:rsidP="000A10AE">
      <w:pPr>
        <w:tabs>
          <w:tab w:val="right" w:leader="dot" w:pos="9360"/>
        </w:tabs>
        <w:ind w:left="1807" w:hanging="547"/>
        <w:outlineLvl w:val="0"/>
        <w:rPr>
          <w:rFonts w:ascii="Arial" w:hAnsi="Arial" w:cs="Arial"/>
          <w:noProof/>
          <w:sz w:val="20"/>
        </w:rPr>
      </w:pPr>
      <w:r w:rsidRPr="0095037B">
        <w:rPr>
          <w:rFonts w:ascii="Arial" w:hAnsi="Arial" w:cs="Arial"/>
          <w:noProof/>
          <w:sz w:val="20"/>
        </w:rPr>
        <w:t>2.1.2 Conflict of Interest</w:t>
      </w:r>
      <w:r w:rsidRPr="0095037B">
        <w:rPr>
          <w:rFonts w:ascii="Arial" w:hAnsi="Arial" w:cs="Arial"/>
          <w:noProof/>
          <w:sz w:val="20"/>
        </w:rPr>
        <w:tab/>
        <w:t>3-</w:t>
      </w:r>
      <w:r w:rsidR="001670E3" w:rsidRPr="0095037B">
        <w:rPr>
          <w:rFonts w:ascii="Arial" w:hAnsi="Arial" w:cs="Arial"/>
          <w:noProof/>
          <w:sz w:val="20"/>
        </w:rPr>
        <w:t>5</w:t>
      </w:r>
    </w:p>
    <w:p w14:paraId="77BB5E77" w14:textId="77777777" w:rsidR="000A10AE" w:rsidRPr="0095037B" w:rsidRDefault="000A10AE" w:rsidP="000A10AE">
      <w:pPr>
        <w:tabs>
          <w:tab w:val="right" w:leader="dot" w:pos="9360"/>
        </w:tabs>
        <w:ind w:left="1807" w:hanging="547"/>
        <w:outlineLvl w:val="0"/>
        <w:rPr>
          <w:rFonts w:ascii="Arial" w:hAnsi="Arial" w:cs="Arial"/>
          <w:noProof/>
          <w:sz w:val="20"/>
        </w:rPr>
      </w:pPr>
      <w:r w:rsidRPr="0095037B">
        <w:rPr>
          <w:rFonts w:ascii="Arial" w:hAnsi="Arial" w:cs="Arial"/>
          <w:noProof/>
          <w:sz w:val="20"/>
        </w:rPr>
        <w:t>2.1.3 ADB Eligibility</w:t>
      </w:r>
      <w:r w:rsidRPr="0095037B">
        <w:rPr>
          <w:rFonts w:ascii="Arial" w:hAnsi="Arial" w:cs="Arial"/>
          <w:noProof/>
          <w:sz w:val="20"/>
        </w:rPr>
        <w:tab/>
        <w:t>3-</w:t>
      </w:r>
      <w:r w:rsidR="001670E3" w:rsidRPr="0095037B">
        <w:rPr>
          <w:rFonts w:ascii="Arial" w:hAnsi="Arial" w:cs="Arial"/>
          <w:noProof/>
          <w:sz w:val="20"/>
        </w:rPr>
        <w:t>5</w:t>
      </w:r>
    </w:p>
    <w:p w14:paraId="6A2403D3" w14:textId="77777777" w:rsidR="000A10AE" w:rsidRPr="0095037B" w:rsidRDefault="000A10AE" w:rsidP="000A10AE">
      <w:pPr>
        <w:tabs>
          <w:tab w:val="right" w:leader="dot" w:pos="9360"/>
        </w:tabs>
        <w:ind w:left="1807" w:hanging="547"/>
        <w:outlineLvl w:val="0"/>
        <w:rPr>
          <w:rFonts w:ascii="Arial" w:hAnsi="Arial" w:cs="Arial"/>
          <w:noProof/>
          <w:sz w:val="20"/>
        </w:rPr>
      </w:pPr>
      <w:r w:rsidRPr="0095037B">
        <w:rPr>
          <w:rFonts w:ascii="Arial" w:hAnsi="Arial" w:cs="Arial"/>
          <w:noProof/>
          <w:sz w:val="20"/>
        </w:rPr>
        <w:t>2.1.4 Government-Owned Enterprise</w:t>
      </w:r>
      <w:r w:rsidRPr="0095037B">
        <w:rPr>
          <w:rFonts w:ascii="Arial" w:hAnsi="Arial" w:cs="Arial"/>
          <w:noProof/>
          <w:sz w:val="20"/>
        </w:rPr>
        <w:tab/>
        <w:t>3-</w:t>
      </w:r>
      <w:r w:rsidR="001670E3" w:rsidRPr="0095037B">
        <w:rPr>
          <w:rFonts w:ascii="Arial" w:hAnsi="Arial" w:cs="Arial"/>
          <w:noProof/>
          <w:sz w:val="20"/>
        </w:rPr>
        <w:t>5</w:t>
      </w:r>
    </w:p>
    <w:p w14:paraId="02B39497" w14:textId="77777777" w:rsidR="000A10AE" w:rsidRPr="0095037B" w:rsidRDefault="000A10AE" w:rsidP="000A10AE">
      <w:pPr>
        <w:tabs>
          <w:tab w:val="right" w:leader="dot" w:pos="9360"/>
        </w:tabs>
        <w:ind w:left="1807" w:hanging="547"/>
        <w:outlineLvl w:val="0"/>
        <w:rPr>
          <w:rFonts w:ascii="Arial" w:hAnsi="Arial" w:cs="Arial"/>
          <w:noProof/>
          <w:sz w:val="20"/>
        </w:rPr>
      </w:pPr>
      <w:r w:rsidRPr="0095037B">
        <w:rPr>
          <w:rFonts w:ascii="Arial" w:hAnsi="Arial" w:cs="Arial"/>
          <w:noProof/>
          <w:sz w:val="20"/>
        </w:rPr>
        <w:t>2.1.5 United Nations Eligibility</w:t>
      </w:r>
      <w:r w:rsidRPr="0095037B">
        <w:rPr>
          <w:rFonts w:ascii="Arial" w:hAnsi="Arial" w:cs="Arial"/>
          <w:noProof/>
          <w:sz w:val="20"/>
        </w:rPr>
        <w:tab/>
        <w:t>3-</w:t>
      </w:r>
      <w:r w:rsidR="001670E3" w:rsidRPr="0095037B">
        <w:rPr>
          <w:rFonts w:ascii="Arial" w:hAnsi="Arial" w:cs="Arial"/>
          <w:noProof/>
          <w:sz w:val="20"/>
        </w:rPr>
        <w:t>5</w:t>
      </w:r>
    </w:p>
    <w:p w14:paraId="3E581DA7" w14:textId="77777777" w:rsidR="007828B3" w:rsidRPr="0095037B" w:rsidRDefault="007828B3" w:rsidP="00E711A2">
      <w:pPr>
        <w:tabs>
          <w:tab w:val="right" w:leader="dot" w:pos="9360"/>
        </w:tabs>
        <w:ind w:left="1260" w:hanging="547"/>
        <w:outlineLvl w:val="0"/>
        <w:rPr>
          <w:rFonts w:ascii="Arial" w:hAnsi="Arial" w:cs="Arial"/>
          <w:b/>
          <w:noProof/>
          <w:sz w:val="20"/>
        </w:rPr>
      </w:pPr>
    </w:p>
    <w:p w14:paraId="55765D5F" w14:textId="77777777" w:rsidR="00E711A2" w:rsidRPr="0095037B" w:rsidRDefault="00E711A2" w:rsidP="00E711A2">
      <w:pPr>
        <w:tabs>
          <w:tab w:val="right" w:leader="dot" w:pos="9360"/>
        </w:tabs>
        <w:ind w:left="1260" w:hanging="547"/>
        <w:outlineLvl w:val="0"/>
        <w:rPr>
          <w:rFonts w:ascii="Arial" w:hAnsi="Arial" w:cs="Arial"/>
          <w:b/>
          <w:noProof/>
          <w:sz w:val="20"/>
        </w:rPr>
      </w:pPr>
      <w:r w:rsidRPr="0095037B">
        <w:rPr>
          <w:rFonts w:ascii="Arial" w:hAnsi="Arial" w:cs="Arial"/>
          <w:b/>
          <w:noProof/>
          <w:sz w:val="20"/>
        </w:rPr>
        <w:t>2.2</w:t>
      </w:r>
      <w:r w:rsidRPr="0095037B">
        <w:rPr>
          <w:rFonts w:ascii="Arial" w:hAnsi="Arial" w:cs="Arial"/>
          <w:b/>
          <w:noProof/>
          <w:sz w:val="20"/>
        </w:rPr>
        <w:tab/>
        <w:t>Experience and Technical Capacity</w:t>
      </w:r>
      <w:r w:rsidRPr="0095037B">
        <w:rPr>
          <w:rFonts w:ascii="Arial" w:hAnsi="Arial" w:cs="Arial"/>
          <w:b/>
          <w:noProof/>
          <w:sz w:val="20"/>
        </w:rPr>
        <w:tab/>
      </w:r>
      <w:r w:rsidR="002654BC" w:rsidRPr="0095037B">
        <w:rPr>
          <w:rFonts w:ascii="Arial" w:hAnsi="Arial" w:cs="Arial"/>
          <w:b/>
          <w:noProof/>
          <w:sz w:val="20"/>
        </w:rPr>
        <w:t>3-</w:t>
      </w:r>
      <w:r w:rsidR="00C52CEE" w:rsidRPr="0095037B">
        <w:rPr>
          <w:rFonts w:ascii="Arial" w:hAnsi="Arial" w:cs="Arial"/>
          <w:b/>
          <w:noProof/>
          <w:sz w:val="20"/>
        </w:rPr>
        <w:t>6</w:t>
      </w:r>
    </w:p>
    <w:p w14:paraId="38E8DDDA" w14:textId="77777777" w:rsidR="00E711A2" w:rsidRPr="0095037B" w:rsidRDefault="00E711A2" w:rsidP="00E711A2">
      <w:pPr>
        <w:tabs>
          <w:tab w:val="right" w:leader="dot" w:pos="9360"/>
        </w:tabs>
        <w:ind w:left="1800" w:hanging="547"/>
        <w:outlineLvl w:val="0"/>
        <w:rPr>
          <w:rFonts w:ascii="Arial" w:hAnsi="Arial" w:cs="Arial"/>
          <w:noProof/>
          <w:sz w:val="20"/>
        </w:rPr>
      </w:pPr>
      <w:r w:rsidRPr="0095037B">
        <w:rPr>
          <w:rFonts w:ascii="Arial" w:hAnsi="Arial" w:cs="Arial"/>
          <w:noProof/>
          <w:sz w:val="20"/>
        </w:rPr>
        <w:t>2.2.1</w:t>
      </w:r>
      <w:r w:rsidRPr="0095037B">
        <w:rPr>
          <w:rFonts w:ascii="Arial" w:hAnsi="Arial" w:cs="Arial"/>
          <w:noProof/>
          <w:sz w:val="20"/>
        </w:rPr>
        <w:tab/>
        <w:t>Contractual Experience</w:t>
      </w:r>
      <w:r w:rsidRPr="0095037B">
        <w:rPr>
          <w:rFonts w:ascii="Arial" w:hAnsi="Arial" w:cs="Arial"/>
          <w:noProof/>
          <w:sz w:val="20"/>
        </w:rPr>
        <w:tab/>
      </w:r>
      <w:r w:rsidR="002654BC" w:rsidRPr="0095037B">
        <w:rPr>
          <w:rFonts w:ascii="Arial" w:hAnsi="Arial" w:cs="Arial"/>
          <w:noProof/>
          <w:sz w:val="20"/>
        </w:rPr>
        <w:t>3-</w:t>
      </w:r>
      <w:r w:rsidR="00C52CEE" w:rsidRPr="0095037B">
        <w:rPr>
          <w:rFonts w:ascii="Arial" w:hAnsi="Arial" w:cs="Arial"/>
          <w:noProof/>
          <w:sz w:val="20"/>
        </w:rPr>
        <w:t>6</w:t>
      </w:r>
    </w:p>
    <w:p w14:paraId="5893D3F4" w14:textId="77777777" w:rsidR="00E711A2" w:rsidRPr="0095037B" w:rsidRDefault="00E711A2" w:rsidP="00E711A2">
      <w:pPr>
        <w:tabs>
          <w:tab w:val="right" w:leader="dot" w:pos="9360"/>
        </w:tabs>
        <w:ind w:left="1800" w:hanging="547"/>
        <w:outlineLvl w:val="0"/>
        <w:rPr>
          <w:rFonts w:ascii="Arial" w:hAnsi="Arial" w:cs="Arial"/>
          <w:b/>
          <w:noProof/>
          <w:sz w:val="20"/>
        </w:rPr>
      </w:pPr>
    </w:p>
    <w:p w14:paraId="3A3716BA" w14:textId="43D76AF4" w:rsidR="00E711A2" w:rsidRPr="0095037B" w:rsidRDefault="00E711A2" w:rsidP="00E711A2">
      <w:pPr>
        <w:tabs>
          <w:tab w:val="right" w:leader="dot" w:pos="9360"/>
        </w:tabs>
        <w:ind w:left="1260" w:hanging="547"/>
        <w:outlineLvl w:val="0"/>
        <w:rPr>
          <w:rFonts w:ascii="Arial" w:hAnsi="Arial" w:cs="Arial"/>
          <w:b/>
          <w:noProof/>
          <w:sz w:val="20"/>
        </w:rPr>
      </w:pPr>
      <w:r w:rsidRPr="0095037B">
        <w:rPr>
          <w:rFonts w:ascii="Arial" w:hAnsi="Arial" w:cs="Arial"/>
          <w:b/>
          <w:noProof/>
          <w:sz w:val="20"/>
        </w:rPr>
        <w:t xml:space="preserve">2.3 </w:t>
      </w:r>
      <w:r w:rsidRPr="0095037B">
        <w:rPr>
          <w:rFonts w:ascii="Arial" w:hAnsi="Arial" w:cs="Arial"/>
          <w:b/>
          <w:noProof/>
          <w:sz w:val="20"/>
        </w:rPr>
        <w:tab/>
        <w:t xml:space="preserve">Financial </w:t>
      </w:r>
      <w:r w:rsidR="00C81481" w:rsidRPr="0095037B">
        <w:rPr>
          <w:rFonts w:ascii="Arial" w:hAnsi="Arial" w:cs="Arial"/>
          <w:b/>
          <w:noProof/>
          <w:sz w:val="20"/>
        </w:rPr>
        <w:t>Situation</w:t>
      </w:r>
      <w:r w:rsidRPr="0095037B">
        <w:rPr>
          <w:rFonts w:ascii="Arial" w:hAnsi="Arial" w:cs="Arial"/>
          <w:b/>
          <w:noProof/>
          <w:sz w:val="20"/>
        </w:rPr>
        <w:tab/>
      </w:r>
      <w:r w:rsidR="002654BC" w:rsidRPr="0095037B">
        <w:rPr>
          <w:rFonts w:ascii="Arial" w:hAnsi="Arial" w:cs="Arial"/>
          <w:b/>
          <w:noProof/>
          <w:sz w:val="20"/>
        </w:rPr>
        <w:t>3-</w:t>
      </w:r>
      <w:r w:rsidR="007833E8" w:rsidRPr="0095037B">
        <w:rPr>
          <w:rFonts w:ascii="Arial" w:hAnsi="Arial" w:cs="Arial"/>
          <w:b/>
          <w:noProof/>
          <w:sz w:val="20"/>
        </w:rPr>
        <w:t>7</w:t>
      </w:r>
    </w:p>
    <w:p w14:paraId="6E6FA44D" w14:textId="361EB1C0" w:rsidR="00E711A2" w:rsidRPr="0095037B" w:rsidRDefault="00E711A2" w:rsidP="00E711A2">
      <w:pPr>
        <w:tabs>
          <w:tab w:val="right" w:leader="dot" w:pos="9360"/>
        </w:tabs>
        <w:ind w:left="1800" w:hanging="547"/>
        <w:outlineLvl w:val="0"/>
        <w:rPr>
          <w:rFonts w:ascii="Arial" w:hAnsi="Arial" w:cs="Arial"/>
          <w:noProof/>
          <w:sz w:val="20"/>
        </w:rPr>
      </w:pPr>
      <w:r w:rsidRPr="0095037B">
        <w:rPr>
          <w:rFonts w:ascii="Arial" w:hAnsi="Arial" w:cs="Arial"/>
          <w:noProof/>
          <w:sz w:val="20"/>
        </w:rPr>
        <w:t>2.3.1</w:t>
      </w:r>
      <w:r w:rsidRPr="0095037B">
        <w:rPr>
          <w:rFonts w:ascii="Arial" w:hAnsi="Arial" w:cs="Arial"/>
          <w:noProof/>
          <w:sz w:val="20"/>
        </w:rPr>
        <w:tab/>
      </w:r>
      <w:r w:rsidR="00C81481" w:rsidRPr="0095037B">
        <w:rPr>
          <w:rFonts w:ascii="Arial" w:hAnsi="Arial" w:cs="Arial"/>
          <w:noProof/>
          <w:sz w:val="20"/>
        </w:rPr>
        <w:t xml:space="preserve">Historical </w:t>
      </w:r>
      <w:r w:rsidRPr="0095037B">
        <w:rPr>
          <w:rFonts w:ascii="Arial" w:hAnsi="Arial" w:cs="Arial"/>
          <w:noProof/>
          <w:sz w:val="20"/>
        </w:rPr>
        <w:t xml:space="preserve">Financial </w:t>
      </w:r>
      <w:r w:rsidR="00C81481" w:rsidRPr="0095037B">
        <w:rPr>
          <w:rFonts w:ascii="Arial" w:hAnsi="Arial" w:cs="Arial"/>
          <w:noProof/>
          <w:sz w:val="20"/>
        </w:rPr>
        <w:t>Performance</w:t>
      </w:r>
      <w:r w:rsidRPr="0095037B">
        <w:rPr>
          <w:rFonts w:ascii="Arial" w:hAnsi="Arial" w:cs="Arial"/>
          <w:noProof/>
          <w:sz w:val="20"/>
        </w:rPr>
        <w:tab/>
      </w:r>
      <w:r w:rsidR="002654BC" w:rsidRPr="0095037B">
        <w:rPr>
          <w:rFonts w:ascii="Arial" w:hAnsi="Arial" w:cs="Arial"/>
          <w:noProof/>
          <w:sz w:val="20"/>
        </w:rPr>
        <w:t>3-</w:t>
      </w:r>
      <w:r w:rsidR="007833E8" w:rsidRPr="0095037B">
        <w:rPr>
          <w:rFonts w:ascii="Arial" w:hAnsi="Arial" w:cs="Arial"/>
          <w:noProof/>
          <w:sz w:val="20"/>
        </w:rPr>
        <w:t>7</w:t>
      </w:r>
    </w:p>
    <w:p w14:paraId="4BFF09CB" w14:textId="77777777" w:rsidR="00E711A2" w:rsidRPr="0095037B" w:rsidRDefault="00E711A2" w:rsidP="00E711A2">
      <w:pPr>
        <w:tabs>
          <w:tab w:val="right" w:leader="dot" w:pos="9360"/>
        </w:tabs>
        <w:ind w:left="1800" w:hanging="547"/>
        <w:outlineLvl w:val="0"/>
        <w:rPr>
          <w:rFonts w:ascii="Arial" w:hAnsi="Arial" w:cs="Arial"/>
          <w:noProof/>
          <w:sz w:val="20"/>
        </w:rPr>
      </w:pPr>
      <w:r w:rsidRPr="0095037B">
        <w:rPr>
          <w:rFonts w:ascii="Arial" w:hAnsi="Arial" w:cs="Arial"/>
          <w:noProof/>
          <w:sz w:val="20"/>
        </w:rPr>
        <w:t>2.3.2</w:t>
      </w:r>
      <w:r w:rsidRPr="0095037B">
        <w:rPr>
          <w:rFonts w:ascii="Arial" w:hAnsi="Arial" w:cs="Arial"/>
          <w:noProof/>
          <w:sz w:val="20"/>
        </w:rPr>
        <w:tab/>
        <w:t>Size of Operation (Average Annual Turnover)</w:t>
      </w:r>
      <w:r w:rsidR="00264A85" w:rsidRPr="0095037B">
        <w:rPr>
          <w:rFonts w:ascii="Arial" w:hAnsi="Arial" w:cs="Arial"/>
          <w:noProof/>
          <w:sz w:val="20"/>
        </w:rPr>
        <w:t xml:space="preserve"> (Optional)</w:t>
      </w:r>
      <w:r w:rsidRPr="0095037B">
        <w:rPr>
          <w:rFonts w:ascii="Arial" w:hAnsi="Arial" w:cs="Arial"/>
          <w:noProof/>
          <w:sz w:val="20"/>
        </w:rPr>
        <w:tab/>
      </w:r>
      <w:r w:rsidR="002654BC" w:rsidRPr="0095037B">
        <w:rPr>
          <w:rFonts w:ascii="Arial" w:hAnsi="Arial" w:cs="Arial"/>
          <w:noProof/>
          <w:sz w:val="20"/>
        </w:rPr>
        <w:t>3-</w:t>
      </w:r>
      <w:r w:rsidR="00C52CEE" w:rsidRPr="0095037B">
        <w:rPr>
          <w:rFonts w:ascii="Arial" w:hAnsi="Arial" w:cs="Arial"/>
          <w:noProof/>
          <w:sz w:val="20"/>
        </w:rPr>
        <w:t>7</w:t>
      </w:r>
    </w:p>
    <w:p w14:paraId="12279946" w14:textId="77777777" w:rsidR="00E711A2" w:rsidRPr="0095037B" w:rsidRDefault="00E711A2" w:rsidP="00E711A2">
      <w:pPr>
        <w:rPr>
          <w:rFonts w:ascii="Arial" w:hAnsi="Arial" w:cs="Arial"/>
          <w:sz w:val="20"/>
          <w:lang w:val="en-GB"/>
        </w:rPr>
      </w:pPr>
    </w:p>
    <w:p w14:paraId="142FD4D2" w14:textId="77777777" w:rsidR="00E711A2" w:rsidRPr="0095037B" w:rsidRDefault="006633E0" w:rsidP="00E711A2">
      <w:pPr>
        <w:tabs>
          <w:tab w:val="right" w:leader="dot" w:pos="9360"/>
        </w:tabs>
        <w:ind w:left="1080" w:hanging="367"/>
        <w:outlineLvl w:val="0"/>
        <w:rPr>
          <w:rFonts w:ascii="Arial" w:hAnsi="Arial" w:cs="Arial"/>
          <w:b/>
          <w:noProof/>
          <w:sz w:val="20"/>
        </w:rPr>
      </w:pPr>
      <w:r w:rsidRPr="0095037B">
        <w:rPr>
          <w:rFonts w:ascii="Arial" w:hAnsi="Arial" w:cs="Arial"/>
          <w:b/>
          <w:noProof/>
          <w:sz w:val="20"/>
        </w:rPr>
        <w:t xml:space="preserve">Contract Type B. </w:t>
      </w:r>
      <w:r w:rsidR="000A10AE" w:rsidRPr="0095037B">
        <w:rPr>
          <w:rFonts w:ascii="Arial" w:hAnsi="Arial" w:cs="Arial"/>
          <w:b/>
          <w:noProof/>
          <w:sz w:val="20"/>
        </w:rPr>
        <w:t xml:space="preserve">Custom-Designed, </w:t>
      </w:r>
      <w:r w:rsidRPr="0095037B">
        <w:rPr>
          <w:rFonts w:ascii="Arial" w:hAnsi="Arial" w:cs="Arial"/>
          <w:b/>
          <w:noProof/>
          <w:sz w:val="20"/>
        </w:rPr>
        <w:t>High-Value</w:t>
      </w:r>
      <w:r w:rsidR="00B0033C" w:rsidRPr="0095037B">
        <w:rPr>
          <w:rFonts w:ascii="Arial" w:hAnsi="Arial" w:cs="Arial"/>
          <w:b/>
          <w:noProof/>
          <w:sz w:val="20"/>
        </w:rPr>
        <w:t>,</w:t>
      </w:r>
      <w:r w:rsidRPr="0095037B">
        <w:rPr>
          <w:rFonts w:ascii="Arial" w:hAnsi="Arial" w:cs="Arial"/>
          <w:b/>
          <w:noProof/>
          <w:sz w:val="20"/>
        </w:rPr>
        <w:t xml:space="preserve"> and Technically Complex Items</w:t>
      </w:r>
      <w:r w:rsidR="00E711A2" w:rsidRPr="0095037B">
        <w:rPr>
          <w:rFonts w:ascii="Arial" w:hAnsi="Arial" w:cs="Arial"/>
          <w:b/>
          <w:noProof/>
          <w:sz w:val="20"/>
        </w:rPr>
        <w:tab/>
      </w:r>
      <w:r w:rsidR="00260A8F" w:rsidRPr="0095037B">
        <w:rPr>
          <w:rFonts w:ascii="Arial" w:hAnsi="Arial" w:cs="Arial"/>
          <w:b/>
          <w:noProof/>
          <w:sz w:val="20"/>
        </w:rPr>
        <w:t>3-</w:t>
      </w:r>
      <w:r w:rsidR="00C52CEE" w:rsidRPr="0095037B">
        <w:rPr>
          <w:rFonts w:ascii="Arial" w:hAnsi="Arial" w:cs="Arial"/>
          <w:b/>
          <w:noProof/>
          <w:sz w:val="20"/>
        </w:rPr>
        <w:t>8</w:t>
      </w:r>
    </w:p>
    <w:p w14:paraId="0A042D39" w14:textId="77777777" w:rsidR="00E711A2" w:rsidRPr="0095037B" w:rsidRDefault="00E711A2" w:rsidP="00E711A2">
      <w:pPr>
        <w:tabs>
          <w:tab w:val="right" w:leader="dot" w:pos="9360"/>
        </w:tabs>
        <w:ind w:left="720" w:hanging="367"/>
        <w:outlineLvl w:val="0"/>
        <w:rPr>
          <w:rFonts w:ascii="Arial" w:hAnsi="Arial" w:cs="Arial"/>
          <w:b/>
          <w:noProof/>
          <w:sz w:val="20"/>
        </w:rPr>
      </w:pPr>
    </w:p>
    <w:p w14:paraId="5D478845" w14:textId="77777777" w:rsidR="00E711A2" w:rsidRPr="0095037B" w:rsidRDefault="00E711A2" w:rsidP="00E711A2">
      <w:pPr>
        <w:tabs>
          <w:tab w:val="right" w:leader="dot" w:pos="9360"/>
        </w:tabs>
        <w:ind w:left="1260" w:hanging="547"/>
        <w:outlineLvl w:val="0"/>
        <w:rPr>
          <w:rFonts w:ascii="Arial" w:hAnsi="Arial" w:cs="Arial"/>
          <w:b/>
          <w:noProof/>
          <w:sz w:val="20"/>
        </w:rPr>
      </w:pPr>
      <w:r w:rsidRPr="0095037B">
        <w:rPr>
          <w:rFonts w:ascii="Arial" w:hAnsi="Arial" w:cs="Arial"/>
          <w:b/>
          <w:noProof/>
          <w:sz w:val="20"/>
        </w:rPr>
        <w:t>2.1</w:t>
      </w:r>
      <w:r w:rsidRPr="0095037B">
        <w:rPr>
          <w:rFonts w:ascii="Arial" w:hAnsi="Arial" w:cs="Arial"/>
          <w:b/>
          <w:noProof/>
          <w:sz w:val="20"/>
        </w:rPr>
        <w:tab/>
        <w:t>Eligibility</w:t>
      </w:r>
      <w:r w:rsidRPr="0095037B">
        <w:rPr>
          <w:rFonts w:ascii="Arial" w:hAnsi="Arial" w:cs="Arial"/>
          <w:b/>
          <w:noProof/>
          <w:sz w:val="20"/>
        </w:rPr>
        <w:tab/>
      </w:r>
      <w:r w:rsidR="00260A8F" w:rsidRPr="0095037B">
        <w:rPr>
          <w:rFonts w:ascii="Arial" w:hAnsi="Arial" w:cs="Arial"/>
          <w:b/>
          <w:noProof/>
          <w:sz w:val="20"/>
        </w:rPr>
        <w:t>3-</w:t>
      </w:r>
      <w:r w:rsidR="00C52CEE" w:rsidRPr="0095037B">
        <w:rPr>
          <w:rFonts w:ascii="Arial" w:hAnsi="Arial" w:cs="Arial"/>
          <w:b/>
          <w:noProof/>
          <w:sz w:val="20"/>
        </w:rPr>
        <w:t>8</w:t>
      </w:r>
    </w:p>
    <w:p w14:paraId="1C43B17C" w14:textId="77777777" w:rsidR="00E711A2" w:rsidRPr="0095037B" w:rsidRDefault="00E711A2" w:rsidP="00FC1F8E">
      <w:pPr>
        <w:tabs>
          <w:tab w:val="right" w:leader="dot" w:pos="9360"/>
        </w:tabs>
        <w:ind w:left="1800" w:hanging="547"/>
        <w:outlineLvl w:val="0"/>
        <w:rPr>
          <w:rFonts w:ascii="Arial" w:hAnsi="Arial" w:cs="Arial"/>
          <w:noProof/>
          <w:sz w:val="20"/>
        </w:rPr>
      </w:pPr>
      <w:r w:rsidRPr="0095037B">
        <w:rPr>
          <w:rFonts w:ascii="Arial" w:hAnsi="Arial" w:cs="Arial"/>
          <w:noProof/>
          <w:sz w:val="20"/>
        </w:rPr>
        <w:t>2.1.1 Nationality</w:t>
      </w:r>
      <w:r w:rsidRPr="0095037B">
        <w:rPr>
          <w:rFonts w:ascii="Arial" w:hAnsi="Arial" w:cs="Arial"/>
          <w:noProof/>
          <w:sz w:val="20"/>
        </w:rPr>
        <w:tab/>
      </w:r>
      <w:r w:rsidR="00260A8F" w:rsidRPr="0095037B">
        <w:rPr>
          <w:rFonts w:ascii="Arial" w:hAnsi="Arial" w:cs="Arial"/>
          <w:noProof/>
          <w:sz w:val="20"/>
        </w:rPr>
        <w:t>3-</w:t>
      </w:r>
      <w:r w:rsidR="00C52CEE" w:rsidRPr="0095037B">
        <w:rPr>
          <w:rFonts w:ascii="Arial" w:hAnsi="Arial" w:cs="Arial"/>
          <w:noProof/>
          <w:sz w:val="20"/>
        </w:rPr>
        <w:t>8</w:t>
      </w:r>
    </w:p>
    <w:p w14:paraId="6BFCA388" w14:textId="77777777" w:rsidR="00E711A2" w:rsidRPr="0095037B" w:rsidRDefault="00E711A2" w:rsidP="00FC1F8E">
      <w:pPr>
        <w:tabs>
          <w:tab w:val="right" w:leader="dot" w:pos="9360"/>
        </w:tabs>
        <w:ind w:left="1800" w:hanging="547"/>
        <w:outlineLvl w:val="0"/>
        <w:rPr>
          <w:rFonts w:ascii="Arial" w:hAnsi="Arial" w:cs="Arial"/>
          <w:noProof/>
          <w:sz w:val="20"/>
        </w:rPr>
      </w:pPr>
      <w:r w:rsidRPr="0095037B">
        <w:rPr>
          <w:rFonts w:ascii="Arial" w:hAnsi="Arial" w:cs="Arial"/>
          <w:noProof/>
          <w:sz w:val="20"/>
        </w:rPr>
        <w:t>2.1.2 Conflict of Interest</w:t>
      </w:r>
      <w:r w:rsidRPr="0095037B">
        <w:rPr>
          <w:rFonts w:ascii="Arial" w:hAnsi="Arial" w:cs="Arial"/>
          <w:noProof/>
          <w:sz w:val="20"/>
        </w:rPr>
        <w:tab/>
      </w:r>
      <w:r w:rsidR="00260A8F" w:rsidRPr="0095037B">
        <w:rPr>
          <w:rFonts w:ascii="Arial" w:hAnsi="Arial" w:cs="Arial"/>
          <w:noProof/>
          <w:sz w:val="20"/>
        </w:rPr>
        <w:t>3-</w:t>
      </w:r>
      <w:r w:rsidR="00C52CEE" w:rsidRPr="0095037B">
        <w:rPr>
          <w:rFonts w:ascii="Arial" w:hAnsi="Arial" w:cs="Arial"/>
          <w:noProof/>
          <w:sz w:val="20"/>
        </w:rPr>
        <w:t>8</w:t>
      </w:r>
    </w:p>
    <w:p w14:paraId="561A8F2B" w14:textId="77777777" w:rsidR="00E711A2" w:rsidRPr="0095037B" w:rsidRDefault="00E711A2" w:rsidP="00FC1F8E">
      <w:pPr>
        <w:tabs>
          <w:tab w:val="right" w:leader="dot" w:pos="9360"/>
        </w:tabs>
        <w:ind w:left="1800" w:hanging="547"/>
        <w:outlineLvl w:val="0"/>
        <w:rPr>
          <w:rFonts w:ascii="Arial" w:hAnsi="Arial" w:cs="Arial"/>
          <w:noProof/>
          <w:sz w:val="20"/>
        </w:rPr>
      </w:pPr>
      <w:r w:rsidRPr="0095037B">
        <w:rPr>
          <w:rFonts w:ascii="Arial" w:hAnsi="Arial" w:cs="Arial"/>
          <w:noProof/>
          <w:sz w:val="20"/>
        </w:rPr>
        <w:t>2.1.3 ADB Eligibility</w:t>
      </w:r>
      <w:r w:rsidRPr="0095037B">
        <w:rPr>
          <w:rFonts w:ascii="Arial" w:hAnsi="Arial" w:cs="Arial"/>
          <w:noProof/>
          <w:sz w:val="20"/>
        </w:rPr>
        <w:tab/>
      </w:r>
      <w:r w:rsidR="00260A8F" w:rsidRPr="0095037B">
        <w:rPr>
          <w:rFonts w:ascii="Arial" w:hAnsi="Arial" w:cs="Arial"/>
          <w:noProof/>
          <w:sz w:val="20"/>
        </w:rPr>
        <w:t>3-</w:t>
      </w:r>
      <w:r w:rsidR="00C52CEE" w:rsidRPr="0095037B">
        <w:rPr>
          <w:rFonts w:ascii="Arial" w:hAnsi="Arial" w:cs="Arial"/>
          <w:noProof/>
          <w:sz w:val="20"/>
        </w:rPr>
        <w:t>8</w:t>
      </w:r>
    </w:p>
    <w:p w14:paraId="53F33AB6" w14:textId="77777777" w:rsidR="00E711A2" w:rsidRPr="0095037B" w:rsidRDefault="00E711A2" w:rsidP="00FC1F8E">
      <w:pPr>
        <w:tabs>
          <w:tab w:val="right" w:leader="dot" w:pos="9360"/>
        </w:tabs>
        <w:ind w:left="1800" w:hanging="547"/>
        <w:outlineLvl w:val="0"/>
        <w:rPr>
          <w:rFonts w:ascii="Arial" w:hAnsi="Arial" w:cs="Arial"/>
          <w:noProof/>
          <w:sz w:val="20"/>
        </w:rPr>
      </w:pPr>
      <w:r w:rsidRPr="0095037B">
        <w:rPr>
          <w:rFonts w:ascii="Arial" w:hAnsi="Arial" w:cs="Arial"/>
          <w:noProof/>
          <w:sz w:val="20"/>
        </w:rPr>
        <w:t>2.1.4 Government-Owned Enterprise</w:t>
      </w:r>
      <w:r w:rsidRPr="0095037B">
        <w:rPr>
          <w:rFonts w:ascii="Arial" w:hAnsi="Arial" w:cs="Arial"/>
          <w:noProof/>
          <w:sz w:val="20"/>
        </w:rPr>
        <w:tab/>
      </w:r>
      <w:r w:rsidR="00260A8F" w:rsidRPr="0095037B">
        <w:rPr>
          <w:rFonts w:ascii="Arial" w:hAnsi="Arial" w:cs="Arial"/>
          <w:noProof/>
          <w:sz w:val="20"/>
        </w:rPr>
        <w:t>3-</w:t>
      </w:r>
      <w:r w:rsidR="00C52CEE" w:rsidRPr="0095037B">
        <w:rPr>
          <w:rFonts w:ascii="Arial" w:hAnsi="Arial" w:cs="Arial"/>
          <w:noProof/>
          <w:sz w:val="20"/>
        </w:rPr>
        <w:t>8</w:t>
      </w:r>
    </w:p>
    <w:p w14:paraId="35204D02" w14:textId="77777777" w:rsidR="00E711A2" w:rsidRPr="0095037B" w:rsidRDefault="00E711A2" w:rsidP="00FC1F8E">
      <w:pPr>
        <w:tabs>
          <w:tab w:val="right" w:leader="dot" w:pos="9360"/>
        </w:tabs>
        <w:ind w:left="1800" w:hanging="547"/>
        <w:outlineLvl w:val="0"/>
        <w:rPr>
          <w:rFonts w:ascii="Arial" w:hAnsi="Arial" w:cs="Arial"/>
          <w:noProof/>
          <w:sz w:val="20"/>
        </w:rPr>
      </w:pPr>
      <w:r w:rsidRPr="0095037B">
        <w:rPr>
          <w:rFonts w:ascii="Arial" w:hAnsi="Arial" w:cs="Arial"/>
          <w:noProof/>
          <w:sz w:val="20"/>
        </w:rPr>
        <w:t>2.1.5 United Nations Eligibility</w:t>
      </w:r>
      <w:r w:rsidRPr="0095037B">
        <w:rPr>
          <w:rFonts w:ascii="Arial" w:hAnsi="Arial" w:cs="Arial"/>
          <w:noProof/>
          <w:sz w:val="20"/>
        </w:rPr>
        <w:tab/>
      </w:r>
      <w:r w:rsidR="00260A8F" w:rsidRPr="0095037B">
        <w:rPr>
          <w:rFonts w:ascii="Arial" w:hAnsi="Arial" w:cs="Arial"/>
          <w:noProof/>
          <w:sz w:val="20"/>
        </w:rPr>
        <w:t>3-</w:t>
      </w:r>
      <w:r w:rsidR="00C52CEE" w:rsidRPr="0095037B">
        <w:rPr>
          <w:rFonts w:ascii="Arial" w:hAnsi="Arial" w:cs="Arial"/>
          <w:noProof/>
          <w:sz w:val="20"/>
        </w:rPr>
        <w:t>8</w:t>
      </w:r>
    </w:p>
    <w:p w14:paraId="333706FD" w14:textId="77777777" w:rsidR="00E711A2" w:rsidRPr="0095037B" w:rsidRDefault="00E711A2" w:rsidP="00E711A2">
      <w:pPr>
        <w:tabs>
          <w:tab w:val="right" w:leader="dot" w:pos="9360"/>
        </w:tabs>
        <w:ind w:left="1800" w:hanging="547"/>
        <w:outlineLvl w:val="0"/>
        <w:rPr>
          <w:rFonts w:ascii="Arial" w:hAnsi="Arial" w:cs="Arial"/>
          <w:noProof/>
          <w:sz w:val="20"/>
        </w:rPr>
      </w:pPr>
    </w:p>
    <w:p w14:paraId="6113F9C4" w14:textId="77777777" w:rsidR="002C1062" w:rsidRPr="0095037B" w:rsidRDefault="002C1062" w:rsidP="002C1062">
      <w:pPr>
        <w:tabs>
          <w:tab w:val="right" w:leader="dot" w:pos="9360"/>
        </w:tabs>
        <w:ind w:left="1260" w:hanging="547"/>
        <w:outlineLvl w:val="0"/>
        <w:rPr>
          <w:rFonts w:ascii="Arial" w:hAnsi="Arial" w:cs="Arial"/>
          <w:b/>
          <w:noProof/>
          <w:sz w:val="20"/>
        </w:rPr>
      </w:pPr>
      <w:r w:rsidRPr="0095037B">
        <w:rPr>
          <w:rFonts w:ascii="Arial" w:hAnsi="Arial" w:cs="Arial"/>
          <w:b/>
          <w:noProof/>
          <w:sz w:val="20"/>
        </w:rPr>
        <w:t>2.2</w:t>
      </w:r>
      <w:r w:rsidRPr="0095037B">
        <w:rPr>
          <w:rFonts w:ascii="Arial" w:hAnsi="Arial" w:cs="Arial"/>
          <w:b/>
          <w:noProof/>
          <w:sz w:val="20"/>
        </w:rPr>
        <w:tab/>
        <w:t>Historical Contract Non</w:t>
      </w:r>
      <w:r w:rsidR="00EB0F7F" w:rsidRPr="0095037B">
        <w:rPr>
          <w:rFonts w:ascii="Arial" w:hAnsi="Arial" w:cs="Arial"/>
          <w:b/>
          <w:noProof/>
          <w:sz w:val="20"/>
        </w:rPr>
        <w:t>p</w:t>
      </w:r>
      <w:r w:rsidRPr="0095037B">
        <w:rPr>
          <w:rFonts w:ascii="Arial" w:hAnsi="Arial" w:cs="Arial"/>
          <w:b/>
          <w:noProof/>
          <w:sz w:val="20"/>
        </w:rPr>
        <w:t>erformance</w:t>
      </w:r>
      <w:r w:rsidRPr="0095037B">
        <w:rPr>
          <w:rFonts w:ascii="Arial" w:hAnsi="Arial" w:cs="Arial"/>
          <w:b/>
          <w:noProof/>
          <w:sz w:val="20"/>
        </w:rPr>
        <w:tab/>
        <w:t>3-</w:t>
      </w:r>
      <w:r w:rsidR="00C52CEE" w:rsidRPr="0095037B">
        <w:rPr>
          <w:rFonts w:ascii="Arial" w:hAnsi="Arial" w:cs="Arial"/>
          <w:b/>
          <w:noProof/>
          <w:sz w:val="20"/>
        </w:rPr>
        <w:t>9</w:t>
      </w:r>
    </w:p>
    <w:p w14:paraId="5661B695" w14:textId="77777777" w:rsidR="002C1062" w:rsidRPr="0095037B" w:rsidRDefault="002C1062" w:rsidP="002C1062">
      <w:pPr>
        <w:tabs>
          <w:tab w:val="right" w:leader="dot" w:pos="9360"/>
        </w:tabs>
        <w:ind w:left="1800" w:hanging="547"/>
        <w:outlineLvl w:val="0"/>
        <w:rPr>
          <w:rFonts w:ascii="Arial" w:hAnsi="Arial" w:cs="Arial"/>
          <w:noProof/>
          <w:sz w:val="20"/>
        </w:rPr>
      </w:pPr>
      <w:r w:rsidRPr="0095037B">
        <w:rPr>
          <w:rFonts w:ascii="Arial" w:hAnsi="Arial" w:cs="Arial"/>
          <w:noProof/>
          <w:sz w:val="20"/>
        </w:rPr>
        <w:t>2.2.1</w:t>
      </w:r>
      <w:r w:rsidRPr="0095037B">
        <w:rPr>
          <w:rFonts w:ascii="Arial" w:hAnsi="Arial" w:cs="Arial"/>
          <w:noProof/>
          <w:sz w:val="20"/>
        </w:rPr>
        <w:tab/>
        <w:t>History of Non</w:t>
      </w:r>
      <w:r w:rsidR="00EB0F7F" w:rsidRPr="0095037B">
        <w:rPr>
          <w:rFonts w:ascii="Arial" w:hAnsi="Arial" w:cs="Arial"/>
          <w:noProof/>
          <w:sz w:val="20"/>
        </w:rPr>
        <w:t>p</w:t>
      </w:r>
      <w:r w:rsidRPr="0095037B">
        <w:rPr>
          <w:rFonts w:ascii="Arial" w:hAnsi="Arial" w:cs="Arial"/>
          <w:noProof/>
          <w:sz w:val="20"/>
        </w:rPr>
        <w:t>erforming Contracts</w:t>
      </w:r>
      <w:r w:rsidRPr="0095037B">
        <w:rPr>
          <w:rFonts w:ascii="Arial" w:hAnsi="Arial" w:cs="Arial"/>
          <w:noProof/>
          <w:sz w:val="20"/>
        </w:rPr>
        <w:tab/>
        <w:t>3-</w:t>
      </w:r>
      <w:r w:rsidR="00C52CEE" w:rsidRPr="0095037B">
        <w:rPr>
          <w:rFonts w:ascii="Arial" w:hAnsi="Arial" w:cs="Arial"/>
          <w:noProof/>
          <w:sz w:val="20"/>
        </w:rPr>
        <w:t>9</w:t>
      </w:r>
    </w:p>
    <w:p w14:paraId="7DA65EEC" w14:textId="77777777" w:rsidR="002C1062" w:rsidRPr="0095037B" w:rsidRDefault="002C1062" w:rsidP="002C1062">
      <w:pPr>
        <w:tabs>
          <w:tab w:val="right" w:leader="dot" w:pos="9360"/>
        </w:tabs>
        <w:ind w:left="1800" w:hanging="547"/>
        <w:outlineLvl w:val="0"/>
        <w:rPr>
          <w:rFonts w:ascii="Arial" w:hAnsi="Arial" w:cs="Arial"/>
          <w:noProof/>
          <w:sz w:val="20"/>
        </w:rPr>
      </w:pPr>
      <w:r w:rsidRPr="0095037B">
        <w:rPr>
          <w:rFonts w:ascii="Arial" w:hAnsi="Arial" w:cs="Arial"/>
          <w:noProof/>
          <w:sz w:val="20"/>
        </w:rPr>
        <w:t>2.2.2</w:t>
      </w:r>
      <w:r w:rsidRPr="0095037B">
        <w:rPr>
          <w:rFonts w:ascii="Arial" w:hAnsi="Arial" w:cs="Arial"/>
          <w:noProof/>
          <w:sz w:val="20"/>
        </w:rPr>
        <w:tab/>
        <w:t>Suspension Based on Execution of Bid-Securing Declaration</w:t>
      </w:r>
      <w:r w:rsidRPr="0095037B">
        <w:rPr>
          <w:rFonts w:ascii="Arial" w:hAnsi="Arial" w:cs="Arial"/>
          <w:noProof/>
          <w:sz w:val="20"/>
        </w:rPr>
        <w:tab/>
        <w:t>3-</w:t>
      </w:r>
      <w:r w:rsidR="00C52CEE" w:rsidRPr="0095037B">
        <w:rPr>
          <w:rFonts w:ascii="Arial" w:hAnsi="Arial" w:cs="Arial"/>
          <w:noProof/>
          <w:sz w:val="20"/>
        </w:rPr>
        <w:t>9</w:t>
      </w:r>
    </w:p>
    <w:p w14:paraId="72947A0B" w14:textId="4EBC26A0" w:rsidR="002C1062" w:rsidRPr="0095037B" w:rsidRDefault="002C1062" w:rsidP="002C1062">
      <w:pPr>
        <w:tabs>
          <w:tab w:val="right" w:leader="dot" w:pos="9360"/>
        </w:tabs>
        <w:ind w:left="1800" w:hanging="547"/>
        <w:outlineLvl w:val="0"/>
        <w:rPr>
          <w:rFonts w:ascii="Arial" w:hAnsi="Arial" w:cs="Arial"/>
          <w:noProof/>
          <w:sz w:val="20"/>
        </w:rPr>
      </w:pPr>
      <w:r w:rsidRPr="0095037B">
        <w:rPr>
          <w:rFonts w:ascii="Arial" w:hAnsi="Arial" w:cs="Arial"/>
          <w:noProof/>
          <w:sz w:val="20"/>
        </w:rPr>
        <w:t>2.2.3</w:t>
      </w:r>
      <w:r w:rsidRPr="0095037B">
        <w:rPr>
          <w:rFonts w:ascii="Arial" w:hAnsi="Arial" w:cs="Arial"/>
          <w:noProof/>
          <w:sz w:val="20"/>
        </w:rPr>
        <w:tab/>
        <w:t>Pending Litigation</w:t>
      </w:r>
      <w:r w:rsidRPr="0095037B">
        <w:rPr>
          <w:rFonts w:ascii="Arial" w:hAnsi="Arial" w:cs="Arial"/>
          <w:noProof/>
          <w:sz w:val="20"/>
        </w:rPr>
        <w:tab/>
        <w:t>3-</w:t>
      </w:r>
      <w:r w:rsidR="007833E8" w:rsidRPr="0095037B">
        <w:rPr>
          <w:rFonts w:ascii="Arial" w:hAnsi="Arial" w:cs="Arial"/>
          <w:noProof/>
          <w:sz w:val="20"/>
        </w:rPr>
        <w:t>10</w:t>
      </w:r>
    </w:p>
    <w:p w14:paraId="451AF101" w14:textId="77777777" w:rsidR="002C1062" w:rsidRPr="0095037B" w:rsidRDefault="002C1062" w:rsidP="00E711A2">
      <w:pPr>
        <w:tabs>
          <w:tab w:val="right" w:leader="dot" w:pos="9360"/>
        </w:tabs>
        <w:ind w:left="1260" w:hanging="547"/>
        <w:outlineLvl w:val="0"/>
        <w:rPr>
          <w:rFonts w:ascii="Arial" w:hAnsi="Arial" w:cs="Arial"/>
          <w:b/>
          <w:noProof/>
          <w:sz w:val="20"/>
        </w:rPr>
      </w:pPr>
    </w:p>
    <w:p w14:paraId="359C9AB1" w14:textId="77777777" w:rsidR="002C1062" w:rsidRPr="0095037B" w:rsidRDefault="002C1062" w:rsidP="00E711A2">
      <w:pPr>
        <w:tabs>
          <w:tab w:val="right" w:leader="dot" w:pos="9360"/>
        </w:tabs>
        <w:ind w:left="1260" w:hanging="547"/>
        <w:outlineLvl w:val="0"/>
        <w:rPr>
          <w:rFonts w:ascii="Arial" w:hAnsi="Arial" w:cs="Arial"/>
          <w:b/>
          <w:noProof/>
          <w:sz w:val="20"/>
        </w:rPr>
      </w:pPr>
    </w:p>
    <w:p w14:paraId="53E73E48" w14:textId="00E626D7" w:rsidR="00E711A2" w:rsidRPr="0095037B" w:rsidRDefault="00E711A2" w:rsidP="00E711A2">
      <w:pPr>
        <w:tabs>
          <w:tab w:val="right" w:leader="dot" w:pos="9360"/>
        </w:tabs>
        <w:ind w:left="1260" w:hanging="547"/>
        <w:outlineLvl w:val="0"/>
        <w:rPr>
          <w:rFonts w:ascii="Arial" w:hAnsi="Arial" w:cs="Arial"/>
          <w:b/>
          <w:noProof/>
          <w:sz w:val="20"/>
        </w:rPr>
      </w:pPr>
      <w:r w:rsidRPr="0095037B">
        <w:rPr>
          <w:rFonts w:ascii="Arial" w:hAnsi="Arial" w:cs="Arial"/>
          <w:b/>
          <w:noProof/>
          <w:sz w:val="20"/>
        </w:rPr>
        <w:t>2.</w:t>
      </w:r>
      <w:r w:rsidR="002C1062" w:rsidRPr="0095037B">
        <w:rPr>
          <w:rFonts w:ascii="Arial" w:hAnsi="Arial" w:cs="Arial"/>
          <w:b/>
          <w:noProof/>
          <w:sz w:val="20"/>
        </w:rPr>
        <w:t>3</w:t>
      </w:r>
      <w:r w:rsidRPr="0095037B">
        <w:rPr>
          <w:rFonts w:ascii="Arial" w:hAnsi="Arial" w:cs="Arial"/>
          <w:b/>
          <w:noProof/>
          <w:sz w:val="20"/>
        </w:rPr>
        <w:tab/>
        <w:t>Experience and Technical Capacity</w:t>
      </w:r>
      <w:r w:rsidRPr="0095037B">
        <w:rPr>
          <w:rFonts w:ascii="Arial" w:hAnsi="Arial" w:cs="Arial"/>
          <w:b/>
          <w:noProof/>
          <w:sz w:val="20"/>
        </w:rPr>
        <w:tab/>
      </w:r>
      <w:r w:rsidR="00260A8F" w:rsidRPr="0095037B">
        <w:rPr>
          <w:rFonts w:ascii="Arial" w:hAnsi="Arial" w:cs="Arial"/>
          <w:b/>
          <w:noProof/>
          <w:sz w:val="20"/>
        </w:rPr>
        <w:t>3-1</w:t>
      </w:r>
      <w:r w:rsidR="007833E8" w:rsidRPr="0095037B">
        <w:rPr>
          <w:rFonts w:ascii="Arial" w:hAnsi="Arial" w:cs="Arial"/>
          <w:b/>
          <w:noProof/>
          <w:sz w:val="20"/>
        </w:rPr>
        <w:t>1</w:t>
      </w:r>
    </w:p>
    <w:p w14:paraId="694D4305" w14:textId="1DDEDD64" w:rsidR="00E711A2" w:rsidRPr="0095037B" w:rsidRDefault="00E711A2" w:rsidP="00E711A2">
      <w:pPr>
        <w:tabs>
          <w:tab w:val="right" w:leader="dot" w:pos="9360"/>
        </w:tabs>
        <w:ind w:left="1800" w:hanging="547"/>
        <w:outlineLvl w:val="0"/>
        <w:rPr>
          <w:rFonts w:ascii="Arial" w:hAnsi="Arial" w:cs="Arial"/>
          <w:noProof/>
          <w:sz w:val="20"/>
        </w:rPr>
      </w:pPr>
      <w:r w:rsidRPr="0095037B">
        <w:rPr>
          <w:rFonts w:ascii="Arial" w:hAnsi="Arial" w:cs="Arial"/>
          <w:noProof/>
          <w:sz w:val="20"/>
        </w:rPr>
        <w:t>2.</w:t>
      </w:r>
      <w:r w:rsidR="002C1062" w:rsidRPr="0095037B">
        <w:rPr>
          <w:rFonts w:ascii="Arial" w:hAnsi="Arial" w:cs="Arial"/>
          <w:noProof/>
          <w:sz w:val="20"/>
        </w:rPr>
        <w:t>3</w:t>
      </w:r>
      <w:r w:rsidRPr="0095037B">
        <w:rPr>
          <w:rFonts w:ascii="Arial" w:hAnsi="Arial" w:cs="Arial"/>
          <w:noProof/>
          <w:sz w:val="20"/>
        </w:rPr>
        <w:t>.1</w:t>
      </w:r>
      <w:r w:rsidRPr="0095037B">
        <w:rPr>
          <w:rFonts w:ascii="Arial" w:hAnsi="Arial" w:cs="Arial"/>
          <w:noProof/>
          <w:sz w:val="20"/>
        </w:rPr>
        <w:tab/>
        <w:t>Contractual Experience</w:t>
      </w:r>
      <w:r w:rsidRPr="0095037B">
        <w:rPr>
          <w:rFonts w:ascii="Arial" w:hAnsi="Arial" w:cs="Arial"/>
          <w:noProof/>
          <w:sz w:val="20"/>
        </w:rPr>
        <w:tab/>
      </w:r>
      <w:r w:rsidR="00260A8F" w:rsidRPr="0095037B">
        <w:rPr>
          <w:rFonts w:ascii="Arial" w:hAnsi="Arial" w:cs="Arial"/>
          <w:noProof/>
          <w:sz w:val="20"/>
        </w:rPr>
        <w:t>3-1</w:t>
      </w:r>
      <w:r w:rsidR="007833E8" w:rsidRPr="0095037B">
        <w:rPr>
          <w:rFonts w:ascii="Arial" w:hAnsi="Arial" w:cs="Arial"/>
          <w:noProof/>
          <w:sz w:val="20"/>
        </w:rPr>
        <w:t>1</w:t>
      </w:r>
    </w:p>
    <w:p w14:paraId="5411021D" w14:textId="72DB3B9A" w:rsidR="00E711A2" w:rsidRPr="0095037B" w:rsidRDefault="00E711A2" w:rsidP="00E711A2">
      <w:pPr>
        <w:tabs>
          <w:tab w:val="right" w:leader="dot" w:pos="9360"/>
        </w:tabs>
        <w:ind w:left="1800" w:hanging="547"/>
        <w:outlineLvl w:val="0"/>
        <w:rPr>
          <w:rFonts w:ascii="Arial" w:hAnsi="Arial" w:cs="Arial"/>
          <w:noProof/>
          <w:sz w:val="20"/>
        </w:rPr>
      </w:pPr>
      <w:r w:rsidRPr="0095037B">
        <w:rPr>
          <w:rFonts w:ascii="Arial" w:hAnsi="Arial" w:cs="Arial"/>
          <w:noProof/>
          <w:sz w:val="20"/>
        </w:rPr>
        <w:t>2.</w:t>
      </w:r>
      <w:r w:rsidR="002C1062" w:rsidRPr="0095037B">
        <w:rPr>
          <w:rFonts w:ascii="Arial" w:hAnsi="Arial" w:cs="Arial"/>
          <w:noProof/>
          <w:sz w:val="20"/>
        </w:rPr>
        <w:t>3</w:t>
      </w:r>
      <w:r w:rsidRPr="0095037B">
        <w:rPr>
          <w:rFonts w:ascii="Arial" w:hAnsi="Arial" w:cs="Arial"/>
          <w:noProof/>
          <w:sz w:val="20"/>
        </w:rPr>
        <w:t>.2</w:t>
      </w:r>
      <w:r w:rsidRPr="0095037B">
        <w:rPr>
          <w:rFonts w:ascii="Arial" w:hAnsi="Arial" w:cs="Arial"/>
          <w:noProof/>
          <w:sz w:val="20"/>
        </w:rPr>
        <w:tab/>
        <w:t>Technical Experience</w:t>
      </w:r>
      <w:r w:rsidRPr="0095037B">
        <w:rPr>
          <w:rFonts w:ascii="Arial" w:hAnsi="Arial" w:cs="Arial"/>
          <w:noProof/>
          <w:sz w:val="20"/>
        </w:rPr>
        <w:tab/>
      </w:r>
      <w:r w:rsidR="00260A8F" w:rsidRPr="0095037B">
        <w:rPr>
          <w:rFonts w:ascii="Arial" w:hAnsi="Arial" w:cs="Arial"/>
          <w:noProof/>
          <w:sz w:val="20"/>
        </w:rPr>
        <w:t>3-</w:t>
      </w:r>
      <w:r w:rsidR="00037BFE" w:rsidRPr="0095037B">
        <w:rPr>
          <w:rFonts w:ascii="Arial" w:hAnsi="Arial" w:cs="Arial"/>
          <w:noProof/>
          <w:sz w:val="20"/>
        </w:rPr>
        <w:t>1</w:t>
      </w:r>
      <w:r w:rsidR="007833E8" w:rsidRPr="0095037B">
        <w:rPr>
          <w:rFonts w:ascii="Arial" w:hAnsi="Arial" w:cs="Arial"/>
          <w:noProof/>
          <w:sz w:val="20"/>
        </w:rPr>
        <w:t>1</w:t>
      </w:r>
    </w:p>
    <w:p w14:paraId="2B8AF092" w14:textId="5CD80D0E" w:rsidR="00E711A2" w:rsidRPr="0095037B" w:rsidRDefault="00E711A2" w:rsidP="00E711A2">
      <w:pPr>
        <w:tabs>
          <w:tab w:val="right" w:leader="dot" w:pos="9360"/>
        </w:tabs>
        <w:ind w:left="1800" w:hanging="547"/>
        <w:outlineLvl w:val="0"/>
        <w:rPr>
          <w:rFonts w:ascii="Arial" w:hAnsi="Arial" w:cs="Arial"/>
          <w:noProof/>
          <w:sz w:val="20"/>
        </w:rPr>
      </w:pPr>
      <w:r w:rsidRPr="0095037B">
        <w:rPr>
          <w:rFonts w:ascii="Arial" w:hAnsi="Arial" w:cs="Arial"/>
          <w:noProof/>
          <w:sz w:val="20"/>
        </w:rPr>
        <w:t>2.</w:t>
      </w:r>
      <w:r w:rsidR="002C1062" w:rsidRPr="0095037B">
        <w:rPr>
          <w:rFonts w:ascii="Arial" w:hAnsi="Arial" w:cs="Arial"/>
          <w:noProof/>
          <w:sz w:val="20"/>
        </w:rPr>
        <w:t>3</w:t>
      </w:r>
      <w:r w:rsidRPr="0095037B">
        <w:rPr>
          <w:rFonts w:ascii="Arial" w:hAnsi="Arial" w:cs="Arial"/>
          <w:noProof/>
          <w:sz w:val="20"/>
        </w:rPr>
        <w:t>.3</w:t>
      </w:r>
      <w:r w:rsidRPr="0095037B">
        <w:rPr>
          <w:rFonts w:ascii="Arial" w:hAnsi="Arial" w:cs="Arial"/>
          <w:noProof/>
          <w:sz w:val="20"/>
        </w:rPr>
        <w:tab/>
        <w:t>Production Capacity</w:t>
      </w:r>
      <w:r w:rsidRPr="0095037B">
        <w:rPr>
          <w:rFonts w:ascii="Arial" w:hAnsi="Arial" w:cs="Arial"/>
          <w:noProof/>
          <w:sz w:val="20"/>
        </w:rPr>
        <w:tab/>
      </w:r>
      <w:r w:rsidR="00260A8F" w:rsidRPr="0095037B">
        <w:rPr>
          <w:rFonts w:ascii="Arial" w:hAnsi="Arial" w:cs="Arial"/>
          <w:noProof/>
          <w:sz w:val="20"/>
        </w:rPr>
        <w:t>3-1</w:t>
      </w:r>
      <w:r w:rsidR="007833E8" w:rsidRPr="0095037B">
        <w:rPr>
          <w:rFonts w:ascii="Arial" w:hAnsi="Arial" w:cs="Arial"/>
          <w:noProof/>
          <w:sz w:val="20"/>
        </w:rPr>
        <w:t>2</w:t>
      </w:r>
    </w:p>
    <w:p w14:paraId="0C3BE94F" w14:textId="77777777" w:rsidR="00E711A2" w:rsidRPr="0095037B" w:rsidRDefault="00E711A2" w:rsidP="00E711A2">
      <w:pPr>
        <w:tabs>
          <w:tab w:val="right" w:leader="dot" w:pos="9360"/>
        </w:tabs>
        <w:ind w:left="1800" w:hanging="547"/>
        <w:outlineLvl w:val="0"/>
        <w:rPr>
          <w:rFonts w:ascii="Arial" w:hAnsi="Arial" w:cs="Arial"/>
          <w:b/>
          <w:noProof/>
          <w:sz w:val="20"/>
        </w:rPr>
      </w:pPr>
    </w:p>
    <w:p w14:paraId="71722E20" w14:textId="41219C24" w:rsidR="00E711A2" w:rsidRPr="0095037B" w:rsidRDefault="00E711A2" w:rsidP="00E711A2">
      <w:pPr>
        <w:tabs>
          <w:tab w:val="right" w:leader="dot" w:pos="9360"/>
        </w:tabs>
        <w:ind w:left="1260" w:hanging="547"/>
        <w:outlineLvl w:val="0"/>
        <w:rPr>
          <w:rFonts w:ascii="Arial" w:hAnsi="Arial" w:cs="Arial"/>
          <w:b/>
          <w:noProof/>
          <w:sz w:val="20"/>
        </w:rPr>
      </w:pPr>
      <w:r w:rsidRPr="0095037B">
        <w:rPr>
          <w:rFonts w:ascii="Arial" w:hAnsi="Arial" w:cs="Arial"/>
          <w:b/>
          <w:noProof/>
          <w:sz w:val="20"/>
        </w:rPr>
        <w:t>2.</w:t>
      </w:r>
      <w:r w:rsidR="002C1062" w:rsidRPr="0095037B">
        <w:rPr>
          <w:rFonts w:ascii="Arial" w:hAnsi="Arial" w:cs="Arial"/>
          <w:b/>
          <w:noProof/>
          <w:sz w:val="20"/>
        </w:rPr>
        <w:t>4</w:t>
      </w:r>
      <w:r w:rsidRPr="0095037B">
        <w:rPr>
          <w:rFonts w:ascii="Arial" w:hAnsi="Arial" w:cs="Arial"/>
          <w:b/>
          <w:noProof/>
          <w:sz w:val="20"/>
        </w:rPr>
        <w:t xml:space="preserve"> </w:t>
      </w:r>
      <w:r w:rsidRPr="0095037B">
        <w:rPr>
          <w:rFonts w:ascii="Arial" w:hAnsi="Arial" w:cs="Arial"/>
          <w:b/>
          <w:noProof/>
          <w:sz w:val="20"/>
        </w:rPr>
        <w:tab/>
        <w:t xml:space="preserve">Financial </w:t>
      </w:r>
      <w:r w:rsidR="003F446C" w:rsidRPr="0095037B">
        <w:rPr>
          <w:rFonts w:ascii="Arial" w:hAnsi="Arial" w:cs="Arial"/>
          <w:b/>
          <w:noProof/>
          <w:sz w:val="20"/>
        </w:rPr>
        <w:t>Situation</w:t>
      </w:r>
      <w:r w:rsidRPr="0095037B">
        <w:rPr>
          <w:rFonts w:ascii="Arial" w:hAnsi="Arial" w:cs="Arial"/>
          <w:b/>
          <w:noProof/>
          <w:sz w:val="20"/>
        </w:rPr>
        <w:tab/>
      </w:r>
      <w:r w:rsidR="00260A8F" w:rsidRPr="0095037B">
        <w:rPr>
          <w:rFonts w:ascii="Arial" w:hAnsi="Arial" w:cs="Arial"/>
          <w:b/>
          <w:noProof/>
          <w:sz w:val="20"/>
        </w:rPr>
        <w:t>3-</w:t>
      </w:r>
      <w:r w:rsidR="00037BFE" w:rsidRPr="0095037B">
        <w:rPr>
          <w:rFonts w:ascii="Arial" w:hAnsi="Arial" w:cs="Arial"/>
          <w:b/>
          <w:noProof/>
          <w:sz w:val="20"/>
        </w:rPr>
        <w:t>1</w:t>
      </w:r>
      <w:r w:rsidR="007833E8" w:rsidRPr="0095037B">
        <w:rPr>
          <w:rFonts w:ascii="Arial" w:hAnsi="Arial" w:cs="Arial"/>
          <w:b/>
          <w:noProof/>
          <w:sz w:val="20"/>
        </w:rPr>
        <w:t>3</w:t>
      </w:r>
    </w:p>
    <w:p w14:paraId="446064D5" w14:textId="7E37E3AB" w:rsidR="00E711A2" w:rsidRPr="0095037B" w:rsidRDefault="00E711A2" w:rsidP="00E711A2">
      <w:pPr>
        <w:tabs>
          <w:tab w:val="right" w:leader="dot" w:pos="9360"/>
        </w:tabs>
        <w:ind w:left="1800" w:hanging="547"/>
        <w:outlineLvl w:val="0"/>
        <w:rPr>
          <w:rFonts w:ascii="Arial" w:hAnsi="Arial" w:cs="Arial"/>
          <w:noProof/>
          <w:sz w:val="20"/>
        </w:rPr>
      </w:pPr>
      <w:r w:rsidRPr="0095037B">
        <w:rPr>
          <w:rFonts w:ascii="Arial" w:hAnsi="Arial" w:cs="Arial"/>
          <w:noProof/>
          <w:sz w:val="20"/>
        </w:rPr>
        <w:t>2.</w:t>
      </w:r>
      <w:r w:rsidR="002C1062" w:rsidRPr="0095037B">
        <w:rPr>
          <w:rFonts w:ascii="Arial" w:hAnsi="Arial" w:cs="Arial"/>
          <w:noProof/>
          <w:sz w:val="20"/>
        </w:rPr>
        <w:t>4</w:t>
      </w:r>
      <w:r w:rsidRPr="0095037B">
        <w:rPr>
          <w:rFonts w:ascii="Arial" w:hAnsi="Arial" w:cs="Arial"/>
          <w:noProof/>
          <w:sz w:val="20"/>
        </w:rPr>
        <w:t>.1</w:t>
      </w:r>
      <w:r w:rsidRPr="0095037B">
        <w:rPr>
          <w:rFonts w:ascii="Arial" w:hAnsi="Arial" w:cs="Arial"/>
          <w:noProof/>
          <w:sz w:val="20"/>
        </w:rPr>
        <w:tab/>
      </w:r>
      <w:r w:rsidR="003F446C" w:rsidRPr="0095037B">
        <w:rPr>
          <w:rFonts w:ascii="Arial" w:hAnsi="Arial" w:cs="Arial"/>
          <w:noProof/>
          <w:sz w:val="20"/>
        </w:rPr>
        <w:t xml:space="preserve">Historical </w:t>
      </w:r>
      <w:r w:rsidRPr="0095037B">
        <w:rPr>
          <w:rFonts w:ascii="Arial" w:hAnsi="Arial" w:cs="Arial"/>
          <w:noProof/>
          <w:sz w:val="20"/>
        </w:rPr>
        <w:t xml:space="preserve">Financial </w:t>
      </w:r>
      <w:r w:rsidR="003F446C" w:rsidRPr="0095037B">
        <w:rPr>
          <w:rFonts w:ascii="Arial" w:hAnsi="Arial" w:cs="Arial"/>
          <w:noProof/>
          <w:sz w:val="20"/>
        </w:rPr>
        <w:t>Performance</w:t>
      </w:r>
      <w:r w:rsidRPr="0095037B">
        <w:rPr>
          <w:rFonts w:ascii="Arial" w:hAnsi="Arial" w:cs="Arial"/>
          <w:noProof/>
          <w:sz w:val="20"/>
        </w:rPr>
        <w:tab/>
      </w:r>
      <w:r w:rsidR="00260A8F" w:rsidRPr="0095037B">
        <w:rPr>
          <w:rFonts w:ascii="Arial" w:hAnsi="Arial" w:cs="Arial"/>
          <w:noProof/>
          <w:sz w:val="20"/>
        </w:rPr>
        <w:t>3-1</w:t>
      </w:r>
      <w:r w:rsidR="007833E8" w:rsidRPr="0095037B">
        <w:rPr>
          <w:rFonts w:ascii="Arial" w:hAnsi="Arial" w:cs="Arial"/>
          <w:noProof/>
          <w:sz w:val="20"/>
        </w:rPr>
        <w:t>3</w:t>
      </w:r>
    </w:p>
    <w:p w14:paraId="410905BD" w14:textId="6C9345E5" w:rsidR="00E711A2" w:rsidRPr="0095037B" w:rsidRDefault="00E711A2" w:rsidP="00E711A2">
      <w:pPr>
        <w:tabs>
          <w:tab w:val="right" w:leader="dot" w:pos="9360"/>
        </w:tabs>
        <w:ind w:left="1800" w:hanging="547"/>
        <w:outlineLvl w:val="0"/>
        <w:rPr>
          <w:rFonts w:ascii="Arial" w:hAnsi="Arial" w:cs="Arial"/>
          <w:noProof/>
          <w:sz w:val="20"/>
        </w:rPr>
      </w:pPr>
      <w:r w:rsidRPr="0095037B">
        <w:rPr>
          <w:rFonts w:ascii="Arial" w:hAnsi="Arial" w:cs="Arial"/>
          <w:noProof/>
          <w:sz w:val="20"/>
        </w:rPr>
        <w:t>2.</w:t>
      </w:r>
      <w:r w:rsidR="002C1062" w:rsidRPr="0095037B">
        <w:rPr>
          <w:rFonts w:ascii="Arial" w:hAnsi="Arial" w:cs="Arial"/>
          <w:noProof/>
          <w:sz w:val="20"/>
        </w:rPr>
        <w:t>4</w:t>
      </w:r>
      <w:r w:rsidRPr="0095037B">
        <w:rPr>
          <w:rFonts w:ascii="Arial" w:hAnsi="Arial" w:cs="Arial"/>
          <w:noProof/>
          <w:sz w:val="20"/>
        </w:rPr>
        <w:t>.2</w:t>
      </w:r>
      <w:r w:rsidRPr="0095037B">
        <w:rPr>
          <w:rFonts w:ascii="Arial" w:hAnsi="Arial" w:cs="Arial"/>
          <w:noProof/>
          <w:sz w:val="20"/>
        </w:rPr>
        <w:tab/>
        <w:t>Size of Operation (Average Annual Turnover)</w:t>
      </w:r>
      <w:r w:rsidRPr="0095037B">
        <w:rPr>
          <w:rFonts w:ascii="Arial" w:hAnsi="Arial" w:cs="Arial"/>
          <w:noProof/>
          <w:sz w:val="20"/>
        </w:rPr>
        <w:tab/>
      </w:r>
      <w:r w:rsidR="00260A8F" w:rsidRPr="0095037B">
        <w:rPr>
          <w:rFonts w:ascii="Arial" w:hAnsi="Arial" w:cs="Arial"/>
          <w:noProof/>
          <w:sz w:val="20"/>
        </w:rPr>
        <w:t>3-1</w:t>
      </w:r>
      <w:r w:rsidR="007833E8" w:rsidRPr="0095037B">
        <w:rPr>
          <w:rFonts w:ascii="Arial" w:hAnsi="Arial" w:cs="Arial"/>
          <w:noProof/>
          <w:sz w:val="20"/>
        </w:rPr>
        <w:t>3</w:t>
      </w:r>
    </w:p>
    <w:p w14:paraId="122DECA5" w14:textId="7488BE29" w:rsidR="00E711A2" w:rsidRPr="0095037B" w:rsidRDefault="00E711A2" w:rsidP="00E711A2">
      <w:pPr>
        <w:tabs>
          <w:tab w:val="right" w:leader="dot" w:pos="9360"/>
        </w:tabs>
        <w:ind w:left="1800" w:hanging="547"/>
        <w:outlineLvl w:val="0"/>
        <w:rPr>
          <w:rFonts w:ascii="Arial" w:hAnsi="Arial" w:cs="Arial"/>
          <w:noProof/>
          <w:sz w:val="20"/>
        </w:rPr>
      </w:pPr>
      <w:r w:rsidRPr="0095037B">
        <w:rPr>
          <w:rFonts w:ascii="Arial" w:hAnsi="Arial" w:cs="Arial"/>
          <w:noProof/>
          <w:sz w:val="20"/>
        </w:rPr>
        <w:t>2.</w:t>
      </w:r>
      <w:r w:rsidR="002C1062" w:rsidRPr="0095037B">
        <w:rPr>
          <w:rFonts w:ascii="Arial" w:hAnsi="Arial" w:cs="Arial"/>
          <w:noProof/>
          <w:sz w:val="20"/>
        </w:rPr>
        <w:t>4</w:t>
      </w:r>
      <w:r w:rsidRPr="0095037B">
        <w:rPr>
          <w:rFonts w:ascii="Arial" w:hAnsi="Arial" w:cs="Arial"/>
          <w:noProof/>
          <w:sz w:val="20"/>
        </w:rPr>
        <w:t>.3</w:t>
      </w:r>
      <w:r w:rsidRPr="0095037B">
        <w:rPr>
          <w:rFonts w:ascii="Arial" w:hAnsi="Arial" w:cs="Arial"/>
          <w:noProof/>
          <w:sz w:val="20"/>
        </w:rPr>
        <w:tab/>
        <w:t>Cash</w:t>
      </w:r>
      <w:r w:rsidR="006B0DD7" w:rsidRPr="0095037B">
        <w:rPr>
          <w:rFonts w:ascii="Arial" w:hAnsi="Arial" w:cs="Arial"/>
          <w:noProof/>
          <w:sz w:val="20"/>
        </w:rPr>
        <w:t xml:space="preserve"> F</w:t>
      </w:r>
      <w:r w:rsidRPr="0095037B">
        <w:rPr>
          <w:rFonts w:ascii="Arial" w:hAnsi="Arial" w:cs="Arial"/>
          <w:noProof/>
          <w:sz w:val="20"/>
        </w:rPr>
        <w:t>low Capacity</w:t>
      </w:r>
      <w:r w:rsidRPr="0095037B">
        <w:rPr>
          <w:rFonts w:ascii="Arial" w:hAnsi="Arial" w:cs="Arial"/>
          <w:noProof/>
          <w:sz w:val="20"/>
        </w:rPr>
        <w:tab/>
      </w:r>
      <w:r w:rsidR="00260A8F" w:rsidRPr="0095037B">
        <w:rPr>
          <w:rFonts w:ascii="Arial" w:hAnsi="Arial" w:cs="Arial"/>
          <w:noProof/>
          <w:sz w:val="20"/>
        </w:rPr>
        <w:t>3-1</w:t>
      </w:r>
      <w:r w:rsidR="007833E8" w:rsidRPr="0095037B">
        <w:rPr>
          <w:rFonts w:ascii="Arial" w:hAnsi="Arial" w:cs="Arial"/>
          <w:noProof/>
          <w:sz w:val="20"/>
        </w:rPr>
        <w:t>4</w:t>
      </w:r>
    </w:p>
    <w:p w14:paraId="06DC2646" w14:textId="77777777" w:rsidR="00E711A2" w:rsidRPr="0095037B" w:rsidRDefault="00E711A2" w:rsidP="004F2735">
      <w:pPr>
        <w:pStyle w:val="Heading5"/>
      </w:pPr>
      <w:r w:rsidRPr="0095037B">
        <w:rPr>
          <w:b w:val="0"/>
          <w:noProof/>
          <w:sz w:val="20"/>
        </w:rPr>
        <w:t xml:space="preserve"> </w:t>
      </w:r>
      <w:r w:rsidRPr="0095037B">
        <w:br w:type="page"/>
      </w:r>
      <w:r w:rsidRPr="0095037B">
        <w:lastRenderedPageBreak/>
        <w:t>1. Evaluation Criteria</w:t>
      </w:r>
    </w:p>
    <w:p w14:paraId="46B504F9" w14:textId="77777777" w:rsidR="00E711A2" w:rsidRPr="0095037B" w:rsidRDefault="00E711A2" w:rsidP="00E711A2">
      <w:pPr>
        <w:rPr>
          <w:rFonts w:ascii="Arial" w:hAnsi="Arial" w:cs="Arial"/>
          <w:lang w:val="en-GB"/>
        </w:rPr>
      </w:pPr>
    </w:p>
    <w:p w14:paraId="298CB17B" w14:textId="77777777" w:rsidR="00E711A2" w:rsidRPr="0095037B" w:rsidRDefault="00E711A2" w:rsidP="00E711A2">
      <w:pPr>
        <w:pStyle w:val="Subtitle21"/>
        <w:rPr>
          <w:rFonts w:ascii="Arial" w:hAnsi="Arial" w:cs="Arial"/>
          <w:sz w:val="24"/>
          <w:szCs w:val="24"/>
        </w:rPr>
      </w:pPr>
      <w:r w:rsidRPr="0095037B">
        <w:rPr>
          <w:rFonts w:ascii="Arial" w:hAnsi="Arial" w:cs="Arial"/>
          <w:sz w:val="24"/>
          <w:szCs w:val="24"/>
        </w:rPr>
        <w:t>1.1</w:t>
      </w:r>
      <w:r w:rsidRPr="0095037B">
        <w:rPr>
          <w:rFonts w:ascii="Arial" w:hAnsi="Arial" w:cs="Arial"/>
          <w:sz w:val="24"/>
          <w:szCs w:val="24"/>
        </w:rPr>
        <w:tab/>
        <w:t>Technical Criteria</w:t>
      </w:r>
    </w:p>
    <w:p w14:paraId="2338D68F" w14:textId="0CAACA94" w:rsidR="00276D56" w:rsidRPr="0095037B" w:rsidRDefault="00276D56" w:rsidP="00276D56">
      <w:pPr>
        <w:autoSpaceDE w:val="0"/>
        <w:autoSpaceDN w:val="0"/>
        <w:adjustRightInd w:val="0"/>
        <w:rPr>
          <w:rFonts w:ascii="Arial" w:hAnsi="Arial" w:cs="Arial"/>
          <w:sz w:val="20"/>
        </w:rPr>
      </w:pPr>
      <w:r w:rsidRPr="0095037B">
        <w:rPr>
          <w:rFonts w:ascii="Arial" w:eastAsia="IdealSans-Light" w:hAnsi="Arial" w:cs="Arial"/>
          <w:sz w:val="20"/>
          <w:lang w:eastAsia="zh-CN"/>
        </w:rPr>
        <w:t>The cost of all quantifiable deviations or deficiencies from the technical requirements as specified in Section 6 (Schedule of Supply) shall be evaluated. The Purchaser will make its own assessment of the cost of these deviations or deficiencies for the purpose of ens</w:t>
      </w:r>
      <w:r w:rsidR="00DC36BD" w:rsidRPr="0095037B">
        <w:rPr>
          <w:rFonts w:ascii="Arial" w:eastAsia="IdealSans-Light" w:hAnsi="Arial" w:cs="Arial"/>
          <w:sz w:val="20"/>
          <w:lang w:eastAsia="zh-CN"/>
        </w:rPr>
        <w:t xml:space="preserve">uring </w:t>
      </w:r>
      <w:r w:rsidR="005C6CE0" w:rsidRPr="0095037B">
        <w:rPr>
          <w:rFonts w:ascii="Arial" w:eastAsia="IdealSans-Light" w:hAnsi="Arial" w:cs="Arial"/>
          <w:sz w:val="20"/>
          <w:lang w:eastAsia="zh-CN"/>
        </w:rPr>
        <w:t xml:space="preserve">a </w:t>
      </w:r>
      <w:r w:rsidR="00DC36BD" w:rsidRPr="0095037B">
        <w:rPr>
          <w:rFonts w:ascii="Arial" w:eastAsia="IdealSans-Light" w:hAnsi="Arial" w:cs="Arial"/>
          <w:sz w:val="20"/>
          <w:lang w:eastAsia="zh-CN"/>
        </w:rPr>
        <w:t>fair comparison of Bids</w:t>
      </w:r>
      <w:r w:rsidR="00FF04CE" w:rsidRPr="0095037B">
        <w:rPr>
          <w:rFonts w:ascii="Arial" w:eastAsia="IdealSans-Light" w:hAnsi="Arial" w:cs="Arial"/>
          <w:sz w:val="20"/>
          <w:lang w:eastAsia="zh-CN"/>
        </w:rPr>
        <w:t>.</w:t>
      </w:r>
    </w:p>
    <w:p w14:paraId="568BE6FE" w14:textId="77777777" w:rsidR="00E711A2" w:rsidRPr="0095037B" w:rsidRDefault="00E711A2" w:rsidP="006B0DD7">
      <w:pPr>
        <w:pStyle w:val="Subtitle21"/>
        <w:spacing w:after="240"/>
        <w:rPr>
          <w:rFonts w:ascii="Arial" w:hAnsi="Arial" w:cs="Arial"/>
          <w:sz w:val="24"/>
          <w:szCs w:val="24"/>
        </w:rPr>
      </w:pPr>
    </w:p>
    <w:p w14:paraId="50297D35" w14:textId="77777777" w:rsidR="00E711A2" w:rsidRPr="0095037B" w:rsidRDefault="00E711A2" w:rsidP="00E711A2">
      <w:pPr>
        <w:pStyle w:val="Subtitle21"/>
        <w:spacing w:after="240"/>
        <w:rPr>
          <w:rFonts w:ascii="Arial" w:hAnsi="Arial" w:cs="Arial"/>
          <w:sz w:val="24"/>
          <w:szCs w:val="24"/>
        </w:rPr>
      </w:pPr>
      <w:r w:rsidRPr="0095037B">
        <w:rPr>
          <w:rFonts w:ascii="Arial" w:hAnsi="Arial" w:cs="Arial"/>
          <w:sz w:val="24"/>
          <w:szCs w:val="24"/>
        </w:rPr>
        <w:t>1.2</w:t>
      </w:r>
      <w:r w:rsidRPr="0095037B">
        <w:rPr>
          <w:rFonts w:ascii="Arial" w:hAnsi="Arial" w:cs="Arial"/>
          <w:sz w:val="24"/>
          <w:szCs w:val="24"/>
        </w:rPr>
        <w:tab/>
      </w:r>
      <w:r w:rsidR="00912FB9" w:rsidRPr="0095037B">
        <w:rPr>
          <w:rFonts w:ascii="Arial" w:hAnsi="Arial" w:cs="Arial"/>
          <w:sz w:val="24"/>
          <w:szCs w:val="24"/>
        </w:rPr>
        <w:t>Domestic</w:t>
      </w:r>
      <w:r w:rsidRPr="0095037B">
        <w:rPr>
          <w:rFonts w:ascii="Arial" w:hAnsi="Arial" w:cs="Arial"/>
          <w:sz w:val="24"/>
          <w:szCs w:val="24"/>
        </w:rPr>
        <w:t xml:space="preserve"> Preference</w:t>
      </w:r>
    </w:p>
    <w:p w14:paraId="62B53969" w14:textId="6D47DDDA" w:rsidR="00D204FE" w:rsidRPr="0095037B" w:rsidRDefault="004E3BFD" w:rsidP="00D204FE">
      <w:pPr>
        <w:pStyle w:val="BankNormal"/>
        <w:rPr>
          <w:rFonts w:ascii="Arial" w:hAnsi="Arial" w:cs="Arial"/>
          <w:spacing w:val="-4"/>
          <w:sz w:val="20"/>
        </w:rPr>
      </w:pPr>
      <w:r w:rsidRPr="0095037B">
        <w:rPr>
          <w:rFonts w:ascii="Arial" w:hAnsi="Arial" w:cs="Arial"/>
          <w:spacing w:val="-4"/>
          <w:sz w:val="20"/>
        </w:rPr>
        <w:t>Not Applicable</w:t>
      </w:r>
    </w:p>
    <w:p w14:paraId="08FF89F5" w14:textId="77777777" w:rsidR="00E711A2" w:rsidRPr="0095037B" w:rsidRDefault="00E711A2" w:rsidP="00A82511">
      <w:pPr>
        <w:pStyle w:val="Subtitle21"/>
        <w:rPr>
          <w:rFonts w:ascii="Arial" w:hAnsi="Arial" w:cs="Arial"/>
          <w:sz w:val="24"/>
          <w:szCs w:val="24"/>
        </w:rPr>
      </w:pPr>
      <w:r w:rsidRPr="0095037B">
        <w:rPr>
          <w:rFonts w:ascii="Arial" w:hAnsi="Arial" w:cs="Arial"/>
          <w:sz w:val="24"/>
          <w:szCs w:val="24"/>
        </w:rPr>
        <w:t>1.3</w:t>
      </w:r>
      <w:r w:rsidRPr="0095037B">
        <w:rPr>
          <w:rFonts w:ascii="Arial" w:hAnsi="Arial" w:cs="Arial"/>
          <w:sz w:val="24"/>
          <w:szCs w:val="24"/>
        </w:rPr>
        <w:tab/>
        <w:t>Economic Criteria</w:t>
      </w:r>
    </w:p>
    <w:p w14:paraId="4E5C3E77" w14:textId="77777777" w:rsidR="00E711A2" w:rsidRPr="0095037B" w:rsidRDefault="00E711A2" w:rsidP="005C6CE0">
      <w:pPr>
        <w:pStyle w:val="BankNormal"/>
        <w:spacing w:before="240" w:after="160"/>
        <w:jc w:val="both"/>
        <w:rPr>
          <w:rFonts w:ascii="Arial" w:hAnsi="Arial" w:cs="Arial"/>
          <w:b/>
          <w:sz w:val="20"/>
        </w:rPr>
      </w:pPr>
      <w:r w:rsidRPr="0095037B">
        <w:rPr>
          <w:rFonts w:ascii="Arial" w:hAnsi="Arial" w:cs="Arial"/>
          <w:b/>
          <w:sz w:val="20"/>
        </w:rPr>
        <w:t>1.3.1</w:t>
      </w:r>
      <w:r w:rsidR="0011681D" w:rsidRPr="0095037B">
        <w:rPr>
          <w:rFonts w:ascii="Arial" w:hAnsi="Arial" w:cs="Arial"/>
          <w:b/>
          <w:sz w:val="20"/>
        </w:rPr>
        <w:tab/>
      </w:r>
      <w:r w:rsidRPr="0095037B">
        <w:rPr>
          <w:rFonts w:ascii="Arial" w:hAnsi="Arial" w:cs="Arial"/>
          <w:b/>
          <w:sz w:val="20"/>
        </w:rPr>
        <w:t>Adjustment for Scope</w:t>
      </w:r>
    </w:p>
    <w:p w14:paraId="43D5397E" w14:textId="77777777" w:rsidR="00E711A2" w:rsidRPr="0095037B" w:rsidRDefault="00E711A2" w:rsidP="005C6CE0">
      <w:pPr>
        <w:pStyle w:val="Subtitle21"/>
        <w:rPr>
          <w:rFonts w:ascii="Arial" w:hAnsi="Arial" w:cs="Arial"/>
          <w:sz w:val="20"/>
        </w:rPr>
      </w:pPr>
      <w:r w:rsidRPr="0095037B">
        <w:rPr>
          <w:rFonts w:ascii="Arial" w:hAnsi="Arial" w:cs="Arial"/>
          <w:sz w:val="20"/>
        </w:rPr>
        <w:t>1.3.1.1</w:t>
      </w:r>
      <w:r w:rsidRPr="0095037B">
        <w:rPr>
          <w:rFonts w:ascii="Arial" w:hAnsi="Arial" w:cs="Arial"/>
          <w:sz w:val="20"/>
        </w:rPr>
        <w:tab/>
        <w:t>Local Han</w:t>
      </w:r>
      <w:r w:rsidR="00D204FE" w:rsidRPr="0095037B">
        <w:rPr>
          <w:rFonts w:ascii="Arial" w:hAnsi="Arial" w:cs="Arial"/>
          <w:sz w:val="20"/>
        </w:rPr>
        <w:t>dling and Inland Transportation</w:t>
      </w:r>
    </w:p>
    <w:p w14:paraId="660B5D94" w14:textId="61378FCF" w:rsidR="00276D56" w:rsidRPr="0095037B" w:rsidRDefault="00276D56" w:rsidP="005C6CE0">
      <w:pPr>
        <w:pStyle w:val="BankNormal"/>
        <w:jc w:val="both"/>
        <w:rPr>
          <w:rFonts w:ascii="Arial" w:hAnsi="Arial" w:cs="Arial"/>
          <w:color w:val="000000"/>
          <w:sz w:val="20"/>
        </w:rPr>
      </w:pPr>
      <w:r w:rsidRPr="0095037B">
        <w:rPr>
          <w:rFonts w:ascii="Arial" w:eastAsia="IdealSans-Light" w:hAnsi="Arial" w:cs="Arial"/>
          <w:sz w:val="20"/>
          <w:lang w:eastAsia="zh-CN"/>
        </w:rPr>
        <w:t>Costs for inland transportation, insurance, and other incidental costs for delivery of the goods from the EXW premises, or port of entry, or border point to Project Site</w:t>
      </w:r>
      <w:r w:rsidR="00D32B4D" w:rsidRPr="0095037B">
        <w:rPr>
          <w:rFonts w:ascii="Arial" w:eastAsia="IdealSans-Light" w:hAnsi="Arial" w:cs="Arial"/>
          <w:sz w:val="20"/>
          <w:lang w:eastAsia="zh-CN"/>
        </w:rPr>
        <w:t>s</w:t>
      </w:r>
      <w:r w:rsidRPr="0095037B">
        <w:rPr>
          <w:rFonts w:ascii="Arial" w:eastAsia="IdealSans-Light" w:hAnsi="Arial" w:cs="Arial"/>
          <w:sz w:val="20"/>
          <w:lang w:eastAsia="zh-CN"/>
        </w:rPr>
        <w:t xml:space="preserve"> as defined in Section 6 (Schedule of Supply), shall be quoted in the Price Schedule for Related Services to Be Offered from Outside and Within the Purchaser’s Country provided In Section 4 (Bidding Forms). These costs will be taken into account during bid evaluation. If a Bidder fails to include such costs in its Bid, then these costs will be estimated by the Purchaser on the basis of published tariffs by the rail or road transport agencies, insurance companies, or other appropriate sources, and added to EXW or CIF or CIP price.</w:t>
      </w:r>
    </w:p>
    <w:p w14:paraId="1339D0EB" w14:textId="77777777" w:rsidR="00E711A2" w:rsidRPr="0095037B" w:rsidRDefault="00E711A2" w:rsidP="005C6CE0">
      <w:pPr>
        <w:pStyle w:val="Subtitle21"/>
        <w:rPr>
          <w:rFonts w:ascii="Arial" w:hAnsi="Arial" w:cs="Arial"/>
          <w:b w:val="0"/>
          <w:bCs/>
          <w:sz w:val="20"/>
        </w:rPr>
      </w:pPr>
      <w:r w:rsidRPr="0095037B">
        <w:rPr>
          <w:rFonts w:ascii="Arial" w:hAnsi="Arial" w:cs="Arial"/>
          <w:sz w:val="20"/>
        </w:rPr>
        <w:t>1.3.1.2</w:t>
      </w:r>
      <w:r w:rsidRPr="0095037B">
        <w:rPr>
          <w:rFonts w:ascii="Arial" w:hAnsi="Arial" w:cs="Arial"/>
          <w:sz w:val="20"/>
        </w:rPr>
        <w:tab/>
        <w:t>Minor Omissions or Missing Items</w:t>
      </w:r>
    </w:p>
    <w:p w14:paraId="2C10832A" w14:textId="1DA65D35" w:rsidR="00F534C1" w:rsidRPr="0095037B" w:rsidRDefault="00F534C1" w:rsidP="005C6CE0">
      <w:pPr>
        <w:pStyle w:val="BankNormal"/>
        <w:jc w:val="both"/>
        <w:rPr>
          <w:rFonts w:ascii="Arial" w:hAnsi="Arial" w:cs="Arial"/>
          <w:sz w:val="20"/>
        </w:rPr>
      </w:pPr>
      <w:r w:rsidRPr="0095037B">
        <w:rPr>
          <w:rFonts w:ascii="Arial" w:eastAsia="IdealSans-Light" w:hAnsi="Arial" w:cs="Arial"/>
          <w:sz w:val="20"/>
          <w:lang w:eastAsia="zh-CN"/>
        </w:rPr>
        <w:t>Pursuant to ITB 32.3, the cost of all quantifiable nonmaterial nonconformities or omissions from the contractual and commercial conditions shall be evaluated. The Purchaser will make its own assessment of the cost of any nonmaterial nonconformities and omissions for the purpose of ensuring fair comparison of Bids.</w:t>
      </w:r>
    </w:p>
    <w:p w14:paraId="1084BA27" w14:textId="77777777" w:rsidR="00E711A2" w:rsidRPr="0095037B" w:rsidRDefault="00E711A2" w:rsidP="00CB1ECC">
      <w:pPr>
        <w:pStyle w:val="BankNormal"/>
        <w:spacing w:after="160"/>
        <w:jc w:val="both"/>
        <w:rPr>
          <w:rFonts w:ascii="Arial" w:hAnsi="Arial" w:cs="Arial"/>
          <w:b/>
          <w:sz w:val="20"/>
        </w:rPr>
      </w:pPr>
      <w:r w:rsidRPr="0095037B">
        <w:rPr>
          <w:rFonts w:ascii="Arial" w:hAnsi="Arial" w:cs="Arial"/>
          <w:b/>
          <w:sz w:val="20"/>
        </w:rPr>
        <w:t>1.3.2</w:t>
      </w:r>
      <w:r w:rsidRPr="0095037B">
        <w:rPr>
          <w:rFonts w:ascii="Arial" w:hAnsi="Arial" w:cs="Arial"/>
          <w:b/>
          <w:sz w:val="20"/>
        </w:rPr>
        <w:tab/>
        <w:t>Adjustment for Deviations from the Terms of Payment</w:t>
      </w:r>
    </w:p>
    <w:p w14:paraId="4EE6201E" w14:textId="3408967F" w:rsidR="00FE6EF7" w:rsidRPr="0095037B" w:rsidRDefault="00FE6EF7" w:rsidP="005C6CE0">
      <w:pPr>
        <w:pStyle w:val="BankNormal"/>
        <w:jc w:val="both"/>
        <w:rPr>
          <w:rFonts w:ascii="Arial" w:eastAsia="IdealSans-Light" w:hAnsi="Arial" w:cs="Arial"/>
          <w:sz w:val="20"/>
          <w:lang w:eastAsia="zh-CN"/>
        </w:rPr>
      </w:pPr>
      <w:r w:rsidRPr="0095037B">
        <w:rPr>
          <w:rFonts w:ascii="Arial" w:eastAsia="IdealSans-Light" w:hAnsi="Arial" w:cs="Arial"/>
          <w:sz w:val="20"/>
          <w:lang w:eastAsia="zh-CN"/>
        </w:rPr>
        <w:t>Deviations from the Terms of Payment as specified in SCC 16.1 are not permitted.</w:t>
      </w:r>
    </w:p>
    <w:p w14:paraId="3FAA0EAA" w14:textId="77777777" w:rsidR="00E711A2" w:rsidRPr="0095037B" w:rsidRDefault="00E711A2" w:rsidP="005C6CE0">
      <w:pPr>
        <w:pStyle w:val="BankNormal"/>
        <w:spacing w:before="240" w:after="160"/>
        <w:jc w:val="both"/>
        <w:rPr>
          <w:rFonts w:ascii="Arial" w:hAnsi="Arial" w:cs="Arial"/>
          <w:b/>
          <w:spacing w:val="-4"/>
          <w:sz w:val="20"/>
        </w:rPr>
      </w:pPr>
      <w:r w:rsidRPr="0095037B">
        <w:rPr>
          <w:rFonts w:ascii="Arial" w:hAnsi="Arial" w:cs="Arial"/>
          <w:b/>
          <w:sz w:val="20"/>
        </w:rPr>
        <w:t>1.3.3</w:t>
      </w:r>
      <w:r w:rsidRPr="0095037B">
        <w:rPr>
          <w:rFonts w:ascii="Arial" w:hAnsi="Arial" w:cs="Arial"/>
          <w:b/>
          <w:sz w:val="20"/>
        </w:rPr>
        <w:tab/>
        <w:t>Adjustment for Deviations in the Delivery and Completion Schedule</w:t>
      </w:r>
    </w:p>
    <w:p w14:paraId="7A016852" w14:textId="464C67A7" w:rsidR="00602288" w:rsidRPr="0095037B" w:rsidRDefault="00602288" w:rsidP="005C6CE0">
      <w:pPr>
        <w:pStyle w:val="BankNormal"/>
        <w:spacing w:after="80"/>
        <w:jc w:val="both"/>
        <w:rPr>
          <w:rFonts w:ascii="Arial" w:eastAsia="IdealSans-Light" w:hAnsi="Arial" w:cs="Arial"/>
          <w:sz w:val="20"/>
          <w:lang w:eastAsia="zh-CN"/>
        </w:rPr>
      </w:pPr>
      <w:r w:rsidRPr="0095037B">
        <w:rPr>
          <w:rFonts w:ascii="Arial" w:eastAsia="IdealSans-Light" w:hAnsi="Arial" w:cs="Arial"/>
          <w:sz w:val="20"/>
          <w:lang w:eastAsia="zh-CN"/>
        </w:rPr>
        <w:t>Deviations from the Delivery and Completion Schedule specified in Section 6 (Schedule of Supply) are not permitted.</w:t>
      </w:r>
    </w:p>
    <w:p w14:paraId="694D5E71" w14:textId="77777777" w:rsidR="009B5A76" w:rsidRPr="0095037B" w:rsidRDefault="009B5A76" w:rsidP="005C6CE0">
      <w:pPr>
        <w:pStyle w:val="Subtitle21"/>
        <w:spacing w:after="120"/>
        <w:rPr>
          <w:rFonts w:ascii="Arial" w:hAnsi="Arial" w:cs="Arial"/>
          <w:sz w:val="20"/>
        </w:rPr>
      </w:pPr>
    </w:p>
    <w:p w14:paraId="2230303A" w14:textId="77777777" w:rsidR="00E711A2" w:rsidRPr="0095037B" w:rsidRDefault="00E711A2" w:rsidP="005C6CE0">
      <w:pPr>
        <w:pStyle w:val="Subtitle21"/>
        <w:spacing w:after="120"/>
        <w:rPr>
          <w:rFonts w:ascii="Arial" w:hAnsi="Arial" w:cs="Arial"/>
          <w:b w:val="0"/>
          <w:sz w:val="20"/>
        </w:rPr>
      </w:pPr>
      <w:r w:rsidRPr="0095037B">
        <w:rPr>
          <w:rFonts w:ascii="Arial" w:hAnsi="Arial" w:cs="Arial"/>
          <w:sz w:val="20"/>
        </w:rPr>
        <w:t>1.3.4</w:t>
      </w:r>
      <w:r w:rsidRPr="0095037B">
        <w:rPr>
          <w:rFonts w:ascii="Arial" w:hAnsi="Arial" w:cs="Arial"/>
          <w:sz w:val="20"/>
        </w:rPr>
        <w:tab/>
        <w:t>Operat</w:t>
      </w:r>
      <w:r w:rsidR="00CA1CB8" w:rsidRPr="0095037B">
        <w:rPr>
          <w:rFonts w:ascii="Arial" w:hAnsi="Arial" w:cs="Arial"/>
          <w:sz w:val="20"/>
        </w:rPr>
        <w:t>ion</w:t>
      </w:r>
      <w:r w:rsidRPr="0095037B">
        <w:rPr>
          <w:rFonts w:ascii="Arial" w:hAnsi="Arial" w:cs="Arial"/>
          <w:sz w:val="20"/>
        </w:rPr>
        <w:t xml:space="preserve"> and Maintenance </w:t>
      </w:r>
      <w:r w:rsidR="006B692F" w:rsidRPr="0095037B">
        <w:rPr>
          <w:rFonts w:ascii="Arial" w:hAnsi="Arial" w:cs="Arial"/>
          <w:sz w:val="20"/>
        </w:rPr>
        <w:t xml:space="preserve">(O&amp;M) </w:t>
      </w:r>
      <w:r w:rsidRPr="0095037B">
        <w:rPr>
          <w:rFonts w:ascii="Arial" w:hAnsi="Arial" w:cs="Arial"/>
          <w:sz w:val="20"/>
        </w:rPr>
        <w:t>Costs</w:t>
      </w:r>
    </w:p>
    <w:p w14:paraId="0E285C6E" w14:textId="533278F8" w:rsidR="00B930C2" w:rsidRPr="0095037B" w:rsidRDefault="00B930C2" w:rsidP="00631632">
      <w:pPr>
        <w:pStyle w:val="BankNormal"/>
        <w:spacing w:after="80"/>
        <w:jc w:val="both"/>
        <w:rPr>
          <w:rFonts w:ascii="Arial" w:eastAsia="IdealSans-Light" w:hAnsi="Arial" w:cs="Arial"/>
          <w:sz w:val="20"/>
          <w:lang w:eastAsia="zh-CN"/>
        </w:rPr>
      </w:pPr>
      <w:r w:rsidRPr="0095037B">
        <w:rPr>
          <w:rFonts w:ascii="Arial" w:eastAsia="IdealSans-Light" w:hAnsi="Arial" w:cs="Arial"/>
          <w:sz w:val="20"/>
          <w:lang w:eastAsia="zh-CN"/>
        </w:rPr>
        <w:t xml:space="preserve">The contractor will </w:t>
      </w:r>
      <w:r w:rsidR="00D242B5" w:rsidRPr="0095037B">
        <w:rPr>
          <w:rFonts w:ascii="Arial" w:eastAsia="IdealSans-Light" w:hAnsi="Arial" w:cs="Arial"/>
          <w:sz w:val="20"/>
          <w:lang w:eastAsia="zh-CN"/>
        </w:rPr>
        <w:t>provide O&amp;M support services and corrective maintenance/ re-programming of PCMS</w:t>
      </w:r>
      <w:r w:rsidR="005277E2" w:rsidRPr="0095037B">
        <w:rPr>
          <w:rFonts w:ascii="Arial" w:eastAsia="IdealSans-Light" w:hAnsi="Arial" w:cs="Arial"/>
          <w:sz w:val="20"/>
          <w:lang w:eastAsia="zh-CN"/>
        </w:rPr>
        <w:t xml:space="preserve"> for the first two years from the date of successful commissioning as per Section 6: Schedule of Supply</w:t>
      </w:r>
      <w:r w:rsidR="00631632" w:rsidRPr="0095037B">
        <w:rPr>
          <w:rFonts w:ascii="Arial" w:eastAsia="IdealSans-Light" w:hAnsi="Arial" w:cs="Arial"/>
          <w:sz w:val="20"/>
          <w:lang w:eastAsia="zh-CN"/>
        </w:rPr>
        <w:t>. Price for the same should be included in the financial bid.</w:t>
      </w:r>
    </w:p>
    <w:p w14:paraId="507BFF7D" w14:textId="77777777" w:rsidR="009B5A76" w:rsidRPr="0095037B" w:rsidRDefault="009B5A76" w:rsidP="005C6CE0">
      <w:pPr>
        <w:pStyle w:val="BodyTextIndent"/>
        <w:spacing w:after="80"/>
        <w:ind w:left="0"/>
        <w:rPr>
          <w:rFonts w:ascii="Arial" w:hAnsi="Arial" w:cs="Arial"/>
          <w:sz w:val="20"/>
        </w:rPr>
      </w:pPr>
    </w:p>
    <w:p w14:paraId="657FD52B" w14:textId="77777777" w:rsidR="00E711A2" w:rsidRPr="0095037B" w:rsidRDefault="00E711A2" w:rsidP="005C6CE0">
      <w:pPr>
        <w:pStyle w:val="Subtitle21"/>
        <w:rPr>
          <w:rFonts w:ascii="Arial" w:hAnsi="Arial" w:cs="Arial"/>
          <w:b w:val="0"/>
          <w:sz w:val="20"/>
        </w:rPr>
      </w:pPr>
      <w:r w:rsidRPr="0095037B">
        <w:rPr>
          <w:rFonts w:ascii="Arial" w:hAnsi="Arial" w:cs="Arial"/>
          <w:sz w:val="20"/>
        </w:rPr>
        <w:t>1.3.5</w:t>
      </w:r>
      <w:r w:rsidRPr="0095037B">
        <w:rPr>
          <w:rFonts w:ascii="Arial" w:hAnsi="Arial" w:cs="Arial"/>
          <w:sz w:val="20"/>
        </w:rPr>
        <w:tab/>
        <w:t>Spare Parts</w:t>
      </w:r>
    </w:p>
    <w:p w14:paraId="4E4BD539" w14:textId="70CC4FBA" w:rsidR="001E604C" w:rsidRPr="0095037B" w:rsidRDefault="003F6508" w:rsidP="005C6CE0">
      <w:pPr>
        <w:pStyle w:val="BodyTextIndent"/>
        <w:spacing w:after="80"/>
        <w:ind w:left="0"/>
        <w:rPr>
          <w:rFonts w:ascii="Arial" w:hAnsi="Arial" w:cs="Arial"/>
          <w:sz w:val="20"/>
          <w:lang w:val="en-GB"/>
        </w:rPr>
      </w:pPr>
      <w:r w:rsidRPr="0095037B">
        <w:rPr>
          <w:rFonts w:ascii="Arial" w:eastAsia="IdealSans-Light" w:hAnsi="Arial" w:cs="Arial"/>
          <w:sz w:val="20"/>
          <w:lang w:eastAsia="zh-CN"/>
        </w:rPr>
        <w:lastRenderedPageBreak/>
        <w:t>The list of items and quantities likely to be required during the initial period</w:t>
      </w:r>
      <w:r w:rsidR="008267E5" w:rsidRPr="0095037B">
        <w:rPr>
          <w:rFonts w:ascii="Arial" w:eastAsia="IdealSans-Light" w:hAnsi="Arial" w:cs="Arial"/>
          <w:sz w:val="20"/>
          <w:lang w:eastAsia="zh-CN"/>
        </w:rPr>
        <w:t xml:space="preserve"> (</w:t>
      </w:r>
      <w:r w:rsidR="0081111D" w:rsidRPr="0095037B">
        <w:rPr>
          <w:rFonts w:ascii="Arial" w:eastAsia="IdealSans-Light" w:hAnsi="Arial" w:cs="Arial"/>
          <w:sz w:val="20"/>
          <w:lang w:eastAsia="zh-CN"/>
        </w:rPr>
        <w:t>two</w:t>
      </w:r>
      <w:r w:rsidR="008267E5" w:rsidRPr="0095037B">
        <w:rPr>
          <w:rFonts w:ascii="Arial" w:eastAsia="IdealSans-Light" w:hAnsi="Arial" w:cs="Arial"/>
          <w:sz w:val="20"/>
          <w:lang w:eastAsia="zh-CN"/>
        </w:rPr>
        <w:t xml:space="preserve"> years</w:t>
      </w:r>
      <w:r w:rsidRPr="0095037B">
        <w:rPr>
          <w:rFonts w:ascii="Arial" w:eastAsia="IdealSans-Light" w:hAnsi="Arial" w:cs="Arial"/>
          <w:sz w:val="20"/>
          <w:lang w:eastAsia="zh-CN"/>
        </w:rPr>
        <w:t>) of operation is indicated in Section 6 (Schedule of Supply). The total cost of these items at the unit prices quoted in each Bid shall be added to the Bid Price.</w:t>
      </w:r>
    </w:p>
    <w:p w14:paraId="246E13DD" w14:textId="77777777" w:rsidR="009B5A76" w:rsidRPr="0095037B" w:rsidRDefault="009B5A76" w:rsidP="005C6CE0">
      <w:pPr>
        <w:pStyle w:val="Subtitle21"/>
        <w:rPr>
          <w:rFonts w:ascii="Arial" w:hAnsi="Arial" w:cs="Arial"/>
          <w:sz w:val="20"/>
        </w:rPr>
      </w:pPr>
    </w:p>
    <w:p w14:paraId="4E3FD26F" w14:textId="77777777" w:rsidR="00E711A2" w:rsidRPr="0095037B" w:rsidRDefault="00E711A2" w:rsidP="005C6CE0">
      <w:pPr>
        <w:pStyle w:val="Subtitle21"/>
        <w:rPr>
          <w:rFonts w:ascii="Arial" w:hAnsi="Arial" w:cs="Arial"/>
          <w:b w:val="0"/>
          <w:sz w:val="20"/>
        </w:rPr>
      </w:pPr>
      <w:r w:rsidRPr="0095037B">
        <w:rPr>
          <w:rFonts w:ascii="Arial" w:hAnsi="Arial" w:cs="Arial"/>
          <w:sz w:val="20"/>
        </w:rPr>
        <w:t>1.3.6</w:t>
      </w:r>
      <w:r w:rsidRPr="0095037B">
        <w:rPr>
          <w:rFonts w:ascii="Arial" w:hAnsi="Arial" w:cs="Arial"/>
          <w:sz w:val="20"/>
        </w:rPr>
        <w:tab/>
        <w:t>Performance and Productivity of the Goods</w:t>
      </w:r>
    </w:p>
    <w:p w14:paraId="118228FE" w14:textId="34BD5015" w:rsidR="00304568" w:rsidRPr="0095037B" w:rsidRDefault="00E711A2" w:rsidP="005C6CE0">
      <w:pPr>
        <w:pStyle w:val="BodyTextIndent"/>
        <w:spacing w:after="240"/>
        <w:ind w:left="0"/>
        <w:rPr>
          <w:rFonts w:ascii="Arial" w:hAnsi="Arial" w:cs="Arial"/>
          <w:sz w:val="20"/>
          <w:lang w:val="en-GB"/>
        </w:rPr>
      </w:pPr>
      <w:r w:rsidRPr="0095037B">
        <w:rPr>
          <w:rFonts w:ascii="Arial" w:hAnsi="Arial" w:cs="Arial"/>
          <w:sz w:val="20"/>
          <w:lang w:val="en-GB"/>
        </w:rPr>
        <w:t>The method of calculation shall be the following:</w:t>
      </w:r>
    </w:p>
    <w:tbl>
      <w:tblPr>
        <w:tblW w:w="5000" w:type="pct"/>
        <w:tblLayout w:type="fixed"/>
        <w:tblLook w:val="04A0" w:firstRow="1" w:lastRow="0" w:firstColumn="1" w:lastColumn="0" w:noHBand="0" w:noVBand="1"/>
      </w:tblPr>
      <w:tblGrid>
        <w:gridCol w:w="597"/>
        <w:gridCol w:w="1667"/>
        <w:gridCol w:w="6726"/>
      </w:tblGrid>
      <w:tr w:rsidR="006A7E8D" w:rsidRPr="0095037B" w14:paraId="47D5A0BA" w14:textId="77777777" w:rsidTr="00CB1ECC">
        <w:trPr>
          <w:trHeight w:val="500"/>
        </w:trPr>
        <w:tc>
          <w:tcPr>
            <w:tcW w:w="332" w:type="pct"/>
            <w:tcBorders>
              <w:top w:val="single" w:sz="4" w:space="0" w:color="auto"/>
              <w:left w:val="single" w:sz="4" w:space="0" w:color="auto"/>
              <w:bottom w:val="single" w:sz="4" w:space="0" w:color="auto"/>
              <w:right w:val="single" w:sz="4" w:space="0" w:color="auto"/>
            </w:tcBorders>
            <w:shd w:val="clear" w:color="000000" w:fill="FFFFFF"/>
            <w:vAlign w:val="center"/>
          </w:tcPr>
          <w:p w14:paraId="0C865D07" w14:textId="7ABE737D" w:rsidR="006A7E8D" w:rsidRPr="0095037B" w:rsidRDefault="006A7E8D" w:rsidP="006A7E8D">
            <w:pPr>
              <w:ind w:left="57"/>
              <w:jc w:val="center"/>
              <w:rPr>
                <w:rFonts w:ascii="Arial" w:hAnsi="Arial" w:cs="Arial"/>
                <w:color w:val="000000"/>
                <w:sz w:val="20"/>
                <w:lang w:val="en-IN" w:eastAsia="en-GB"/>
              </w:rPr>
            </w:pPr>
            <w:r w:rsidRPr="0095037B">
              <w:rPr>
                <w:rFonts w:ascii="Arial" w:hAnsi="Arial" w:cs="Arial"/>
                <w:color w:val="000000"/>
                <w:sz w:val="20"/>
                <w:lang w:val="en-IN" w:eastAsia="en-GB"/>
              </w:rPr>
              <w:t>Sl. No.</w:t>
            </w:r>
          </w:p>
        </w:tc>
        <w:tc>
          <w:tcPr>
            <w:tcW w:w="927"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9AB9409" w14:textId="483BAAC0" w:rsidR="006A7E8D" w:rsidRPr="0095037B" w:rsidRDefault="002D7692" w:rsidP="006A7E8D">
            <w:pPr>
              <w:ind w:left="57"/>
              <w:jc w:val="center"/>
              <w:rPr>
                <w:rFonts w:ascii="Arial" w:hAnsi="Arial" w:cs="Arial"/>
                <w:color w:val="000000"/>
                <w:sz w:val="20"/>
                <w:lang w:val="en-IN" w:eastAsia="en-GB"/>
              </w:rPr>
            </w:pPr>
            <w:r w:rsidRPr="0095037B">
              <w:rPr>
                <w:rFonts w:ascii="Arial" w:hAnsi="Arial" w:cs="Arial"/>
                <w:color w:val="000000"/>
                <w:sz w:val="20"/>
                <w:lang w:val="en-IN" w:eastAsia="en-GB"/>
              </w:rPr>
              <w:t>Functions</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665AE37A" w14:textId="799E4D35" w:rsidR="006A7E8D" w:rsidRPr="0095037B" w:rsidRDefault="002D7692" w:rsidP="006A7E8D">
            <w:pPr>
              <w:ind w:left="57"/>
              <w:jc w:val="center"/>
              <w:rPr>
                <w:rFonts w:ascii="Arial" w:hAnsi="Arial" w:cs="Arial"/>
                <w:sz w:val="20"/>
              </w:rPr>
            </w:pPr>
            <w:r w:rsidRPr="0095037B">
              <w:rPr>
                <w:rFonts w:ascii="Arial" w:hAnsi="Arial" w:cs="Arial"/>
                <w:sz w:val="20"/>
              </w:rPr>
              <w:t>Minimum Requirement</w:t>
            </w:r>
          </w:p>
        </w:tc>
      </w:tr>
      <w:tr w:rsidR="006A7E8D" w:rsidRPr="0095037B" w14:paraId="7F2F3EFB" w14:textId="77777777" w:rsidTr="00CB1ECC">
        <w:trPr>
          <w:trHeight w:val="500"/>
        </w:trPr>
        <w:tc>
          <w:tcPr>
            <w:tcW w:w="332" w:type="pct"/>
            <w:tcBorders>
              <w:top w:val="single" w:sz="4" w:space="0" w:color="auto"/>
              <w:left w:val="single" w:sz="4" w:space="0" w:color="auto"/>
              <w:bottom w:val="single" w:sz="4" w:space="0" w:color="auto"/>
              <w:right w:val="single" w:sz="4" w:space="0" w:color="auto"/>
            </w:tcBorders>
            <w:shd w:val="clear" w:color="000000" w:fill="FFFFFF"/>
            <w:vAlign w:val="center"/>
          </w:tcPr>
          <w:p w14:paraId="3C9C8B45" w14:textId="77777777" w:rsidR="000B6F44" w:rsidRPr="0095037B" w:rsidRDefault="000B6F44" w:rsidP="007F23D1">
            <w:pPr>
              <w:pStyle w:val="ListParagraph"/>
              <w:numPr>
                <w:ilvl w:val="0"/>
                <w:numId w:val="212"/>
              </w:numPr>
              <w:ind w:left="470" w:hanging="357"/>
              <w:jc w:val="center"/>
              <w:rPr>
                <w:rFonts w:ascii="Arial" w:hAnsi="Arial" w:cs="Arial"/>
                <w:color w:val="000000"/>
                <w:lang w:val="en-IN" w:eastAsia="en-GB"/>
              </w:rPr>
            </w:pPr>
          </w:p>
        </w:tc>
        <w:tc>
          <w:tcPr>
            <w:tcW w:w="92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5A0022" w14:textId="382D4AD4" w:rsidR="000B6F44" w:rsidRPr="0095037B" w:rsidRDefault="000B6F44" w:rsidP="000D0914">
            <w:pPr>
              <w:jc w:val="left"/>
              <w:rPr>
                <w:rFonts w:ascii="Arial" w:hAnsi="Arial" w:cs="Arial"/>
                <w:color w:val="000000"/>
                <w:sz w:val="20"/>
                <w:lang w:val="en-IN" w:eastAsia="en-GB"/>
              </w:rPr>
            </w:pPr>
            <w:r w:rsidRPr="0095037B">
              <w:rPr>
                <w:rFonts w:ascii="Arial" w:hAnsi="Arial" w:cs="Arial"/>
                <w:color w:val="000000"/>
                <w:sz w:val="20"/>
                <w:lang w:val="en-IN" w:eastAsia="en-GB"/>
              </w:rPr>
              <w:t>Maximum utilization of PV energy</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5D9D7113" w14:textId="77777777" w:rsidR="000B6F44" w:rsidRPr="0095037B" w:rsidRDefault="007F23D1" w:rsidP="007F23D1">
            <w:pPr>
              <w:jc w:val="left"/>
              <w:rPr>
                <w:rFonts w:ascii="Arial" w:hAnsi="Arial" w:cs="Arial"/>
                <w:sz w:val="20"/>
              </w:rPr>
            </w:pPr>
            <w:r w:rsidRPr="0095037B">
              <w:rPr>
                <w:rFonts w:ascii="Arial" w:hAnsi="Arial" w:cs="Arial"/>
                <w:sz w:val="20"/>
              </w:rPr>
              <w:t xml:space="preserve">In order to have the highest benefit from solar power, the </w:t>
            </w:r>
            <w:r w:rsidR="00076AFE" w:rsidRPr="0095037B">
              <w:rPr>
                <w:rFonts w:ascii="Arial" w:hAnsi="Arial" w:cs="Arial"/>
                <w:sz w:val="20"/>
              </w:rPr>
              <w:t>PC</w:t>
            </w:r>
            <w:r w:rsidRPr="0095037B">
              <w:rPr>
                <w:rFonts w:ascii="Arial" w:hAnsi="Arial" w:cs="Arial"/>
                <w:sz w:val="20"/>
              </w:rPr>
              <w:t xml:space="preserve">MS will set priority and ensure that available PV power is fully </w:t>
            </w:r>
            <w:proofErr w:type="spellStart"/>
            <w:r w:rsidRPr="0095037B">
              <w:rPr>
                <w:rFonts w:ascii="Arial" w:hAnsi="Arial" w:cs="Arial"/>
                <w:sz w:val="20"/>
              </w:rPr>
              <w:t>utilised</w:t>
            </w:r>
            <w:proofErr w:type="spellEnd"/>
            <w:r w:rsidRPr="0095037B">
              <w:rPr>
                <w:rFonts w:ascii="Arial" w:hAnsi="Arial" w:cs="Arial"/>
                <w:sz w:val="20"/>
              </w:rPr>
              <w:t xml:space="preserve"> for supplying power to loads and BESS charging</w:t>
            </w:r>
          </w:p>
          <w:p w14:paraId="28C3EB86" w14:textId="4904F0FA" w:rsidR="002D7692" w:rsidRPr="0095037B" w:rsidRDefault="002D7692" w:rsidP="007F23D1">
            <w:pPr>
              <w:jc w:val="left"/>
              <w:rPr>
                <w:rFonts w:ascii="Arial" w:hAnsi="Arial" w:cs="Arial"/>
                <w:color w:val="000000"/>
                <w:sz w:val="20"/>
                <w:lang w:val="en-IN" w:eastAsia="en-GB"/>
              </w:rPr>
            </w:pPr>
          </w:p>
        </w:tc>
      </w:tr>
      <w:tr w:rsidR="00290FAD" w:rsidRPr="0095037B" w14:paraId="52E948FB" w14:textId="77777777" w:rsidTr="00CB1ECC">
        <w:trPr>
          <w:trHeight w:val="500"/>
        </w:trPr>
        <w:tc>
          <w:tcPr>
            <w:tcW w:w="332" w:type="pct"/>
            <w:tcBorders>
              <w:top w:val="single" w:sz="4" w:space="0" w:color="auto"/>
              <w:left w:val="single" w:sz="4" w:space="0" w:color="auto"/>
              <w:bottom w:val="single" w:sz="4" w:space="0" w:color="auto"/>
              <w:right w:val="single" w:sz="4" w:space="0" w:color="auto"/>
            </w:tcBorders>
            <w:shd w:val="clear" w:color="000000" w:fill="FFFFFF"/>
            <w:vAlign w:val="center"/>
          </w:tcPr>
          <w:p w14:paraId="19AA2A1C" w14:textId="77777777" w:rsidR="00290FAD" w:rsidRPr="0095037B" w:rsidRDefault="00290FAD" w:rsidP="007F23D1">
            <w:pPr>
              <w:pStyle w:val="ListParagraph"/>
              <w:numPr>
                <w:ilvl w:val="0"/>
                <w:numId w:val="212"/>
              </w:numPr>
              <w:ind w:left="470" w:hanging="357"/>
              <w:jc w:val="center"/>
              <w:rPr>
                <w:rFonts w:ascii="Arial" w:hAnsi="Arial" w:cs="Arial"/>
                <w:color w:val="000000"/>
                <w:lang w:val="en-IN" w:eastAsia="en-GB"/>
              </w:rPr>
            </w:pPr>
          </w:p>
        </w:tc>
        <w:tc>
          <w:tcPr>
            <w:tcW w:w="927"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01E30B7" w14:textId="1C2B10FD" w:rsidR="00290FAD" w:rsidRPr="0095037B" w:rsidRDefault="000D0914" w:rsidP="000D0914">
            <w:pPr>
              <w:jc w:val="left"/>
              <w:rPr>
                <w:rFonts w:ascii="Arial" w:hAnsi="Arial" w:cs="Arial"/>
                <w:color w:val="000000"/>
                <w:sz w:val="20"/>
                <w:lang w:val="en-IN" w:eastAsia="en-GB"/>
              </w:rPr>
            </w:pPr>
            <w:r w:rsidRPr="0095037B">
              <w:rPr>
                <w:rFonts w:ascii="Arial" w:hAnsi="Arial" w:cs="Arial"/>
                <w:color w:val="000000"/>
                <w:sz w:val="20"/>
                <w:lang w:val="en-IN" w:eastAsia="en-GB"/>
              </w:rPr>
              <w:t xml:space="preserve">Protect DG sets </w:t>
            </w:r>
            <w:r w:rsidR="00B40BAE" w:rsidRPr="0095037B">
              <w:rPr>
                <w:rFonts w:ascii="Arial" w:hAnsi="Arial" w:cs="Arial"/>
                <w:color w:val="000000"/>
                <w:sz w:val="20"/>
                <w:lang w:val="en-IN" w:eastAsia="en-GB"/>
              </w:rPr>
              <w:t xml:space="preserve">by curtailing PV output </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505C4D4E" w14:textId="77777777" w:rsidR="00290FAD" w:rsidRPr="0095037B" w:rsidRDefault="000D0914" w:rsidP="007F23D1">
            <w:pPr>
              <w:jc w:val="left"/>
              <w:rPr>
                <w:rFonts w:ascii="Arial" w:hAnsi="Arial" w:cs="Arial"/>
                <w:sz w:val="20"/>
              </w:rPr>
            </w:pPr>
            <w:r w:rsidRPr="0095037B">
              <w:rPr>
                <w:rFonts w:ascii="Arial" w:hAnsi="Arial" w:cs="Arial"/>
                <w:sz w:val="20"/>
              </w:rPr>
              <w:t>The PCMS will ensure grid stability and maintain the operation of diesel generators above a defined minimum load (30-35%) by curtailing the output power of the PV inverters when needed. The PCMS will constantly calculate the spinning reserve needed from the diesel generators and communicate with the genset system.</w:t>
            </w:r>
          </w:p>
          <w:p w14:paraId="113FAD55" w14:textId="7C07BFF6" w:rsidR="002D7692" w:rsidRPr="0095037B" w:rsidRDefault="002D7692" w:rsidP="007F23D1">
            <w:pPr>
              <w:jc w:val="left"/>
              <w:rPr>
                <w:rFonts w:ascii="Arial" w:hAnsi="Arial" w:cs="Arial"/>
                <w:sz w:val="20"/>
              </w:rPr>
            </w:pPr>
          </w:p>
        </w:tc>
      </w:tr>
      <w:tr w:rsidR="006A7E8D" w:rsidRPr="0095037B" w14:paraId="6773DFDC" w14:textId="77777777" w:rsidTr="00CB1ECC">
        <w:trPr>
          <w:trHeight w:val="500"/>
        </w:trPr>
        <w:tc>
          <w:tcPr>
            <w:tcW w:w="332" w:type="pct"/>
            <w:tcBorders>
              <w:top w:val="nil"/>
              <w:left w:val="single" w:sz="4" w:space="0" w:color="auto"/>
              <w:bottom w:val="single" w:sz="4" w:space="0" w:color="auto"/>
              <w:right w:val="single" w:sz="4" w:space="0" w:color="auto"/>
            </w:tcBorders>
            <w:shd w:val="clear" w:color="000000" w:fill="FFFFFF"/>
            <w:vAlign w:val="center"/>
          </w:tcPr>
          <w:p w14:paraId="4277E6A0" w14:textId="77777777" w:rsidR="000B6F44" w:rsidRPr="0095037B" w:rsidRDefault="000B6F44" w:rsidP="007F23D1">
            <w:pPr>
              <w:pStyle w:val="ListParagraph"/>
              <w:numPr>
                <w:ilvl w:val="0"/>
                <w:numId w:val="212"/>
              </w:numPr>
              <w:ind w:left="470" w:hanging="357"/>
              <w:jc w:val="center"/>
              <w:rPr>
                <w:rFonts w:ascii="Arial" w:hAnsi="Arial" w:cs="Arial"/>
                <w:color w:val="000000"/>
                <w:lang w:val="en-IN" w:eastAsia="en-GB"/>
              </w:rPr>
            </w:pPr>
          </w:p>
        </w:tc>
        <w:tc>
          <w:tcPr>
            <w:tcW w:w="927" w:type="pct"/>
            <w:tcBorders>
              <w:top w:val="nil"/>
              <w:left w:val="single" w:sz="4" w:space="0" w:color="auto"/>
              <w:bottom w:val="single" w:sz="4" w:space="0" w:color="auto"/>
              <w:right w:val="single" w:sz="4" w:space="0" w:color="auto"/>
            </w:tcBorders>
            <w:shd w:val="clear" w:color="000000" w:fill="FFFFFF"/>
            <w:noWrap/>
            <w:vAlign w:val="center"/>
            <w:hideMark/>
          </w:tcPr>
          <w:p w14:paraId="52901214" w14:textId="7D46ADD6" w:rsidR="000B6F44" w:rsidRPr="0095037B" w:rsidRDefault="000B6F44" w:rsidP="00B40BAE">
            <w:pPr>
              <w:jc w:val="left"/>
              <w:rPr>
                <w:rFonts w:ascii="Arial" w:hAnsi="Arial" w:cs="Arial"/>
                <w:color w:val="000000"/>
                <w:sz w:val="20"/>
                <w:lang w:val="en-IN" w:eastAsia="en-GB"/>
              </w:rPr>
            </w:pPr>
            <w:bookmarkStart w:id="4" w:name="RANGE!C10"/>
            <w:r w:rsidRPr="0095037B">
              <w:rPr>
                <w:rFonts w:ascii="Arial" w:hAnsi="Arial" w:cs="Arial"/>
                <w:color w:val="000000"/>
                <w:sz w:val="20"/>
                <w:lang w:val="en-IN" w:eastAsia="en-GB"/>
              </w:rPr>
              <w:t xml:space="preserve"> State of Charge (SOC) management for BESS</w:t>
            </w:r>
            <w:bookmarkEnd w:id="4"/>
          </w:p>
        </w:tc>
        <w:tc>
          <w:tcPr>
            <w:tcW w:w="3741" w:type="pct"/>
            <w:tcBorders>
              <w:top w:val="nil"/>
              <w:left w:val="nil"/>
              <w:bottom w:val="single" w:sz="4" w:space="0" w:color="auto"/>
              <w:right w:val="single" w:sz="4" w:space="0" w:color="auto"/>
            </w:tcBorders>
            <w:shd w:val="clear" w:color="000000" w:fill="FFFFFF"/>
            <w:vAlign w:val="center"/>
            <w:hideMark/>
          </w:tcPr>
          <w:p w14:paraId="29B63AD1" w14:textId="47631BC5" w:rsidR="000B6F44" w:rsidRPr="0095037B" w:rsidRDefault="002D7692" w:rsidP="002D7692">
            <w:pPr>
              <w:jc w:val="left"/>
              <w:rPr>
                <w:rFonts w:ascii="Arial" w:hAnsi="Arial" w:cs="Arial"/>
                <w:sz w:val="20"/>
              </w:rPr>
            </w:pPr>
            <w:r w:rsidRPr="0095037B">
              <w:rPr>
                <w:rFonts w:ascii="Arial" w:hAnsi="Arial" w:cs="Arial"/>
                <w:sz w:val="20"/>
              </w:rPr>
              <w:t>The PCMS shall be able to grasp the accurate status of SOC to manage and operate BESS adequately to set the upper and lower limit of battery SOC. The SOC limit shall be possible to change by the operator according to the operation plan within the set value from zero (0) to hundred (100). The output limit of the storage battery shall be possible to change by an operator according to the operation plan within the set value from zero (0) to hundred (100).</w:t>
            </w:r>
          </w:p>
          <w:p w14:paraId="7C125C82" w14:textId="4BA23ACA" w:rsidR="002D7692" w:rsidRPr="0095037B" w:rsidRDefault="002D7692" w:rsidP="002D7692">
            <w:pPr>
              <w:jc w:val="left"/>
              <w:rPr>
                <w:rFonts w:ascii="Arial" w:hAnsi="Arial" w:cs="Arial"/>
                <w:color w:val="000000"/>
                <w:sz w:val="20"/>
                <w:lang w:val="en-IN" w:eastAsia="en-GB"/>
              </w:rPr>
            </w:pPr>
          </w:p>
        </w:tc>
      </w:tr>
      <w:tr w:rsidR="006A7E8D" w:rsidRPr="0095037B" w14:paraId="5F59E00D" w14:textId="77777777" w:rsidTr="00CB1ECC">
        <w:trPr>
          <w:trHeight w:val="760"/>
        </w:trPr>
        <w:tc>
          <w:tcPr>
            <w:tcW w:w="332" w:type="pct"/>
            <w:tcBorders>
              <w:top w:val="nil"/>
              <w:left w:val="single" w:sz="4" w:space="0" w:color="auto"/>
              <w:bottom w:val="single" w:sz="4" w:space="0" w:color="auto"/>
              <w:right w:val="single" w:sz="4" w:space="0" w:color="auto"/>
            </w:tcBorders>
            <w:shd w:val="clear" w:color="000000" w:fill="FFFFFF"/>
            <w:vAlign w:val="center"/>
          </w:tcPr>
          <w:p w14:paraId="3E268EC8" w14:textId="77777777" w:rsidR="000B6F44" w:rsidRPr="0095037B" w:rsidRDefault="000B6F44" w:rsidP="007F23D1">
            <w:pPr>
              <w:pStyle w:val="ListParagraph"/>
              <w:numPr>
                <w:ilvl w:val="0"/>
                <w:numId w:val="212"/>
              </w:numPr>
              <w:ind w:left="470" w:hanging="357"/>
              <w:jc w:val="center"/>
              <w:rPr>
                <w:rFonts w:ascii="Arial" w:hAnsi="Arial" w:cs="Arial"/>
                <w:color w:val="000000"/>
                <w:lang w:val="en-IN" w:eastAsia="en-GB"/>
              </w:rPr>
            </w:pPr>
          </w:p>
        </w:tc>
        <w:tc>
          <w:tcPr>
            <w:tcW w:w="927" w:type="pct"/>
            <w:tcBorders>
              <w:top w:val="nil"/>
              <w:left w:val="single" w:sz="4" w:space="0" w:color="auto"/>
              <w:bottom w:val="single" w:sz="4" w:space="0" w:color="auto"/>
              <w:right w:val="single" w:sz="4" w:space="0" w:color="auto"/>
            </w:tcBorders>
            <w:shd w:val="clear" w:color="000000" w:fill="FFFFFF"/>
            <w:noWrap/>
            <w:vAlign w:val="center"/>
            <w:hideMark/>
          </w:tcPr>
          <w:p w14:paraId="635FE5D8" w14:textId="68D9A562" w:rsidR="000B6F44" w:rsidRPr="0095037B" w:rsidRDefault="000B6F44" w:rsidP="00B40BAE">
            <w:pPr>
              <w:jc w:val="left"/>
              <w:rPr>
                <w:rFonts w:ascii="Arial" w:hAnsi="Arial" w:cs="Arial"/>
                <w:color w:val="000000"/>
                <w:sz w:val="20"/>
                <w:lang w:val="en-IN" w:eastAsia="en-GB"/>
              </w:rPr>
            </w:pPr>
            <w:r w:rsidRPr="0095037B">
              <w:rPr>
                <w:rFonts w:ascii="Arial" w:hAnsi="Arial" w:cs="Arial"/>
                <w:color w:val="000000"/>
                <w:sz w:val="20"/>
                <w:lang w:val="en-IN" w:eastAsia="en-GB"/>
              </w:rPr>
              <w:t xml:space="preserve">Energy Arbitrage </w:t>
            </w:r>
          </w:p>
        </w:tc>
        <w:tc>
          <w:tcPr>
            <w:tcW w:w="3741" w:type="pct"/>
            <w:tcBorders>
              <w:top w:val="nil"/>
              <w:left w:val="nil"/>
              <w:bottom w:val="single" w:sz="4" w:space="0" w:color="auto"/>
              <w:right w:val="single" w:sz="4" w:space="0" w:color="auto"/>
            </w:tcBorders>
            <w:shd w:val="clear" w:color="000000" w:fill="FFFFFF"/>
            <w:vAlign w:val="center"/>
            <w:hideMark/>
          </w:tcPr>
          <w:p w14:paraId="2B886191" w14:textId="77777777" w:rsidR="000B6F44" w:rsidRPr="0095037B" w:rsidRDefault="008F3272" w:rsidP="008F3272">
            <w:pPr>
              <w:jc w:val="left"/>
              <w:rPr>
                <w:rFonts w:ascii="Arial" w:hAnsi="Arial" w:cs="Arial"/>
                <w:sz w:val="20"/>
              </w:rPr>
            </w:pPr>
            <w:r w:rsidRPr="0095037B">
              <w:rPr>
                <w:rFonts w:ascii="Arial" w:hAnsi="Arial" w:cs="Arial"/>
                <w:sz w:val="20"/>
              </w:rPr>
              <w:t>The PCMS shall be capable of providing a grid-dispatch interface and energy management for the BESS. It will interface with BESS, PCS, grid</w:t>
            </w:r>
            <w:r w:rsidR="007C710F" w:rsidRPr="0095037B">
              <w:rPr>
                <w:rFonts w:ascii="Arial" w:hAnsi="Arial" w:cs="Arial"/>
                <w:sz w:val="20"/>
              </w:rPr>
              <w:t xml:space="preserve"> (DG)</w:t>
            </w:r>
            <w:r w:rsidRPr="0095037B">
              <w:rPr>
                <w:rFonts w:ascii="Arial" w:hAnsi="Arial" w:cs="Arial"/>
                <w:sz w:val="20"/>
              </w:rPr>
              <w:t xml:space="preserve">, load and solar PV inverters. The </w:t>
            </w:r>
            <w:r w:rsidR="007C710F" w:rsidRPr="0095037B">
              <w:rPr>
                <w:rFonts w:ascii="Arial" w:hAnsi="Arial" w:cs="Arial"/>
                <w:sz w:val="20"/>
              </w:rPr>
              <w:t>PC</w:t>
            </w:r>
            <w:r w:rsidRPr="0095037B">
              <w:rPr>
                <w:rFonts w:ascii="Arial" w:hAnsi="Arial" w:cs="Arial"/>
                <w:sz w:val="20"/>
              </w:rPr>
              <w:t xml:space="preserve">MS will control the PCS as per demand and dispatch power to the load/grid from the battery. The </w:t>
            </w:r>
            <w:r w:rsidR="007C710F" w:rsidRPr="0095037B">
              <w:rPr>
                <w:rFonts w:ascii="Arial" w:hAnsi="Arial" w:cs="Arial"/>
                <w:sz w:val="20"/>
              </w:rPr>
              <w:t>PC</w:t>
            </w:r>
            <w:r w:rsidRPr="0095037B">
              <w:rPr>
                <w:rFonts w:ascii="Arial" w:hAnsi="Arial" w:cs="Arial"/>
                <w:sz w:val="20"/>
              </w:rPr>
              <w:t>MS shall be able to regulate the frequency-watt curve, by fast action power control on the battery and grid</w:t>
            </w:r>
            <w:r w:rsidR="00F90B6D" w:rsidRPr="0095037B">
              <w:rPr>
                <w:rFonts w:ascii="Arial" w:hAnsi="Arial" w:cs="Arial"/>
                <w:sz w:val="20"/>
              </w:rPr>
              <w:t>.</w:t>
            </w:r>
          </w:p>
          <w:p w14:paraId="71017106" w14:textId="680539D4" w:rsidR="005A1329" w:rsidRPr="0095037B" w:rsidRDefault="005A1329" w:rsidP="008F3272">
            <w:pPr>
              <w:jc w:val="left"/>
              <w:rPr>
                <w:rFonts w:ascii="Arial" w:hAnsi="Arial" w:cs="Arial"/>
                <w:color w:val="000000"/>
                <w:sz w:val="20"/>
                <w:lang w:val="en-IN" w:eastAsia="en-GB"/>
              </w:rPr>
            </w:pPr>
          </w:p>
        </w:tc>
      </w:tr>
      <w:tr w:rsidR="006A7E8D" w:rsidRPr="0095037B" w14:paraId="46372217" w14:textId="77777777" w:rsidTr="00CB1ECC">
        <w:trPr>
          <w:trHeight w:val="500"/>
        </w:trPr>
        <w:tc>
          <w:tcPr>
            <w:tcW w:w="332" w:type="pct"/>
            <w:tcBorders>
              <w:top w:val="nil"/>
              <w:left w:val="single" w:sz="4" w:space="0" w:color="auto"/>
              <w:bottom w:val="single" w:sz="4" w:space="0" w:color="auto"/>
              <w:right w:val="single" w:sz="4" w:space="0" w:color="auto"/>
            </w:tcBorders>
            <w:shd w:val="clear" w:color="000000" w:fill="FFFFFF"/>
            <w:vAlign w:val="center"/>
          </w:tcPr>
          <w:p w14:paraId="09D8E31B" w14:textId="77777777" w:rsidR="000B6F44" w:rsidRPr="0095037B" w:rsidRDefault="000B6F44" w:rsidP="007F23D1">
            <w:pPr>
              <w:pStyle w:val="ListParagraph"/>
              <w:numPr>
                <w:ilvl w:val="0"/>
                <w:numId w:val="212"/>
              </w:numPr>
              <w:ind w:left="470" w:hanging="357"/>
              <w:jc w:val="center"/>
              <w:rPr>
                <w:rFonts w:ascii="Arial" w:hAnsi="Arial" w:cs="Arial"/>
                <w:color w:val="000000"/>
                <w:lang w:val="en-IN" w:eastAsia="en-GB"/>
              </w:rPr>
            </w:pPr>
          </w:p>
        </w:tc>
        <w:tc>
          <w:tcPr>
            <w:tcW w:w="927" w:type="pct"/>
            <w:tcBorders>
              <w:top w:val="nil"/>
              <w:left w:val="single" w:sz="4" w:space="0" w:color="auto"/>
              <w:bottom w:val="single" w:sz="4" w:space="0" w:color="auto"/>
              <w:right w:val="single" w:sz="4" w:space="0" w:color="auto"/>
            </w:tcBorders>
            <w:shd w:val="clear" w:color="000000" w:fill="FFFFFF"/>
            <w:noWrap/>
            <w:vAlign w:val="center"/>
            <w:hideMark/>
          </w:tcPr>
          <w:p w14:paraId="15F529B8" w14:textId="00AA9B90" w:rsidR="000B6F44" w:rsidRPr="0095037B" w:rsidRDefault="000B6F44" w:rsidP="00B40BAE">
            <w:pPr>
              <w:jc w:val="left"/>
              <w:rPr>
                <w:rFonts w:ascii="Arial" w:hAnsi="Arial" w:cs="Arial"/>
                <w:color w:val="000000"/>
                <w:sz w:val="20"/>
                <w:lang w:val="en-IN" w:eastAsia="en-GB"/>
              </w:rPr>
            </w:pPr>
            <w:r w:rsidRPr="0095037B">
              <w:rPr>
                <w:rFonts w:ascii="Arial" w:hAnsi="Arial" w:cs="Arial"/>
                <w:color w:val="000000"/>
                <w:sz w:val="20"/>
                <w:lang w:val="en-IN" w:eastAsia="en-GB"/>
              </w:rPr>
              <w:t>Setting up of System Parameters</w:t>
            </w:r>
          </w:p>
        </w:tc>
        <w:tc>
          <w:tcPr>
            <w:tcW w:w="3741" w:type="pct"/>
            <w:tcBorders>
              <w:top w:val="nil"/>
              <w:left w:val="nil"/>
              <w:bottom w:val="single" w:sz="4" w:space="0" w:color="auto"/>
              <w:right w:val="single" w:sz="4" w:space="0" w:color="auto"/>
            </w:tcBorders>
            <w:shd w:val="clear" w:color="000000" w:fill="FFFFFF"/>
            <w:vAlign w:val="center"/>
            <w:hideMark/>
          </w:tcPr>
          <w:p w14:paraId="2E4F5022" w14:textId="77777777" w:rsidR="005A1329" w:rsidRPr="0095037B" w:rsidRDefault="005A1329" w:rsidP="005A1329">
            <w:pPr>
              <w:jc w:val="left"/>
              <w:rPr>
                <w:rFonts w:ascii="Arial" w:hAnsi="Arial" w:cs="Arial"/>
                <w:sz w:val="20"/>
              </w:rPr>
            </w:pPr>
            <w:r w:rsidRPr="0095037B">
              <w:rPr>
                <w:rFonts w:ascii="Arial" w:hAnsi="Arial" w:cs="Arial"/>
                <w:sz w:val="20"/>
              </w:rPr>
              <w:t>All limits, as well as minimum and maximum values of all parameters needed to configure the system, shall be easily adjustable by the controller from the controlling room on site as well as from selected users online, anywhere with an internet connection. The access has to be password and username protected.</w:t>
            </w:r>
          </w:p>
          <w:p w14:paraId="794E26E5" w14:textId="11DB8A24" w:rsidR="000B6F44" w:rsidRPr="0095037B" w:rsidRDefault="000B6F44" w:rsidP="00870FC4">
            <w:pPr>
              <w:jc w:val="center"/>
              <w:rPr>
                <w:rFonts w:ascii="Arial" w:hAnsi="Arial" w:cs="Arial"/>
                <w:color w:val="000000"/>
                <w:sz w:val="20"/>
                <w:lang w:val="en-IN" w:eastAsia="en-GB"/>
              </w:rPr>
            </w:pPr>
          </w:p>
        </w:tc>
      </w:tr>
      <w:tr w:rsidR="006A7E8D" w:rsidRPr="0095037B" w14:paraId="470871C3" w14:textId="77777777" w:rsidTr="00CB1ECC">
        <w:trPr>
          <w:trHeight w:val="500"/>
        </w:trPr>
        <w:tc>
          <w:tcPr>
            <w:tcW w:w="332" w:type="pct"/>
            <w:tcBorders>
              <w:top w:val="nil"/>
              <w:left w:val="single" w:sz="4" w:space="0" w:color="auto"/>
              <w:bottom w:val="single" w:sz="4" w:space="0" w:color="auto"/>
              <w:right w:val="single" w:sz="4" w:space="0" w:color="auto"/>
            </w:tcBorders>
            <w:shd w:val="clear" w:color="000000" w:fill="FFFFFF"/>
            <w:vAlign w:val="center"/>
          </w:tcPr>
          <w:p w14:paraId="24C45C0E" w14:textId="77777777" w:rsidR="000B6F44" w:rsidRPr="0095037B" w:rsidRDefault="000B6F44" w:rsidP="007F23D1">
            <w:pPr>
              <w:pStyle w:val="ListParagraph"/>
              <w:numPr>
                <w:ilvl w:val="0"/>
                <w:numId w:val="212"/>
              </w:numPr>
              <w:ind w:left="470" w:hanging="357"/>
              <w:jc w:val="center"/>
              <w:rPr>
                <w:rFonts w:ascii="Arial" w:hAnsi="Arial" w:cs="Arial"/>
                <w:color w:val="000000"/>
                <w:lang w:val="en-IN" w:eastAsia="en-GB"/>
              </w:rPr>
            </w:pPr>
          </w:p>
        </w:tc>
        <w:tc>
          <w:tcPr>
            <w:tcW w:w="927" w:type="pct"/>
            <w:tcBorders>
              <w:top w:val="nil"/>
              <w:left w:val="single" w:sz="4" w:space="0" w:color="auto"/>
              <w:bottom w:val="single" w:sz="4" w:space="0" w:color="auto"/>
              <w:right w:val="single" w:sz="4" w:space="0" w:color="auto"/>
            </w:tcBorders>
            <w:shd w:val="clear" w:color="000000" w:fill="FFFFFF"/>
            <w:noWrap/>
            <w:vAlign w:val="center"/>
            <w:hideMark/>
          </w:tcPr>
          <w:p w14:paraId="4C23B2C8" w14:textId="2C1E9990" w:rsidR="000B6F44" w:rsidRPr="0095037B" w:rsidRDefault="000B6F44" w:rsidP="00B40BAE">
            <w:pPr>
              <w:jc w:val="left"/>
              <w:rPr>
                <w:rFonts w:ascii="Arial" w:hAnsi="Arial" w:cs="Arial"/>
                <w:color w:val="000000"/>
                <w:sz w:val="20"/>
                <w:lang w:val="en-IN" w:eastAsia="en-GB"/>
              </w:rPr>
            </w:pPr>
            <w:r w:rsidRPr="0095037B">
              <w:rPr>
                <w:rFonts w:ascii="Arial" w:hAnsi="Arial" w:cs="Arial"/>
                <w:color w:val="000000"/>
                <w:sz w:val="20"/>
                <w:lang w:val="en-IN" w:eastAsia="en-GB"/>
              </w:rPr>
              <w:t>Report Generation</w:t>
            </w:r>
          </w:p>
        </w:tc>
        <w:tc>
          <w:tcPr>
            <w:tcW w:w="3741" w:type="pct"/>
            <w:tcBorders>
              <w:top w:val="nil"/>
              <w:left w:val="nil"/>
              <w:bottom w:val="single" w:sz="4" w:space="0" w:color="auto"/>
              <w:right w:val="single" w:sz="4" w:space="0" w:color="auto"/>
            </w:tcBorders>
            <w:shd w:val="clear" w:color="000000" w:fill="FFFFFF"/>
            <w:vAlign w:val="center"/>
            <w:hideMark/>
          </w:tcPr>
          <w:p w14:paraId="2422DE5B" w14:textId="77777777" w:rsidR="000B6F44" w:rsidRPr="0095037B" w:rsidRDefault="001940E6" w:rsidP="001940E6">
            <w:pPr>
              <w:jc w:val="left"/>
              <w:rPr>
                <w:rFonts w:ascii="Arial" w:hAnsi="Arial" w:cs="Arial"/>
                <w:sz w:val="20"/>
              </w:rPr>
            </w:pPr>
            <w:r w:rsidRPr="0095037B">
              <w:rPr>
                <w:rFonts w:ascii="Arial" w:hAnsi="Arial" w:cs="Arial"/>
                <w:sz w:val="20"/>
              </w:rPr>
              <w:t>Automatic and configurable generation of typical reports (total or detailed power generation data, problems, efficiency analysis, weather reporting etc.) shall be supported internally or with the help of formatted data output and provisioning of corresponding templates and input filters for e.g. MS Excel or similar. It shall be possible to print the generated reports.</w:t>
            </w:r>
          </w:p>
          <w:p w14:paraId="108E881D" w14:textId="7F66C1B9" w:rsidR="001940E6" w:rsidRPr="0095037B" w:rsidRDefault="001940E6" w:rsidP="001940E6">
            <w:pPr>
              <w:jc w:val="left"/>
              <w:rPr>
                <w:rFonts w:ascii="Arial" w:hAnsi="Arial" w:cs="Arial"/>
                <w:color w:val="000000"/>
                <w:sz w:val="20"/>
                <w:lang w:val="en-IN" w:eastAsia="en-GB"/>
              </w:rPr>
            </w:pPr>
          </w:p>
        </w:tc>
      </w:tr>
      <w:tr w:rsidR="006A7E8D" w:rsidRPr="0095037B" w14:paraId="33817194" w14:textId="77777777" w:rsidTr="00CB1ECC">
        <w:trPr>
          <w:trHeight w:val="680"/>
        </w:trPr>
        <w:tc>
          <w:tcPr>
            <w:tcW w:w="332" w:type="pct"/>
            <w:tcBorders>
              <w:top w:val="nil"/>
              <w:left w:val="single" w:sz="4" w:space="0" w:color="auto"/>
              <w:bottom w:val="single" w:sz="4" w:space="0" w:color="auto"/>
              <w:right w:val="single" w:sz="4" w:space="0" w:color="auto"/>
            </w:tcBorders>
            <w:shd w:val="clear" w:color="000000" w:fill="FFFFFF"/>
            <w:vAlign w:val="center"/>
          </w:tcPr>
          <w:p w14:paraId="1F0D5984" w14:textId="77777777" w:rsidR="000B6F44" w:rsidRPr="0095037B" w:rsidRDefault="000B6F44" w:rsidP="007F23D1">
            <w:pPr>
              <w:pStyle w:val="ListParagraph"/>
              <w:numPr>
                <w:ilvl w:val="0"/>
                <w:numId w:val="212"/>
              </w:numPr>
              <w:ind w:left="470" w:hanging="357"/>
              <w:jc w:val="center"/>
              <w:rPr>
                <w:rFonts w:ascii="Arial" w:hAnsi="Arial" w:cs="Arial"/>
                <w:color w:val="000000"/>
                <w:lang w:val="en-IN" w:eastAsia="en-GB"/>
              </w:rPr>
            </w:pPr>
          </w:p>
        </w:tc>
        <w:tc>
          <w:tcPr>
            <w:tcW w:w="927" w:type="pct"/>
            <w:tcBorders>
              <w:top w:val="nil"/>
              <w:left w:val="single" w:sz="4" w:space="0" w:color="auto"/>
              <w:bottom w:val="single" w:sz="4" w:space="0" w:color="auto"/>
              <w:right w:val="single" w:sz="4" w:space="0" w:color="auto"/>
            </w:tcBorders>
            <w:shd w:val="clear" w:color="000000" w:fill="FFFFFF"/>
            <w:noWrap/>
            <w:vAlign w:val="center"/>
            <w:hideMark/>
          </w:tcPr>
          <w:p w14:paraId="2A012CA5" w14:textId="2CF5F046" w:rsidR="000B6F44" w:rsidRPr="0095037B" w:rsidRDefault="000B6F44" w:rsidP="00B40BAE">
            <w:pPr>
              <w:jc w:val="left"/>
              <w:rPr>
                <w:rFonts w:ascii="Arial" w:hAnsi="Arial" w:cs="Arial"/>
                <w:color w:val="000000"/>
                <w:sz w:val="20"/>
                <w:lang w:val="en-IN" w:eastAsia="en-GB"/>
              </w:rPr>
            </w:pPr>
            <w:r w:rsidRPr="0095037B">
              <w:rPr>
                <w:rFonts w:ascii="Arial" w:hAnsi="Arial" w:cs="Arial"/>
                <w:color w:val="000000"/>
                <w:sz w:val="20"/>
                <w:lang w:val="en-IN" w:eastAsia="en-GB"/>
              </w:rPr>
              <w:t>Data Communication Network</w:t>
            </w:r>
          </w:p>
        </w:tc>
        <w:tc>
          <w:tcPr>
            <w:tcW w:w="3741" w:type="pct"/>
            <w:tcBorders>
              <w:top w:val="nil"/>
              <w:left w:val="nil"/>
              <w:bottom w:val="single" w:sz="4" w:space="0" w:color="auto"/>
              <w:right w:val="single" w:sz="4" w:space="0" w:color="auto"/>
            </w:tcBorders>
            <w:shd w:val="clear" w:color="000000" w:fill="FFFFFF"/>
            <w:vAlign w:val="center"/>
            <w:hideMark/>
          </w:tcPr>
          <w:p w14:paraId="1FDA5FC7" w14:textId="77777777" w:rsidR="000B6F44" w:rsidRPr="0095037B" w:rsidRDefault="001940E6" w:rsidP="001940E6">
            <w:pPr>
              <w:jc w:val="left"/>
              <w:rPr>
                <w:rFonts w:ascii="Arial" w:hAnsi="Arial" w:cs="Arial"/>
                <w:sz w:val="20"/>
              </w:rPr>
            </w:pPr>
            <w:r w:rsidRPr="0095037B">
              <w:rPr>
                <w:rFonts w:ascii="Arial" w:hAnsi="Arial" w:cs="Arial"/>
                <w:sz w:val="20"/>
              </w:rPr>
              <w:t>The PCMS shall have the communication via Modbus TCP to all energy producers, PV inverters, BESS units, gird and DG sets. It will receive all necessary measurement data from those sources, such as voltage, ampere, cos phi, battery SOC, frequency, and warnings/alarms at the connection points of the sources. According to the actual state of the system, it will then decide and send the control to the relevant sources, if and how they should react, be switched on or off, or regulate their power output.</w:t>
            </w:r>
          </w:p>
          <w:p w14:paraId="0A1A7183" w14:textId="674A137C" w:rsidR="001940E6" w:rsidRPr="0095037B" w:rsidRDefault="001940E6" w:rsidP="001940E6">
            <w:pPr>
              <w:jc w:val="left"/>
              <w:rPr>
                <w:rFonts w:ascii="Arial" w:hAnsi="Arial" w:cs="Arial"/>
                <w:color w:val="000000"/>
                <w:sz w:val="20"/>
                <w:lang w:val="en-IN" w:eastAsia="en-GB"/>
              </w:rPr>
            </w:pPr>
          </w:p>
        </w:tc>
      </w:tr>
      <w:tr w:rsidR="006A7E8D" w:rsidRPr="0095037B" w14:paraId="370947E8" w14:textId="77777777" w:rsidTr="00CB1ECC">
        <w:trPr>
          <w:trHeight w:val="840"/>
        </w:trPr>
        <w:tc>
          <w:tcPr>
            <w:tcW w:w="332" w:type="pct"/>
            <w:tcBorders>
              <w:top w:val="nil"/>
              <w:left w:val="single" w:sz="4" w:space="0" w:color="auto"/>
              <w:bottom w:val="single" w:sz="4" w:space="0" w:color="auto"/>
              <w:right w:val="single" w:sz="4" w:space="0" w:color="auto"/>
            </w:tcBorders>
            <w:shd w:val="clear" w:color="000000" w:fill="FFFFFF"/>
            <w:vAlign w:val="center"/>
          </w:tcPr>
          <w:p w14:paraId="6F5B2F97" w14:textId="77777777" w:rsidR="000B6F44" w:rsidRPr="0095037B" w:rsidRDefault="000B6F44" w:rsidP="007F23D1">
            <w:pPr>
              <w:pStyle w:val="ListParagraph"/>
              <w:numPr>
                <w:ilvl w:val="0"/>
                <w:numId w:val="212"/>
              </w:numPr>
              <w:ind w:left="470" w:hanging="357"/>
              <w:jc w:val="center"/>
              <w:rPr>
                <w:rFonts w:ascii="Arial" w:hAnsi="Arial" w:cs="Arial"/>
                <w:color w:val="000000"/>
                <w:lang w:val="en-IN" w:eastAsia="en-GB"/>
              </w:rPr>
            </w:pPr>
          </w:p>
        </w:tc>
        <w:tc>
          <w:tcPr>
            <w:tcW w:w="927" w:type="pct"/>
            <w:tcBorders>
              <w:top w:val="nil"/>
              <w:left w:val="single" w:sz="4" w:space="0" w:color="auto"/>
              <w:bottom w:val="single" w:sz="4" w:space="0" w:color="auto"/>
              <w:right w:val="single" w:sz="4" w:space="0" w:color="auto"/>
            </w:tcBorders>
            <w:shd w:val="clear" w:color="000000" w:fill="FFFFFF"/>
            <w:noWrap/>
            <w:vAlign w:val="center"/>
            <w:hideMark/>
          </w:tcPr>
          <w:p w14:paraId="07EEFD15" w14:textId="720F6CEE" w:rsidR="000B6F44" w:rsidRPr="0095037B" w:rsidRDefault="000B6F44" w:rsidP="001940E6">
            <w:pPr>
              <w:jc w:val="left"/>
              <w:rPr>
                <w:rFonts w:ascii="Arial" w:hAnsi="Arial" w:cs="Arial"/>
                <w:color w:val="000000"/>
                <w:sz w:val="20"/>
                <w:lang w:val="en-IN" w:eastAsia="en-GB"/>
              </w:rPr>
            </w:pPr>
            <w:r w:rsidRPr="0095037B">
              <w:rPr>
                <w:rFonts w:ascii="Arial" w:hAnsi="Arial" w:cs="Arial"/>
                <w:color w:val="000000"/>
                <w:sz w:val="20"/>
                <w:lang w:val="en-IN" w:eastAsia="en-GB"/>
              </w:rPr>
              <w:t>Uninterrupted Power Supply (UPS)</w:t>
            </w:r>
          </w:p>
        </w:tc>
        <w:tc>
          <w:tcPr>
            <w:tcW w:w="3741" w:type="pct"/>
            <w:tcBorders>
              <w:top w:val="nil"/>
              <w:left w:val="nil"/>
              <w:bottom w:val="single" w:sz="4" w:space="0" w:color="auto"/>
              <w:right w:val="single" w:sz="4" w:space="0" w:color="auto"/>
            </w:tcBorders>
            <w:shd w:val="clear" w:color="000000" w:fill="FFFFFF"/>
            <w:vAlign w:val="center"/>
            <w:hideMark/>
          </w:tcPr>
          <w:p w14:paraId="107C0A43" w14:textId="4593C10C" w:rsidR="001940E6" w:rsidRPr="0095037B" w:rsidRDefault="001940E6" w:rsidP="001940E6">
            <w:pPr>
              <w:jc w:val="left"/>
              <w:rPr>
                <w:rFonts w:ascii="Arial" w:hAnsi="Arial" w:cs="Arial"/>
                <w:sz w:val="20"/>
              </w:rPr>
            </w:pPr>
            <w:r w:rsidRPr="0095037B">
              <w:rPr>
                <w:rFonts w:ascii="Arial" w:hAnsi="Arial" w:cs="Arial"/>
                <w:sz w:val="20"/>
              </w:rPr>
              <w:t xml:space="preserve">A redundant power supply for PCMS shall be provided from a UPS. For a minimum of 30 minutes, an independent power supply shall be guaranteed for on-site conditions. </w:t>
            </w:r>
          </w:p>
          <w:p w14:paraId="766FB896" w14:textId="40F84BAD" w:rsidR="000B6F44" w:rsidRPr="0095037B" w:rsidRDefault="000B6F44" w:rsidP="00870FC4">
            <w:pPr>
              <w:jc w:val="center"/>
              <w:rPr>
                <w:rFonts w:ascii="Arial" w:hAnsi="Arial" w:cs="Arial"/>
                <w:color w:val="000000"/>
                <w:sz w:val="20"/>
                <w:lang w:val="en-IN" w:eastAsia="en-GB"/>
              </w:rPr>
            </w:pPr>
          </w:p>
        </w:tc>
      </w:tr>
    </w:tbl>
    <w:p w14:paraId="5D7EAFB9" w14:textId="77777777" w:rsidR="00301C2A" w:rsidRPr="0095037B" w:rsidRDefault="00301C2A" w:rsidP="00A82511">
      <w:pPr>
        <w:pStyle w:val="Heading5"/>
      </w:pPr>
      <w:bookmarkStart w:id="5" w:name="_Toc483903780"/>
    </w:p>
    <w:p w14:paraId="0278C74F" w14:textId="77777777" w:rsidR="00301C2A" w:rsidRPr="0095037B" w:rsidRDefault="00301C2A">
      <w:pPr>
        <w:jc w:val="left"/>
        <w:rPr>
          <w:rFonts w:ascii="Arial" w:hAnsi="Arial" w:cs="Arial"/>
          <w:b/>
          <w:sz w:val="40"/>
          <w:szCs w:val="40"/>
        </w:rPr>
      </w:pPr>
      <w:r w:rsidRPr="0095037B">
        <w:br w:type="page"/>
      </w:r>
    </w:p>
    <w:p w14:paraId="16DFD5A2" w14:textId="60283B53" w:rsidR="00BB38A4" w:rsidRPr="0095037B" w:rsidRDefault="00BB38A4" w:rsidP="00A82511">
      <w:pPr>
        <w:pStyle w:val="Heading5"/>
      </w:pPr>
      <w:r w:rsidRPr="0095037B">
        <w:lastRenderedPageBreak/>
        <w:t>2. Qualification Criteria</w:t>
      </w:r>
    </w:p>
    <w:p w14:paraId="24135B7B" w14:textId="77777777" w:rsidR="00B74FCD" w:rsidRPr="0095037B" w:rsidRDefault="00B74FCD" w:rsidP="00BB38A4">
      <w:pPr>
        <w:tabs>
          <w:tab w:val="left" w:pos="4410"/>
        </w:tabs>
        <w:autoSpaceDE w:val="0"/>
        <w:autoSpaceDN w:val="0"/>
        <w:adjustRightInd w:val="0"/>
        <w:spacing w:after="100" w:line="240" w:lineRule="atLeast"/>
        <w:rPr>
          <w:rFonts w:ascii="Arial" w:hAnsi="Arial" w:cs="Arial"/>
          <w:b/>
          <w:color w:val="000000"/>
          <w:sz w:val="20"/>
        </w:rPr>
      </w:pPr>
    </w:p>
    <w:p w14:paraId="73A5B3ED" w14:textId="6E82C13E" w:rsidR="00715C28" w:rsidRPr="0095037B" w:rsidRDefault="00715C28" w:rsidP="00301C2A">
      <w:pPr>
        <w:rPr>
          <w:rFonts w:ascii="Arial" w:hAnsi="Arial"/>
          <w:b/>
          <w:noProof/>
          <w:szCs w:val="24"/>
        </w:rPr>
      </w:pPr>
      <w:r w:rsidRPr="0095037B">
        <w:rPr>
          <w:rFonts w:ascii="Arial" w:hAnsi="Arial"/>
          <w:b/>
          <w:noProof/>
          <w:szCs w:val="24"/>
        </w:rPr>
        <w:t>Contract Type: Custom-Designed, High-Value</w:t>
      </w:r>
      <w:r w:rsidR="00F456B1" w:rsidRPr="0095037B">
        <w:rPr>
          <w:rFonts w:ascii="Arial" w:hAnsi="Arial"/>
          <w:b/>
          <w:noProof/>
          <w:szCs w:val="24"/>
        </w:rPr>
        <w:t>,</w:t>
      </w:r>
      <w:r w:rsidRPr="0095037B">
        <w:rPr>
          <w:rFonts w:ascii="Arial" w:hAnsi="Arial"/>
          <w:b/>
          <w:noProof/>
          <w:szCs w:val="24"/>
        </w:rPr>
        <w:t xml:space="preserve"> and Technically Complex Items</w:t>
      </w:r>
    </w:p>
    <w:p w14:paraId="36F48F1F" w14:textId="77777777" w:rsidR="00715C28" w:rsidRPr="0095037B" w:rsidRDefault="00091393" w:rsidP="00715C28">
      <w:pPr>
        <w:keepNext/>
        <w:spacing w:before="360" w:after="120"/>
        <w:ind w:left="630" w:hanging="630"/>
        <w:outlineLvl w:val="0"/>
        <w:rPr>
          <w:rFonts w:ascii="Arial" w:hAnsi="Arial"/>
          <w:b/>
          <w:noProof/>
        </w:rPr>
      </w:pPr>
      <w:r w:rsidRPr="0095037B">
        <w:rPr>
          <w:rFonts w:ascii="Arial" w:hAnsi="Arial"/>
          <w:b/>
          <w:noProof/>
        </w:rPr>
        <w:t>2.1</w:t>
      </w:r>
      <w:r w:rsidR="00715C28" w:rsidRPr="0095037B">
        <w:rPr>
          <w:rFonts w:ascii="Arial" w:hAnsi="Arial"/>
          <w:b/>
          <w:noProof/>
        </w:rPr>
        <w:tab/>
        <w:t>Eligibility</w:t>
      </w:r>
    </w:p>
    <w:p w14:paraId="5F237432" w14:textId="77777777" w:rsidR="00715C28" w:rsidRPr="0095037B" w:rsidRDefault="00715C28" w:rsidP="00715C28">
      <w:pPr>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95037B" w14:paraId="09075A21" w14:textId="77777777" w:rsidTr="00551575">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6E2D9D7E" w14:textId="77777777" w:rsidR="00715C28" w:rsidRPr="0095037B" w:rsidRDefault="00715C28" w:rsidP="00F0712D">
            <w:pPr>
              <w:jc w:val="center"/>
              <w:rPr>
                <w:rFonts w:ascii="Arial" w:eastAsia="Arial Unicode MS" w:hAnsi="Arial" w:cs="Arial"/>
                <w:b/>
                <w:bCs/>
                <w:color w:val="FFFFFF"/>
                <w:sz w:val="20"/>
              </w:rPr>
            </w:pPr>
            <w:r w:rsidRPr="0095037B">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6FFEA39" w14:textId="77777777" w:rsidR="00715C28" w:rsidRPr="0095037B" w:rsidRDefault="00715C28" w:rsidP="00F0712D">
            <w:pPr>
              <w:jc w:val="center"/>
              <w:rPr>
                <w:rFonts w:ascii="Arial" w:eastAsia="Arial Unicode MS" w:hAnsi="Arial" w:cs="Arial"/>
                <w:b/>
                <w:bCs/>
                <w:color w:val="FFFFFF"/>
                <w:sz w:val="20"/>
              </w:rPr>
            </w:pPr>
            <w:r w:rsidRPr="0095037B">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02C98BDD" w14:textId="77777777" w:rsidR="00715C28" w:rsidRPr="0095037B" w:rsidRDefault="00715C28" w:rsidP="00F0712D">
            <w:pPr>
              <w:jc w:val="center"/>
              <w:rPr>
                <w:rFonts w:ascii="Arial" w:eastAsia="Arial Unicode MS" w:hAnsi="Arial" w:cs="Arial"/>
                <w:b/>
                <w:bCs/>
                <w:color w:val="FFFFFF"/>
                <w:sz w:val="20"/>
              </w:rPr>
            </w:pPr>
            <w:r w:rsidRPr="0095037B">
              <w:rPr>
                <w:rFonts w:ascii="Arial" w:hAnsi="Arial" w:cs="Arial"/>
                <w:b/>
                <w:bCs/>
                <w:color w:val="FFFFFF"/>
                <w:sz w:val="20"/>
              </w:rPr>
              <w:t>Documents</w:t>
            </w:r>
          </w:p>
        </w:tc>
      </w:tr>
      <w:tr w:rsidR="00715C28" w:rsidRPr="0095037B" w14:paraId="42F03F3E" w14:textId="77777777" w:rsidTr="00551575">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A196A58" w14:textId="77777777" w:rsidR="00715C28" w:rsidRPr="0095037B" w:rsidRDefault="00715C28" w:rsidP="00F0712D">
            <w:pPr>
              <w:jc w:val="center"/>
              <w:rPr>
                <w:rFonts w:ascii="Arial" w:eastAsia="Arial Unicode MS" w:hAnsi="Arial" w:cs="Arial"/>
                <w:b/>
                <w:bCs/>
                <w:sz w:val="20"/>
              </w:rPr>
            </w:pPr>
            <w:r w:rsidRPr="0095037B">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C11B84E" w14:textId="77777777" w:rsidR="00715C28" w:rsidRPr="0095037B" w:rsidRDefault="00715C28" w:rsidP="00F0712D">
            <w:pPr>
              <w:jc w:val="center"/>
              <w:rPr>
                <w:rFonts w:ascii="Arial" w:eastAsia="Arial Unicode MS" w:hAnsi="Arial" w:cs="Arial"/>
                <w:b/>
                <w:bCs/>
                <w:sz w:val="20"/>
              </w:rPr>
            </w:pPr>
            <w:r w:rsidRPr="0095037B">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ED86D1E" w14:textId="77777777" w:rsidR="00715C28" w:rsidRPr="0095037B" w:rsidRDefault="00715C28" w:rsidP="00F0712D">
            <w:pPr>
              <w:jc w:val="center"/>
              <w:rPr>
                <w:rFonts w:ascii="Arial" w:eastAsia="Arial Unicode MS" w:hAnsi="Arial" w:cs="Arial"/>
                <w:b/>
                <w:bCs/>
                <w:sz w:val="20"/>
              </w:rPr>
            </w:pPr>
            <w:r w:rsidRPr="0095037B">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1FDED724" w14:textId="77777777" w:rsidR="00715C28" w:rsidRPr="0095037B" w:rsidRDefault="00715C28" w:rsidP="00F0712D">
            <w:pPr>
              <w:jc w:val="center"/>
              <w:rPr>
                <w:rFonts w:ascii="Arial" w:eastAsia="Arial Unicode MS" w:hAnsi="Arial" w:cs="Arial"/>
                <w:b/>
                <w:bCs/>
                <w:sz w:val="20"/>
              </w:rPr>
            </w:pPr>
            <w:r w:rsidRPr="0095037B">
              <w:rPr>
                <w:rFonts w:ascii="Arial" w:hAnsi="Arial" w:cs="Arial"/>
                <w:b/>
                <w:bCs/>
                <w:sz w:val="20"/>
              </w:rPr>
              <w:t>Submission Requirements</w:t>
            </w:r>
          </w:p>
        </w:tc>
      </w:tr>
      <w:tr w:rsidR="00715C28" w:rsidRPr="0095037B" w14:paraId="2863E3E5" w14:textId="77777777" w:rsidTr="00551575">
        <w:trPr>
          <w:cantSplit/>
          <w:trHeight w:val="465"/>
          <w:jc w:val="center"/>
        </w:trPr>
        <w:tc>
          <w:tcPr>
            <w:tcW w:w="0" w:type="auto"/>
            <w:vMerge/>
            <w:tcBorders>
              <w:top w:val="nil"/>
              <w:left w:val="single" w:sz="4" w:space="0" w:color="auto"/>
              <w:bottom w:val="single" w:sz="12" w:space="0" w:color="000000"/>
              <w:right w:val="nil"/>
            </w:tcBorders>
            <w:vAlign w:val="center"/>
          </w:tcPr>
          <w:p w14:paraId="15B70C16" w14:textId="77777777" w:rsidR="00715C28" w:rsidRPr="0095037B" w:rsidRDefault="00715C28" w:rsidP="00F0712D">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2A576450" w14:textId="77777777" w:rsidR="00715C28" w:rsidRPr="0095037B" w:rsidRDefault="00715C28" w:rsidP="00F0712D">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75B00D01" w14:textId="77777777" w:rsidR="00715C28" w:rsidRPr="0095037B" w:rsidRDefault="00715C28" w:rsidP="00F0712D">
            <w:pPr>
              <w:jc w:val="center"/>
              <w:rPr>
                <w:rFonts w:ascii="Arial" w:eastAsia="Arial Unicode MS" w:hAnsi="Arial" w:cs="Arial"/>
                <w:b/>
                <w:bCs/>
                <w:sz w:val="16"/>
                <w:szCs w:val="16"/>
              </w:rPr>
            </w:pPr>
            <w:r w:rsidRPr="0095037B">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7DEFC530" w14:textId="77777777" w:rsidR="00715C28" w:rsidRPr="0095037B" w:rsidRDefault="00715C28" w:rsidP="00F0712D">
            <w:pPr>
              <w:jc w:val="center"/>
              <w:rPr>
                <w:rFonts w:ascii="Arial" w:eastAsia="Arial Unicode MS" w:hAnsi="Arial" w:cs="Arial"/>
                <w:b/>
                <w:bCs/>
                <w:sz w:val="16"/>
                <w:szCs w:val="16"/>
              </w:rPr>
            </w:pPr>
            <w:r w:rsidRPr="0095037B">
              <w:rPr>
                <w:rFonts w:ascii="Arial" w:hAnsi="Arial" w:cs="Arial"/>
                <w:b/>
                <w:bCs/>
                <w:sz w:val="16"/>
                <w:szCs w:val="16"/>
              </w:rPr>
              <w:t>Each</w:t>
            </w:r>
            <w:r w:rsidRPr="0095037B">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726CBCF1" w14:textId="77777777" w:rsidR="00715C28" w:rsidRPr="0095037B" w:rsidRDefault="00715C28" w:rsidP="00F0712D">
            <w:pPr>
              <w:jc w:val="center"/>
              <w:rPr>
                <w:rFonts w:ascii="Arial" w:eastAsia="Arial Unicode MS" w:hAnsi="Arial" w:cs="Arial"/>
                <w:b/>
                <w:bCs/>
                <w:sz w:val="16"/>
                <w:szCs w:val="16"/>
              </w:rPr>
            </w:pPr>
            <w:r w:rsidRPr="0095037B">
              <w:rPr>
                <w:rFonts w:ascii="Arial" w:hAnsi="Arial" w:cs="Arial"/>
                <w:b/>
                <w:bCs/>
                <w:sz w:val="16"/>
                <w:szCs w:val="16"/>
              </w:rPr>
              <w:t>One</w:t>
            </w:r>
            <w:r w:rsidRPr="0095037B">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50996927" w14:textId="77777777" w:rsidR="00715C28" w:rsidRPr="0095037B" w:rsidRDefault="00715C28" w:rsidP="00F0712D">
            <w:pPr>
              <w:rPr>
                <w:rFonts w:ascii="Arial" w:eastAsia="Arial Unicode MS" w:hAnsi="Arial" w:cs="Arial"/>
                <w:b/>
                <w:bCs/>
                <w:sz w:val="16"/>
              </w:rPr>
            </w:pPr>
          </w:p>
        </w:tc>
      </w:tr>
    </w:tbl>
    <w:p w14:paraId="1B2AA328" w14:textId="77777777" w:rsidR="00715C28" w:rsidRPr="0095037B" w:rsidRDefault="00091393" w:rsidP="00715C28">
      <w:pPr>
        <w:keepNext/>
        <w:spacing w:before="360" w:after="120"/>
        <w:ind w:left="630" w:hanging="630"/>
        <w:outlineLvl w:val="0"/>
        <w:rPr>
          <w:rFonts w:ascii="Arial" w:hAnsi="Arial" w:cs="Arial"/>
          <w:b/>
          <w:bCs/>
          <w:kern w:val="32"/>
          <w:sz w:val="20"/>
        </w:rPr>
      </w:pPr>
      <w:r w:rsidRPr="0095037B">
        <w:rPr>
          <w:rFonts w:ascii="Arial" w:hAnsi="Arial" w:cs="Arial"/>
          <w:b/>
          <w:bCs/>
          <w:kern w:val="32"/>
          <w:sz w:val="20"/>
        </w:rPr>
        <w:t>2.1</w:t>
      </w:r>
      <w:r w:rsidR="00715C28" w:rsidRPr="0095037B">
        <w:rPr>
          <w:rFonts w:ascii="Arial" w:hAnsi="Arial" w:cs="Arial"/>
          <w:b/>
          <w:bCs/>
          <w:kern w:val="32"/>
          <w:sz w:val="20"/>
        </w:rPr>
        <w:t>.1</w:t>
      </w:r>
      <w:r w:rsidR="00715C28" w:rsidRPr="0095037B">
        <w:rPr>
          <w:rFonts w:ascii="Arial" w:hAnsi="Arial" w:cs="Arial"/>
          <w:b/>
          <w:bCs/>
          <w:kern w:val="32"/>
          <w:sz w:val="20"/>
        </w:rPr>
        <w:tab/>
        <w:t xml:space="preserve"> </w:t>
      </w:r>
      <w:r w:rsidR="00715C28" w:rsidRPr="0095037B">
        <w:rPr>
          <w:rFonts w:ascii="Arial" w:hAnsi="Arial"/>
          <w:b/>
          <w:noProof/>
          <w:sz w:val="20"/>
        </w:rPr>
        <w:t>Nationality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95037B" w14:paraId="6E5B11E8" w14:textId="77777777" w:rsidTr="00551575">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DC1FCA3" w14:textId="77777777" w:rsidR="00715C28" w:rsidRPr="0095037B" w:rsidRDefault="00715C28" w:rsidP="00F0712D">
            <w:pPr>
              <w:spacing w:before="60" w:after="60"/>
              <w:ind w:left="72" w:right="72"/>
              <w:jc w:val="left"/>
              <w:rPr>
                <w:rFonts w:ascii="Arial" w:eastAsia="Arial Unicode MS" w:hAnsi="Arial" w:cs="Arial"/>
              </w:rPr>
            </w:pPr>
            <w:r w:rsidRPr="0095037B">
              <w:rPr>
                <w:rFonts w:ascii="Arial" w:hAnsi="Arial" w:cs="Arial"/>
                <w:sz w:val="20"/>
              </w:rPr>
              <w:t>Nationality in accordance with ITB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605E184"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AA958CC"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DC06DC3"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A3FC202"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N</w:t>
            </w:r>
            <w:r w:rsidR="00715C28" w:rsidRPr="0095037B">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B029D58" w14:textId="77777777" w:rsidR="00715C28" w:rsidRPr="0095037B" w:rsidRDefault="00715C28"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Bid Submission Sheet; Forms ELI – 1 and ELI - 2</w:t>
            </w:r>
          </w:p>
        </w:tc>
      </w:tr>
    </w:tbl>
    <w:p w14:paraId="36CAE26D" w14:textId="77777777" w:rsidR="00715C28" w:rsidRPr="0095037B" w:rsidRDefault="00091393" w:rsidP="00715C28">
      <w:pPr>
        <w:keepNext/>
        <w:spacing w:before="360" w:after="120"/>
        <w:ind w:left="630" w:hanging="630"/>
        <w:outlineLvl w:val="0"/>
        <w:rPr>
          <w:rFonts w:ascii="Arial" w:hAnsi="Arial" w:cs="Arial"/>
          <w:b/>
          <w:bCs/>
          <w:kern w:val="32"/>
          <w:sz w:val="20"/>
        </w:rPr>
      </w:pPr>
      <w:r w:rsidRPr="0095037B">
        <w:rPr>
          <w:rFonts w:ascii="Arial" w:hAnsi="Arial" w:cs="Arial"/>
          <w:b/>
          <w:bCs/>
          <w:kern w:val="32"/>
          <w:sz w:val="20"/>
        </w:rPr>
        <w:t>2.1</w:t>
      </w:r>
      <w:r w:rsidR="00715C28" w:rsidRPr="0095037B">
        <w:rPr>
          <w:rFonts w:ascii="Arial" w:hAnsi="Arial" w:cs="Arial"/>
          <w:b/>
          <w:bCs/>
          <w:kern w:val="32"/>
          <w:sz w:val="20"/>
        </w:rPr>
        <w:t>.2</w:t>
      </w:r>
      <w:r w:rsidR="00715C28" w:rsidRPr="0095037B">
        <w:rPr>
          <w:rFonts w:ascii="Arial" w:hAnsi="Arial" w:cs="Arial"/>
          <w:b/>
          <w:bCs/>
          <w:kern w:val="32"/>
          <w:sz w:val="20"/>
        </w:rPr>
        <w:tab/>
        <w:t xml:space="preserve"> Conflict of Interest</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95037B" w14:paraId="19F5FB7F" w14:textId="77777777" w:rsidTr="00551575">
        <w:trPr>
          <w:trHeight w:val="95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05D2DDE" w14:textId="77777777" w:rsidR="00715C28" w:rsidRPr="0095037B" w:rsidRDefault="00715C28" w:rsidP="00F0712D">
            <w:pPr>
              <w:spacing w:before="60" w:after="60"/>
              <w:ind w:left="72" w:right="72"/>
              <w:jc w:val="left"/>
              <w:rPr>
                <w:rFonts w:ascii="Arial" w:eastAsia="Arial Unicode MS" w:hAnsi="Arial" w:cs="Arial"/>
              </w:rPr>
            </w:pPr>
            <w:r w:rsidRPr="0095037B">
              <w:rPr>
                <w:rFonts w:ascii="Arial" w:hAnsi="Arial" w:cs="Arial"/>
                <w:sz w:val="20"/>
              </w:rPr>
              <w:t>No conflicts of interest in accordance with ITB 4.3.</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31B54EF4"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3A2AE0D"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2FBE02B"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3D3BB58"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N</w:t>
            </w:r>
            <w:r w:rsidR="00715C28" w:rsidRPr="0095037B">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CC70420" w14:textId="77777777" w:rsidR="00715C28" w:rsidRPr="0095037B" w:rsidRDefault="00715C28"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Bid Submission Sheet</w:t>
            </w:r>
          </w:p>
        </w:tc>
      </w:tr>
    </w:tbl>
    <w:p w14:paraId="0CBDEFA3" w14:textId="77777777" w:rsidR="00715C28" w:rsidRPr="0095037B" w:rsidRDefault="00091393" w:rsidP="00715C28">
      <w:pPr>
        <w:keepNext/>
        <w:spacing w:before="360" w:after="120"/>
        <w:ind w:left="630" w:hanging="630"/>
        <w:outlineLvl w:val="0"/>
        <w:rPr>
          <w:rFonts w:ascii="Arial" w:hAnsi="Arial" w:cs="Arial"/>
          <w:b/>
          <w:bCs/>
          <w:kern w:val="32"/>
          <w:sz w:val="20"/>
        </w:rPr>
      </w:pPr>
      <w:r w:rsidRPr="0095037B">
        <w:rPr>
          <w:rFonts w:ascii="Arial" w:hAnsi="Arial" w:cs="Arial"/>
          <w:b/>
          <w:bCs/>
          <w:kern w:val="32"/>
          <w:sz w:val="20"/>
        </w:rPr>
        <w:t>2.1</w:t>
      </w:r>
      <w:r w:rsidR="00715C28" w:rsidRPr="0095037B">
        <w:rPr>
          <w:rFonts w:ascii="Arial" w:hAnsi="Arial" w:cs="Arial"/>
          <w:b/>
          <w:bCs/>
          <w:kern w:val="32"/>
          <w:sz w:val="20"/>
        </w:rPr>
        <w:t xml:space="preserve">.3 </w:t>
      </w:r>
      <w:r w:rsidR="00715C28" w:rsidRPr="0095037B">
        <w:rPr>
          <w:rFonts w:ascii="Arial" w:hAnsi="Arial" w:cs="Arial"/>
          <w:b/>
          <w:bCs/>
          <w:kern w:val="32"/>
          <w:sz w:val="20"/>
        </w:rPr>
        <w:tab/>
        <w:t>ADB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95037B" w14:paraId="19852123" w14:textId="77777777" w:rsidTr="00551575">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D9EF20A" w14:textId="77777777" w:rsidR="00715C28" w:rsidRPr="0095037B" w:rsidRDefault="00715C28" w:rsidP="00F0712D">
            <w:pPr>
              <w:spacing w:before="60" w:after="60"/>
              <w:ind w:left="72" w:right="72"/>
              <w:jc w:val="left"/>
              <w:rPr>
                <w:rFonts w:ascii="Arial" w:eastAsia="Arial Unicode MS" w:hAnsi="Arial" w:cs="Arial"/>
              </w:rPr>
            </w:pPr>
            <w:r w:rsidRPr="0095037B">
              <w:rPr>
                <w:rFonts w:ascii="Arial" w:hAnsi="Arial" w:cs="Arial"/>
                <w:sz w:val="20"/>
              </w:rPr>
              <w:t>Not having been declared ineligible by ADB, as described in ITB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05B861D2"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D8D7641"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6FE619A"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7F2F715"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N</w:t>
            </w:r>
            <w:r w:rsidR="00715C28" w:rsidRPr="0095037B">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EFDCBEC" w14:textId="77777777" w:rsidR="00715C28" w:rsidRPr="0095037B" w:rsidRDefault="00715C28"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Bid Submission Sheet</w:t>
            </w:r>
          </w:p>
        </w:tc>
      </w:tr>
    </w:tbl>
    <w:p w14:paraId="2354EDB2" w14:textId="77777777" w:rsidR="00715C28" w:rsidRPr="0095037B" w:rsidRDefault="00091393" w:rsidP="00715C28">
      <w:pPr>
        <w:keepNext/>
        <w:spacing w:before="360" w:after="120"/>
        <w:ind w:left="630" w:hanging="630"/>
        <w:outlineLvl w:val="0"/>
        <w:rPr>
          <w:rFonts w:ascii="Arial" w:hAnsi="Arial" w:cs="Arial"/>
          <w:b/>
          <w:bCs/>
          <w:kern w:val="32"/>
          <w:sz w:val="20"/>
        </w:rPr>
      </w:pPr>
      <w:r w:rsidRPr="0095037B">
        <w:rPr>
          <w:rFonts w:ascii="Arial" w:hAnsi="Arial" w:cs="Arial"/>
          <w:b/>
          <w:bCs/>
          <w:kern w:val="32"/>
          <w:sz w:val="20"/>
        </w:rPr>
        <w:t>2.1</w:t>
      </w:r>
      <w:r w:rsidR="00715C28" w:rsidRPr="0095037B">
        <w:rPr>
          <w:rFonts w:ascii="Arial" w:hAnsi="Arial" w:cs="Arial"/>
          <w:b/>
          <w:bCs/>
          <w:kern w:val="32"/>
          <w:sz w:val="20"/>
        </w:rPr>
        <w:t xml:space="preserve">.4 </w:t>
      </w:r>
      <w:r w:rsidR="00715C28" w:rsidRPr="0095037B">
        <w:rPr>
          <w:rFonts w:ascii="Arial" w:hAnsi="Arial" w:cs="Arial"/>
          <w:b/>
          <w:bCs/>
          <w:kern w:val="32"/>
          <w:sz w:val="20"/>
        </w:rPr>
        <w:tab/>
        <w:t>Government-Owned Enterprise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95037B" w14:paraId="09FE68F8" w14:textId="77777777" w:rsidTr="00551575">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C2F7F10" w14:textId="77777777" w:rsidR="00715C28" w:rsidRPr="0095037B" w:rsidRDefault="00715C28" w:rsidP="00F0712D">
            <w:pPr>
              <w:spacing w:before="60" w:after="60"/>
              <w:ind w:left="72" w:right="72"/>
              <w:jc w:val="left"/>
              <w:rPr>
                <w:rFonts w:ascii="Arial" w:eastAsia="Arial Unicode MS" w:hAnsi="Arial" w:cs="Arial"/>
              </w:rPr>
            </w:pPr>
            <w:r w:rsidRPr="0095037B">
              <w:rPr>
                <w:rFonts w:ascii="Arial" w:hAnsi="Arial" w:cs="Arial"/>
                <w:sz w:val="20"/>
              </w:rPr>
              <w:t>Bidder required to meet conditions of ITB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152A4189"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120EB81"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6F77953"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EF6273D"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N</w:t>
            </w:r>
            <w:r w:rsidR="00715C28" w:rsidRPr="0095037B">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44C30F1" w14:textId="77777777" w:rsidR="00715C28" w:rsidRPr="0095037B" w:rsidRDefault="00715C28"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Bid Submission Sheet; Forms ELI – 1 and ELI - 2</w:t>
            </w:r>
          </w:p>
        </w:tc>
      </w:tr>
    </w:tbl>
    <w:p w14:paraId="000D964A" w14:textId="77777777" w:rsidR="00715C28" w:rsidRPr="0095037B" w:rsidRDefault="00091393" w:rsidP="00715C28">
      <w:pPr>
        <w:keepNext/>
        <w:spacing w:before="360" w:after="120"/>
        <w:ind w:left="630" w:hanging="630"/>
        <w:outlineLvl w:val="0"/>
        <w:rPr>
          <w:rFonts w:ascii="Arial" w:hAnsi="Arial" w:cs="Arial"/>
          <w:b/>
          <w:bCs/>
          <w:kern w:val="32"/>
          <w:sz w:val="20"/>
        </w:rPr>
      </w:pPr>
      <w:r w:rsidRPr="0095037B">
        <w:rPr>
          <w:rFonts w:ascii="Arial" w:hAnsi="Arial" w:cs="Arial"/>
          <w:b/>
          <w:bCs/>
          <w:kern w:val="32"/>
          <w:sz w:val="20"/>
        </w:rPr>
        <w:t>2.1</w:t>
      </w:r>
      <w:r w:rsidR="00715C28" w:rsidRPr="0095037B">
        <w:rPr>
          <w:rFonts w:ascii="Arial" w:hAnsi="Arial" w:cs="Arial"/>
          <w:b/>
          <w:bCs/>
          <w:kern w:val="32"/>
          <w:sz w:val="20"/>
        </w:rPr>
        <w:t>.5</w:t>
      </w:r>
      <w:r w:rsidR="00715C28" w:rsidRPr="0095037B">
        <w:rPr>
          <w:rFonts w:ascii="Arial" w:hAnsi="Arial" w:cs="Arial"/>
          <w:b/>
          <w:bCs/>
          <w:kern w:val="32"/>
          <w:sz w:val="20"/>
        </w:rPr>
        <w:tab/>
        <w:t xml:space="preserve"> United Nations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95037B" w14:paraId="289AC1A2" w14:textId="77777777" w:rsidTr="00551575">
        <w:trPr>
          <w:trHeight w:val="32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44B3E18" w14:textId="77777777" w:rsidR="00715C28" w:rsidRPr="0095037B" w:rsidRDefault="00715C28" w:rsidP="00F0712D">
            <w:pPr>
              <w:spacing w:before="60" w:after="60"/>
              <w:ind w:left="72" w:right="72"/>
              <w:jc w:val="left"/>
              <w:rPr>
                <w:rFonts w:ascii="Arial" w:eastAsia="Arial Unicode MS" w:hAnsi="Arial" w:cs="Arial"/>
                <w:sz w:val="20"/>
              </w:rPr>
            </w:pPr>
            <w:r w:rsidRPr="0095037B">
              <w:rPr>
                <w:rFonts w:ascii="Arial" w:hAnsi="Arial" w:cs="Arial"/>
                <w:sz w:val="20"/>
              </w:rPr>
              <w:t>Not having been excluded by an act of compliance with a United Nations Security Council resolution in accordance with ITB 4.</w:t>
            </w:r>
            <w:r w:rsidR="001C12AD" w:rsidRPr="0095037B">
              <w:rPr>
                <w:rFonts w:ascii="Arial" w:hAnsi="Arial" w:cs="Arial"/>
                <w:sz w:val="20"/>
              </w:rPr>
              <w:t>8</w:t>
            </w:r>
            <w:r w:rsidRPr="0095037B">
              <w:rPr>
                <w:rFonts w:ascii="Arial" w:hAnsi="Arial" w:cs="Arial"/>
                <w:sz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7599F4CF"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E51ABBA"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E35C23C"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M</w:t>
            </w:r>
            <w:r w:rsidR="00715C28" w:rsidRPr="0095037B">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F692C19" w14:textId="77777777" w:rsidR="00715C28" w:rsidRPr="0095037B" w:rsidRDefault="00B71405"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N</w:t>
            </w:r>
            <w:r w:rsidR="00715C28" w:rsidRPr="0095037B">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D8CAE" w14:textId="77777777" w:rsidR="00715C28" w:rsidRPr="0095037B" w:rsidRDefault="00715C28" w:rsidP="00F0712D">
            <w:pPr>
              <w:spacing w:before="60" w:after="60"/>
              <w:ind w:left="72" w:right="72"/>
              <w:jc w:val="center"/>
              <w:rPr>
                <w:rFonts w:ascii="Arial" w:eastAsia="Arial Unicode MS" w:hAnsi="Arial" w:cs="Arial"/>
                <w:sz w:val="16"/>
                <w:szCs w:val="16"/>
              </w:rPr>
            </w:pPr>
            <w:r w:rsidRPr="0095037B">
              <w:rPr>
                <w:rFonts w:ascii="Arial" w:hAnsi="Arial" w:cs="Arial"/>
                <w:sz w:val="16"/>
                <w:szCs w:val="16"/>
              </w:rPr>
              <w:t>Bid Submission Sheet</w:t>
            </w:r>
          </w:p>
        </w:tc>
      </w:tr>
    </w:tbl>
    <w:p w14:paraId="54033632" w14:textId="77777777" w:rsidR="00091393" w:rsidRPr="0095037B" w:rsidRDefault="00715C28" w:rsidP="00316865">
      <w:pPr>
        <w:keepNext/>
        <w:ind w:left="630" w:hanging="630"/>
        <w:outlineLvl w:val="0"/>
        <w:rPr>
          <w:rFonts w:ascii="Arial" w:hAnsi="Arial" w:cs="Arial"/>
          <w:b/>
          <w:sz w:val="20"/>
        </w:rPr>
      </w:pPr>
      <w:r w:rsidRPr="0095037B">
        <w:br w:type="page"/>
      </w:r>
      <w:r w:rsidR="00091393" w:rsidRPr="0095037B">
        <w:rPr>
          <w:rFonts w:ascii="Arial" w:hAnsi="Arial"/>
          <w:b/>
          <w:noProof/>
        </w:rPr>
        <w:lastRenderedPageBreak/>
        <w:t>2.2</w:t>
      </w:r>
      <w:r w:rsidR="00091393" w:rsidRPr="0095037B">
        <w:rPr>
          <w:rFonts w:ascii="Arial" w:hAnsi="Arial"/>
          <w:b/>
          <w:noProof/>
        </w:rPr>
        <w:t> </w:t>
      </w:r>
      <w:r w:rsidR="00091393" w:rsidRPr="0095037B">
        <w:rPr>
          <w:rFonts w:ascii="Arial" w:hAnsi="Arial"/>
          <w:b/>
          <w:noProof/>
        </w:rPr>
        <w:t>Historical Contract Non</w:t>
      </w:r>
      <w:r w:rsidR="00B71405" w:rsidRPr="0095037B">
        <w:rPr>
          <w:rFonts w:ascii="Arial" w:hAnsi="Arial"/>
          <w:b/>
          <w:noProof/>
        </w:rPr>
        <w:t>p</w:t>
      </w:r>
      <w:r w:rsidR="00091393" w:rsidRPr="0095037B">
        <w:rPr>
          <w:rFonts w:ascii="Arial" w:hAnsi="Arial"/>
          <w:b/>
          <w:noProof/>
        </w:rPr>
        <w:t>erformance</w:t>
      </w:r>
    </w:p>
    <w:p w14:paraId="1A430DE8" w14:textId="77777777" w:rsidR="00316865" w:rsidRPr="0095037B" w:rsidRDefault="00316865" w:rsidP="00316865">
      <w:pPr>
        <w:suppressAutoHyphens/>
        <w:autoSpaceDE w:val="0"/>
        <w:autoSpaceDN w:val="0"/>
        <w:adjustRightInd w:val="0"/>
        <w:spacing w:line="260" w:lineRule="atLeast"/>
        <w:textAlignment w:val="center"/>
        <w:rPr>
          <w:rFonts w:ascii="Arial" w:eastAsia="Calibri" w:hAnsi="Arial" w:cs="Arial"/>
          <w:b/>
          <w:color w:val="000000"/>
          <w:w w:val="95"/>
          <w:sz w:val="20"/>
          <w:lang w:val="en-GB"/>
        </w:rPr>
      </w:pPr>
    </w:p>
    <w:p w14:paraId="19794CC8" w14:textId="77777777" w:rsidR="00091393" w:rsidRPr="0095037B" w:rsidRDefault="00091393" w:rsidP="00DB433F">
      <w:pPr>
        <w:keepNext/>
        <w:ind w:left="634" w:hanging="634"/>
        <w:outlineLvl w:val="0"/>
        <w:rPr>
          <w:rFonts w:ascii="Arial" w:hAnsi="Arial"/>
          <w:b/>
          <w:noProof/>
          <w:sz w:val="20"/>
        </w:rPr>
      </w:pPr>
      <w:r w:rsidRPr="0095037B">
        <w:rPr>
          <w:rFonts w:ascii="Arial" w:hAnsi="Arial"/>
          <w:b/>
          <w:noProof/>
          <w:sz w:val="20"/>
        </w:rPr>
        <w:t>2.2.1    History of Non</w:t>
      </w:r>
      <w:r w:rsidR="00B71405" w:rsidRPr="0095037B">
        <w:rPr>
          <w:rFonts w:ascii="Arial" w:hAnsi="Arial"/>
          <w:b/>
          <w:noProof/>
          <w:sz w:val="20"/>
        </w:rPr>
        <w:t>p</w:t>
      </w:r>
      <w:r w:rsidRPr="0095037B">
        <w:rPr>
          <w:rFonts w:ascii="Arial" w:hAnsi="Arial"/>
          <w:b/>
          <w:noProof/>
          <w:sz w:val="20"/>
        </w:rPr>
        <w:t>erforming Contracts</w:t>
      </w:r>
    </w:p>
    <w:p w14:paraId="5D8363C7" w14:textId="77777777" w:rsidR="00091393" w:rsidRPr="0095037B" w:rsidRDefault="00091393" w:rsidP="0009139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091393" w:rsidRPr="0095037B" w14:paraId="1D9E4F9E" w14:textId="77777777" w:rsidTr="00F0712D">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497C24E" w14:textId="77777777" w:rsidR="00091393" w:rsidRPr="0095037B" w:rsidRDefault="00091393" w:rsidP="00091393">
            <w:pPr>
              <w:jc w:val="center"/>
              <w:rPr>
                <w:rFonts w:ascii="Arial" w:eastAsia="Arial Unicode MS" w:hAnsi="Arial" w:cs="Arial"/>
                <w:b/>
                <w:bCs/>
                <w:color w:val="FFFFFF"/>
                <w:sz w:val="20"/>
                <w:szCs w:val="24"/>
              </w:rPr>
            </w:pPr>
            <w:r w:rsidRPr="0095037B">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D05EB3A" w14:textId="77777777" w:rsidR="00091393" w:rsidRPr="0095037B" w:rsidRDefault="00091393" w:rsidP="00091393">
            <w:pPr>
              <w:jc w:val="center"/>
              <w:rPr>
                <w:rFonts w:ascii="Arial" w:eastAsia="Arial Unicode MS" w:hAnsi="Arial" w:cs="Arial"/>
                <w:b/>
                <w:bCs/>
                <w:color w:val="FFFFFF"/>
                <w:sz w:val="20"/>
                <w:szCs w:val="24"/>
              </w:rPr>
            </w:pPr>
            <w:r w:rsidRPr="0095037B">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071DCF17" w14:textId="77777777" w:rsidR="00091393" w:rsidRPr="0095037B" w:rsidRDefault="00091393" w:rsidP="00091393">
            <w:pPr>
              <w:jc w:val="center"/>
              <w:rPr>
                <w:rFonts w:ascii="Arial" w:eastAsia="Arial Unicode MS" w:hAnsi="Arial" w:cs="Arial"/>
                <w:b/>
                <w:bCs/>
                <w:color w:val="FFFFFF"/>
                <w:sz w:val="20"/>
                <w:szCs w:val="24"/>
              </w:rPr>
            </w:pPr>
            <w:r w:rsidRPr="0095037B">
              <w:rPr>
                <w:rFonts w:ascii="Arial" w:hAnsi="Arial" w:cs="Arial"/>
                <w:b/>
                <w:bCs/>
                <w:color w:val="FFFFFF"/>
                <w:sz w:val="20"/>
              </w:rPr>
              <w:t>Documents</w:t>
            </w:r>
          </w:p>
        </w:tc>
      </w:tr>
      <w:tr w:rsidR="00091393" w:rsidRPr="0095037B" w14:paraId="3ED75893" w14:textId="77777777" w:rsidTr="00F0712D">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D6124F5" w14:textId="77777777" w:rsidR="00091393" w:rsidRPr="0095037B" w:rsidRDefault="00091393" w:rsidP="00091393">
            <w:pPr>
              <w:jc w:val="center"/>
              <w:rPr>
                <w:rFonts w:ascii="Arial" w:eastAsia="Arial Unicode MS" w:hAnsi="Arial" w:cs="Arial"/>
                <w:b/>
                <w:bCs/>
                <w:sz w:val="20"/>
              </w:rPr>
            </w:pPr>
            <w:r w:rsidRPr="0095037B">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72D3AC8F" w14:textId="77777777" w:rsidR="00091393" w:rsidRPr="0095037B" w:rsidRDefault="00091393" w:rsidP="00091393">
            <w:pPr>
              <w:jc w:val="center"/>
              <w:rPr>
                <w:rFonts w:ascii="Arial" w:eastAsia="Arial Unicode MS" w:hAnsi="Arial" w:cs="Arial"/>
                <w:b/>
                <w:bCs/>
                <w:sz w:val="20"/>
              </w:rPr>
            </w:pPr>
            <w:r w:rsidRPr="0095037B">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D8FD6D2" w14:textId="77777777" w:rsidR="00091393" w:rsidRPr="0095037B" w:rsidRDefault="00091393" w:rsidP="00091393">
            <w:pPr>
              <w:jc w:val="center"/>
              <w:rPr>
                <w:rFonts w:ascii="Arial" w:eastAsia="Arial Unicode MS" w:hAnsi="Arial" w:cs="Arial"/>
                <w:b/>
                <w:bCs/>
                <w:sz w:val="20"/>
              </w:rPr>
            </w:pPr>
            <w:r w:rsidRPr="0095037B">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2310D48" w14:textId="77777777" w:rsidR="00091393" w:rsidRPr="0095037B" w:rsidRDefault="00091393" w:rsidP="00091393">
            <w:pPr>
              <w:jc w:val="center"/>
              <w:rPr>
                <w:rFonts w:ascii="Arial" w:eastAsia="Arial Unicode MS" w:hAnsi="Arial" w:cs="Arial"/>
                <w:b/>
                <w:bCs/>
                <w:sz w:val="20"/>
              </w:rPr>
            </w:pPr>
            <w:r w:rsidRPr="0095037B">
              <w:rPr>
                <w:rFonts w:ascii="Arial" w:hAnsi="Arial" w:cs="Arial"/>
                <w:b/>
                <w:bCs/>
                <w:sz w:val="20"/>
              </w:rPr>
              <w:t>Submission Requirements</w:t>
            </w:r>
          </w:p>
        </w:tc>
      </w:tr>
      <w:tr w:rsidR="00091393" w:rsidRPr="0095037B" w14:paraId="0130A504" w14:textId="77777777" w:rsidTr="002F6E1A">
        <w:trPr>
          <w:cantSplit/>
          <w:trHeight w:val="465"/>
        </w:trPr>
        <w:tc>
          <w:tcPr>
            <w:tcW w:w="3080" w:type="dxa"/>
            <w:vMerge/>
            <w:tcBorders>
              <w:top w:val="nil"/>
              <w:left w:val="single" w:sz="4" w:space="0" w:color="auto"/>
              <w:bottom w:val="single" w:sz="4" w:space="0" w:color="auto"/>
              <w:right w:val="nil"/>
            </w:tcBorders>
            <w:vAlign w:val="center"/>
          </w:tcPr>
          <w:p w14:paraId="666DDBF0" w14:textId="77777777" w:rsidR="00091393" w:rsidRPr="0095037B" w:rsidRDefault="00091393" w:rsidP="00091393">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1F9B6C8B" w14:textId="77777777" w:rsidR="00091393" w:rsidRPr="0095037B" w:rsidRDefault="00091393" w:rsidP="00091393">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289FC89F" w14:textId="77777777" w:rsidR="00091393" w:rsidRPr="0095037B" w:rsidRDefault="00091393" w:rsidP="00091393">
            <w:pPr>
              <w:jc w:val="center"/>
              <w:rPr>
                <w:rFonts w:ascii="Arial" w:eastAsia="Arial Unicode MS" w:hAnsi="Arial" w:cs="Arial"/>
                <w:b/>
                <w:bCs/>
                <w:sz w:val="16"/>
                <w:szCs w:val="16"/>
              </w:rPr>
            </w:pPr>
            <w:r w:rsidRPr="0095037B">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14E0311D" w14:textId="77777777" w:rsidR="00091393" w:rsidRPr="0095037B" w:rsidRDefault="00091393" w:rsidP="00091393">
            <w:pPr>
              <w:jc w:val="center"/>
              <w:rPr>
                <w:rFonts w:ascii="Arial" w:eastAsia="Arial Unicode MS" w:hAnsi="Arial" w:cs="Arial"/>
                <w:b/>
                <w:bCs/>
                <w:sz w:val="16"/>
                <w:szCs w:val="16"/>
              </w:rPr>
            </w:pPr>
            <w:r w:rsidRPr="0095037B">
              <w:rPr>
                <w:rFonts w:ascii="Arial" w:hAnsi="Arial" w:cs="Arial"/>
                <w:b/>
                <w:bCs/>
                <w:sz w:val="16"/>
                <w:szCs w:val="16"/>
              </w:rPr>
              <w:t>Each</w:t>
            </w:r>
            <w:r w:rsidRPr="0095037B">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77C8E599" w14:textId="77777777" w:rsidR="00091393" w:rsidRPr="0095037B" w:rsidRDefault="00091393" w:rsidP="00091393">
            <w:pPr>
              <w:jc w:val="center"/>
              <w:rPr>
                <w:rFonts w:ascii="Arial" w:eastAsia="Arial Unicode MS" w:hAnsi="Arial" w:cs="Arial"/>
                <w:b/>
                <w:bCs/>
                <w:sz w:val="16"/>
                <w:szCs w:val="16"/>
              </w:rPr>
            </w:pPr>
            <w:r w:rsidRPr="0095037B">
              <w:rPr>
                <w:rFonts w:ascii="Arial" w:hAnsi="Arial" w:cs="Arial"/>
                <w:b/>
                <w:bCs/>
                <w:sz w:val="16"/>
                <w:szCs w:val="16"/>
              </w:rPr>
              <w:t>One</w:t>
            </w:r>
            <w:r w:rsidRPr="0095037B">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711D0408" w14:textId="77777777" w:rsidR="00091393" w:rsidRPr="0095037B" w:rsidRDefault="00091393" w:rsidP="00091393">
            <w:pPr>
              <w:rPr>
                <w:rFonts w:ascii="Arial" w:eastAsia="Arial Unicode MS" w:hAnsi="Arial" w:cs="Arial"/>
                <w:b/>
                <w:bCs/>
                <w:sz w:val="20"/>
              </w:rPr>
            </w:pPr>
          </w:p>
        </w:tc>
      </w:tr>
    </w:tbl>
    <w:p w14:paraId="4237328A" w14:textId="77777777" w:rsidR="00091393" w:rsidRPr="0095037B" w:rsidRDefault="00091393" w:rsidP="00091393">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091393" w:rsidRPr="0095037B" w14:paraId="20B05482" w14:textId="77777777" w:rsidTr="002F6E1A">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A9AB8CA" w14:textId="21C19BF3" w:rsidR="00091393" w:rsidRPr="0095037B" w:rsidRDefault="00091393" w:rsidP="00091393">
            <w:pPr>
              <w:spacing w:before="60" w:after="60"/>
              <w:ind w:left="72" w:right="72"/>
              <w:jc w:val="left"/>
              <w:rPr>
                <w:rFonts w:ascii="Arial" w:eastAsia="Arial Unicode MS" w:hAnsi="Arial" w:cs="Arial"/>
                <w:sz w:val="20"/>
                <w:szCs w:val="18"/>
              </w:rPr>
            </w:pPr>
            <w:bookmarkStart w:id="6" w:name="_Toc325722841"/>
            <w:r w:rsidRPr="0095037B">
              <w:rPr>
                <w:rFonts w:ascii="Arial" w:eastAsia="Arial Unicode MS" w:hAnsi="Arial" w:cs="Arial"/>
                <w:sz w:val="20"/>
                <w:szCs w:val="18"/>
              </w:rPr>
              <w:t xml:space="preserve">Nonperformance of a </w:t>
            </w:r>
            <w:proofErr w:type="spellStart"/>
            <w:r w:rsidRPr="0095037B">
              <w:rPr>
                <w:rFonts w:ascii="Arial" w:eastAsia="Arial Unicode MS" w:hAnsi="Arial" w:cs="Arial"/>
                <w:sz w:val="20"/>
                <w:szCs w:val="18"/>
              </w:rPr>
              <w:t>contract</w:t>
            </w:r>
            <w:r w:rsidR="00DB49A5" w:rsidRPr="0095037B">
              <w:rPr>
                <w:rFonts w:ascii="Arial" w:eastAsia="Calibri" w:hAnsi="Arial" w:cs="Arial"/>
                <w:sz w:val="21"/>
                <w:szCs w:val="21"/>
                <w:vertAlign w:val="superscript"/>
              </w:rPr>
              <w:t>a</w:t>
            </w:r>
            <w:proofErr w:type="spellEnd"/>
            <w:r w:rsidR="00DB49A5" w:rsidRPr="0095037B">
              <w:rPr>
                <w:rFonts w:ascii="Ideal Sans Light" w:eastAsia="Calibri" w:hAnsi="Ideal Sans Light"/>
                <w:sz w:val="21"/>
                <w:szCs w:val="21"/>
              </w:rPr>
              <w:t xml:space="preserve"> </w:t>
            </w:r>
            <w:r w:rsidRPr="0095037B">
              <w:rPr>
                <w:rFonts w:ascii="Arial" w:eastAsia="Arial Unicode MS" w:hAnsi="Arial" w:cs="Arial"/>
                <w:sz w:val="20"/>
                <w:szCs w:val="18"/>
              </w:rPr>
              <w:t>did not occur as a result of contractor default since 1 January</w:t>
            </w:r>
            <w:r w:rsidR="000353CD" w:rsidRPr="0095037B">
              <w:rPr>
                <w:rFonts w:ascii="Arial" w:eastAsia="Arial Unicode MS" w:hAnsi="Arial" w:cs="Arial"/>
                <w:sz w:val="20"/>
                <w:szCs w:val="18"/>
              </w:rPr>
              <w:t xml:space="preserve"> </w:t>
            </w:r>
            <w:bookmarkEnd w:id="6"/>
            <w:r w:rsidR="00002FF7" w:rsidRPr="0095037B">
              <w:rPr>
                <w:rFonts w:ascii="Arial" w:hAnsi="Arial" w:cs="Arial"/>
                <w:sz w:val="20"/>
              </w:rPr>
              <w:t>202</w:t>
            </w:r>
            <w:r w:rsidR="006C0DC9" w:rsidRPr="0095037B">
              <w:rPr>
                <w:rFonts w:ascii="Arial" w:hAnsi="Arial" w:cs="Arial"/>
                <w:sz w:val="20"/>
              </w:rPr>
              <w:t>1</w:t>
            </w:r>
            <w:r w:rsidRPr="0095037B">
              <w:rPr>
                <w:rFonts w:ascii="Arial" w:eastAsia="Arial Unicode MS" w:hAnsi="Arial" w:cs="Arial"/>
                <w:sz w:val="20"/>
                <w:szCs w:val="18"/>
              </w:rPr>
              <w:t xml:space="preser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CB00ED2" w14:textId="77777777" w:rsidR="00091393" w:rsidRPr="0095037B" w:rsidRDefault="00091393" w:rsidP="00091393">
            <w:pPr>
              <w:spacing w:before="60" w:after="60"/>
              <w:ind w:left="72" w:right="72"/>
              <w:jc w:val="center"/>
              <w:rPr>
                <w:rFonts w:ascii="Arial" w:eastAsia="Arial Unicode MS" w:hAnsi="Arial" w:cs="Arial"/>
                <w:sz w:val="16"/>
                <w:szCs w:val="16"/>
              </w:rPr>
            </w:pPr>
            <w:bookmarkStart w:id="7" w:name="_Toc325722842"/>
            <w:r w:rsidRPr="0095037B">
              <w:rPr>
                <w:rFonts w:ascii="Arial" w:eastAsia="Arial Unicode MS" w:hAnsi="Arial" w:cs="Arial"/>
                <w:sz w:val="16"/>
                <w:szCs w:val="16"/>
              </w:rPr>
              <w:t>Must meet requirement</w:t>
            </w:r>
            <w:bookmarkEnd w:id="7"/>
            <w:r w:rsidRPr="0095037B">
              <w:rPr>
                <w:rFonts w:ascii="Arial" w:eastAsia="Arial Unicode MS" w:hAnsi="Arial" w:cs="Arial"/>
                <w:sz w:val="16"/>
                <w:szCs w:val="16"/>
              </w:rPr>
              <w:t xml:space="preserve">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9358EA5" w14:textId="77777777" w:rsidR="00091393" w:rsidRPr="0095037B" w:rsidRDefault="00091393" w:rsidP="00091393">
            <w:pPr>
              <w:spacing w:before="60" w:after="60"/>
              <w:ind w:left="72" w:right="72"/>
              <w:jc w:val="center"/>
              <w:rPr>
                <w:rFonts w:ascii="Arial" w:eastAsia="Arial Unicode MS" w:hAnsi="Arial" w:cs="Arial"/>
                <w:sz w:val="16"/>
                <w:szCs w:val="16"/>
              </w:rPr>
            </w:pPr>
            <w:bookmarkStart w:id="8" w:name="_Toc325722843"/>
            <w:r w:rsidRPr="0095037B">
              <w:rPr>
                <w:rFonts w:ascii="Arial" w:eastAsia="Arial Unicode MS" w:hAnsi="Arial" w:cs="Arial"/>
                <w:sz w:val="16"/>
                <w:szCs w:val="16"/>
              </w:rPr>
              <w:t>Must meet requirement</w:t>
            </w:r>
            <w:bookmarkEnd w:id="8"/>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6AE0942" w14:textId="77777777" w:rsidR="00091393" w:rsidRPr="0095037B" w:rsidRDefault="00091393" w:rsidP="00091393">
            <w:pPr>
              <w:spacing w:before="60" w:after="60"/>
              <w:ind w:left="72" w:right="72"/>
              <w:jc w:val="center"/>
              <w:rPr>
                <w:rFonts w:ascii="Arial" w:eastAsia="Arial Unicode MS" w:hAnsi="Arial" w:cs="Arial"/>
                <w:sz w:val="16"/>
                <w:szCs w:val="16"/>
              </w:rPr>
            </w:pPr>
            <w:bookmarkStart w:id="9" w:name="_Toc325722844"/>
            <w:r w:rsidRPr="0095037B">
              <w:rPr>
                <w:rFonts w:ascii="Arial" w:eastAsia="Arial Unicode MS" w:hAnsi="Arial" w:cs="Arial"/>
                <w:sz w:val="16"/>
                <w:szCs w:val="16"/>
              </w:rPr>
              <w:t>Must meet requirement</w:t>
            </w:r>
            <w:bookmarkEnd w:id="9"/>
            <w:r w:rsidR="00DB49A5" w:rsidRPr="0095037B">
              <w:rPr>
                <w:rFonts w:ascii="Arial" w:eastAsia="Calibri" w:hAnsi="Arial" w:cs="Arial"/>
                <w:sz w:val="21"/>
                <w:szCs w:val="21"/>
                <w:vertAlign w:val="superscript"/>
              </w:rPr>
              <w:t xml:space="preserve"> b</w:t>
            </w:r>
            <w:r w:rsidRPr="0095037B">
              <w:rPr>
                <w:rFonts w:ascii="Arial" w:eastAsia="Arial Unicode MS" w:hAnsi="Arial" w:cs="Arial"/>
                <w:sz w:val="16"/>
                <w:szCs w:val="16"/>
              </w:rPr>
              <w:t xml:space="preserve"> </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3DA62775" w14:textId="77777777" w:rsidR="00091393" w:rsidRPr="0095037B" w:rsidRDefault="00DB49A5" w:rsidP="00091393">
            <w:pPr>
              <w:spacing w:before="60" w:after="60"/>
              <w:ind w:left="72" w:right="72"/>
              <w:jc w:val="center"/>
              <w:rPr>
                <w:rFonts w:ascii="Arial" w:eastAsia="Arial Unicode MS" w:hAnsi="Arial" w:cs="Arial"/>
                <w:sz w:val="16"/>
                <w:szCs w:val="16"/>
              </w:rPr>
            </w:pPr>
            <w:bookmarkStart w:id="10" w:name="_Toc325722845"/>
            <w:r w:rsidRPr="0095037B">
              <w:rPr>
                <w:rFonts w:ascii="Arial" w:eastAsia="Arial Unicode MS" w:hAnsi="Arial" w:cs="Arial"/>
                <w:sz w:val="16"/>
                <w:szCs w:val="16"/>
              </w:rPr>
              <w:t>Not Applicable</w:t>
            </w:r>
            <w:bookmarkEnd w:id="10"/>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A447E5C" w14:textId="77777777" w:rsidR="00091393" w:rsidRPr="0095037B" w:rsidRDefault="00091393" w:rsidP="00091393">
            <w:pPr>
              <w:spacing w:before="60" w:after="60"/>
              <w:ind w:left="72" w:right="72"/>
              <w:jc w:val="center"/>
              <w:rPr>
                <w:rFonts w:ascii="Arial" w:eastAsia="Arial Unicode MS" w:hAnsi="Arial" w:cs="Arial"/>
                <w:sz w:val="16"/>
                <w:szCs w:val="16"/>
              </w:rPr>
            </w:pPr>
            <w:bookmarkStart w:id="11" w:name="_Toc325722846"/>
            <w:r w:rsidRPr="0095037B">
              <w:rPr>
                <w:rFonts w:ascii="Arial" w:eastAsia="Arial Unicode MS" w:hAnsi="Arial" w:cs="Arial"/>
                <w:sz w:val="16"/>
                <w:szCs w:val="16"/>
              </w:rPr>
              <w:t>Form CON-1</w:t>
            </w:r>
            <w:bookmarkEnd w:id="11"/>
          </w:p>
        </w:tc>
      </w:tr>
    </w:tbl>
    <w:p w14:paraId="27A6C4D6" w14:textId="77777777" w:rsidR="00B71405" w:rsidRPr="0095037B" w:rsidRDefault="00B71405" w:rsidP="00FC1F8E">
      <w:pPr>
        <w:spacing w:before="60" w:after="60"/>
        <w:ind w:left="270" w:right="72" w:hanging="198"/>
        <w:rPr>
          <w:rFonts w:ascii="Comic Sans MS" w:eastAsia="Calibri" w:hAnsi="Comic Sans MS"/>
          <w:i/>
          <w:sz w:val="16"/>
          <w:szCs w:val="16"/>
        </w:rPr>
      </w:pPr>
      <w:r w:rsidRPr="0095037B">
        <w:rPr>
          <w:rFonts w:ascii="Ideal Sans Light" w:eastAsia="Calibri" w:hAnsi="Ideal Sans Light"/>
          <w:sz w:val="21"/>
          <w:szCs w:val="21"/>
          <w:vertAlign w:val="superscript"/>
        </w:rPr>
        <w:t>a</w:t>
      </w:r>
      <w:r w:rsidRPr="0095037B">
        <w:rPr>
          <w:rFonts w:ascii="Ideal Sans Light" w:eastAsia="Calibri" w:hAnsi="Ideal Sans Light"/>
          <w:sz w:val="21"/>
          <w:szCs w:val="21"/>
        </w:rPr>
        <w:t xml:space="preserve"> </w:t>
      </w:r>
      <w:r w:rsidRPr="0095037B">
        <w:rPr>
          <w:rFonts w:ascii="Comic Sans MS" w:eastAsia="Calibri" w:hAnsi="Comic Sans MS"/>
          <w:i/>
          <w:sz w:val="16"/>
          <w:szCs w:val="16"/>
        </w:rPr>
        <w:t>Nonperformance, as decided by the Purchaser,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Purchasers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43DA15C4" w14:textId="6BBB2639" w:rsidR="00B71405" w:rsidRPr="0095037B" w:rsidRDefault="00B71405" w:rsidP="00FC1F8E">
      <w:pPr>
        <w:spacing w:before="60" w:after="60"/>
        <w:ind w:left="72" w:right="72"/>
        <w:rPr>
          <w:rFonts w:ascii="Ideal Sans Light" w:eastAsia="Calibri" w:hAnsi="Ideal Sans Light"/>
          <w:sz w:val="21"/>
          <w:szCs w:val="21"/>
        </w:rPr>
      </w:pPr>
      <w:r w:rsidRPr="0095037B">
        <w:rPr>
          <w:rFonts w:ascii="Ideal Sans Light" w:eastAsia="Calibri" w:hAnsi="Ideal Sans Light"/>
          <w:sz w:val="21"/>
          <w:szCs w:val="21"/>
          <w:vertAlign w:val="superscript"/>
        </w:rPr>
        <w:t>b</w:t>
      </w:r>
      <w:r w:rsidRPr="0095037B">
        <w:rPr>
          <w:rFonts w:ascii="Ideal Sans Light" w:eastAsia="Calibri" w:hAnsi="Ideal Sans Light"/>
          <w:sz w:val="21"/>
          <w:szCs w:val="21"/>
        </w:rPr>
        <w:t xml:space="preserve"> </w:t>
      </w:r>
      <w:r w:rsidRPr="0095037B">
        <w:rPr>
          <w:rFonts w:ascii="Comic Sans MS" w:eastAsia="Calibri" w:hAnsi="Comic Sans MS"/>
          <w:i/>
          <w:sz w:val="16"/>
          <w:szCs w:val="16"/>
        </w:rPr>
        <w:t>This requirement also applies to contracts executed by the Bidder as J</w:t>
      </w:r>
      <w:r w:rsidR="004045AF" w:rsidRPr="0095037B">
        <w:rPr>
          <w:rFonts w:ascii="Comic Sans MS" w:eastAsia="Calibri" w:hAnsi="Comic Sans MS"/>
          <w:i/>
          <w:sz w:val="16"/>
          <w:szCs w:val="16"/>
        </w:rPr>
        <w:t xml:space="preserve">oint </w:t>
      </w:r>
      <w:r w:rsidRPr="0095037B">
        <w:rPr>
          <w:rFonts w:ascii="Comic Sans MS" w:eastAsia="Calibri" w:hAnsi="Comic Sans MS"/>
          <w:i/>
          <w:sz w:val="16"/>
          <w:szCs w:val="16"/>
        </w:rPr>
        <w:t>V</w:t>
      </w:r>
      <w:r w:rsidR="004045AF" w:rsidRPr="0095037B">
        <w:rPr>
          <w:rFonts w:ascii="Comic Sans MS" w:eastAsia="Calibri" w:hAnsi="Comic Sans MS"/>
          <w:i/>
          <w:sz w:val="16"/>
          <w:szCs w:val="16"/>
        </w:rPr>
        <w:t>enture</w:t>
      </w:r>
      <w:r w:rsidRPr="0095037B">
        <w:rPr>
          <w:rFonts w:ascii="Comic Sans MS" w:eastAsia="Calibri" w:hAnsi="Comic Sans MS"/>
          <w:i/>
          <w:sz w:val="16"/>
          <w:szCs w:val="16"/>
        </w:rPr>
        <w:t xml:space="preserve"> </w:t>
      </w:r>
      <w:r w:rsidR="00A4662D" w:rsidRPr="0095037B">
        <w:rPr>
          <w:rFonts w:ascii="Comic Sans MS" w:eastAsia="Calibri" w:hAnsi="Comic Sans MS"/>
          <w:i/>
          <w:sz w:val="16"/>
          <w:szCs w:val="16"/>
        </w:rPr>
        <w:t>partner</w:t>
      </w:r>
      <w:r w:rsidRPr="0095037B">
        <w:rPr>
          <w:rFonts w:ascii="Comic Sans MS" w:eastAsia="Calibri" w:hAnsi="Comic Sans MS"/>
          <w:i/>
          <w:sz w:val="16"/>
          <w:szCs w:val="16"/>
        </w:rPr>
        <w:t>.</w:t>
      </w:r>
    </w:p>
    <w:p w14:paraId="2081D9BF" w14:textId="77777777" w:rsidR="00561AA2" w:rsidRPr="0095037B" w:rsidRDefault="00561AA2" w:rsidP="00316865">
      <w:pPr>
        <w:keepNext/>
        <w:spacing w:before="360" w:after="120"/>
        <w:ind w:left="630" w:hanging="630"/>
        <w:outlineLvl w:val="0"/>
        <w:rPr>
          <w:rFonts w:ascii="Arial" w:hAnsi="Arial"/>
          <w:b/>
          <w:noProof/>
          <w:sz w:val="20"/>
        </w:rPr>
      </w:pPr>
    </w:p>
    <w:p w14:paraId="308B2A30" w14:textId="77777777" w:rsidR="00091393" w:rsidRPr="0095037B" w:rsidRDefault="00091393" w:rsidP="00316865">
      <w:pPr>
        <w:keepNext/>
        <w:spacing w:before="360" w:after="120"/>
        <w:ind w:left="630" w:hanging="630"/>
        <w:outlineLvl w:val="0"/>
        <w:rPr>
          <w:rFonts w:ascii="Arial" w:hAnsi="Arial"/>
          <w:b/>
          <w:noProof/>
          <w:sz w:val="20"/>
        </w:rPr>
      </w:pPr>
      <w:r w:rsidRPr="0095037B">
        <w:rPr>
          <w:rFonts w:ascii="Arial" w:hAnsi="Arial"/>
          <w:b/>
          <w:noProof/>
          <w:sz w:val="20"/>
        </w:rPr>
        <w:t>2.2.2    Suspension Based on Execution of Bid-Securing Declaration</w:t>
      </w:r>
    </w:p>
    <w:p w14:paraId="65DE36F2" w14:textId="77777777" w:rsidR="00091393" w:rsidRPr="0095037B" w:rsidRDefault="00091393" w:rsidP="0009139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091393" w:rsidRPr="0095037B" w14:paraId="790E42B3" w14:textId="77777777" w:rsidTr="00F0712D">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8EED502" w14:textId="77777777" w:rsidR="00091393" w:rsidRPr="0095037B" w:rsidRDefault="00091393" w:rsidP="00091393">
            <w:pPr>
              <w:jc w:val="center"/>
              <w:rPr>
                <w:rFonts w:ascii="Arial" w:eastAsia="Arial Unicode MS" w:hAnsi="Arial" w:cs="Arial"/>
                <w:b/>
                <w:bCs/>
                <w:color w:val="FFFFFF"/>
                <w:sz w:val="20"/>
                <w:szCs w:val="24"/>
              </w:rPr>
            </w:pPr>
            <w:r w:rsidRPr="0095037B">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D6E6134" w14:textId="77777777" w:rsidR="00091393" w:rsidRPr="0095037B" w:rsidRDefault="00091393" w:rsidP="00091393">
            <w:pPr>
              <w:jc w:val="center"/>
              <w:rPr>
                <w:rFonts w:ascii="Arial" w:eastAsia="Arial Unicode MS" w:hAnsi="Arial" w:cs="Arial"/>
                <w:b/>
                <w:bCs/>
                <w:color w:val="FFFFFF"/>
                <w:sz w:val="20"/>
                <w:szCs w:val="24"/>
              </w:rPr>
            </w:pPr>
            <w:r w:rsidRPr="0095037B">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2E93D990" w14:textId="77777777" w:rsidR="00091393" w:rsidRPr="0095037B" w:rsidRDefault="00091393" w:rsidP="00091393">
            <w:pPr>
              <w:jc w:val="center"/>
              <w:rPr>
                <w:rFonts w:ascii="Arial" w:eastAsia="Arial Unicode MS" w:hAnsi="Arial" w:cs="Arial"/>
                <w:b/>
                <w:bCs/>
                <w:color w:val="FFFFFF"/>
                <w:sz w:val="20"/>
                <w:szCs w:val="24"/>
              </w:rPr>
            </w:pPr>
            <w:r w:rsidRPr="0095037B">
              <w:rPr>
                <w:rFonts w:ascii="Arial" w:hAnsi="Arial" w:cs="Arial"/>
                <w:b/>
                <w:bCs/>
                <w:color w:val="FFFFFF"/>
                <w:sz w:val="20"/>
              </w:rPr>
              <w:t>Documents</w:t>
            </w:r>
          </w:p>
        </w:tc>
      </w:tr>
      <w:tr w:rsidR="00091393" w:rsidRPr="0095037B" w14:paraId="41FD32BF" w14:textId="77777777" w:rsidTr="00F0712D">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3321C19E" w14:textId="77777777" w:rsidR="00091393" w:rsidRPr="0095037B" w:rsidRDefault="00091393" w:rsidP="00091393">
            <w:pPr>
              <w:jc w:val="center"/>
              <w:rPr>
                <w:rFonts w:ascii="Arial" w:eastAsia="Arial Unicode MS" w:hAnsi="Arial" w:cs="Arial"/>
                <w:b/>
                <w:bCs/>
                <w:sz w:val="20"/>
              </w:rPr>
            </w:pPr>
            <w:r w:rsidRPr="0095037B">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10D9627" w14:textId="77777777" w:rsidR="00091393" w:rsidRPr="0095037B" w:rsidRDefault="00091393" w:rsidP="00091393">
            <w:pPr>
              <w:jc w:val="center"/>
              <w:rPr>
                <w:rFonts w:ascii="Arial" w:eastAsia="Arial Unicode MS" w:hAnsi="Arial" w:cs="Arial"/>
                <w:b/>
                <w:bCs/>
                <w:sz w:val="20"/>
              </w:rPr>
            </w:pPr>
            <w:r w:rsidRPr="0095037B">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1462224" w14:textId="77777777" w:rsidR="00091393" w:rsidRPr="0095037B" w:rsidRDefault="00091393" w:rsidP="00091393">
            <w:pPr>
              <w:jc w:val="center"/>
              <w:rPr>
                <w:rFonts w:ascii="Arial" w:eastAsia="Arial Unicode MS" w:hAnsi="Arial" w:cs="Arial"/>
                <w:b/>
                <w:bCs/>
                <w:sz w:val="20"/>
              </w:rPr>
            </w:pPr>
            <w:r w:rsidRPr="0095037B">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A98C653" w14:textId="77777777" w:rsidR="00091393" w:rsidRPr="0095037B" w:rsidRDefault="00091393" w:rsidP="00091393">
            <w:pPr>
              <w:jc w:val="center"/>
              <w:rPr>
                <w:rFonts w:ascii="Arial" w:eastAsia="Arial Unicode MS" w:hAnsi="Arial" w:cs="Arial"/>
                <w:b/>
                <w:bCs/>
                <w:sz w:val="20"/>
              </w:rPr>
            </w:pPr>
            <w:r w:rsidRPr="0095037B">
              <w:rPr>
                <w:rFonts w:ascii="Arial" w:hAnsi="Arial" w:cs="Arial"/>
                <w:b/>
                <w:bCs/>
                <w:sz w:val="20"/>
              </w:rPr>
              <w:t>Submission Requirements</w:t>
            </w:r>
          </w:p>
        </w:tc>
      </w:tr>
      <w:tr w:rsidR="00091393" w:rsidRPr="0095037B" w14:paraId="0EB3DEA1" w14:textId="77777777" w:rsidTr="00F0712D">
        <w:trPr>
          <w:cantSplit/>
          <w:trHeight w:val="465"/>
        </w:trPr>
        <w:tc>
          <w:tcPr>
            <w:tcW w:w="3080" w:type="dxa"/>
            <w:vMerge/>
            <w:tcBorders>
              <w:top w:val="nil"/>
              <w:left w:val="single" w:sz="4" w:space="0" w:color="auto"/>
              <w:bottom w:val="single" w:sz="4" w:space="0" w:color="auto"/>
              <w:right w:val="nil"/>
            </w:tcBorders>
            <w:vAlign w:val="center"/>
          </w:tcPr>
          <w:p w14:paraId="2990A600" w14:textId="77777777" w:rsidR="00091393" w:rsidRPr="0095037B" w:rsidRDefault="00091393" w:rsidP="00091393">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2D3D14F5" w14:textId="77777777" w:rsidR="00091393" w:rsidRPr="0095037B" w:rsidRDefault="00091393" w:rsidP="00091393">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1B59D55F" w14:textId="77777777" w:rsidR="00091393" w:rsidRPr="0095037B" w:rsidRDefault="00091393" w:rsidP="00091393">
            <w:pPr>
              <w:jc w:val="center"/>
              <w:rPr>
                <w:rFonts w:ascii="Arial" w:eastAsia="Arial Unicode MS" w:hAnsi="Arial" w:cs="Arial"/>
                <w:b/>
                <w:bCs/>
                <w:sz w:val="16"/>
                <w:szCs w:val="16"/>
              </w:rPr>
            </w:pPr>
            <w:r w:rsidRPr="0095037B">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605B533C" w14:textId="77777777" w:rsidR="00091393" w:rsidRPr="0095037B" w:rsidRDefault="00091393" w:rsidP="00091393">
            <w:pPr>
              <w:jc w:val="center"/>
              <w:rPr>
                <w:rFonts w:ascii="Arial" w:eastAsia="Arial Unicode MS" w:hAnsi="Arial" w:cs="Arial"/>
                <w:b/>
                <w:bCs/>
                <w:sz w:val="16"/>
                <w:szCs w:val="16"/>
              </w:rPr>
            </w:pPr>
            <w:r w:rsidRPr="0095037B">
              <w:rPr>
                <w:rFonts w:ascii="Arial" w:hAnsi="Arial" w:cs="Arial"/>
                <w:b/>
                <w:bCs/>
                <w:sz w:val="16"/>
                <w:szCs w:val="16"/>
              </w:rPr>
              <w:t>Each</w:t>
            </w:r>
            <w:r w:rsidRPr="0095037B">
              <w:rPr>
                <w:rFonts w:ascii="Arial" w:hAnsi="Arial"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2A9507B4" w14:textId="77777777" w:rsidR="00091393" w:rsidRPr="0095037B" w:rsidRDefault="00091393" w:rsidP="00091393">
            <w:pPr>
              <w:jc w:val="center"/>
              <w:rPr>
                <w:rFonts w:ascii="Arial" w:eastAsia="Arial Unicode MS" w:hAnsi="Arial" w:cs="Arial"/>
                <w:b/>
                <w:bCs/>
                <w:sz w:val="16"/>
                <w:szCs w:val="16"/>
              </w:rPr>
            </w:pPr>
            <w:r w:rsidRPr="0095037B">
              <w:rPr>
                <w:rFonts w:ascii="Arial" w:hAnsi="Arial" w:cs="Arial"/>
                <w:b/>
                <w:bCs/>
                <w:sz w:val="16"/>
                <w:szCs w:val="16"/>
              </w:rPr>
              <w:t>One</w:t>
            </w:r>
            <w:r w:rsidRPr="0095037B">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3255553D" w14:textId="77777777" w:rsidR="00091393" w:rsidRPr="0095037B" w:rsidRDefault="00091393" w:rsidP="00091393">
            <w:pPr>
              <w:rPr>
                <w:rFonts w:ascii="Arial" w:eastAsia="Arial Unicode MS" w:hAnsi="Arial" w:cs="Arial"/>
                <w:b/>
                <w:bCs/>
                <w:sz w:val="20"/>
              </w:rPr>
            </w:pPr>
          </w:p>
        </w:tc>
      </w:tr>
    </w:tbl>
    <w:p w14:paraId="25707552" w14:textId="77777777" w:rsidR="00091393" w:rsidRPr="0095037B" w:rsidRDefault="00091393" w:rsidP="00091393">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091393" w:rsidRPr="0095037B" w14:paraId="7E81866F" w14:textId="77777777" w:rsidTr="00F0712D">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651926B" w14:textId="77777777" w:rsidR="00091393" w:rsidRPr="0095037B" w:rsidRDefault="00091393" w:rsidP="00091393">
            <w:pPr>
              <w:spacing w:before="60" w:after="60"/>
              <w:ind w:left="72" w:right="72"/>
              <w:jc w:val="left"/>
              <w:rPr>
                <w:rFonts w:ascii="Arial" w:eastAsia="Arial Unicode MS" w:hAnsi="Arial" w:cs="Arial"/>
                <w:sz w:val="20"/>
                <w:szCs w:val="18"/>
              </w:rPr>
            </w:pPr>
            <w:r w:rsidRPr="0095037B">
              <w:rPr>
                <w:rFonts w:ascii="Arial" w:eastAsia="Arial Unicode MS" w:hAnsi="Arial" w:cs="Arial"/>
                <w:sz w:val="20"/>
                <w:szCs w:val="18"/>
              </w:rPr>
              <w:t>Not under suspension based on execution of a Bid</w:t>
            </w:r>
            <w:r w:rsidR="00B031C4" w:rsidRPr="0095037B">
              <w:rPr>
                <w:rFonts w:ascii="Arial" w:eastAsia="Arial Unicode MS" w:hAnsi="Arial" w:cs="Arial"/>
                <w:sz w:val="20"/>
                <w:szCs w:val="18"/>
              </w:rPr>
              <w:t>-</w:t>
            </w:r>
            <w:r w:rsidRPr="0095037B">
              <w:rPr>
                <w:rFonts w:ascii="Arial" w:eastAsia="Arial Unicode MS" w:hAnsi="Arial" w:cs="Arial"/>
                <w:sz w:val="20"/>
                <w:szCs w:val="18"/>
              </w:rPr>
              <w:t>Securing Declaration pursuant to ITB 4.6.</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26B0596" w14:textId="77777777" w:rsidR="00091393" w:rsidRPr="0095037B" w:rsidRDefault="008E3BB0" w:rsidP="00091393">
            <w:pPr>
              <w:spacing w:before="60" w:after="60"/>
              <w:ind w:left="72" w:right="72"/>
              <w:jc w:val="center"/>
              <w:rPr>
                <w:rFonts w:ascii="Ideal Sans Light" w:eastAsia="Arial Unicode MS" w:hAnsi="Ideal Sans Light" w:cs="Arial"/>
                <w:sz w:val="16"/>
                <w:szCs w:val="18"/>
              </w:rPr>
            </w:pPr>
            <w:r w:rsidRPr="0095037B">
              <w:rPr>
                <w:rFonts w:ascii="Ideal Sans Light" w:hAnsi="Ideal Sans Light" w:cs="Arial"/>
                <w:sz w:val="16"/>
                <w:szCs w:val="18"/>
              </w:rPr>
              <w:t>M</w:t>
            </w:r>
            <w:r w:rsidR="00091393" w:rsidRPr="0095037B">
              <w:rPr>
                <w:rFonts w:ascii="Ideal Sans Light" w:hAnsi="Ideal Sans Light" w:cs="Arial"/>
                <w:sz w:val="16"/>
                <w:szCs w:val="18"/>
              </w:rPr>
              <w:t xml:space="preserve">ust meet requirement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EC228DA" w14:textId="77777777" w:rsidR="00091393" w:rsidRPr="0095037B" w:rsidRDefault="008E3BB0" w:rsidP="00091393">
            <w:pPr>
              <w:spacing w:before="60" w:after="60"/>
              <w:ind w:left="72" w:right="72"/>
              <w:jc w:val="center"/>
              <w:rPr>
                <w:rFonts w:ascii="Ideal Sans Light" w:eastAsia="Arial Unicode MS" w:hAnsi="Ideal Sans Light" w:cs="Arial"/>
                <w:sz w:val="16"/>
                <w:szCs w:val="18"/>
              </w:rPr>
            </w:pPr>
            <w:r w:rsidRPr="0095037B">
              <w:rPr>
                <w:rFonts w:ascii="Ideal Sans Light" w:hAnsi="Ideal Sans Light" w:cs="Arial"/>
                <w:sz w:val="16"/>
                <w:szCs w:val="16"/>
              </w:rPr>
              <w:t>M</w:t>
            </w:r>
            <w:r w:rsidR="00091393" w:rsidRPr="0095037B">
              <w:rPr>
                <w:rFonts w:ascii="Ideal Sans Light" w:hAnsi="Ideal Sans Light"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9A61979" w14:textId="77777777" w:rsidR="00091393" w:rsidRPr="0095037B" w:rsidRDefault="008E3BB0" w:rsidP="00091393">
            <w:pPr>
              <w:spacing w:before="60" w:after="60"/>
              <w:ind w:left="72" w:right="72"/>
              <w:jc w:val="center"/>
              <w:rPr>
                <w:rFonts w:ascii="Ideal Sans Light" w:eastAsia="Arial Unicode MS" w:hAnsi="Ideal Sans Light" w:cs="Arial"/>
                <w:sz w:val="16"/>
                <w:szCs w:val="16"/>
              </w:rPr>
            </w:pPr>
            <w:r w:rsidRPr="0095037B">
              <w:rPr>
                <w:rFonts w:ascii="Ideal Sans Light" w:hAnsi="Ideal Sans Light" w:cs="Arial"/>
                <w:sz w:val="16"/>
                <w:szCs w:val="16"/>
              </w:rPr>
              <w:t>M</w:t>
            </w:r>
            <w:r w:rsidR="00091393" w:rsidRPr="0095037B">
              <w:rPr>
                <w:rFonts w:ascii="Ideal Sans Light" w:hAnsi="Ideal Sans Light" w:cs="Arial"/>
                <w:sz w:val="16"/>
                <w:szCs w:val="16"/>
              </w:rPr>
              <w:t xml:space="preserve">ust meet requirement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42C0E79" w14:textId="77777777" w:rsidR="00091393" w:rsidRPr="0095037B" w:rsidRDefault="008E3BB0" w:rsidP="00091393">
            <w:pPr>
              <w:spacing w:before="60" w:after="60"/>
              <w:ind w:left="72" w:right="72"/>
              <w:jc w:val="center"/>
              <w:rPr>
                <w:rFonts w:ascii="Ideal Sans Light" w:eastAsia="Arial Unicode MS" w:hAnsi="Ideal Sans Light" w:cs="Arial"/>
                <w:sz w:val="16"/>
                <w:szCs w:val="18"/>
              </w:rPr>
            </w:pPr>
            <w:r w:rsidRPr="0095037B">
              <w:rPr>
                <w:rFonts w:ascii="Ideal Sans Light" w:hAnsi="Ideal Sans Light" w:cs="Arial"/>
                <w:sz w:val="16"/>
                <w:szCs w:val="16"/>
              </w:rPr>
              <w:t>N</w:t>
            </w:r>
            <w:r w:rsidR="00091393" w:rsidRPr="0095037B">
              <w:rPr>
                <w:rFonts w:ascii="Ideal Sans Light" w:hAnsi="Ideal Sans Light"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93417CB" w14:textId="77777777" w:rsidR="00091393" w:rsidRPr="0095037B" w:rsidRDefault="00091393" w:rsidP="00091393">
            <w:pPr>
              <w:spacing w:before="60" w:after="60"/>
              <w:ind w:left="72" w:right="72"/>
              <w:jc w:val="center"/>
              <w:rPr>
                <w:rFonts w:ascii="Ideal Sans Light" w:eastAsia="Arial Unicode MS" w:hAnsi="Ideal Sans Light" w:cs="Arial"/>
                <w:sz w:val="16"/>
                <w:szCs w:val="18"/>
              </w:rPr>
            </w:pPr>
            <w:r w:rsidRPr="0095037B">
              <w:rPr>
                <w:rFonts w:ascii="Ideal Sans Light" w:hAnsi="Ideal Sans Light" w:cs="Arial"/>
                <w:sz w:val="16"/>
                <w:szCs w:val="18"/>
              </w:rPr>
              <w:t>Bid Submission Sheet</w:t>
            </w:r>
          </w:p>
        </w:tc>
      </w:tr>
    </w:tbl>
    <w:p w14:paraId="4A0F394C" w14:textId="77777777" w:rsidR="00316865" w:rsidRPr="0095037B" w:rsidRDefault="00316865" w:rsidP="00091393">
      <w:pPr>
        <w:keepNext/>
        <w:spacing w:before="360" w:after="120"/>
        <w:ind w:left="630" w:hanging="630"/>
        <w:outlineLvl w:val="0"/>
        <w:rPr>
          <w:rFonts w:ascii="Arial" w:hAnsi="Arial"/>
          <w:b/>
          <w:noProof/>
          <w:sz w:val="20"/>
        </w:rPr>
      </w:pPr>
    </w:p>
    <w:p w14:paraId="451604E1" w14:textId="77777777" w:rsidR="00091393" w:rsidRPr="0095037B" w:rsidRDefault="00C87AE5" w:rsidP="00091393">
      <w:pPr>
        <w:keepNext/>
        <w:spacing w:before="360" w:after="120"/>
        <w:ind w:left="630" w:hanging="630"/>
        <w:outlineLvl w:val="0"/>
        <w:rPr>
          <w:rFonts w:ascii="Arial" w:hAnsi="Arial"/>
          <w:b/>
          <w:noProof/>
          <w:sz w:val="20"/>
        </w:rPr>
      </w:pPr>
      <w:r w:rsidRPr="0095037B">
        <w:rPr>
          <w:rFonts w:ascii="Arial" w:hAnsi="Arial"/>
          <w:b/>
          <w:noProof/>
          <w:sz w:val="20"/>
        </w:rPr>
        <w:br w:type="column"/>
      </w:r>
      <w:r w:rsidR="00091393" w:rsidRPr="0095037B">
        <w:rPr>
          <w:rFonts w:ascii="Arial" w:hAnsi="Arial"/>
          <w:b/>
          <w:noProof/>
          <w:sz w:val="20"/>
        </w:rPr>
        <w:lastRenderedPageBreak/>
        <w:t>2.2.3</w:t>
      </w:r>
      <w:r w:rsidR="00091393" w:rsidRPr="0095037B">
        <w:rPr>
          <w:rFonts w:ascii="Arial" w:hAnsi="Arial"/>
          <w:b/>
          <w:noProof/>
          <w:sz w:val="20"/>
        </w:rPr>
        <w:tab/>
        <w:t>Pending Litigation</w:t>
      </w:r>
    </w:p>
    <w:p w14:paraId="78C617A2" w14:textId="0CCE27D2" w:rsidR="00091393" w:rsidRPr="0095037B" w:rsidRDefault="00091393" w:rsidP="006A182B">
      <w:pPr>
        <w:spacing w:before="120" w:after="120"/>
        <w:ind w:left="630"/>
        <w:rPr>
          <w:rFonts w:ascii="Arial" w:eastAsia="Arial Unicode MS" w:hAnsi="Arial" w:cs="Arial"/>
          <w:bCs/>
          <w:sz w:val="20"/>
        </w:rPr>
      </w:pPr>
      <w:r w:rsidRPr="0095037B">
        <w:rPr>
          <w:rFonts w:ascii="Arial" w:eastAsia="Arial Unicode MS" w:hAnsi="Arial" w:cs="Arial"/>
          <w:bCs/>
          <w:sz w:val="20"/>
        </w:rPr>
        <w:t xml:space="preserve">Pending litigation and arbitration criterion </w:t>
      </w:r>
      <w:r w:rsidR="00AA4CBD" w:rsidRPr="0095037B">
        <w:rPr>
          <w:rFonts w:ascii="Arial" w:eastAsia="Arial Unicode MS" w:hAnsi="Arial" w:cs="Arial"/>
          <w:bCs/>
          <w:sz w:val="20"/>
        </w:rPr>
        <w:t>shall not</w:t>
      </w:r>
      <w:r w:rsidRPr="0095037B">
        <w:rPr>
          <w:rFonts w:ascii="Arial" w:eastAsia="Arial Unicode MS" w:hAnsi="Arial" w:cs="Arial"/>
          <w:bCs/>
          <w:sz w:val="20"/>
        </w:rPr>
        <w:t xml:space="preserve"> apply.</w:t>
      </w:r>
    </w:p>
    <w:p w14:paraId="3560CD2A" w14:textId="77777777" w:rsidR="00A4662D" w:rsidRPr="0095037B" w:rsidRDefault="00A4662D" w:rsidP="00A4662D">
      <w:pPr>
        <w:rPr>
          <w:rFonts w:ascii="Arial" w:hAnsi="Arial"/>
          <w:vanish/>
          <w:sz w:val="20"/>
        </w:rPr>
      </w:pPr>
    </w:p>
    <w:p w14:paraId="0DEF9C76" w14:textId="77777777" w:rsidR="00A4662D" w:rsidRPr="0095037B" w:rsidRDefault="00A4662D" w:rsidP="00091393">
      <w:pPr>
        <w:spacing w:before="120" w:after="120"/>
        <w:ind w:left="907"/>
        <w:rPr>
          <w:rFonts w:ascii="Arial" w:eastAsia="Arial Unicode MS" w:hAnsi="Arial" w:cs="Arial"/>
          <w:bCs/>
          <w:sz w:val="20"/>
        </w:rPr>
      </w:pPr>
    </w:p>
    <w:p w14:paraId="3C52062D" w14:textId="77777777" w:rsidR="00091393" w:rsidRPr="0095037B" w:rsidRDefault="00091393" w:rsidP="00091393">
      <w:pPr>
        <w:ind w:left="270"/>
        <w:rPr>
          <w:rFonts w:ascii="Arial" w:eastAsia="Arial Unicode MS" w:hAnsi="Arial" w:cs="Arial"/>
          <w:bCs/>
        </w:rPr>
      </w:pPr>
    </w:p>
    <w:p w14:paraId="31C3C5BD" w14:textId="77777777" w:rsidR="007811CB" w:rsidRPr="0095037B" w:rsidRDefault="000A10AE" w:rsidP="00DB433F">
      <w:pPr>
        <w:keepNext/>
        <w:ind w:left="630" w:hanging="630"/>
        <w:outlineLvl w:val="0"/>
        <w:rPr>
          <w:rFonts w:ascii="Arial" w:eastAsia="Calibri" w:hAnsi="Arial" w:cs="Arial"/>
          <w:b/>
          <w:color w:val="000000"/>
          <w:w w:val="95"/>
          <w:sz w:val="20"/>
          <w:lang w:val="en-GB"/>
        </w:rPr>
      </w:pPr>
      <w:r w:rsidRPr="0095037B">
        <w:rPr>
          <w:rFonts w:ascii="Arial" w:hAnsi="Arial"/>
          <w:b/>
          <w:noProof/>
        </w:rPr>
        <w:br w:type="page"/>
      </w:r>
      <w:r w:rsidR="00B06EE3" w:rsidRPr="0095037B">
        <w:rPr>
          <w:rFonts w:ascii="Arial" w:hAnsi="Arial"/>
          <w:b/>
          <w:noProof/>
        </w:rPr>
        <w:lastRenderedPageBreak/>
        <w:t>2.3</w:t>
      </w:r>
      <w:r w:rsidR="00B06EE3" w:rsidRPr="0095037B">
        <w:rPr>
          <w:rFonts w:ascii="Arial" w:hAnsi="Arial"/>
          <w:b/>
          <w:noProof/>
        </w:rPr>
        <w:t> </w:t>
      </w:r>
      <w:r w:rsidR="00B06EE3" w:rsidRPr="0095037B">
        <w:rPr>
          <w:rFonts w:ascii="Arial" w:hAnsi="Arial"/>
          <w:b/>
          <w:noProof/>
        </w:rPr>
        <w:t xml:space="preserve"> Experience</w:t>
      </w:r>
      <w:r w:rsidR="00AB7BC4" w:rsidRPr="0095037B">
        <w:rPr>
          <w:rFonts w:ascii="Arial" w:hAnsi="Arial"/>
          <w:b/>
          <w:noProof/>
        </w:rPr>
        <w:t xml:space="preserve"> and Technical Capacity</w:t>
      </w:r>
    </w:p>
    <w:p w14:paraId="3E85B1E3" w14:textId="77777777" w:rsidR="00DB433F" w:rsidRPr="0095037B" w:rsidRDefault="00DB433F"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2A061D38" w14:textId="77777777" w:rsidR="00AB7BC4" w:rsidRPr="0095037B" w:rsidRDefault="00AB7BC4" w:rsidP="007448D7">
      <w:pPr>
        <w:keepNext/>
        <w:ind w:left="634" w:hanging="634"/>
        <w:outlineLvl w:val="0"/>
        <w:rPr>
          <w:rFonts w:ascii="Arial" w:hAnsi="Arial"/>
          <w:b/>
          <w:noProof/>
          <w:sz w:val="20"/>
        </w:rPr>
      </w:pPr>
      <w:r w:rsidRPr="0095037B">
        <w:rPr>
          <w:rFonts w:ascii="Arial" w:hAnsi="Arial"/>
          <w:b/>
          <w:noProof/>
          <w:sz w:val="20"/>
        </w:rPr>
        <w:t>2.3.1</w:t>
      </w:r>
      <w:r w:rsidRPr="0095037B">
        <w:rPr>
          <w:rFonts w:ascii="Arial" w:hAnsi="Arial"/>
          <w:b/>
          <w:noProof/>
          <w:sz w:val="20"/>
        </w:rPr>
        <w:t> </w:t>
      </w:r>
      <w:r w:rsidRPr="0095037B">
        <w:rPr>
          <w:rFonts w:ascii="Arial" w:hAnsi="Arial"/>
          <w:b/>
          <w:noProof/>
          <w:sz w:val="20"/>
        </w:rPr>
        <w:t>Contractual Experience</w:t>
      </w:r>
    </w:p>
    <w:p w14:paraId="479BB952" w14:textId="77777777" w:rsidR="00131F7F" w:rsidRPr="0095037B" w:rsidRDefault="00131F7F" w:rsidP="00131F7F">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131F7F" w:rsidRPr="0095037B" w14:paraId="5ECA31CE"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C215FAC" w14:textId="77777777" w:rsidR="00131F7F" w:rsidRPr="0095037B" w:rsidRDefault="00131F7F" w:rsidP="00303054">
            <w:pPr>
              <w:jc w:val="center"/>
              <w:rPr>
                <w:rFonts w:ascii="Arial" w:eastAsia="Arial Unicode MS" w:hAnsi="Arial" w:cs="Arial"/>
                <w:b/>
                <w:bCs/>
                <w:color w:val="FFFFFF"/>
                <w:sz w:val="20"/>
                <w:szCs w:val="24"/>
              </w:rPr>
            </w:pPr>
            <w:r w:rsidRPr="0095037B">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7601E00" w14:textId="77777777" w:rsidR="00131F7F" w:rsidRPr="0095037B" w:rsidRDefault="00131F7F" w:rsidP="00303054">
            <w:pPr>
              <w:jc w:val="center"/>
              <w:rPr>
                <w:rFonts w:ascii="Arial" w:eastAsia="Arial Unicode MS" w:hAnsi="Arial" w:cs="Arial"/>
                <w:b/>
                <w:bCs/>
                <w:color w:val="FFFFFF"/>
                <w:sz w:val="20"/>
                <w:szCs w:val="24"/>
              </w:rPr>
            </w:pPr>
            <w:r w:rsidRPr="0095037B">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6D6BE201" w14:textId="77777777" w:rsidR="00131F7F" w:rsidRPr="0095037B" w:rsidRDefault="00131F7F" w:rsidP="00303054">
            <w:pPr>
              <w:jc w:val="center"/>
              <w:rPr>
                <w:rFonts w:ascii="Arial" w:eastAsia="Arial Unicode MS" w:hAnsi="Arial" w:cs="Arial"/>
                <w:b/>
                <w:bCs/>
                <w:color w:val="FFFFFF"/>
                <w:sz w:val="20"/>
                <w:szCs w:val="24"/>
              </w:rPr>
            </w:pPr>
            <w:r w:rsidRPr="0095037B">
              <w:rPr>
                <w:rFonts w:ascii="Arial" w:hAnsi="Arial" w:cs="Arial"/>
                <w:b/>
                <w:bCs/>
                <w:color w:val="FFFFFF"/>
                <w:sz w:val="20"/>
              </w:rPr>
              <w:t>Documents</w:t>
            </w:r>
          </w:p>
        </w:tc>
      </w:tr>
      <w:tr w:rsidR="00131F7F" w:rsidRPr="0095037B" w14:paraId="3022696A"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0DE585FA" w14:textId="77777777" w:rsidR="00131F7F" w:rsidRPr="0095037B" w:rsidRDefault="00131F7F" w:rsidP="00303054">
            <w:pPr>
              <w:jc w:val="center"/>
              <w:rPr>
                <w:rFonts w:ascii="Arial" w:eastAsia="Arial Unicode MS" w:hAnsi="Arial" w:cs="Arial"/>
                <w:b/>
                <w:bCs/>
                <w:sz w:val="20"/>
              </w:rPr>
            </w:pPr>
            <w:r w:rsidRPr="0095037B">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9518F01" w14:textId="77777777" w:rsidR="00131F7F" w:rsidRPr="0095037B" w:rsidRDefault="00131F7F" w:rsidP="00303054">
            <w:pPr>
              <w:jc w:val="center"/>
              <w:rPr>
                <w:rFonts w:ascii="Arial" w:eastAsia="Arial Unicode MS" w:hAnsi="Arial" w:cs="Arial"/>
                <w:b/>
                <w:bCs/>
                <w:sz w:val="20"/>
              </w:rPr>
            </w:pPr>
            <w:r w:rsidRPr="0095037B">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8E7E246" w14:textId="77777777" w:rsidR="00131F7F" w:rsidRPr="0095037B" w:rsidRDefault="00131F7F" w:rsidP="00303054">
            <w:pPr>
              <w:jc w:val="center"/>
              <w:rPr>
                <w:rFonts w:ascii="Arial" w:eastAsia="Arial Unicode MS" w:hAnsi="Arial" w:cs="Arial"/>
                <w:b/>
                <w:bCs/>
                <w:sz w:val="20"/>
              </w:rPr>
            </w:pPr>
            <w:r w:rsidRPr="0095037B">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2E040CA" w14:textId="77777777" w:rsidR="00131F7F" w:rsidRPr="0095037B" w:rsidRDefault="00131F7F" w:rsidP="00303054">
            <w:pPr>
              <w:jc w:val="center"/>
              <w:rPr>
                <w:rFonts w:ascii="Arial" w:eastAsia="Arial Unicode MS" w:hAnsi="Arial" w:cs="Arial"/>
                <w:b/>
                <w:bCs/>
                <w:sz w:val="20"/>
              </w:rPr>
            </w:pPr>
            <w:r w:rsidRPr="0095037B">
              <w:rPr>
                <w:rFonts w:ascii="Arial" w:hAnsi="Arial" w:cs="Arial"/>
                <w:b/>
                <w:bCs/>
                <w:sz w:val="20"/>
              </w:rPr>
              <w:t>Submission Requirements</w:t>
            </w:r>
          </w:p>
        </w:tc>
      </w:tr>
      <w:tr w:rsidR="00131F7F" w:rsidRPr="0095037B" w14:paraId="05F871A1"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3332CDCB" w14:textId="77777777" w:rsidR="00131F7F" w:rsidRPr="0095037B" w:rsidRDefault="00131F7F"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3F0DA6C2" w14:textId="77777777" w:rsidR="00131F7F" w:rsidRPr="0095037B" w:rsidRDefault="00131F7F"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09C33B4B" w14:textId="77777777" w:rsidR="00131F7F" w:rsidRPr="0095037B" w:rsidRDefault="00131F7F" w:rsidP="00303054">
            <w:pPr>
              <w:jc w:val="center"/>
              <w:rPr>
                <w:rFonts w:ascii="Arial" w:eastAsia="Arial Unicode MS" w:hAnsi="Arial" w:cs="Arial"/>
                <w:b/>
                <w:bCs/>
                <w:sz w:val="16"/>
                <w:szCs w:val="16"/>
              </w:rPr>
            </w:pPr>
            <w:r w:rsidRPr="0095037B">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21C6656B" w14:textId="77777777" w:rsidR="00131F7F" w:rsidRPr="0095037B" w:rsidRDefault="00131F7F" w:rsidP="00303054">
            <w:pPr>
              <w:jc w:val="center"/>
              <w:rPr>
                <w:rFonts w:ascii="Arial" w:eastAsia="Arial Unicode MS" w:hAnsi="Arial" w:cs="Arial"/>
                <w:b/>
                <w:bCs/>
                <w:sz w:val="16"/>
                <w:szCs w:val="16"/>
              </w:rPr>
            </w:pPr>
            <w:r w:rsidRPr="0095037B">
              <w:rPr>
                <w:rFonts w:ascii="Arial" w:hAnsi="Arial" w:cs="Arial"/>
                <w:b/>
                <w:bCs/>
                <w:sz w:val="16"/>
                <w:szCs w:val="16"/>
              </w:rPr>
              <w:t>Each</w:t>
            </w:r>
            <w:r w:rsidRPr="0095037B">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532D840D" w14:textId="77777777" w:rsidR="00131F7F" w:rsidRPr="0095037B" w:rsidRDefault="00131F7F" w:rsidP="00303054">
            <w:pPr>
              <w:jc w:val="center"/>
              <w:rPr>
                <w:rFonts w:ascii="Arial" w:eastAsia="Arial Unicode MS" w:hAnsi="Arial" w:cs="Arial"/>
                <w:b/>
                <w:bCs/>
                <w:sz w:val="16"/>
                <w:szCs w:val="16"/>
              </w:rPr>
            </w:pPr>
            <w:r w:rsidRPr="0095037B">
              <w:rPr>
                <w:rFonts w:ascii="Arial" w:hAnsi="Arial" w:cs="Arial"/>
                <w:b/>
                <w:bCs/>
                <w:sz w:val="16"/>
                <w:szCs w:val="16"/>
              </w:rPr>
              <w:t>One</w:t>
            </w:r>
            <w:r w:rsidRPr="0095037B">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142FB9D2" w14:textId="77777777" w:rsidR="00131F7F" w:rsidRPr="0095037B" w:rsidRDefault="00131F7F" w:rsidP="00303054">
            <w:pPr>
              <w:rPr>
                <w:rFonts w:ascii="Arial" w:eastAsia="Arial Unicode MS" w:hAnsi="Arial" w:cs="Arial"/>
                <w:b/>
                <w:bCs/>
                <w:sz w:val="20"/>
              </w:rPr>
            </w:pPr>
          </w:p>
        </w:tc>
      </w:tr>
    </w:tbl>
    <w:p w14:paraId="272BD3C7" w14:textId="77777777" w:rsidR="00131F7F" w:rsidRPr="0095037B" w:rsidRDefault="00131F7F" w:rsidP="00131F7F">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131F7F" w:rsidRPr="0095037B" w14:paraId="0AB4B7F2" w14:textId="77777777" w:rsidTr="00303054">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7684C2A" w14:textId="0531D80F" w:rsidR="00131F7F" w:rsidRPr="0095037B" w:rsidRDefault="00131F7F" w:rsidP="00DC68B7">
            <w:pPr>
              <w:spacing w:before="60" w:after="60"/>
              <w:ind w:left="72" w:right="72"/>
              <w:jc w:val="left"/>
              <w:rPr>
                <w:rFonts w:ascii="Arial" w:eastAsia="Arial Unicode MS" w:hAnsi="Arial" w:cs="Arial"/>
                <w:sz w:val="20"/>
                <w:szCs w:val="18"/>
              </w:rPr>
            </w:pPr>
            <w:r w:rsidRPr="0095037B">
              <w:rPr>
                <w:rFonts w:ascii="Arial" w:eastAsia="Arial Unicode MS" w:hAnsi="Arial" w:cs="Arial"/>
                <w:sz w:val="20"/>
                <w:szCs w:val="18"/>
              </w:rPr>
              <w:t xml:space="preserve">Successful completion as main supplier within </w:t>
            </w:r>
            <w:r w:rsidR="00DC68B7" w:rsidRPr="0095037B">
              <w:rPr>
                <w:rFonts w:ascii="Arial" w:eastAsia="Arial Unicode MS" w:hAnsi="Arial" w:cs="Arial"/>
                <w:sz w:val="20"/>
                <w:szCs w:val="18"/>
              </w:rPr>
              <w:t>t</w:t>
            </w:r>
            <w:r w:rsidRPr="0095037B">
              <w:rPr>
                <w:rFonts w:ascii="Arial" w:eastAsia="Arial Unicode MS" w:hAnsi="Arial" w:cs="Arial"/>
                <w:sz w:val="20"/>
                <w:szCs w:val="18"/>
              </w:rPr>
              <w:t>he last </w:t>
            </w:r>
            <w:r w:rsidR="007D4A36" w:rsidRPr="0095037B">
              <w:rPr>
                <w:rFonts w:ascii="Arial" w:eastAsia="Arial Unicode MS" w:hAnsi="Arial" w:cs="Arial"/>
                <w:sz w:val="20"/>
                <w:szCs w:val="18"/>
              </w:rPr>
              <w:t>three</w:t>
            </w:r>
            <w:r w:rsidR="00AA4CBD" w:rsidRPr="0095037B">
              <w:rPr>
                <w:rFonts w:ascii="Arial" w:eastAsia="Arial Unicode MS" w:hAnsi="Arial" w:cs="Arial"/>
                <w:sz w:val="20"/>
                <w:szCs w:val="18"/>
              </w:rPr>
              <w:t xml:space="preserve"> (</w:t>
            </w:r>
            <w:r w:rsidR="007D4A36" w:rsidRPr="0095037B">
              <w:rPr>
                <w:rFonts w:ascii="Arial" w:eastAsia="Arial Unicode MS" w:hAnsi="Arial" w:cs="Arial"/>
                <w:sz w:val="20"/>
                <w:szCs w:val="18"/>
              </w:rPr>
              <w:t>3</w:t>
            </w:r>
            <w:r w:rsidR="00AA4CBD" w:rsidRPr="0095037B">
              <w:rPr>
                <w:rFonts w:ascii="Arial" w:eastAsia="Arial Unicode MS" w:hAnsi="Arial" w:cs="Arial"/>
                <w:sz w:val="20"/>
                <w:szCs w:val="18"/>
              </w:rPr>
              <w:t xml:space="preserve">) </w:t>
            </w:r>
            <w:r w:rsidRPr="0095037B">
              <w:rPr>
                <w:rFonts w:ascii="Arial" w:eastAsia="Arial Unicode MS" w:hAnsi="Arial" w:cs="Arial"/>
                <w:sz w:val="20"/>
                <w:szCs w:val="18"/>
              </w:rPr>
              <w:t xml:space="preserve">years, of at least </w:t>
            </w:r>
            <w:r w:rsidR="00AA4CBD" w:rsidRPr="0095037B">
              <w:rPr>
                <w:rFonts w:ascii="Arial" w:eastAsia="Arial Unicode MS" w:hAnsi="Arial" w:cs="Arial"/>
                <w:sz w:val="20"/>
                <w:szCs w:val="18"/>
              </w:rPr>
              <w:t>five (5)</w:t>
            </w:r>
            <w:r w:rsidRPr="0095037B">
              <w:rPr>
                <w:rFonts w:ascii="Arial" w:eastAsia="Arial Unicode MS" w:hAnsi="Arial" w:cs="Arial"/>
                <w:sz w:val="20"/>
                <w:szCs w:val="18"/>
              </w:rPr>
              <w:t xml:space="preserve"> contracts each valued at</w:t>
            </w:r>
            <w:r w:rsidR="00AA4CBD" w:rsidRPr="0095037B">
              <w:rPr>
                <w:rFonts w:ascii="Arial" w:eastAsia="Arial Unicode MS" w:hAnsi="Arial" w:cs="Arial"/>
                <w:sz w:val="20"/>
                <w:szCs w:val="18"/>
              </w:rPr>
              <w:t xml:space="preserve"> US $</w:t>
            </w:r>
            <w:r w:rsidR="004058A4" w:rsidRPr="0095037B">
              <w:rPr>
                <w:rFonts w:ascii="Arial" w:eastAsia="Arial Unicode MS" w:hAnsi="Arial" w:cs="Arial"/>
                <w:sz w:val="20"/>
                <w:szCs w:val="18"/>
              </w:rPr>
              <w:t>50</w:t>
            </w:r>
            <w:r w:rsidR="00AA4CBD" w:rsidRPr="0095037B">
              <w:rPr>
                <w:rFonts w:ascii="Arial" w:eastAsia="Arial Unicode MS" w:hAnsi="Arial" w:cs="Arial"/>
                <w:sz w:val="20"/>
                <w:szCs w:val="18"/>
              </w:rPr>
              <w:t>,000</w:t>
            </w:r>
            <w:r w:rsidRPr="0095037B">
              <w:rPr>
                <w:rFonts w:ascii="Arial" w:eastAsia="Arial Unicode MS" w:hAnsi="Arial" w:cs="Arial"/>
                <w:sz w:val="20"/>
                <w:szCs w:val="18"/>
              </w:rPr>
              <w:t xml:space="preserve"> with nature, and complexity similar to the scope of supply described in Section 6 (Schedule of Supply).</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73EBD0D" w14:textId="77777777" w:rsidR="00131F7F" w:rsidRPr="0095037B"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CE774BD" w14:textId="77777777" w:rsidR="00131F7F" w:rsidRPr="0095037B"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6764867" w14:textId="77777777" w:rsidR="00131F7F" w:rsidRPr="0095037B"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 xml:space="preserve">Not </w:t>
            </w:r>
            <w:r w:rsidRPr="0095037B">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32C49E24" w14:textId="77777777" w:rsidR="00131F7F" w:rsidRPr="0095037B"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 xml:space="preserve">Not </w:t>
            </w:r>
            <w:r w:rsidRPr="0095037B">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BF39555" w14:textId="77777777" w:rsidR="00131F7F" w:rsidRPr="0095037B"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Form EXP – 1</w:t>
            </w:r>
            <w:r w:rsidR="00C87AE5" w:rsidRPr="0095037B">
              <w:rPr>
                <w:rFonts w:ascii="Arial" w:eastAsia="Arial Unicode MS" w:hAnsi="Arial" w:cs="Arial"/>
                <w:sz w:val="20"/>
                <w:szCs w:val="21"/>
                <w:vertAlign w:val="superscript"/>
              </w:rPr>
              <w:t>a</w:t>
            </w:r>
          </w:p>
        </w:tc>
      </w:tr>
    </w:tbl>
    <w:p w14:paraId="52017F20" w14:textId="77777777" w:rsidR="00C87AE5" w:rsidRPr="0095037B" w:rsidRDefault="00C87AE5" w:rsidP="007811CB">
      <w:pPr>
        <w:suppressAutoHyphens/>
        <w:autoSpaceDE w:val="0"/>
        <w:autoSpaceDN w:val="0"/>
        <w:adjustRightInd w:val="0"/>
        <w:spacing w:after="120" w:line="288" w:lineRule="auto"/>
        <w:jc w:val="left"/>
        <w:textAlignment w:val="center"/>
        <w:rPr>
          <w:rFonts w:ascii="Arial" w:hAnsi="Arial" w:cs="Arial"/>
          <w:sz w:val="20"/>
          <w:vertAlign w:val="superscript"/>
        </w:rPr>
      </w:pPr>
    </w:p>
    <w:p w14:paraId="1E76E204" w14:textId="77777777" w:rsidR="00DB433F" w:rsidRPr="0095037B" w:rsidRDefault="00C87AE5"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roofErr w:type="spellStart"/>
      <w:r w:rsidRPr="0095037B">
        <w:rPr>
          <w:rFonts w:ascii="Arial" w:hAnsi="Arial" w:cs="Arial"/>
          <w:sz w:val="20"/>
          <w:vertAlign w:val="superscript"/>
        </w:rPr>
        <w:t>a</w:t>
      </w:r>
      <w:proofErr w:type="spellEnd"/>
      <w:r w:rsidRPr="0095037B">
        <w:rPr>
          <w:rFonts w:ascii="Arial" w:hAnsi="Arial" w:cs="Arial"/>
          <w:sz w:val="20"/>
          <w:vertAlign w:val="superscript"/>
        </w:rPr>
        <w:t xml:space="preserve"> </w:t>
      </w:r>
      <w:proofErr w:type="gramStart"/>
      <w:r w:rsidRPr="0095037B">
        <w:rPr>
          <w:rFonts w:ascii="Comic Sans MS" w:eastAsia="Calibri" w:hAnsi="Comic Sans MS"/>
          <w:i/>
          <w:sz w:val="16"/>
          <w:szCs w:val="16"/>
        </w:rPr>
        <w:t>In</w:t>
      </w:r>
      <w:proofErr w:type="gramEnd"/>
      <w:r w:rsidRPr="0095037B">
        <w:rPr>
          <w:rFonts w:ascii="Comic Sans MS" w:eastAsia="Calibri" w:hAnsi="Comic Sans MS"/>
          <w:i/>
          <w:sz w:val="16"/>
          <w:szCs w:val="16"/>
        </w:rPr>
        <w:t xml:space="preserve"> addition to the submission of Form EXP-1, the Bidder shall provide the Signed Contract Agreement.</w:t>
      </w:r>
    </w:p>
    <w:p w14:paraId="51C982CD" w14:textId="77777777" w:rsidR="00C87AE5" w:rsidRPr="0095037B" w:rsidRDefault="00C87AE5"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3AABDA06" w14:textId="77777777" w:rsidR="00131F7F" w:rsidRPr="0095037B" w:rsidRDefault="00131F7F"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6DD7F311" w14:textId="77777777" w:rsidR="00DB433F" w:rsidRPr="0095037B" w:rsidRDefault="00DB433F"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1094B9AE" w14:textId="77777777" w:rsidR="00B06EE3" w:rsidRPr="0095037B" w:rsidRDefault="00B06EE3" w:rsidP="007448D7">
      <w:pPr>
        <w:keepNext/>
        <w:ind w:left="634" w:hanging="634"/>
        <w:outlineLvl w:val="0"/>
        <w:rPr>
          <w:rFonts w:ascii="Arial" w:hAnsi="Arial"/>
          <w:b/>
          <w:noProof/>
          <w:sz w:val="20"/>
        </w:rPr>
      </w:pPr>
      <w:r w:rsidRPr="0095037B">
        <w:rPr>
          <w:rFonts w:ascii="Arial" w:hAnsi="Arial"/>
          <w:b/>
          <w:noProof/>
          <w:sz w:val="20"/>
        </w:rPr>
        <w:t>2.</w:t>
      </w:r>
      <w:r w:rsidR="00B442B4" w:rsidRPr="0095037B">
        <w:rPr>
          <w:rFonts w:ascii="Arial" w:hAnsi="Arial"/>
          <w:b/>
          <w:noProof/>
          <w:sz w:val="20"/>
        </w:rPr>
        <w:t>3</w:t>
      </w:r>
      <w:r w:rsidRPr="0095037B">
        <w:rPr>
          <w:rFonts w:ascii="Arial" w:hAnsi="Arial"/>
          <w:b/>
          <w:noProof/>
          <w:sz w:val="20"/>
        </w:rPr>
        <w:t>.2</w:t>
      </w:r>
      <w:r w:rsidRPr="0095037B">
        <w:rPr>
          <w:rFonts w:ascii="Arial" w:hAnsi="Arial"/>
          <w:b/>
          <w:noProof/>
          <w:sz w:val="20"/>
        </w:rPr>
        <w:t> </w:t>
      </w:r>
      <w:r w:rsidRPr="0095037B">
        <w:rPr>
          <w:rFonts w:ascii="Arial" w:hAnsi="Arial"/>
          <w:b/>
          <w:noProof/>
          <w:sz w:val="20"/>
        </w:rPr>
        <w:t>Technical Experience</w:t>
      </w:r>
    </w:p>
    <w:p w14:paraId="34A40E45" w14:textId="77777777" w:rsidR="00561AA2" w:rsidRPr="0095037B" w:rsidRDefault="00561AA2" w:rsidP="007448D7">
      <w:pPr>
        <w:keepNext/>
        <w:ind w:left="634" w:hanging="634"/>
        <w:outlineLvl w:val="0"/>
        <w:rPr>
          <w:rFonts w:ascii="Arial" w:hAnsi="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93352C" w:rsidRPr="0095037B" w14:paraId="4E493CE5"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4C4408A" w14:textId="77777777" w:rsidR="0093352C" w:rsidRPr="0095037B" w:rsidRDefault="0093352C" w:rsidP="00303054">
            <w:pPr>
              <w:jc w:val="center"/>
              <w:rPr>
                <w:rFonts w:ascii="Arial" w:eastAsia="Arial Unicode MS" w:hAnsi="Arial" w:cs="Arial"/>
                <w:b/>
                <w:bCs/>
                <w:color w:val="FFFFFF"/>
                <w:sz w:val="20"/>
                <w:szCs w:val="24"/>
              </w:rPr>
            </w:pPr>
            <w:r w:rsidRPr="0095037B">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7ECAEF2" w14:textId="77777777" w:rsidR="0093352C" w:rsidRPr="0095037B" w:rsidRDefault="0093352C" w:rsidP="00303054">
            <w:pPr>
              <w:jc w:val="center"/>
              <w:rPr>
                <w:rFonts w:ascii="Arial" w:eastAsia="Arial Unicode MS" w:hAnsi="Arial" w:cs="Arial"/>
                <w:b/>
                <w:bCs/>
                <w:color w:val="FFFFFF"/>
                <w:sz w:val="20"/>
                <w:szCs w:val="24"/>
              </w:rPr>
            </w:pPr>
            <w:r w:rsidRPr="0095037B">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5E005852" w14:textId="77777777" w:rsidR="0093352C" w:rsidRPr="0095037B" w:rsidRDefault="0093352C" w:rsidP="00303054">
            <w:pPr>
              <w:jc w:val="center"/>
              <w:rPr>
                <w:rFonts w:ascii="Arial" w:eastAsia="Arial Unicode MS" w:hAnsi="Arial" w:cs="Arial"/>
                <w:b/>
                <w:bCs/>
                <w:color w:val="FFFFFF"/>
                <w:sz w:val="20"/>
                <w:szCs w:val="24"/>
              </w:rPr>
            </w:pPr>
            <w:r w:rsidRPr="0095037B">
              <w:rPr>
                <w:rFonts w:ascii="Arial" w:hAnsi="Arial" w:cs="Arial"/>
                <w:b/>
                <w:bCs/>
                <w:color w:val="FFFFFF"/>
                <w:sz w:val="20"/>
              </w:rPr>
              <w:t>Documents</w:t>
            </w:r>
          </w:p>
        </w:tc>
      </w:tr>
      <w:tr w:rsidR="0093352C" w:rsidRPr="0095037B" w14:paraId="411ECF84"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6AB207BD" w14:textId="77777777" w:rsidR="0093352C" w:rsidRPr="0095037B" w:rsidRDefault="0093352C" w:rsidP="00303054">
            <w:pPr>
              <w:jc w:val="center"/>
              <w:rPr>
                <w:rFonts w:ascii="Arial" w:eastAsia="Arial Unicode MS" w:hAnsi="Arial" w:cs="Arial"/>
                <w:b/>
                <w:bCs/>
                <w:sz w:val="20"/>
              </w:rPr>
            </w:pPr>
            <w:r w:rsidRPr="0095037B">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ADFC2BD" w14:textId="77777777" w:rsidR="0093352C" w:rsidRPr="0095037B" w:rsidRDefault="0093352C" w:rsidP="00303054">
            <w:pPr>
              <w:jc w:val="center"/>
              <w:rPr>
                <w:rFonts w:ascii="Arial" w:eastAsia="Arial Unicode MS" w:hAnsi="Arial" w:cs="Arial"/>
                <w:b/>
                <w:bCs/>
                <w:sz w:val="20"/>
              </w:rPr>
            </w:pPr>
            <w:r w:rsidRPr="0095037B">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53EA7C7" w14:textId="77777777" w:rsidR="0093352C" w:rsidRPr="0095037B" w:rsidRDefault="0093352C" w:rsidP="00303054">
            <w:pPr>
              <w:jc w:val="center"/>
              <w:rPr>
                <w:rFonts w:ascii="Arial" w:eastAsia="Arial Unicode MS" w:hAnsi="Arial" w:cs="Arial"/>
                <w:b/>
                <w:bCs/>
                <w:sz w:val="20"/>
              </w:rPr>
            </w:pPr>
            <w:r w:rsidRPr="0095037B">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FB72BF9" w14:textId="77777777" w:rsidR="0093352C" w:rsidRPr="0095037B" w:rsidRDefault="0093352C" w:rsidP="00303054">
            <w:pPr>
              <w:jc w:val="center"/>
              <w:rPr>
                <w:rFonts w:ascii="Arial" w:eastAsia="Arial Unicode MS" w:hAnsi="Arial" w:cs="Arial"/>
                <w:b/>
                <w:bCs/>
                <w:sz w:val="20"/>
              </w:rPr>
            </w:pPr>
            <w:r w:rsidRPr="0095037B">
              <w:rPr>
                <w:rFonts w:ascii="Arial" w:hAnsi="Arial" w:cs="Arial"/>
                <w:b/>
                <w:bCs/>
                <w:sz w:val="20"/>
              </w:rPr>
              <w:t>Submission Requirements</w:t>
            </w:r>
          </w:p>
        </w:tc>
      </w:tr>
      <w:tr w:rsidR="0093352C" w:rsidRPr="0095037B" w14:paraId="59AA3542"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560BCF8C" w14:textId="77777777" w:rsidR="0093352C" w:rsidRPr="0095037B" w:rsidRDefault="0093352C"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1E260A79" w14:textId="77777777" w:rsidR="0093352C" w:rsidRPr="0095037B" w:rsidRDefault="0093352C"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346C8AEA" w14:textId="77777777" w:rsidR="0093352C" w:rsidRPr="0095037B" w:rsidRDefault="0093352C" w:rsidP="00303054">
            <w:pPr>
              <w:jc w:val="center"/>
              <w:rPr>
                <w:rFonts w:ascii="Arial" w:eastAsia="Arial Unicode MS" w:hAnsi="Arial" w:cs="Arial"/>
                <w:b/>
                <w:bCs/>
                <w:sz w:val="16"/>
                <w:szCs w:val="16"/>
              </w:rPr>
            </w:pPr>
            <w:r w:rsidRPr="0095037B">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431A0D5F" w14:textId="77777777" w:rsidR="0093352C" w:rsidRPr="0095037B" w:rsidRDefault="0093352C" w:rsidP="00303054">
            <w:pPr>
              <w:jc w:val="center"/>
              <w:rPr>
                <w:rFonts w:ascii="Arial" w:eastAsia="Arial Unicode MS" w:hAnsi="Arial" w:cs="Arial"/>
                <w:b/>
                <w:bCs/>
                <w:sz w:val="16"/>
                <w:szCs w:val="16"/>
              </w:rPr>
            </w:pPr>
            <w:r w:rsidRPr="0095037B">
              <w:rPr>
                <w:rFonts w:ascii="Arial" w:hAnsi="Arial" w:cs="Arial"/>
                <w:b/>
                <w:bCs/>
                <w:sz w:val="16"/>
                <w:szCs w:val="16"/>
              </w:rPr>
              <w:t>Each</w:t>
            </w:r>
            <w:r w:rsidRPr="0095037B">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597FD199" w14:textId="77777777" w:rsidR="0093352C" w:rsidRPr="0095037B" w:rsidRDefault="0093352C" w:rsidP="00303054">
            <w:pPr>
              <w:jc w:val="center"/>
              <w:rPr>
                <w:rFonts w:ascii="Arial" w:eastAsia="Arial Unicode MS" w:hAnsi="Arial" w:cs="Arial"/>
                <w:b/>
                <w:bCs/>
                <w:sz w:val="16"/>
                <w:szCs w:val="16"/>
              </w:rPr>
            </w:pPr>
            <w:r w:rsidRPr="0095037B">
              <w:rPr>
                <w:rFonts w:ascii="Arial" w:hAnsi="Arial" w:cs="Arial"/>
                <w:b/>
                <w:bCs/>
                <w:sz w:val="16"/>
                <w:szCs w:val="16"/>
              </w:rPr>
              <w:t>One</w:t>
            </w:r>
            <w:r w:rsidRPr="0095037B">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1798BD7D" w14:textId="77777777" w:rsidR="0093352C" w:rsidRPr="0095037B" w:rsidRDefault="0093352C" w:rsidP="00303054">
            <w:pPr>
              <w:rPr>
                <w:rFonts w:ascii="Arial" w:eastAsia="Arial Unicode MS" w:hAnsi="Arial" w:cs="Arial"/>
                <w:b/>
                <w:bCs/>
                <w:sz w:val="20"/>
              </w:rPr>
            </w:pPr>
          </w:p>
        </w:tc>
      </w:tr>
    </w:tbl>
    <w:p w14:paraId="71C9FE70" w14:textId="77777777" w:rsidR="0093352C" w:rsidRPr="0095037B" w:rsidRDefault="0093352C" w:rsidP="0093352C">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93352C" w:rsidRPr="0095037B" w14:paraId="7DDED98E" w14:textId="77777777" w:rsidTr="00303054">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D330A3E" w14:textId="77777777" w:rsidR="0093352C" w:rsidRPr="0095037B" w:rsidRDefault="0093352C" w:rsidP="0093352C">
            <w:pPr>
              <w:suppressAutoHyphens/>
              <w:autoSpaceDE w:val="0"/>
              <w:autoSpaceDN w:val="0"/>
              <w:adjustRightInd w:val="0"/>
              <w:jc w:val="left"/>
              <w:textAlignment w:val="center"/>
              <w:rPr>
                <w:rFonts w:ascii="Arial" w:eastAsia="Arial Unicode MS" w:hAnsi="Arial" w:cs="Arial"/>
                <w:sz w:val="20"/>
                <w:szCs w:val="18"/>
              </w:rPr>
            </w:pPr>
            <w:r w:rsidRPr="0095037B">
              <w:rPr>
                <w:rFonts w:ascii="Arial" w:eastAsia="Arial Unicode MS" w:hAnsi="Arial" w:cs="Arial"/>
                <w:sz w:val="20"/>
                <w:szCs w:val="18"/>
              </w:rPr>
              <w:t>The Bidder shall demonstrate that the goods offered have:</w:t>
            </w:r>
          </w:p>
          <w:p w14:paraId="5A1CDA98" w14:textId="77777777" w:rsidR="0093352C" w:rsidRPr="0095037B" w:rsidRDefault="0093352C" w:rsidP="0093352C">
            <w:pPr>
              <w:suppressAutoHyphens/>
              <w:autoSpaceDE w:val="0"/>
              <w:autoSpaceDN w:val="0"/>
              <w:adjustRightInd w:val="0"/>
              <w:jc w:val="left"/>
              <w:textAlignment w:val="center"/>
              <w:rPr>
                <w:rFonts w:ascii="Arial" w:eastAsia="Arial Unicode MS" w:hAnsi="Arial" w:cs="Arial"/>
                <w:sz w:val="20"/>
                <w:szCs w:val="18"/>
              </w:rPr>
            </w:pPr>
          </w:p>
          <w:p w14:paraId="1FFACC9E" w14:textId="758B9179" w:rsidR="0093352C" w:rsidRPr="0095037B" w:rsidRDefault="0093352C" w:rsidP="0093352C">
            <w:pPr>
              <w:numPr>
                <w:ilvl w:val="0"/>
                <w:numId w:val="210"/>
              </w:numPr>
              <w:suppressAutoHyphens/>
              <w:autoSpaceDE w:val="0"/>
              <w:autoSpaceDN w:val="0"/>
              <w:adjustRightInd w:val="0"/>
              <w:spacing w:after="160" w:line="259" w:lineRule="auto"/>
              <w:jc w:val="left"/>
              <w:textAlignment w:val="center"/>
              <w:rPr>
                <w:rFonts w:ascii="Arial" w:eastAsia="Arial Unicode MS" w:hAnsi="Arial" w:cs="Arial"/>
                <w:sz w:val="20"/>
                <w:szCs w:val="18"/>
              </w:rPr>
            </w:pPr>
            <w:r w:rsidRPr="0095037B">
              <w:rPr>
                <w:rFonts w:ascii="Arial" w:eastAsia="Arial Unicode MS" w:hAnsi="Arial" w:cs="Arial"/>
                <w:sz w:val="20"/>
                <w:szCs w:val="18"/>
              </w:rPr>
              <w:t xml:space="preserve">been in production for </w:t>
            </w:r>
            <w:r w:rsidRPr="0095037B">
              <w:rPr>
                <w:rFonts w:ascii="Arial" w:eastAsia="Arial Unicode MS" w:hAnsi="Arial" w:cs="Arial"/>
                <w:sz w:val="20"/>
                <w:szCs w:val="18"/>
              </w:rPr>
              <w:br/>
              <w:t xml:space="preserve">at least </w:t>
            </w:r>
            <w:r w:rsidR="00614BDF" w:rsidRPr="0095037B">
              <w:rPr>
                <w:rFonts w:ascii="Arial" w:eastAsia="Arial Unicode MS" w:hAnsi="Arial" w:cs="Arial"/>
                <w:sz w:val="20"/>
                <w:szCs w:val="18"/>
              </w:rPr>
              <w:t>t</w:t>
            </w:r>
            <w:r w:rsidR="00A352EA" w:rsidRPr="0095037B">
              <w:rPr>
                <w:rFonts w:ascii="Arial" w:eastAsia="Arial Unicode MS" w:hAnsi="Arial" w:cs="Arial"/>
                <w:sz w:val="20"/>
                <w:szCs w:val="18"/>
              </w:rPr>
              <w:t>wo</w:t>
            </w:r>
            <w:r w:rsidR="00614BDF" w:rsidRPr="0095037B">
              <w:rPr>
                <w:rFonts w:ascii="Arial" w:eastAsia="Arial Unicode MS" w:hAnsi="Arial" w:cs="Arial"/>
                <w:sz w:val="20"/>
                <w:szCs w:val="18"/>
              </w:rPr>
              <w:t xml:space="preserve"> (</w:t>
            </w:r>
            <w:r w:rsidR="00A352EA" w:rsidRPr="0095037B">
              <w:rPr>
                <w:rFonts w:ascii="Arial" w:eastAsia="Arial Unicode MS" w:hAnsi="Arial" w:cs="Arial"/>
                <w:sz w:val="20"/>
                <w:szCs w:val="18"/>
              </w:rPr>
              <w:t>2</w:t>
            </w:r>
            <w:r w:rsidR="00614BDF" w:rsidRPr="0095037B">
              <w:rPr>
                <w:rFonts w:ascii="Arial" w:eastAsia="Arial Unicode MS" w:hAnsi="Arial" w:cs="Arial"/>
                <w:sz w:val="20"/>
                <w:szCs w:val="18"/>
              </w:rPr>
              <w:t>)</w:t>
            </w:r>
            <w:r w:rsidRPr="0095037B">
              <w:rPr>
                <w:rFonts w:ascii="Arial" w:eastAsia="Arial Unicode MS" w:hAnsi="Arial" w:cs="Arial"/>
                <w:sz w:val="20"/>
                <w:szCs w:val="18"/>
              </w:rPr>
              <w:t xml:space="preserve"> years, and </w:t>
            </w:r>
          </w:p>
          <w:p w14:paraId="7388833E" w14:textId="4520EF11" w:rsidR="0093352C" w:rsidRPr="0095037B" w:rsidRDefault="0093352C" w:rsidP="0093352C">
            <w:pPr>
              <w:numPr>
                <w:ilvl w:val="0"/>
                <w:numId w:val="210"/>
              </w:numPr>
              <w:suppressAutoHyphens/>
              <w:autoSpaceDE w:val="0"/>
              <w:autoSpaceDN w:val="0"/>
              <w:adjustRightInd w:val="0"/>
              <w:spacing w:after="160" w:line="259" w:lineRule="auto"/>
              <w:jc w:val="left"/>
              <w:textAlignment w:val="center"/>
              <w:rPr>
                <w:rFonts w:ascii="Arial" w:eastAsia="Arial Unicode MS" w:hAnsi="Arial" w:cs="Arial"/>
                <w:sz w:val="20"/>
                <w:szCs w:val="18"/>
              </w:rPr>
            </w:pPr>
            <w:r w:rsidRPr="0095037B">
              <w:rPr>
                <w:rFonts w:ascii="Arial" w:eastAsia="Arial Unicode MS" w:hAnsi="Arial" w:cs="Arial"/>
                <w:sz w:val="20"/>
                <w:szCs w:val="18"/>
              </w:rPr>
              <w:t xml:space="preserve">been sold a minimum of </w:t>
            </w:r>
            <w:r w:rsidR="00614BDF" w:rsidRPr="0095037B">
              <w:rPr>
                <w:rFonts w:ascii="Arial" w:eastAsia="Arial Unicode MS" w:hAnsi="Arial" w:cs="Arial"/>
                <w:sz w:val="20"/>
                <w:szCs w:val="18"/>
              </w:rPr>
              <w:t>five (5)</w:t>
            </w:r>
            <w:r w:rsidRPr="0095037B">
              <w:rPr>
                <w:rFonts w:ascii="Arial" w:eastAsia="Arial Unicode MS" w:hAnsi="Arial" w:cs="Arial"/>
                <w:sz w:val="20"/>
                <w:szCs w:val="18"/>
              </w:rPr>
              <w:t xml:space="preserve"> units of similar type and specification over the last </w:t>
            </w:r>
            <w:r w:rsidR="00A352EA" w:rsidRPr="0095037B">
              <w:rPr>
                <w:rFonts w:ascii="Arial" w:eastAsia="Arial Unicode MS" w:hAnsi="Arial" w:cs="Arial"/>
                <w:sz w:val="20"/>
                <w:szCs w:val="18"/>
              </w:rPr>
              <w:t>two</w:t>
            </w:r>
            <w:r w:rsidRPr="0095037B">
              <w:rPr>
                <w:rFonts w:ascii="Arial" w:eastAsia="Arial Unicode MS" w:hAnsi="Arial" w:cs="Arial"/>
                <w:sz w:val="20"/>
                <w:szCs w:val="18"/>
              </w:rPr>
              <w:t xml:space="preserve"> (</w:t>
            </w:r>
            <w:r w:rsidR="00A352EA" w:rsidRPr="0095037B">
              <w:rPr>
                <w:rFonts w:ascii="Arial" w:eastAsia="Arial Unicode MS" w:hAnsi="Arial" w:cs="Arial"/>
                <w:sz w:val="20"/>
                <w:szCs w:val="18"/>
              </w:rPr>
              <w:t>2</w:t>
            </w:r>
            <w:r w:rsidRPr="0095037B">
              <w:rPr>
                <w:rFonts w:ascii="Arial" w:eastAsia="Arial Unicode MS" w:hAnsi="Arial" w:cs="Arial"/>
                <w:sz w:val="20"/>
                <w:szCs w:val="18"/>
              </w:rPr>
              <w:t>) years;</w:t>
            </w:r>
          </w:p>
          <w:p w14:paraId="571FC40E" w14:textId="5A461B09" w:rsidR="0093352C" w:rsidRPr="0095037B" w:rsidRDefault="0093352C" w:rsidP="0093352C">
            <w:pPr>
              <w:numPr>
                <w:ilvl w:val="0"/>
                <w:numId w:val="210"/>
              </w:numPr>
              <w:suppressAutoHyphens/>
              <w:autoSpaceDE w:val="0"/>
              <w:autoSpaceDN w:val="0"/>
              <w:adjustRightInd w:val="0"/>
              <w:spacing w:after="160" w:line="259" w:lineRule="auto"/>
              <w:jc w:val="left"/>
              <w:textAlignment w:val="center"/>
              <w:rPr>
                <w:rFonts w:ascii="Arial" w:eastAsia="Arial Unicode MS" w:hAnsi="Arial" w:cs="Arial"/>
                <w:sz w:val="20"/>
                <w:szCs w:val="18"/>
              </w:rPr>
            </w:pPr>
            <w:r w:rsidRPr="0095037B">
              <w:rPr>
                <w:rFonts w:ascii="Arial" w:eastAsia="Arial Unicode MS" w:hAnsi="Arial" w:cs="Arial"/>
                <w:sz w:val="20"/>
                <w:szCs w:val="18"/>
              </w:rPr>
              <w:t xml:space="preserve">been in operation for a minimum of </w:t>
            </w:r>
            <w:r w:rsidR="00A352EA" w:rsidRPr="0095037B">
              <w:rPr>
                <w:rFonts w:ascii="Arial" w:eastAsia="Arial Unicode MS" w:hAnsi="Arial" w:cs="Arial"/>
                <w:sz w:val="20"/>
                <w:szCs w:val="18"/>
              </w:rPr>
              <w:t>two (2)</w:t>
            </w:r>
            <w:r w:rsidRPr="0095037B">
              <w:rPr>
                <w:rFonts w:ascii="Arial" w:eastAsia="Arial Unicode MS" w:hAnsi="Arial" w:cs="Arial"/>
                <w:sz w:val="20"/>
                <w:szCs w:val="18"/>
              </w:rPr>
              <w:t xml:space="preserve"> 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8B12187" w14:textId="77777777" w:rsidR="0093352C" w:rsidRPr="0095037B"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E602D15" w14:textId="77777777" w:rsidR="0093352C" w:rsidRPr="0095037B"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AAE4DFB" w14:textId="77777777" w:rsidR="0093352C" w:rsidRPr="0095037B"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 xml:space="preserve">Not </w:t>
            </w:r>
            <w:r w:rsidRPr="0095037B">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5BF2575F" w14:textId="77777777" w:rsidR="0093352C" w:rsidRPr="0095037B"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 xml:space="preserve">Not </w:t>
            </w:r>
            <w:r w:rsidRPr="0095037B">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B0EB265" w14:textId="77777777" w:rsidR="0093352C" w:rsidRPr="0095037B"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Form EXP – 2</w:t>
            </w:r>
            <w:r w:rsidR="00C87AE5" w:rsidRPr="0095037B">
              <w:rPr>
                <w:rFonts w:ascii="Arial" w:eastAsia="Arial Unicode MS" w:hAnsi="Arial" w:cs="Arial"/>
                <w:sz w:val="20"/>
                <w:szCs w:val="21"/>
                <w:vertAlign w:val="superscript"/>
              </w:rPr>
              <w:t>a</w:t>
            </w:r>
          </w:p>
        </w:tc>
      </w:tr>
    </w:tbl>
    <w:p w14:paraId="694D0901" w14:textId="77777777" w:rsidR="0093352C" w:rsidRPr="0095037B" w:rsidRDefault="00C87AE5" w:rsidP="00FC1F8E">
      <w:pPr>
        <w:suppressAutoHyphens/>
        <w:autoSpaceDE w:val="0"/>
        <w:autoSpaceDN w:val="0"/>
        <w:adjustRightInd w:val="0"/>
        <w:spacing w:before="360" w:after="200" w:line="288" w:lineRule="auto"/>
        <w:jc w:val="left"/>
        <w:textAlignment w:val="center"/>
        <w:rPr>
          <w:rFonts w:ascii="Arial" w:eastAsia="Calibri" w:hAnsi="Arial" w:cs="Arial"/>
          <w:b/>
          <w:color w:val="000000"/>
          <w:w w:val="95"/>
          <w:sz w:val="20"/>
          <w:lang w:val="en-GB"/>
        </w:rPr>
      </w:pPr>
      <w:proofErr w:type="spellStart"/>
      <w:r w:rsidRPr="0095037B">
        <w:rPr>
          <w:rFonts w:ascii="Arial" w:hAnsi="Arial" w:cs="Arial"/>
          <w:sz w:val="20"/>
          <w:vertAlign w:val="superscript"/>
        </w:rPr>
        <w:t>a</w:t>
      </w:r>
      <w:proofErr w:type="spellEnd"/>
      <w:r w:rsidRPr="0095037B">
        <w:rPr>
          <w:rFonts w:ascii="Arial" w:hAnsi="Arial" w:cs="Arial"/>
          <w:sz w:val="20"/>
          <w:vertAlign w:val="superscript"/>
        </w:rPr>
        <w:t xml:space="preserve"> </w:t>
      </w:r>
      <w:proofErr w:type="gramStart"/>
      <w:r w:rsidRPr="0095037B">
        <w:rPr>
          <w:rFonts w:ascii="Comic Sans MS" w:eastAsia="Calibri" w:hAnsi="Comic Sans MS"/>
          <w:i/>
          <w:sz w:val="16"/>
          <w:szCs w:val="16"/>
        </w:rPr>
        <w:t>In</w:t>
      </w:r>
      <w:proofErr w:type="gramEnd"/>
      <w:r w:rsidRPr="0095037B">
        <w:rPr>
          <w:rFonts w:ascii="Comic Sans MS" w:eastAsia="Calibri" w:hAnsi="Comic Sans MS"/>
          <w:i/>
          <w:sz w:val="16"/>
          <w:szCs w:val="16"/>
        </w:rPr>
        <w:t xml:space="preserve"> addition to the submission of Form EXP-2, the Bidder shall provide the Signed Contract Agreement.</w:t>
      </w:r>
    </w:p>
    <w:p w14:paraId="4B5F6545" w14:textId="77777777" w:rsidR="0093352C" w:rsidRPr="0095037B" w:rsidRDefault="0093352C" w:rsidP="00FC1F8E">
      <w:pPr>
        <w:suppressAutoHyphens/>
        <w:autoSpaceDE w:val="0"/>
        <w:autoSpaceDN w:val="0"/>
        <w:adjustRightInd w:val="0"/>
        <w:spacing w:before="360" w:after="200" w:line="288" w:lineRule="auto"/>
        <w:jc w:val="left"/>
        <w:textAlignment w:val="center"/>
        <w:rPr>
          <w:rFonts w:ascii="Arial" w:eastAsia="Calibri" w:hAnsi="Arial" w:cs="Arial"/>
          <w:b/>
          <w:color w:val="000000"/>
          <w:w w:val="95"/>
          <w:sz w:val="20"/>
          <w:lang w:val="en-GB"/>
        </w:rPr>
      </w:pPr>
    </w:p>
    <w:p w14:paraId="25BCF637" w14:textId="77777777" w:rsidR="00B06EE3" w:rsidRPr="0095037B" w:rsidRDefault="00B06EE3" w:rsidP="00561AA2">
      <w:pPr>
        <w:keepNext/>
        <w:ind w:left="634" w:hanging="634"/>
        <w:outlineLvl w:val="0"/>
        <w:rPr>
          <w:rFonts w:ascii="Arial" w:hAnsi="Arial"/>
          <w:b/>
          <w:noProof/>
          <w:sz w:val="20"/>
        </w:rPr>
      </w:pPr>
      <w:r w:rsidRPr="0095037B">
        <w:rPr>
          <w:rFonts w:ascii="Arial" w:hAnsi="Arial"/>
          <w:b/>
          <w:noProof/>
          <w:sz w:val="20"/>
        </w:rPr>
        <w:lastRenderedPageBreak/>
        <w:t>2.</w:t>
      </w:r>
      <w:r w:rsidR="00B442B4" w:rsidRPr="0095037B">
        <w:rPr>
          <w:rFonts w:ascii="Arial" w:hAnsi="Arial"/>
          <w:b/>
          <w:noProof/>
          <w:sz w:val="20"/>
        </w:rPr>
        <w:t>3</w:t>
      </w:r>
      <w:r w:rsidRPr="0095037B">
        <w:rPr>
          <w:rFonts w:ascii="Arial" w:hAnsi="Arial"/>
          <w:b/>
          <w:noProof/>
          <w:sz w:val="20"/>
        </w:rPr>
        <w:t>.3</w:t>
      </w:r>
      <w:r w:rsidRPr="0095037B">
        <w:rPr>
          <w:rFonts w:ascii="Arial" w:hAnsi="Arial"/>
          <w:b/>
          <w:noProof/>
          <w:sz w:val="20"/>
        </w:rPr>
        <w:t> </w:t>
      </w:r>
      <w:r w:rsidRPr="0095037B">
        <w:rPr>
          <w:rFonts w:ascii="Arial" w:hAnsi="Arial"/>
          <w:b/>
          <w:noProof/>
          <w:sz w:val="20"/>
        </w:rPr>
        <w:t>Production Capacity</w:t>
      </w:r>
    </w:p>
    <w:p w14:paraId="5D3E4FE8" w14:textId="77777777" w:rsidR="00561AA2" w:rsidRPr="0095037B" w:rsidRDefault="00561AA2" w:rsidP="00561AA2">
      <w:pPr>
        <w:keepNext/>
        <w:ind w:left="634" w:hanging="634"/>
        <w:outlineLvl w:val="0"/>
        <w:rPr>
          <w:rFonts w:ascii="Arial" w:hAnsi="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7448D7" w:rsidRPr="0095037B" w14:paraId="1B104C6F"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A8C4C67" w14:textId="77777777" w:rsidR="007448D7" w:rsidRPr="0095037B" w:rsidRDefault="007448D7" w:rsidP="00303054">
            <w:pPr>
              <w:jc w:val="center"/>
              <w:rPr>
                <w:rFonts w:ascii="Arial" w:eastAsia="Arial Unicode MS" w:hAnsi="Arial" w:cs="Arial"/>
                <w:b/>
                <w:bCs/>
                <w:color w:val="FFFFFF"/>
                <w:sz w:val="20"/>
                <w:szCs w:val="24"/>
              </w:rPr>
            </w:pPr>
            <w:r w:rsidRPr="0095037B">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335BCC15" w14:textId="77777777" w:rsidR="007448D7" w:rsidRPr="0095037B" w:rsidRDefault="007448D7" w:rsidP="00303054">
            <w:pPr>
              <w:jc w:val="center"/>
              <w:rPr>
                <w:rFonts w:ascii="Arial" w:eastAsia="Arial Unicode MS" w:hAnsi="Arial" w:cs="Arial"/>
                <w:b/>
                <w:bCs/>
                <w:color w:val="FFFFFF"/>
                <w:sz w:val="20"/>
                <w:szCs w:val="24"/>
              </w:rPr>
            </w:pPr>
            <w:r w:rsidRPr="0095037B">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63B1121A" w14:textId="77777777" w:rsidR="007448D7" w:rsidRPr="0095037B" w:rsidRDefault="007448D7" w:rsidP="00303054">
            <w:pPr>
              <w:jc w:val="center"/>
              <w:rPr>
                <w:rFonts w:ascii="Arial" w:eastAsia="Arial Unicode MS" w:hAnsi="Arial" w:cs="Arial"/>
                <w:b/>
                <w:bCs/>
                <w:color w:val="FFFFFF"/>
                <w:sz w:val="20"/>
                <w:szCs w:val="24"/>
              </w:rPr>
            </w:pPr>
            <w:r w:rsidRPr="0095037B">
              <w:rPr>
                <w:rFonts w:ascii="Arial" w:hAnsi="Arial" w:cs="Arial"/>
                <w:b/>
                <w:bCs/>
                <w:color w:val="FFFFFF"/>
                <w:sz w:val="20"/>
              </w:rPr>
              <w:t>Documents</w:t>
            </w:r>
          </w:p>
        </w:tc>
      </w:tr>
      <w:tr w:rsidR="007448D7" w:rsidRPr="0095037B" w14:paraId="1AA663BC"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B5101C2" w14:textId="77777777" w:rsidR="007448D7" w:rsidRPr="0095037B" w:rsidRDefault="007448D7" w:rsidP="00303054">
            <w:pPr>
              <w:jc w:val="center"/>
              <w:rPr>
                <w:rFonts w:ascii="Arial" w:eastAsia="Arial Unicode MS" w:hAnsi="Arial" w:cs="Arial"/>
                <w:b/>
                <w:bCs/>
                <w:sz w:val="20"/>
              </w:rPr>
            </w:pPr>
            <w:r w:rsidRPr="0095037B">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DBD5B99" w14:textId="77777777" w:rsidR="007448D7" w:rsidRPr="0095037B" w:rsidRDefault="007448D7" w:rsidP="00303054">
            <w:pPr>
              <w:jc w:val="center"/>
              <w:rPr>
                <w:rFonts w:ascii="Arial" w:eastAsia="Arial Unicode MS" w:hAnsi="Arial" w:cs="Arial"/>
                <w:b/>
                <w:bCs/>
                <w:sz w:val="20"/>
              </w:rPr>
            </w:pPr>
            <w:r w:rsidRPr="0095037B">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46FDA8A" w14:textId="77777777" w:rsidR="007448D7" w:rsidRPr="0095037B" w:rsidRDefault="007448D7" w:rsidP="00303054">
            <w:pPr>
              <w:jc w:val="center"/>
              <w:rPr>
                <w:rFonts w:ascii="Arial" w:eastAsia="Arial Unicode MS" w:hAnsi="Arial" w:cs="Arial"/>
                <w:b/>
                <w:bCs/>
                <w:sz w:val="20"/>
              </w:rPr>
            </w:pPr>
            <w:r w:rsidRPr="0095037B">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021FD7CC" w14:textId="77777777" w:rsidR="007448D7" w:rsidRPr="0095037B" w:rsidRDefault="007448D7" w:rsidP="00303054">
            <w:pPr>
              <w:jc w:val="center"/>
              <w:rPr>
                <w:rFonts w:ascii="Arial" w:eastAsia="Arial Unicode MS" w:hAnsi="Arial" w:cs="Arial"/>
                <w:b/>
                <w:bCs/>
                <w:sz w:val="20"/>
              </w:rPr>
            </w:pPr>
            <w:r w:rsidRPr="0095037B">
              <w:rPr>
                <w:rFonts w:ascii="Arial" w:hAnsi="Arial" w:cs="Arial"/>
                <w:b/>
                <w:bCs/>
                <w:sz w:val="20"/>
              </w:rPr>
              <w:t>Submission Requirements</w:t>
            </w:r>
          </w:p>
        </w:tc>
      </w:tr>
      <w:tr w:rsidR="007448D7" w:rsidRPr="0095037B" w14:paraId="62DAAD7F"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7C4CE6BB" w14:textId="77777777" w:rsidR="007448D7" w:rsidRPr="0095037B" w:rsidRDefault="007448D7"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2D3C970F" w14:textId="77777777" w:rsidR="007448D7" w:rsidRPr="0095037B" w:rsidRDefault="007448D7"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087BEF7F" w14:textId="77777777" w:rsidR="007448D7" w:rsidRPr="0095037B" w:rsidRDefault="007448D7" w:rsidP="00303054">
            <w:pPr>
              <w:jc w:val="center"/>
              <w:rPr>
                <w:rFonts w:ascii="Arial" w:eastAsia="Arial Unicode MS" w:hAnsi="Arial" w:cs="Arial"/>
                <w:b/>
                <w:bCs/>
                <w:sz w:val="16"/>
                <w:szCs w:val="16"/>
              </w:rPr>
            </w:pPr>
            <w:r w:rsidRPr="0095037B">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159F94D6" w14:textId="77777777" w:rsidR="007448D7" w:rsidRPr="0095037B" w:rsidRDefault="007448D7" w:rsidP="00303054">
            <w:pPr>
              <w:jc w:val="center"/>
              <w:rPr>
                <w:rFonts w:ascii="Arial" w:eastAsia="Arial Unicode MS" w:hAnsi="Arial" w:cs="Arial"/>
                <w:b/>
                <w:bCs/>
                <w:sz w:val="16"/>
                <w:szCs w:val="16"/>
              </w:rPr>
            </w:pPr>
            <w:r w:rsidRPr="0095037B">
              <w:rPr>
                <w:rFonts w:ascii="Arial" w:hAnsi="Arial" w:cs="Arial"/>
                <w:b/>
                <w:bCs/>
                <w:sz w:val="16"/>
                <w:szCs w:val="16"/>
              </w:rPr>
              <w:t>Each</w:t>
            </w:r>
            <w:r w:rsidRPr="0095037B">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261D83FA" w14:textId="77777777" w:rsidR="007448D7" w:rsidRPr="0095037B" w:rsidRDefault="007448D7" w:rsidP="00303054">
            <w:pPr>
              <w:jc w:val="center"/>
              <w:rPr>
                <w:rFonts w:ascii="Arial" w:eastAsia="Arial Unicode MS" w:hAnsi="Arial" w:cs="Arial"/>
                <w:b/>
                <w:bCs/>
                <w:sz w:val="16"/>
                <w:szCs w:val="16"/>
              </w:rPr>
            </w:pPr>
            <w:r w:rsidRPr="0095037B">
              <w:rPr>
                <w:rFonts w:ascii="Arial" w:hAnsi="Arial" w:cs="Arial"/>
                <w:b/>
                <w:bCs/>
                <w:sz w:val="16"/>
                <w:szCs w:val="16"/>
              </w:rPr>
              <w:t>One</w:t>
            </w:r>
            <w:r w:rsidRPr="0095037B">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555CC411" w14:textId="77777777" w:rsidR="007448D7" w:rsidRPr="0095037B" w:rsidRDefault="007448D7" w:rsidP="00303054">
            <w:pPr>
              <w:rPr>
                <w:rFonts w:ascii="Arial" w:eastAsia="Arial Unicode MS" w:hAnsi="Arial" w:cs="Arial"/>
                <w:b/>
                <w:bCs/>
                <w:sz w:val="20"/>
              </w:rPr>
            </w:pPr>
          </w:p>
        </w:tc>
      </w:tr>
    </w:tbl>
    <w:p w14:paraId="7A3EBB7F" w14:textId="77777777" w:rsidR="007448D7" w:rsidRPr="0095037B" w:rsidRDefault="007448D7" w:rsidP="007448D7">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7448D7" w:rsidRPr="0095037B" w14:paraId="199CA749" w14:textId="77777777" w:rsidTr="007448D7">
        <w:trPr>
          <w:trHeight w:val="18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3ABF996" w14:textId="77777777" w:rsidR="007448D7" w:rsidRPr="0095037B" w:rsidRDefault="007448D7" w:rsidP="007448D7">
            <w:pPr>
              <w:suppressAutoHyphens/>
              <w:autoSpaceDE w:val="0"/>
              <w:autoSpaceDN w:val="0"/>
              <w:adjustRightInd w:val="0"/>
              <w:jc w:val="left"/>
              <w:textAlignment w:val="center"/>
              <w:rPr>
                <w:rFonts w:ascii="Arial" w:eastAsia="Arial Unicode MS" w:hAnsi="Arial" w:cs="Arial"/>
                <w:sz w:val="20"/>
                <w:szCs w:val="18"/>
              </w:rPr>
            </w:pPr>
            <w:r w:rsidRPr="0095037B">
              <w:rPr>
                <w:rFonts w:ascii="Arial" w:eastAsia="Arial Unicode MS" w:hAnsi="Arial" w:cs="Arial"/>
                <w:sz w:val="20"/>
                <w:szCs w:val="18"/>
              </w:rPr>
              <w:t xml:space="preserve">The Bidder or manufacturer shall </w:t>
            </w:r>
            <w:proofErr w:type="spellStart"/>
            <w:r w:rsidRPr="0095037B">
              <w:rPr>
                <w:rFonts w:ascii="Arial" w:eastAsia="Arial Unicode MS" w:hAnsi="Arial" w:cs="Arial"/>
                <w:sz w:val="20"/>
                <w:szCs w:val="18"/>
              </w:rPr>
              <w:t>demonstrate</w:t>
            </w:r>
            <w:r w:rsidRPr="0095037B">
              <w:rPr>
                <w:rFonts w:ascii="Arial" w:eastAsia="Arial Unicode MS" w:hAnsi="Arial" w:cs="Arial"/>
                <w:sz w:val="20"/>
                <w:szCs w:val="18"/>
                <w:vertAlign w:val="superscript"/>
              </w:rPr>
              <w:t>a</w:t>
            </w:r>
            <w:proofErr w:type="spellEnd"/>
            <w:r w:rsidRPr="0095037B">
              <w:rPr>
                <w:rFonts w:ascii="Arial" w:eastAsia="Arial Unicode MS" w:hAnsi="Arial" w:cs="Arial"/>
                <w:sz w:val="20"/>
                <w:szCs w:val="18"/>
              </w:rPr>
              <w:t xml:space="preserve"> that it can supply the type, size, and quantity of the goods as required by Purchaser in accordance with the Delivery and Completion Schedule in Section 6 (Schedule of Supply).</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792D27A" w14:textId="77777777" w:rsidR="007448D7" w:rsidRPr="0095037B"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6A143C6" w14:textId="77777777" w:rsidR="007448D7" w:rsidRPr="0095037B"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3B1D847" w14:textId="77777777" w:rsidR="007448D7" w:rsidRPr="0095037B"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 xml:space="preserve">Not </w:t>
            </w:r>
            <w:r w:rsidRPr="0095037B">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28C2CB00" w14:textId="77777777" w:rsidR="007448D7" w:rsidRPr="0095037B"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 xml:space="preserve">Not </w:t>
            </w:r>
            <w:r w:rsidRPr="0095037B">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3F2831C" w14:textId="77777777" w:rsidR="007448D7" w:rsidRPr="0095037B"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95037B">
              <w:rPr>
                <w:rFonts w:ascii="Arial" w:eastAsia="Arial Unicode MS" w:hAnsi="Arial" w:cs="Arial"/>
                <w:sz w:val="16"/>
                <w:szCs w:val="18"/>
              </w:rPr>
              <w:t>Form EXP – 3</w:t>
            </w:r>
          </w:p>
        </w:tc>
      </w:tr>
    </w:tbl>
    <w:p w14:paraId="29CA5464" w14:textId="77777777" w:rsidR="007448D7" w:rsidRPr="0095037B" w:rsidRDefault="007448D7" w:rsidP="00B06EE3">
      <w:pPr>
        <w:suppressAutoHyphens/>
        <w:autoSpaceDE w:val="0"/>
        <w:autoSpaceDN w:val="0"/>
        <w:adjustRightInd w:val="0"/>
        <w:spacing w:before="360" w:after="200" w:line="288" w:lineRule="auto"/>
        <w:textAlignment w:val="center"/>
        <w:rPr>
          <w:rFonts w:ascii="Arial" w:eastAsia="Calibri" w:hAnsi="Arial" w:cs="Arial"/>
          <w:b/>
          <w:color w:val="000000"/>
          <w:w w:val="95"/>
          <w:sz w:val="20"/>
          <w:lang w:val="en-GB"/>
        </w:rPr>
      </w:pPr>
      <w:r w:rsidRPr="0095037B">
        <w:rPr>
          <w:rFonts w:ascii="Arial" w:eastAsia="Calibri" w:hAnsi="Arial" w:cs="Arial"/>
          <w:color w:val="000000"/>
          <w:w w:val="97"/>
          <w:sz w:val="20"/>
          <w:vertAlign w:val="superscript"/>
          <w:lang w:val="en-GB"/>
        </w:rPr>
        <w:t>a</w:t>
      </w:r>
      <w:r w:rsidRPr="0095037B">
        <w:rPr>
          <w:rFonts w:ascii="Calibri" w:eastAsia="Calibri" w:hAnsi="Calibri"/>
          <w:sz w:val="22"/>
          <w:szCs w:val="22"/>
        </w:rPr>
        <w:t xml:space="preserve"> </w:t>
      </w:r>
      <w:r w:rsidRPr="0095037B">
        <w:rPr>
          <w:rFonts w:ascii="Comic Sans MS" w:eastAsia="Calibri" w:hAnsi="Comic Sans MS"/>
          <w:i/>
          <w:sz w:val="16"/>
          <w:szCs w:val="16"/>
        </w:rPr>
        <w:t>Bidder or Manufacturer shall provide evidence of production output.</w:t>
      </w:r>
    </w:p>
    <w:p w14:paraId="521454FF" w14:textId="77777777" w:rsidR="007448D7" w:rsidRPr="0095037B" w:rsidRDefault="007448D7" w:rsidP="00B06EE3">
      <w:pPr>
        <w:suppressAutoHyphens/>
        <w:autoSpaceDE w:val="0"/>
        <w:autoSpaceDN w:val="0"/>
        <w:adjustRightInd w:val="0"/>
        <w:spacing w:before="360" w:after="200" w:line="288" w:lineRule="auto"/>
        <w:textAlignment w:val="center"/>
        <w:rPr>
          <w:rFonts w:ascii="Arial" w:eastAsia="Calibri" w:hAnsi="Arial" w:cs="Arial"/>
          <w:b/>
          <w:color w:val="000000"/>
          <w:w w:val="95"/>
          <w:sz w:val="20"/>
          <w:lang w:val="en-GB"/>
        </w:rPr>
      </w:pPr>
    </w:p>
    <w:p w14:paraId="710D9E37" w14:textId="77777777" w:rsidR="007448D7" w:rsidRPr="0095037B" w:rsidRDefault="007448D7" w:rsidP="00B06EE3">
      <w:pPr>
        <w:suppressAutoHyphens/>
        <w:autoSpaceDE w:val="0"/>
        <w:autoSpaceDN w:val="0"/>
        <w:adjustRightInd w:val="0"/>
        <w:spacing w:before="360" w:after="200" w:line="288" w:lineRule="auto"/>
        <w:textAlignment w:val="center"/>
        <w:rPr>
          <w:rFonts w:ascii="Arial" w:eastAsia="Calibri" w:hAnsi="Arial" w:cs="Arial"/>
          <w:b/>
          <w:color w:val="000000"/>
          <w:w w:val="95"/>
          <w:sz w:val="20"/>
          <w:lang w:val="en-GB"/>
        </w:rPr>
      </w:pPr>
    </w:p>
    <w:p w14:paraId="327B8D2E" w14:textId="77777777" w:rsidR="00B06EE3" w:rsidRPr="0095037B" w:rsidRDefault="00B06EE3" w:rsidP="00B06EE3">
      <w:pPr>
        <w:suppressAutoHyphens/>
        <w:autoSpaceDE w:val="0"/>
        <w:autoSpaceDN w:val="0"/>
        <w:adjustRightInd w:val="0"/>
        <w:spacing w:before="360" w:after="200" w:line="288" w:lineRule="auto"/>
        <w:textAlignment w:val="center"/>
        <w:rPr>
          <w:rFonts w:ascii="Ideal Sans Semibold" w:eastAsia="Calibri" w:hAnsi="Ideal Sans Semibold" w:cs="Ideal Sans Semibold"/>
          <w:color w:val="007CB6"/>
          <w:w w:val="95"/>
          <w:szCs w:val="24"/>
          <w:lang w:val="en-GB"/>
        </w:rPr>
      </w:pPr>
    </w:p>
    <w:p w14:paraId="48E3F873" w14:textId="77777777" w:rsidR="00BB38A4" w:rsidRPr="0095037B" w:rsidRDefault="000A10AE" w:rsidP="00FC1F8E">
      <w:pPr>
        <w:spacing w:after="120"/>
        <w:ind w:right="468"/>
      </w:pPr>
      <w:r w:rsidRPr="0095037B">
        <w:rPr>
          <w:rFonts w:ascii="Arial" w:hAnsi="Arial" w:cs="Arial"/>
          <w:b/>
          <w:bCs/>
          <w:kern w:val="32"/>
          <w:sz w:val="20"/>
        </w:rPr>
        <w:br w:type="page"/>
      </w:r>
      <w:r w:rsidR="00BB38A4" w:rsidRPr="0095037B">
        <w:rPr>
          <w:rFonts w:ascii="Arial" w:hAnsi="Arial"/>
          <w:b/>
          <w:noProof/>
        </w:rPr>
        <w:lastRenderedPageBreak/>
        <w:t>2.</w:t>
      </w:r>
      <w:r w:rsidRPr="0095037B">
        <w:rPr>
          <w:rFonts w:ascii="Arial" w:hAnsi="Arial"/>
          <w:b/>
          <w:noProof/>
        </w:rPr>
        <w:t>4</w:t>
      </w:r>
      <w:r w:rsidR="00BB38A4" w:rsidRPr="0095037B">
        <w:rPr>
          <w:rFonts w:ascii="Arial" w:hAnsi="Arial"/>
          <w:b/>
          <w:noProof/>
        </w:rPr>
        <w:t xml:space="preserve"> </w:t>
      </w:r>
      <w:r w:rsidR="00BB38A4" w:rsidRPr="0095037B">
        <w:rPr>
          <w:rFonts w:ascii="Arial" w:hAnsi="Arial"/>
          <w:b/>
          <w:noProof/>
        </w:rPr>
        <w:tab/>
        <w:t xml:space="preserve">Financial </w:t>
      </w:r>
      <w:r w:rsidR="00D3184A" w:rsidRPr="0095037B">
        <w:rPr>
          <w:rFonts w:ascii="Arial" w:hAnsi="Arial"/>
          <w:b/>
          <w:noProof/>
        </w:rPr>
        <w:t>Situation</w:t>
      </w:r>
      <w:r w:rsidR="00BB38A4" w:rsidRPr="0095037B">
        <w:t xml:space="preserve"> </w:t>
      </w:r>
    </w:p>
    <w:p w14:paraId="6CBF2C57" w14:textId="77777777" w:rsidR="00BB38A4" w:rsidRPr="0095037B" w:rsidRDefault="00B442B4" w:rsidP="007811CB">
      <w:pPr>
        <w:keepNext/>
        <w:spacing w:before="240" w:after="120"/>
        <w:outlineLvl w:val="0"/>
        <w:rPr>
          <w:rFonts w:ascii="Arial" w:hAnsi="Arial" w:cs="Arial"/>
          <w:b/>
          <w:bCs/>
          <w:kern w:val="32"/>
          <w:sz w:val="20"/>
        </w:rPr>
      </w:pPr>
      <w:r w:rsidRPr="0095037B">
        <w:rPr>
          <w:rFonts w:ascii="Arial" w:hAnsi="Arial" w:cs="Arial"/>
          <w:b/>
          <w:bCs/>
          <w:kern w:val="32"/>
          <w:sz w:val="20"/>
        </w:rPr>
        <w:t>2.4</w:t>
      </w:r>
      <w:r w:rsidR="00BB38A4" w:rsidRPr="0095037B">
        <w:rPr>
          <w:rFonts w:ascii="Arial" w:hAnsi="Arial" w:cs="Arial"/>
          <w:b/>
          <w:bCs/>
          <w:kern w:val="32"/>
          <w:sz w:val="20"/>
        </w:rPr>
        <w:t>.1</w:t>
      </w:r>
      <w:r w:rsidR="00BB38A4" w:rsidRPr="0095037B">
        <w:rPr>
          <w:rFonts w:ascii="Arial" w:hAnsi="Arial" w:cs="Arial"/>
          <w:b/>
          <w:bCs/>
          <w:kern w:val="32"/>
          <w:sz w:val="20"/>
        </w:rPr>
        <w:tab/>
      </w:r>
      <w:r w:rsidR="00D3184A" w:rsidRPr="0095037B">
        <w:rPr>
          <w:rFonts w:ascii="Arial" w:hAnsi="Arial" w:cs="Arial"/>
          <w:b/>
          <w:bCs/>
          <w:kern w:val="32"/>
          <w:sz w:val="20"/>
        </w:rPr>
        <w:t xml:space="preserve">Historical </w:t>
      </w:r>
      <w:r w:rsidR="00BB38A4" w:rsidRPr="0095037B">
        <w:rPr>
          <w:rFonts w:ascii="Arial" w:hAnsi="Arial" w:cs="Arial"/>
          <w:b/>
          <w:bCs/>
          <w:kern w:val="32"/>
          <w:sz w:val="20"/>
        </w:rPr>
        <w:t xml:space="preserve">Financial </w:t>
      </w:r>
      <w:r w:rsidR="00D3184A" w:rsidRPr="0095037B">
        <w:rPr>
          <w:rFonts w:ascii="Arial" w:hAnsi="Arial" w:cs="Arial"/>
          <w:b/>
          <w:bCs/>
          <w:kern w:val="32"/>
          <w:sz w:val="20"/>
        </w:rPr>
        <w:t>Performance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95037B" w14:paraId="241E1B2E"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7D14FA44" w14:textId="77777777" w:rsidR="00BB38A4" w:rsidRPr="0095037B" w:rsidRDefault="00BB38A4" w:rsidP="00551575">
            <w:pPr>
              <w:jc w:val="center"/>
              <w:rPr>
                <w:rFonts w:ascii="Arial" w:eastAsia="Arial Unicode MS" w:hAnsi="Arial" w:cs="Arial"/>
                <w:b/>
                <w:bCs/>
                <w:color w:val="FFFFFF"/>
                <w:sz w:val="20"/>
              </w:rPr>
            </w:pPr>
            <w:r w:rsidRPr="0095037B">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8D1FBDD" w14:textId="77777777" w:rsidR="00BB38A4" w:rsidRPr="0095037B" w:rsidRDefault="00BB38A4" w:rsidP="00551575">
            <w:pPr>
              <w:jc w:val="center"/>
              <w:rPr>
                <w:rFonts w:ascii="Arial" w:eastAsia="Arial Unicode MS" w:hAnsi="Arial" w:cs="Arial"/>
                <w:b/>
                <w:bCs/>
                <w:color w:val="FFFFFF"/>
                <w:sz w:val="20"/>
              </w:rPr>
            </w:pPr>
            <w:r w:rsidRPr="0095037B">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1AB81C30" w14:textId="77777777" w:rsidR="00BB38A4" w:rsidRPr="0095037B" w:rsidRDefault="00BB38A4" w:rsidP="00551575">
            <w:pPr>
              <w:jc w:val="center"/>
              <w:rPr>
                <w:rFonts w:ascii="Arial" w:eastAsia="Arial Unicode MS" w:hAnsi="Arial" w:cs="Arial"/>
                <w:b/>
                <w:bCs/>
                <w:color w:val="FFFFFF"/>
                <w:sz w:val="20"/>
              </w:rPr>
            </w:pPr>
            <w:r w:rsidRPr="0095037B">
              <w:rPr>
                <w:rFonts w:ascii="Arial" w:hAnsi="Arial" w:cs="Arial"/>
                <w:b/>
                <w:bCs/>
                <w:color w:val="FFFFFF"/>
                <w:sz w:val="20"/>
              </w:rPr>
              <w:t>Documents</w:t>
            </w:r>
          </w:p>
        </w:tc>
      </w:tr>
      <w:tr w:rsidR="00BB38A4" w:rsidRPr="0095037B" w14:paraId="096343D3"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320580F7" w14:textId="77777777" w:rsidR="00BB38A4" w:rsidRPr="0095037B" w:rsidRDefault="00BB38A4" w:rsidP="00551575">
            <w:pPr>
              <w:jc w:val="center"/>
              <w:rPr>
                <w:rFonts w:ascii="Arial" w:eastAsia="Arial Unicode MS" w:hAnsi="Arial" w:cs="Arial"/>
                <w:b/>
                <w:bCs/>
                <w:sz w:val="20"/>
              </w:rPr>
            </w:pPr>
            <w:r w:rsidRPr="0095037B">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183141A0" w14:textId="77777777" w:rsidR="00BB38A4" w:rsidRPr="0095037B" w:rsidRDefault="00BB38A4" w:rsidP="00551575">
            <w:pPr>
              <w:jc w:val="center"/>
              <w:rPr>
                <w:rFonts w:ascii="Arial" w:eastAsia="Arial Unicode MS" w:hAnsi="Arial" w:cs="Arial"/>
                <w:b/>
                <w:bCs/>
                <w:sz w:val="20"/>
              </w:rPr>
            </w:pPr>
            <w:r w:rsidRPr="0095037B">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34AF4BF3" w14:textId="77777777" w:rsidR="00BB38A4" w:rsidRPr="0095037B" w:rsidRDefault="00BB38A4" w:rsidP="00551575">
            <w:pPr>
              <w:jc w:val="center"/>
              <w:rPr>
                <w:rFonts w:ascii="Arial" w:eastAsia="Arial Unicode MS" w:hAnsi="Arial" w:cs="Arial"/>
                <w:b/>
                <w:bCs/>
                <w:sz w:val="20"/>
              </w:rPr>
            </w:pPr>
            <w:r w:rsidRPr="0095037B">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401854A" w14:textId="77777777" w:rsidR="00BB38A4" w:rsidRPr="0095037B" w:rsidRDefault="00BB38A4" w:rsidP="00551575">
            <w:pPr>
              <w:jc w:val="center"/>
              <w:rPr>
                <w:rFonts w:ascii="Arial" w:eastAsia="Arial Unicode MS" w:hAnsi="Arial" w:cs="Arial"/>
                <w:b/>
                <w:bCs/>
                <w:sz w:val="20"/>
              </w:rPr>
            </w:pPr>
            <w:r w:rsidRPr="0095037B">
              <w:rPr>
                <w:rFonts w:ascii="Arial" w:hAnsi="Arial" w:cs="Arial"/>
                <w:b/>
                <w:bCs/>
                <w:sz w:val="20"/>
              </w:rPr>
              <w:t>Submission Requirements</w:t>
            </w:r>
          </w:p>
        </w:tc>
      </w:tr>
      <w:tr w:rsidR="00BB38A4" w:rsidRPr="0095037B" w14:paraId="7393926E"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402DA442" w14:textId="77777777" w:rsidR="00BB38A4" w:rsidRPr="0095037B"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32035111" w14:textId="77777777" w:rsidR="00BB38A4" w:rsidRPr="0095037B"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4449D1E4" w14:textId="77777777" w:rsidR="00BB38A4" w:rsidRPr="0095037B" w:rsidRDefault="00BB38A4" w:rsidP="00551575">
            <w:pPr>
              <w:jc w:val="center"/>
              <w:rPr>
                <w:rFonts w:ascii="Arial" w:eastAsia="Arial Unicode MS" w:hAnsi="Arial" w:cs="Arial"/>
                <w:b/>
                <w:bCs/>
                <w:sz w:val="16"/>
                <w:szCs w:val="16"/>
              </w:rPr>
            </w:pPr>
            <w:r w:rsidRPr="0095037B">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05F410" w14:textId="77777777" w:rsidR="00BB38A4" w:rsidRPr="0095037B" w:rsidRDefault="00BB38A4" w:rsidP="00551575">
            <w:pPr>
              <w:jc w:val="center"/>
              <w:rPr>
                <w:rFonts w:ascii="Arial" w:eastAsia="Arial Unicode MS" w:hAnsi="Arial" w:cs="Arial"/>
                <w:b/>
                <w:bCs/>
                <w:sz w:val="16"/>
                <w:szCs w:val="16"/>
              </w:rPr>
            </w:pPr>
            <w:r w:rsidRPr="0095037B">
              <w:rPr>
                <w:rFonts w:ascii="Arial" w:hAnsi="Arial" w:cs="Arial"/>
                <w:b/>
                <w:bCs/>
                <w:sz w:val="16"/>
                <w:szCs w:val="16"/>
              </w:rPr>
              <w:t>Each</w:t>
            </w:r>
            <w:r w:rsidRPr="0095037B">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0270FAA9" w14:textId="77777777" w:rsidR="00BB38A4" w:rsidRPr="0095037B" w:rsidRDefault="00BB38A4" w:rsidP="00551575">
            <w:pPr>
              <w:jc w:val="center"/>
              <w:rPr>
                <w:rFonts w:ascii="Arial" w:eastAsia="Arial Unicode MS" w:hAnsi="Arial" w:cs="Arial"/>
                <w:b/>
                <w:bCs/>
                <w:sz w:val="16"/>
                <w:szCs w:val="16"/>
              </w:rPr>
            </w:pPr>
            <w:r w:rsidRPr="0095037B">
              <w:rPr>
                <w:rFonts w:ascii="Arial" w:hAnsi="Arial" w:cs="Arial"/>
                <w:b/>
                <w:bCs/>
                <w:sz w:val="16"/>
                <w:szCs w:val="16"/>
              </w:rPr>
              <w:t>One</w:t>
            </w:r>
            <w:r w:rsidRPr="0095037B">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34CC7A3" w14:textId="77777777" w:rsidR="00BB38A4" w:rsidRPr="0095037B" w:rsidRDefault="00BB38A4" w:rsidP="00551575">
            <w:pPr>
              <w:rPr>
                <w:rFonts w:ascii="Arial" w:eastAsia="Arial Unicode MS" w:hAnsi="Arial" w:cs="Arial"/>
                <w:b/>
                <w:bCs/>
                <w:sz w:val="16"/>
              </w:rPr>
            </w:pPr>
          </w:p>
        </w:tc>
      </w:tr>
      <w:tr w:rsidR="00BB38A4" w:rsidRPr="0095037B" w14:paraId="5007F7F9" w14:textId="77777777" w:rsidTr="00561AA2">
        <w:trPr>
          <w:trHeight w:val="3422"/>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F656B1C" w14:textId="6C1A8DA3" w:rsidR="00BB38A4" w:rsidRPr="0095037B" w:rsidRDefault="00BB38A4" w:rsidP="00A82511">
            <w:pPr>
              <w:spacing w:before="60" w:after="60"/>
              <w:ind w:left="72" w:right="72"/>
              <w:jc w:val="left"/>
              <w:rPr>
                <w:rFonts w:ascii="Arial" w:eastAsia="Arial Unicode MS" w:hAnsi="Arial" w:cs="Arial"/>
                <w:sz w:val="20"/>
              </w:rPr>
            </w:pPr>
            <w:r w:rsidRPr="0095037B">
              <w:rPr>
                <w:rFonts w:ascii="Arial" w:hAnsi="Arial" w:cs="Arial"/>
                <w:sz w:val="20"/>
              </w:rPr>
              <w:t xml:space="preserve">Submission of audited financial statements or, if not required by the law of the Bidder’s country, other financial statements acceptable to the Purchaser, for the last </w:t>
            </w:r>
            <w:r w:rsidR="009E3363" w:rsidRPr="0095037B">
              <w:rPr>
                <w:rFonts w:ascii="Arial" w:hAnsi="Arial" w:cs="Arial"/>
                <w:sz w:val="20"/>
              </w:rPr>
              <w:t>three</w:t>
            </w:r>
            <w:r w:rsidR="0008704F" w:rsidRPr="0095037B">
              <w:rPr>
                <w:rFonts w:ascii="Arial" w:hAnsi="Arial" w:cs="Arial"/>
                <w:sz w:val="20"/>
              </w:rPr>
              <w:t xml:space="preserve"> (</w:t>
            </w:r>
            <w:r w:rsidR="009E3363" w:rsidRPr="0095037B">
              <w:rPr>
                <w:rFonts w:ascii="Arial" w:hAnsi="Arial" w:cs="Arial"/>
                <w:sz w:val="20"/>
              </w:rPr>
              <w:t>3</w:t>
            </w:r>
            <w:r w:rsidR="0008704F" w:rsidRPr="0095037B">
              <w:rPr>
                <w:rFonts w:ascii="Arial" w:hAnsi="Arial" w:cs="Arial"/>
                <w:sz w:val="20"/>
              </w:rPr>
              <w:t>)</w:t>
            </w:r>
            <w:r w:rsidRPr="0095037B">
              <w:rPr>
                <w:rFonts w:ascii="Arial" w:hAnsi="Arial" w:cs="Arial"/>
                <w:sz w:val="20"/>
              </w:rPr>
              <w:t xml:space="preserve"> years to demonstrate the current soundness of the Bidder’s financial position. As a minimum, the Bidder’s net worth for the last year calculated as the difference between total assets and total liabilities should be positive.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0CB19C3" w14:textId="77777777" w:rsidR="00BB38A4" w:rsidRPr="0095037B" w:rsidRDefault="00466F37" w:rsidP="00551575">
            <w:pPr>
              <w:spacing w:before="60" w:after="60"/>
              <w:ind w:left="72" w:right="72"/>
              <w:jc w:val="center"/>
              <w:rPr>
                <w:rFonts w:ascii="Arial" w:eastAsia="Arial Unicode MS" w:hAnsi="Arial" w:cs="Arial"/>
                <w:sz w:val="16"/>
                <w:szCs w:val="18"/>
              </w:rPr>
            </w:pPr>
            <w:r w:rsidRPr="0095037B">
              <w:rPr>
                <w:rFonts w:ascii="Arial" w:hAnsi="Arial" w:cs="Arial"/>
                <w:sz w:val="16"/>
                <w:szCs w:val="18"/>
              </w:rPr>
              <w:t>M</w:t>
            </w:r>
            <w:r w:rsidR="00BB38A4" w:rsidRPr="0095037B">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AA85323" w14:textId="77777777" w:rsidR="00BB38A4" w:rsidRPr="0095037B" w:rsidRDefault="00466F37" w:rsidP="00551575">
            <w:pPr>
              <w:spacing w:before="60" w:after="60"/>
              <w:ind w:left="72" w:right="72"/>
              <w:jc w:val="center"/>
              <w:rPr>
                <w:rFonts w:ascii="Arial" w:eastAsia="Arial Unicode MS" w:hAnsi="Arial" w:cs="Arial"/>
                <w:sz w:val="16"/>
                <w:szCs w:val="18"/>
              </w:rPr>
            </w:pPr>
            <w:r w:rsidRPr="0095037B">
              <w:rPr>
                <w:rFonts w:ascii="Arial" w:hAnsi="Arial" w:cs="Arial"/>
                <w:sz w:val="16"/>
                <w:szCs w:val="16"/>
              </w:rPr>
              <w:t>N</w:t>
            </w:r>
            <w:r w:rsidR="00BB38A4" w:rsidRPr="0095037B">
              <w:rPr>
                <w:rFonts w:ascii="Arial" w:hAnsi="Arial" w:cs="Arial"/>
                <w:sz w:val="16"/>
                <w:szCs w:val="16"/>
              </w:rPr>
              <w:t>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68A44F2" w14:textId="77777777" w:rsidR="00BB38A4" w:rsidRPr="0095037B" w:rsidRDefault="00466F37" w:rsidP="00551575">
            <w:pPr>
              <w:spacing w:before="60" w:after="60"/>
              <w:ind w:left="72" w:right="72"/>
              <w:jc w:val="center"/>
              <w:rPr>
                <w:rFonts w:ascii="Arial" w:eastAsia="Arial Unicode MS" w:hAnsi="Arial" w:cs="Arial"/>
                <w:sz w:val="16"/>
                <w:szCs w:val="18"/>
              </w:rPr>
            </w:pPr>
            <w:r w:rsidRPr="0095037B">
              <w:rPr>
                <w:rFonts w:ascii="Arial" w:hAnsi="Arial" w:cs="Arial"/>
                <w:sz w:val="16"/>
                <w:szCs w:val="18"/>
              </w:rPr>
              <w:t>M</w:t>
            </w:r>
            <w:r w:rsidR="00BB38A4" w:rsidRPr="0095037B">
              <w:rPr>
                <w:rFonts w:ascii="Arial" w:hAnsi="Arial" w:cs="Arial"/>
                <w:sz w:val="16"/>
                <w:szCs w:val="18"/>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183F2F2" w14:textId="77777777" w:rsidR="00BB38A4" w:rsidRPr="0095037B" w:rsidRDefault="00466F37" w:rsidP="00551575">
            <w:pPr>
              <w:spacing w:before="60" w:after="60"/>
              <w:ind w:left="72" w:right="72"/>
              <w:jc w:val="center"/>
              <w:rPr>
                <w:rFonts w:ascii="Arial" w:eastAsia="Arial Unicode MS" w:hAnsi="Arial" w:cs="Arial"/>
                <w:sz w:val="16"/>
                <w:szCs w:val="18"/>
              </w:rPr>
            </w:pPr>
            <w:r w:rsidRPr="0095037B">
              <w:rPr>
                <w:rFonts w:ascii="Arial" w:hAnsi="Arial" w:cs="Arial"/>
                <w:sz w:val="16"/>
                <w:szCs w:val="16"/>
              </w:rPr>
              <w:t>N</w:t>
            </w:r>
            <w:r w:rsidR="00BB38A4" w:rsidRPr="0095037B">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E0C117F" w14:textId="77777777" w:rsidR="00BB38A4" w:rsidRPr="0095037B" w:rsidRDefault="00BB38A4" w:rsidP="00551575">
            <w:pPr>
              <w:spacing w:before="60" w:after="60"/>
              <w:ind w:left="72" w:right="72"/>
              <w:jc w:val="center"/>
              <w:rPr>
                <w:rFonts w:ascii="Arial" w:eastAsia="Arial Unicode MS" w:hAnsi="Arial" w:cs="Arial"/>
                <w:sz w:val="16"/>
                <w:szCs w:val="18"/>
              </w:rPr>
            </w:pPr>
            <w:r w:rsidRPr="0095037B">
              <w:rPr>
                <w:rFonts w:ascii="Arial" w:eastAsia="Arial Unicode MS" w:hAnsi="Arial" w:cs="Arial"/>
                <w:sz w:val="16"/>
                <w:szCs w:val="18"/>
              </w:rPr>
              <w:t>Form FIN - 1</w:t>
            </w:r>
          </w:p>
        </w:tc>
      </w:tr>
    </w:tbl>
    <w:p w14:paraId="5CC0E632" w14:textId="77777777" w:rsidR="00BB38A4" w:rsidRPr="0095037B" w:rsidRDefault="00BB38A4" w:rsidP="00BB38A4">
      <w:pPr>
        <w:ind w:left="252" w:right="468"/>
        <w:rPr>
          <w:rFonts w:ascii="Arial Black" w:hAnsi="Arial Black" w:cs="Arial"/>
          <w:bCs/>
          <w:iCs/>
          <w:sz w:val="16"/>
          <w:shd w:val="solid" w:color="auto" w:fill="auto"/>
        </w:rPr>
      </w:pPr>
    </w:p>
    <w:p w14:paraId="6F4BE4BA" w14:textId="77777777" w:rsidR="00BB38A4" w:rsidRPr="0095037B" w:rsidRDefault="00BB38A4" w:rsidP="00BB38A4">
      <w:pPr>
        <w:ind w:left="252" w:right="468"/>
        <w:rPr>
          <w:rFonts w:ascii="Arial Black" w:hAnsi="Arial Black" w:cs="Arial"/>
          <w:bCs/>
          <w:iCs/>
          <w:sz w:val="16"/>
          <w:shd w:val="solid" w:color="auto" w:fill="auto"/>
        </w:rPr>
      </w:pPr>
    </w:p>
    <w:p w14:paraId="4D92A83C" w14:textId="77777777" w:rsidR="007E538D" w:rsidRPr="0095037B" w:rsidRDefault="007E538D" w:rsidP="00BB38A4">
      <w:pPr>
        <w:ind w:left="252" w:right="468"/>
        <w:rPr>
          <w:rFonts w:ascii="Arial Black" w:hAnsi="Arial Black" w:cs="Arial"/>
          <w:bCs/>
          <w:iCs/>
          <w:sz w:val="16"/>
          <w:shd w:val="solid" w:color="auto" w:fill="auto"/>
        </w:rPr>
      </w:pPr>
    </w:p>
    <w:p w14:paraId="0E4CD899" w14:textId="77777777" w:rsidR="00561AA2" w:rsidRPr="0095037B" w:rsidRDefault="00561AA2" w:rsidP="00BB38A4">
      <w:pPr>
        <w:ind w:left="252" w:right="468"/>
        <w:rPr>
          <w:rFonts w:ascii="Arial Black" w:hAnsi="Arial Black" w:cs="Arial"/>
          <w:bCs/>
          <w:iCs/>
          <w:sz w:val="16"/>
          <w:shd w:val="solid" w:color="auto" w:fill="auto"/>
        </w:rPr>
      </w:pPr>
    </w:p>
    <w:p w14:paraId="351E0E0B" w14:textId="77777777" w:rsidR="00BB38A4" w:rsidRPr="0095037B" w:rsidRDefault="00B442B4" w:rsidP="00BB38A4">
      <w:pPr>
        <w:keepNext/>
        <w:spacing w:before="240" w:after="60"/>
        <w:outlineLvl w:val="0"/>
        <w:rPr>
          <w:rFonts w:ascii="Arial" w:hAnsi="Arial"/>
          <w:b/>
          <w:noProof/>
          <w:sz w:val="20"/>
        </w:rPr>
      </w:pPr>
      <w:r w:rsidRPr="0095037B">
        <w:rPr>
          <w:rFonts w:ascii="Arial" w:hAnsi="Arial" w:cs="Arial"/>
          <w:b/>
          <w:bCs/>
          <w:kern w:val="32"/>
          <w:sz w:val="20"/>
        </w:rPr>
        <w:t>2.4</w:t>
      </w:r>
      <w:r w:rsidR="00BB38A4" w:rsidRPr="0095037B">
        <w:rPr>
          <w:rFonts w:ascii="Arial" w:hAnsi="Arial" w:cs="Arial"/>
          <w:b/>
          <w:bCs/>
          <w:kern w:val="32"/>
          <w:sz w:val="20"/>
        </w:rPr>
        <w:t>.2</w:t>
      </w:r>
      <w:r w:rsidR="00BB38A4" w:rsidRPr="0095037B">
        <w:rPr>
          <w:rFonts w:ascii="Arial" w:hAnsi="Arial" w:cs="Arial"/>
          <w:b/>
          <w:bCs/>
          <w:kern w:val="32"/>
          <w:sz w:val="20"/>
        </w:rPr>
        <w:tab/>
        <w:t>Size of Operation (Average Annual Turnover)</w:t>
      </w:r>
    </w:p>
    <w:p w14:paraId="5D0D9921" w14:textId="77777777" w:rsidR="00BB38A4" w:rsidRPr="0095037B" w:rsidRDefault="00BB38A4" w:rsidP="00BB38A4">
      <w:pPr>
        <w:keepNext/>
        <w:spacing w:before="120" w:after="120"/>
        <w:ind w:left="907" w:hanging="648"/>
        <w:outlineLvl w:val="0"/>
        <w:rPr>
          <w:rFonts w:ascii="Arial" w:hAnsi="Arial"/>
          <w:b/>
          <w:noProof/>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95037B" w14:paraId="691CA083"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6DB87EB9" w14:textId="77777777" w:rsidR="00BB38A4" w:rsidRPr="0095037B" w:rsidRDefault="00BB38A4" w:rsidP="00551575">
            <w:pPr>
              <w:jc w:val="center"/>
              <w:rPr>
                <w:rFonts w:ascii="Arial" w:eastAsia="Arial Unicode MS" w:hAnsi="Arial" w:cs="Arial"/>
                <w:b/>
                <w:bCs/>
                <w:color w:val="FFFFFF"/>
                <w:sz w:val="20"/>
              </w:rPr>
            </w:pPr>
            <w:r w:rsidRPr="0095037B">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9E26316" w14:textId="77777777" w:rsidR="00BB38A4" w:rsidRPr="0095037B" w:rsidRDefault="00BB38A4" w:rsidP="00551575">
            <w:pPr>
              <w:jc w:val="center"/>
              <w:rPr>
                <w:rFonts w:ascii="Arial" w:eastAsia="Arial Unicode MS" w:hAnsi="Arial" w:cs="Arial"/>
                <w:b/>
                <w:bCs/>
                <w:color w:val="FFFFFF"/>
                <w:sz w:val="20"/>
              </w:rPr>
            </w:pPr>
            <w:r w:rsidRPr="0095037B">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D0021C6" w14:textId="77777777" w:rsidR="00BB38A4" w:rsidRPr="0095037B" w:rsidRDefault="00BB38A4" w:rsidP="00551575">
            <w:pPr>
              <w:jc w:val="center"/>
              <w:rPr>
                <w:rFonts w:ascii="Arial" w:eastAsia="Arial Unicode MS" w:hAnsi="Arial" w:cs="Arial"/>
                <w:b/>
                <w:bCs/>
                <w:color w:val="FFFFFF"/>
                <w:sz w:val="20"/>
              </w:rPr>
            </w:pPr>
            <w:r w:rsidRPr="0095037B">
              <w:rPr>
                <w:rFonts w:ascii="Arial" w:hAnsi="Arial" w:cs="Arial"/>
                <w:b/>
                <w:bCs/>
                <w:color w:val="FFFFFF"/>
                <w:sz w:val="20"/>
              </w:rPr>
              <w:t>Documents</w:t>
            </w:r>
          </w:p>
        </w:tc>
      </w:tr>
      <w:tr w:rsidR="00BB38A4" w:rsidRPr="0095037B" w14:paraId="4A45733D"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0A46BDE6" w14:textId="77777777" w:rsidR="00BB38A4" w:rsidRPr="0095037B" w:rsidRDefault="00BB38A4" w:rsidP="00551575">
            <w:pPr>
              <w:jc w:val="center"/>
              <w:rPr>
                <w:rFonts w:ascii="Arial" w:eastAsia="Arial Unicode MS" w:hAnsi="Arial" w:cs="Arial"/>
                <w:b/>
                <w:bCs/>
                <w:sz w:val="20"/>
              </w:rPr>
            </w:pPr>
            <w:r w:rsidRPr="0095037B">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56EFE124" w14:textId="77777777" w:rsidR="00BB38A4" w:rsidRPr="0095037B" w:rsidRDefault="00BB38A4" w:rsidP="00551575">
            <w:pPr>
              <w:jc w:val="center"/>
              <w:rPr>
                <w:rFonts w:ascii="Arial" w:eastAsia="Arial Unicode MS" w:hAnsi="Arial" w:cs="Arial"/>
                <w:b/>
                <w:bCs/>
                <w:sz w:val="20"/>
              </w:rPr>
            </w:pPr>
            <w:r w:rsidRPr="0095037B">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4B9D11F2" w14:textId="77777777" w:rsidR="00BB38A4" w:rsidRPr="0095037B" w:rsidRDefault="00BB38A4" w:rsidP="00551575">
            <w:pPr>
              <w:jc w:val="center"/>
              <w:rPr>
                <w:rFonts w:ascii="Arial" w:eastAsia="Arial Unicode MS" w:hAnsi="Arial" w:cs="Arial"/>
                <w:b/>
                <w:bCs/>
                <w:sz w:val="20"/>
              </w:rPr>
            </w:pPr>
            <w:r w:rsidRPr="0095037B">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63C65205" w14:textId="77777777" w:rsidR="00BB38A4" w:rsidRPr="0095037B" w:rsidRDefault="00BB38A4" w:rsidP="00551575">
            <w:pPr>
              <w:jc w:val="center"/>
              <w:rPr>
                <w:rFonts w:ascii="Arial" w:eastAsia="Arial Unicode MS" w:hAnsi="Arial" w:cs="Arial"/>
                <w:b/>
                <w:bCs/>
                <w:sz w:val="20"/>
              </w:rPr>
            </w:pPr>
            <w:r w:rsidRPr="0095037B">
              <w:rPr>
                <w:rFonts w:ascii="Arial" w:hAnsi="Arial" w:cs="Arial"/>
                <w:b/>
                <w:bCs/>
                <w:sz w:val="20"/>
              </w:rPr>
              <w:t>Submission Requirements</w:t>
            </w:r>
          </w:p>
        </w:tc>
      </w:tr>
      <w:tr w:rsidR="00BB38A4" w:rsidRPr="0095037B" w14:paraId="141EB232"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6562DACD" w14:textId="77777777" w:rsidR="00BB38A4" w:rsidRPr="0095037B"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1C70DD0A" w14:textId="77777777" w:rsidR="00BB38A4" w:rsidRPr="0095037B"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30DC980F" w14:textId="77777777" w:rsidR="00BB38A4" w:rsidRPr="0095037B" w:rsidRDefault="00BB38A4" w:rsidP="00551575">
            <w:pPr>
              <w:jc w:val="center"/>
              <w:rPr>
                <w:rFonts w:ascii="Arial" w:eastAsia="Arial Unicode MS" w:hAnsi="Arial" w:cs="Arial"/>
                <w:b/>
                <w:bCs/>
                <w:sz w:val="16"/>
                <w:szCs w:val="16"/>
              </w:rPr>
            </w:pPr>
            <w:r w:rsidRPr="0095037B">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9C23F9C" w14:textId="77777777" w:rsidR="00BB38A4" w:rsidRPr="0095037B" w:rsidRDefault="00BB38A4" w:rsidP="00551575">
            <w:pPr>
              <w:jc w:val="center"/>
              <w:rPr>
                <w:rFonts w:ascii="Arial" w:eastAsia="Arial Unicode MS" w:hAnsi="Arial" w:cs="Arial"/>
                <w:b/>
                <w:bCs/>
                <w:sz w:val="16"/>
                <w:szCs w:val="16"/>
              </w:rPr>
            </w:pPr>
            <w:r w:rsidRPr="0095037B">
              <w:rPr>
                <w:rFonts w:ascii="Arial" w:hAnsi="Arial" w:cs="Arial"/>
                <w:b/>
                <w:bCs/>
                <w:sz w:val="16"/>
                <w:szCs w:val="16"/>
              </w:rPr>
              <w:t>Each</w:t>
            </w:r>
            <w:r w:rsidRPr="0095037B">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C0EF413" w14:textId="77777777" w:rsidR="00BB38A4" w:rsidRPr="0095037B" w:rsidRDefault="00BB38A4" w:rsidP="00551575">
            <w:pPr>
              <w:jc w:val="center"/>
              <w:rPr>
                <w:rFonts w:ascii="Arial" w:eastAsia="Arial Unicode MS" w:hAnsi="Arial" w:cs="Arial"/>
                <w:b/>
                <w:bCs/>
                <w:sz w:val="16"/>
                <w:szCs w:val="16"/>
              </w:rPr>
            </w:pPr>
            <w:r w:rsidRPr="0095037B">
              <w:rPr>
                <w:rFonts w:ascii="Arial" w:hAnsi="Arial" w:cs="Arial"/>
                <w:b/>
                <w:bCs/>
                <w:sz w:val="16"/>
                <w:szCs w:val="16"/>
              </w:rPr>
              <w:t>One</w:t>
            </w:r>
            <w:r w:rsidRPr="0095037B">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74B663C7" w14:textId="77777777" w:rsidR="00BB38A4" w:rsidRPr="0095037B" w:rsidRDefault="00BB38A4" w:rsidP="00551575">
            <w:pPr>
              <w:rPr>
                <w:rFonts w:ascii="Arial" w:eastAsia="Arial Unicode MS" w:hAnsi="Arial" w:cs="Arial"/>
                <w:b/>
                <w:bCs/>
                <w:sz w:val="16"/>
              </w:rPr>
            </w:pPr>
          </w:p>
        </w:tc>
      </w:tr>
      <w:tr w:rsidR="00BB38A4" w:rsidRPr="0095037B" w14:paraId="34B66549" w14:textId="77777777" w:rsidTr="00551575">
        <w:trPr>
          <w:trHeight w:val="2117"/>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8A6E707" w14:textId="527C4A0E" w:rsidR="00BB38A4" w:rsidRPr="0095037B" w:rsidRDefault="00BB38A4" w:rsidP="00A82511">
            <w:pPr>
              <w:spacing w:before="60" w:after="60"/>
              <w:ind w:left="72" w:right="72"/>
              <w:jc w:val="left"/>
              <w:rPr>
                <w:rFonts w:ascii="Arial" w:hAnsi="Arial" w:cs="Arial"/>
                <w:sz w:val="20"/>
              </w:rPr>
            </w:pPr>
            <w:r w:rsidRPr="0095037B">
              <w:rPr>
                <w:rFonts w:ascii="Arial" w:hAnsi="Arial" w:cs="Arial"/>
                <w:sz w:val="20"/>
              </w:rPr>
              <w:t xml:space="preserve">Minimum average annual turnover of $ </w:t>
            </w:r>
            <w:r w:rsidR="008C62D0" w:rsidRPr="0095037B">
              <w:rPr>
                <w:rFonts w:ascii="Arial" w:hAnsi="Arial" w:cs="Arial"/>
                <w:sz w:val="20"/>
              </w:rPr>
              <w:t>5</w:t>
            </w:r>
            <w:r w:rsidR="0008704F" w:rsidRPr="0095037B">
              <w:rPr>
                <w:rFonts w:ascii="Arial" w:hAnsi="Arial" w:cs="Arial"/>
                <w:sz w:val="20"/>
              </w:rPr>
              <w:t xml:space="preserve">00,000 </w:t>
            </w:r>
            <w:r w:rsidRPr="0095037B">
              <w:rPr>
                <w:rFonts w:ascii="Arial" w:hAnsi="Arial" w:cs="Arial"/>
                <w:sz w:val="20"/>
              </w:rPr>
              <w:t xml:space="preserve">calculated as total payments received by the Bidder for contracts completed or under execution over the last </w:t>
            </w:r>
            <w:r w:rsidR="0008704F" w:rsidRPr="0095037B">
              <w:rPr>
                <w:rFonts w:ascii="Arial" w:hAnsi="Arial" w:cs="Arial"/>
                <w:sz w:val="20"/>
              </w:rPr>
              <w:t>t</w:t>
            </w:r>
            <w:r w:rsidR="009E3363" w:rsidRPr="0095037B">
              <w:rPr>
                <w:rFonts w:ascii="Arial" w:hAnsi="Arial" w:cs="Arial"/>
                <w:sz w:val="20"/>
              </w:rPr>
              <w:t>hree</w:t>
            </w:r>
            <w:r w:rsidR="0008704F" w:rsidRPr="0095037B">
              <w:rPr>
                <w:rFonts w:ascii="Arial" w:hAnsi="Arial" w:cs="Arial"/>
                <w:sz w:val="20"/>
              </w:rPr>
              <w:t xml:space="preserve"> (</w:t>
            </w:r>
            <w:r w:rsidR="009E3363" w:rsidRPr="0095037B">
              <w:rPr>
                <w:rFonts w:ascii="Arial" w:hAnsi="Arial" w:cs="Arial"/>
                <w:sz w:val="20"/>
              </w:rPr>
              <w:t>3</w:t>
            </w:r>
            <w:r w:rsidR="0008704F" w:rsidRPr="0095037B">
              <w:rPr>
                <w:rFonts w:ascii="Arial" w:hAnsi="Arial" w:cs="Arial"/>
                <w:sz w:val="20"/>
              </w:rPr>
              <w:t>)</w:t>
            </w:r>
            <w:r w:rsidRPr="0095037B">
              <w:rPr>
                <w:rFonts w:ascii="Arial" w:hAnsi="Arial" w:cs="Arial"/>
                <w:iCs/>
                <w:sz w:val="20"/>
              </w:rPr>
              <w:t xml:space="preserve"> </w:t>
            </w:r>
            <w:r w:rsidRPr="0095037B">
              <w:rPr>
                <w:rFonts w:ascii="Arial" w:hAnsi="Arial" w:cs="Arial"/>
                <w:sz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5F9E098" w14:textId="77777777" w:rsidR="00BB38A4" w:rsidRPr="0095037B" w:rsidRDefault="00466F37" w:rsidP="00551575">
            <w:pPr>
              <w:spacing w:before="60" w:after="60"/>
              <w:ind w:left="72" w:right="72"/>
              <w:jc w:val="center"/>
              <w:rPr>
                <w:rFonts w:ascii="Arial" w:eastAsia="Arial Unicode MS" w:hAnsi="Arial" w:cs="Arial"/>
                <w:sz w:val="16"/>
                <w:szCs w:val="18"/>
              </w:rPr>
            </w:pPr>
            <w:r w:rsidRPr="0095037B">
              <w:rPr>
                <w:rFonts w:ascii="Arial" w:hAnsi="Arial" w:cs="Arial"/>
                <w:sz w:val="16"/>
                <w:szCs w:val="18"/>
              </w:rPr>
              <w:t>M</w:t>
            </w:r>
            <w:r w:rsidR="00BB38A4" w:rsidRPr="0095037B">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E29F42B" w14:textId="77777777" w:rsidR="00BB38A4" w:rsidRPr="0095037B" w:rsidRDefault="00466F37" w:rsidP="00551575">
            <w:pPr>
              <w:spacing w:before="60" w:after="60"/>
              <w:ind w:left="72" w:right="72"/>
              <w:jc w:val="center"/>
              <w:rPr>
                <w:rFonts w:ascii="Arial" w:eastAsia="Arial Unicode MS" w:hAnsi="Arial" w:cs="Arial"/>
                <w:sz w:val="16"/>
                <w:szCs w:val="18"/>
              </w:rPr>
            </w:pPr>
            <w:r w:rsidRPr="0095037B">
              <w:rPr>
                <w:rFonts w:ascii="Arial" w:hAnsi="Arial" w:cs="Arial"/>
                <w:sz w:val="16"/>
                <w:szCs w:val="18"/>
              </w:rPr>
              <w:t>M</w:t>
            </w:r>
            <w:r w:rsidR="00BB38A4" w:rsidRPr="0095037B">
              <w:rPr>
                <w:rFonts w:ascii="Arial" w:hAnsi="Arial"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A89045E" w14:textId="77777777" w:rsidR="00BB38A4" w:rsidRPr="0095037B" w:rsidRDefault="00466F37" w:rsidP="00551575">
            <w:pPr>
              <w:spacing w:before="60" w:after="60"/>
              <w:ind w:left="72" w:right="72"/>
              <w:jc w:val="center"/>
              <w:rPr>
                <w:rFonts w:ascii="Arial" w:hAnsi="Arial" w:cs="Arial"/>
                <w:sz w:val="16"/>
                <w:szCs w:val="18"/>
              </w:rPr>
            </w:pPr>
            <w:r w:rsidRPr="0095037B">
              <w:rPr>
                <w:rFonts w:ascii="Arial" w:hAnsi="Arial" w:cs="Arial"/>
                <w:sz w:val="16"/>
                <w:szCs w:val="18"/>
              </w:rPr>
              <w:t>M</w:t>
            </w:r>
            <w:r w:rsidR="00BB38A4" w:rsidRPr="0095037B">
              <w:rPr>
                <w:rFonts w:ascii="Arial" w:hAnsi="Arial" w:cs="Arial"/>
                <w:sz w:val="16"/>
                <w:szCs w:val="18"/>
              </w:rPr>
              <w:t>ust meet</w:t>
            </w:r>
          </w:p>
          <w:p w14:paraId="35794F75" w14:textId="152AFC47" w:rsidR="00BB38A4" w:rsidRPr="0095037B" w:rsidRDefault="00B455C0" w:rsidP="00551575">
            <w:pPr>
              <w:spacing w:before="60" w:after="60"/>
              <w:ind w:left="72" w:right="72"/>
              <w:jc w:val="center"/>
              <w:rPr>
                <w:rFonts w:ascii="Arial" w:hAnsi="Arial" w:cs="Arial"/>
                <w:color w:val="000000"/>
                <w:sz w:val="16"/>
                <w:szCs w:val="18"/>
              </w:rPr>
            </w:pPr>
            <w:r w:rsidRPr="0095037B">
              <w:rPr>
                <w:rFonts w:ascii="Arial" w:hAnsi="Arial" w:cs="Arial"/>
                <w:color w:val="000000"/>
                <w:sz w:val="16"/>
                <w:szCs w:val="18"/>
              </w:rPr>
              <w:t>25%</w:t>
            </w:r>
          </w:p>
          <w:p w14:paraId="09EA1605" w14:textId="77777777" w:rsidR="00BB38A4" w:rsidRPr="0095037B" w:rsidRDefault="00BB38A4" w:rsidP="00551575">
            <w:pPr>
              <w:spacing w:before="60" w:after="60"/>
              <w:ind w:left="72" w:right="72"/>
              <w:jc w:val="center"/>
              <w:rPr>
                <w:rFonts w:ascii="Arial" w:eastAsia="Arial Unicode MS" w:hAnsi="Arial" w:cs="Arial"/>
                <w:sz w:val="16"/>
                <w:szCs w:val="18"/>
              </w:rPr>
            </w:pPr>
            <w:r w:rsidRPr="0095037B">
              <w:rPr>
                <w:rFonts w:ascii="Arial" w:hAnsi="Arial" w:cs="Arial"/>
                <w:sz w:val="16"/>
                <w:szCs w:val="18"/>
              </w:rPr>
              <w:t xml:space="preserve"> of the requirement</w:t>
            </w:r>
            <w:r w:rsidRPr="0095037B">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45B8179" w14:textId="77777777" w:rsidR="00BB38A4" w:rsidRPr="0095037B" w:rsidRDefault="00466F37" w:rsidP="00551575">
            <w:pPr>
              <w:spacing w:before="60" w:after="60"/>
              <w:ind w:left="72" w:right="72"/>
              <w:jc w:val="center"/>
              <w:rPr>
                <w:rFonts w:ascii="Arial" w:hAnsi="Arial" w:cs="Arial"/>
                <w:sz w:val="16"/>
                <w:szCs w:val="18"/>
              </w:rPr>
            </w:pPr>
            <w:r w:rsidRPr="0095037B">
              <w:rPr>
                <w:rFonts w:ascii="Arial" w:hAnsi="Arial" w:cs="Arial"/>
                <w:sz w:val="16"/>
                <w:szCs w:val="18"/>
              </w:rPr>
              <w:t>M</w:t>
            </w:r>
            <w:r w:rsidR="00BB38A4" w:rsidRPr="0095037B">
              <w:rPr>
                <w:rFonts w:ascii="Arial" w:hAnsi="Arial" w:cs="Arial"/>
                <w:sz w:val="16"/>
                <w:szCs w:val="18"/>
              </w:rPr>
              <w:t>ust meet</w:t>
            </w:r>
          </w:p>
          <w:p w14:paraId="7582FFFB" w14:textId="4B39C2F4" w:rsidR="00BB38A4" w:rsidRPr="0095037B" w:rsidRDefault="00B455C0" w:rsidP="00551575">
            <w:pPr>
              <w:spacing w:before="60" w:after="60"/>
              <w:ind w:left="72" w:right="72"/>
              <w:jc w:val="center"/>
              <w:rPr>
                <w:rFonts w:ascii="Arial" w:hAnsi="Arial" w:cs="Arial"/>
                <w:color w:val="000000"/>
                <w:sz w:val="16"/>
                <w:szCs w:val="18"/>
              </w:rPr>
            </w:pPr>
            <w:r w:rsidRPr="0095037B">
              <w:rPr>
                <w:rFonts w:ascii="Arial" w:hAnsi="Arial" w:cs="Arial"/>
                <w:color w:val="000000"/>
                <w:sz w:val="16"/>
                <w:szCs w:val="18"/>
              </w:rPr>
              <w:t>40%</w:t>
            </w:r>
          </w:p>
          <w:p w14:paraId="3DA3384B" w14:textId="77777777" w:rsidR="00BB38A4" w:rsidRPr="0095037B" w:rsidRDefault="00BB38A4" w:rsidP="00551575">
            <w:pPr>
              <w:spacing w:before="60" w:after="60"/>
              <w:ind w:left="72" w:right="72"/>
              <w:jc w:val="center"/>
              <w:rPr>
                <w:rFonts w:ascii="Arial" w:eastAsia="Arial Unicode MS" w:hAnsi="Arial" w:cs="Arial"/>
                <w:sz w:val="16"/>
                <w:szCs w:val="18"/>
              </w:rPr>
            </w:pPr>
            <w:r w:rsidRPr="0095037B">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9B375AE" w14:textId="77777777" w:rsidR="00BB38A4" w:rsidRPr="0095037B" w:rsidRDefault="00BB38A4" w:rsidP="00551575">
            <w:pPr>
              <w:spacing w:before="60" w:after="60"/>
              <w:ind w:left="72" w:right="72"/>
              <w:jc w:val="center"/>
              <w:rPr>
                <w:rFonts w:ascii="Arial" w:eastAsia="Arial Unicode MS" w:hAnsi="Arial" w:cs="Arial"/>
                <w:sz w:val="16"/>
                <w:szCs w:val="18"/>
              </w:rPr>
            </w:pPr>
            <w:r w:rsidRPr="0095037B">
              <w:rPr>
                <w:rFonts w:ascii="Arial" w:eastAsia="Arial Unicode MS" w:hAnsi="Arial" w:cs="Arial"/>
                <w:sz w:val="16"/>
                <w:szCs w:val="18"/>
              </w:rPr>
              <w:t>Form FIN - 2</w:t>
            </w:r>
          </w:p>
        </w:tc>
      </w:tr>
    </w:tbl>
    <w:p w14:paraId="54586986" w14:textId="77777777" w:rsidR="00BB38A4" w:rsidRPr="0095037B" w:rsidRDefault="00BB38A4" w:rsidP="00BB38A4">
      <w:pPr>
        <w:keepNext/>
        <w:spacing w:before="240" w:after="60"/>
        <w:ind w:left="900" w:hanging="648"/>
        <w:outlineLvl w:val="0"/>
        <w:rPr>
          <w:rFonts w:ascii="Arial" w:hAnsi="Arial" w:cs="Arial"/>
          <w:b/>
          <w:bCs/>
          <w:kern w:val="32"/>
          <w:sz w:val="16"/>
          <w:szCs w:val="32"/>
        </w:rPr>
      </w:pPr>
    </w:p>
    <w:p w14:paraId="5ED528DF" w14:textId="77777777" w:rsidR="009979B1" w:rsidRPr="0095037B" w:rsidRDefault="00BB38A4" w:rsidP="00BB38A4">
      <w:pPr>
        <w:keepNext/>
        <w:spacing w:before="240" w:after="60"/>
        <w:outlineLvl w:val="0"/>
        <w:rPr>
          <w:rFonts w:ascii="Arial" w:hAnsi="Arial" w:cs="Arial"/>
          <w:b/>
          <w:bCs/>
          <w:kern w:val="32"/>
          <w:sz w:val="20"/>
        </w:rPr>
      </w:pPr>
      <w:r w:rsidRPr="0095037B">
        <w:br w:type="page"/>
      </w:r>
      <w:r w:rsidR="00B442B4" w:rsidRPr="0095037B">
        <w:rPr>
          <w:rFonts w:ascii="Arial" w:hAnsi="Arial" w:cs="Arial"/>
          <w:b/>
          <w:bCs/>
          <w:kern w:val="32"/>
          <w:sz w:val="20"/>
        </w:rPr>
        <w:lastRenderedPageBreak/>
        <w:t>2.4</w:t>
      </w:r>
      <w:r w:rsidRPr="0095037B">
        <w:rPr>
          <w:rFonts w:ascii="Arial" w:hAnsi="Arial" w:cs="Arial"/>
          <w:b/>
          <w:bCs/>
          <w:kern w:val="32"/>
          <w:sz w:val="20"/>
        </w:rPr>
        <w:t>.3</w:t>
      </w:r>
      <w:r w:rsidRPr="0095037B">
        <w:rPr>
          <w:rFonts w:ascii="Arial" w:hAnsi="Arial" w:cs="Arial"/>
          <w:b/>
          <w:bCs/>
          <w:kern w:val="32"/>
          <w:sz w:val="20"/>
        </w:rPr>
        <w:tab/>
        <w:t>Cash</w:t>
      </w:r>
      <w:r w:rsidR="00643362" w:rsidRPr="0095037B">
        <w:rPr>
          <w:rFonts w:ascii="Arial" w:hAnsi="Arial" w:cs="Arial"/>
          <w:b/>
          <w:bCs/>
          <w:kern w:val="32"/>
          <w:sz w:val="20"/>
        </w:rPr>
        <w:t xml:space="preserve"> F</w:t>
      </w:r>
      <w:r w:rsidRPr="0095037B">
        <w:rPr>
          <w:rFonts w:ascii="Arial" w:hAnsi="Arial" w:cs="Arial"/>
          <w:b/>
          <w:bCs/>
          <w:kern w:val="32"/>
          <w:sz w:val="20"/>
        </w:rPr>
        <w:t>low Capacity</w:t>
      </w:r>
    </w:p>
    <w:p w14:paraId="328DE222" w14:textId="77777777" w:rsidR="00C82978" w:rsidRPr="0095037B" w:rsidRDefault="00C82978" w:rsidP="00C82978">
      <w:pPr>
        <w:rPr>
          <w:rFonts w:ascii="Arial" w:hAnsi="Arial" w:cs="Arial"/>
          <w:bCs/>
          <w:sz w:val="20"/>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95037B" w14:paraId="46332F78"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0828F424" w14:textId="77777777" w:rsidR="00BB38A4" w:rsidRPr="0095037B" w:rsidRDefault="00BB38A4" w:rsidP="00551575">
            <w:pPr>
              <w:jc w:val="center"/>
              <w:rPr>
                <w:rFonts w:ascii="Arial" w:eastAsia="Arial Unicode MS" w:hAnsi="Arial" w:cs="Arial"/>
                <w:b/>
                <w:bCs/>
                <w:color w:val="FFFFFF"/>
                <w:sz w:val="20"/>
              </w:rPr>
            </w:pPr>
            <w:r w:rsidRPr="0095037B">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62ACEFD" w14:textId="77777777" w:rsidR="00BB38A4" w:rsidRPr="0095037B" w:rsidRDefault="00BB38A4" w:rsidP="00551575">
            <w:pPr>
              <w:jc w:val="center"/>
              <w:rPr>
                <w:rFonts w:ascii="Arial" w:eastAsia="Arial Unicode MS" w:hAnsi="Arial" w:cs="Arial"/>
                <w:b/>
                <w:bCs/>
                <w:color w:val="FFFFFF"/>
                <w:sz w:val="20"/>
              </w:rPr>
            </w:pPr>
            <w:r w:rsidRPr="0095037B">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3538571" w14:textId="77777777" w:rsidR="00BB38A4" w:rsidRPr="0095037B" w:rsidRDefault="00BB38A4" w:rsidP="00551575">
            <w:pPr>
              <w:jc w:val="center"/>
              <w:rPr>
                <w:rFonts w:ascii="Arial" w:eastAsia="Arial Unicode MS" w:hAnsi="Arial" w:cs="Arial"/>
                <w:b/>
                <w:bCs/>
                <w:color w:val="FFFFFF"/>
                <w:sz w:val="20"/>
              </w:rPr>
            </w:pPr>
            <w:r w:rsidRPr="0095037B">
              <w:rPr>
                <w:rFonts w:ascii="Arial" w:hAnsi="Arial" w:cs="Arial"/>
                <w:b/>
                <w:bCs/>
                <w:color w:val="FFFFFF"/>
                <w:sz w:val="20"/>
              </w:rPr>
              <w:t>Documents</w:t>
            </w:r>
          </w:p>
        </w:tc>
      </w:tr>
      <w:tr w:rsidR="00BB38A4" w:rsidRPr="0095037B" w14:paraId="51B1B924"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34B0EC41" w14:textId="77777777" w:rsidR="00BB38A4" w:rsidRPr="0095037B" w:rsidRDefault="00BB38A4" w:rsidP="00551575">
            <w:pPr>
              <w:jc w:val="center"/>
              <w:rPr>
                <w:rFonts w:ascii="Arial" w:eastAsia="Arial Unicode MS" w:hAnsi="Arial" w:cs="Arial"/>
                <w:b/>
                <w:bCs/>
                <w:sz w:val="20"/>
              </w:rPr>
            </w:pPr>
            <w:r w:rsidRPr="0095037B">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02645568" w14:textId="77777777" w:rsidR="00BB38A4" w:rsidRPr="0095037B" w:rsidRDefault="00BB38A4" w:rsidP="00551575">
            <w:pPr>
              <w:jc w:val="center"/>
              <w:rPr>
                <w:rFonts w:ascii="Arial" w:eastAsia="Arial Unicode MS" w:hAnsi="Arial" w:cs="Arial"/>
                <w:b/>
                <w:bCs/>
                <w:sz w:val="20"/>
              </w:rPr>
            </w:pPr>
            <w:r w:rsidRPr="0095037B">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5E2D1773" w14:textId="77777777" w:rsidR="00BB38A4" w:rsidRPr="0095037B" w:rsidRDefault="00BB38A4" w:rsidP="00551575">
            <w:pPr>
              <w:jc w:val="center"/>
              <w:rPr>
                <w:rFonts w:ascii="Arial" w:eastAsia="Arial Unicode MS" w:hAnsi="Arial" w:cs="Arial"/>
                <w:b/>
                <w:bCs/>
                <w:sz w:val="20"/>
              </w:rPr>
            </w:pPr>
            <w:r w:rsidRPr="0095037B">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02E9781E" w14:textId="77777777" w:rsidR="00BB38A4" w:rsidRPr="0095037B" w:rsidRDefault="00BB38A4" w:rsidP="00551575">
            <w:pPr>
              <w:jc w:val="center"/>
              <w:rPr>
                <w:rFonts w:ascii="Arial" w:eastAsia="Arial Unicode MS" w:hAnsi="Arial" w:cs="Arial"/>
                <w:b/>
                <w:bCs/>
                <w:sz w:val="20"/>
              </w:rPr>
            </w:pPr>
            <w:r w:rsidRPr="0095037B">
              <w:rPr>
                <w:rFonts w:ascii="Arial" w:hAnsi="Arial" w:cs="Arial"/>
                <w:b/>
                <w:bCs/>
                <w:sz w:val="20"/>
              </w:rPr>
              <w:t>Submission Requirements</w:t>
            </w:r>
          </w:p>
        </w:tc>
      </w:tr>
      <w:tr w:rsidR="00BB38A4" w:rsidRPr="0095037B" w14:paraId="5D86473E"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2A18744C" w14:textId="77777777" w:rsidR="00BB38A4" w:rsidRPr="0095037B"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07324667" w14:textId="77777777" w:rsidR="00BB38A4" w:rsidRPr="0095037B"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2EC39923" w14:textId="77777777" w:rsidR="00BB38A4" w:rsidRPr="0095037B" w:rsidRDefault="00BB38A4" w:rsidP="00551575">
            <w:pPr>
              <w:jc w:val="center"/>
              <w:rPr>
                <w:rFonts w:ascii="Arial" w:eastAsia="Arial Unicode MS" w:hAnsi="Arial" w:cs="Arial"/>
                <w:b/>
                <w:bCs/>
                <w:sz w:val="16"/>
                <w:szCs w:val="16"/>
              </w:rPr>
            </w:pPr>
            <w:r w:rsidRPr="0095037B">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D6A4A4" w14:textId="77777777" w:rsidR="00BB38A4" w:rsidRPr="0095037B" w:rsidRDefault="00BB38A4" w:rsidP="00551575">
            <w:pPr>
              <w:jc w:val="center"/>
              <w:rPr>
                <w:rFonts w:ascii="Arial" w:eastAsia="Arial Unicode MS" w:hAnsi="Arial" w:cs="Arial"/>
                <w:b/>
                <w:bCs/>
                <w:sz w:val="16"/>
                <w:szCs w:val="16"/>
              </w:rPr>
            </w:pPr>
            <w:r w:rsidRPr="0095037B">
              <w:rPr>
                <w:rFonts w:ascii="Arial" w:hAnsi="Arial" w:cs="Arial"/>
                <w:b/>
                <w:bCs/>
                <w:sz w:val="16"/>
                <w:szCs w:val="16"/>
              </w:rPr>
              <w:t>Each</w:t>
            </w:r>
            <w:r w:rsidRPr="0095037B">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6576E1A5" w14:textId="77777777" w:rsidR="00BB38A4" w:rsidRPr="0095037B" w:rsidRDefault="00BB38A4" w:rsidP="00551575">
            <w:pPr>
              <w:jc w:val="center"/>
              <w:rPr>
                <w:rFonts w:ascii="Arial" w:eastAsia="Arial Unicode MS" w:hAnsi="Arial" w:cs="Arial"/>
                <w:b/>
                <w:bCs/>
                <w:sz w:val="16"/>
                <w:szCs w:val="16"/>
              </w:rPr>
            </w:pPr>
            <w:r w:rsidRPr="0095037B">
              <w:rPr>
                <w:rFonts w:ascii="Arial" w:hAnsi="Arial" w:cs="Arial"/>
                <w:b/>
                <w:bCs/>
                <w:sz w:val="16"/>
                <w:szCs w:val="16"/>
              </w:rPr>
              <w:t>One</w:t>
            </w:r>
            <w:r w:rsidRPr="0095037B">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1CBB6E61" w14:textId="77777777" w:rsidR="00BB38A4" w:rsidRPr="0095037B" w:rsidRDefault="00BB38A4" w:rsidP="00551575">
            <w:pPr>
              <w:rPr>
                <w:rFonts w:ascii="Arial" w:eastAsia="Arial Unicode MS" w:hAnsi="Arial" w:cs="Arial"/>
                <w:b/>
                <w:bCs/>
                <w:sz w:val="16"/>
              </w:rPr>
            </w:pPr>
          </w:p>
        </w:tc>
      </w:tr>
      <w:tr w:rsidR="00BB38A4" w:rsidRPr="00194CF5" w14:paraId="63A22D86" w14:textId="77777777" w:rsidTr="00551575">
        <w:trPr>
          <w:trHeight w:val="15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36804B9" w14:textId="500FF1BC" w:rsidR="00BB38A4" w:rsidRPr="0095037B" w:rsidRDefault="00BB38A4" w:rsidP="00A82511">
            <w:pPr>
              <w:spacing w:before="60" w:after="60"/>
              <w:ind w:left="72" w:right="72"/>
              <w:jc w:val="left"/>
              <w:rPr>
                <w:rFonts w:ascii="Arial" w:hAnsi="Arial" w:cs="Arial"/>
                <w:color w:val="000000"/>
                <w:sz w:val="20"/>
              </w:rPr>
            </w:pPr>
            <w:r w:rsidRPr="0095037B">
              <w:rPr>
                <w:rFonts w:ascii="Arial" w:hAnsi="Arial" w:cs="Arial"/>
                <w:color w:val="000000"/>
                <w:sz w:val="20"/>
              </w:rPr>
              <w:t xml:space="preserve">Availability of or access to liquid assets, lines of credit, and other finances sufficient to meet cash flow requirement which is </w:t>
            </w:r>
            <w:r w:rsidR="00963996" w:rsidRPr="0095037B">
              <w:rPr>
                <w:rFonts w:ascii="Arial" w:hAnsi="Arial" w:cs="Arial"/>
                <w:color w:val="000000"/>
                <w:sz w:val="20"/>
              </w:rPr>
              <w:t>US</w:t>
            </w:r>
            <w:r w:rsidRPr="0095037B">
              <w:rPr>
                <w:rFonts w:ascii="Arial" w:hAnsi="Arial" w:cs="Arial"/>
                <w:color w:val="000000"/>
                <w:sz w:val="20"/>
              </w:rPr>
              <w:t xml:space="preserve">$ </w:t>
            </w:r>
            <w:r w:rsidR="004058A4" w:rsidRPr="0095037B">
              <w:rPr>
                <w:rFonts w:ascii="Arial" w:hAnsi="Arial" w:cs="Arial"/>
                <w:color w:val="000000"/>
                <w:sz w:val="20"/>
              </w:rPr>
              <w:t>1</w:t>
            </w:r>
            <w:r w:rsidR="00963996" w:rsidRPr="0095037B">
              <w:rPr>
                <w:rFonts w:ascii="Arial" w:hAnsi="Arial" w:cs="Arial"/>
                <w:color w:val="000000"/>
                <w:sz w:val="20"/>
              </w:rPr>
              <w:t>50,000</w:t>
            </w:r>
          </w:p>
          <w:p w14:paraId="4889CF99" w14:textId="77777777" w:rsidR="00BB38A4" w:rsidRPr="0095037B" w:rsidRDefault="00BB38A4" w:rsidP="00551575">
            <w:pPr>
              <w:spacing w:before="60" w:after="60"/>
              <w:ind w:left="72" w:right="72"/>
              <w:rPr>
                <w:rFonts w:ascii="Arial" w:eastAsia="Arial Unicode MS" w:hAnsi="Arial" w:cs="Arial"/>
                <w:sz w:val="16"/>
                <w:szCs w:val="18"/>
              </w:rPr>
            </w:pP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9EE08BB" w14:textId="77777777" w:rsidR="00BB38A4" w:rsidRPr="0095037B" w:rsidRDefault="00466F37" w:rsidP="00551575">
            <w:pPr>
              <w:spacing w:before="60" w:after="60"/>
              <w:ind w:left="72" w:right="72"/>
              <w:jc w:val="center"/>
              <w:rPr>
                <w:rFonts w:ascii="Arial" w:eastAsia="Arial Unicode MS" w:hAnsi="Arial" w:cs="Arial"/>
                <w:sz w:val="16"/>
                <w:szCs w:val="18"/>
              </w:rPr>
            </w:pPr>
            <w:r w:rsidRPr="0095037B">
              <w:rPr>
                <w:rFonts w:ascii="Arial" w:hAnsi="Arial" w:cs="Arial"/>
                <w:sz w:val="16"/>
                <w:szCs w:val="18"/>
              </w:rPr>
              <w:t>M</w:t>
            </w:r>
            <w:r w:rsidR="00BB38A4" w:rsidRPr="0095037B">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BD1DA34" w14:textId="77777777" w:rsidR="00BB38A4" w:rsidRPr="0095037B" w:rsidRDefault="00466F37" w:rsidP="00551575">
            <w:pPr>
              <w:spacing w:before="60" w:after="60"/>
              <w:ind w:left="72" w:right="72"/>
              <w:jc w:val="center"/>
              <w:rPr>
                <w:rFonts w:ascii="Arial" w:eastAsia="Arial Unicode MS" w:hAnsi="Arial" w:cs="Arial"/>
                <w:sz w:val="16"/>
                <w:szCs w:val="18"/>
              </w:rPr>
            </w:pPr>
            <w:r w:rsidRPr="0095037B">
              <w:rPr>
                <w:rFonts w:ascii="Arial" w:hAnsi="Arial" w:cs="Arial"/>
                <w:sz w:val="16"/>
                <w:szCs w:val="18"/>
              </w:rPr>
              <w:t>M</w:t>
            </w:r>
            <w:r w:rsidR="00BB38A4" w:rsidRPr="0095037B">
              <w:rPr>
                <w:rFonts w:ascii="Arial" w:hAnsi="Arial"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CACE8C9" w14:textId="77777777" w:rsidR="00BB38A4" w:rsidRPr="0095037B" w:rsidRDefault="00466F37" w:rsidP="00551575">
            <w:pPr>
              <w:spacing w:before="60" w:after="60"/>
              <w:ind w:left="72" w:right="72"/>
              <w:jc w:val="center"/>
              <w:rPr>
                <w:rFonts w:ascii="Arial" w:hAnsi="Arial" w:cs="Arial"/>
                <w:sz w:val="16"/>
                <w:szCs w:val="18"/>
              </w:rPr>
            </w:pPr>
            <w:r w:rsidRPr="0095037B">
              <w:rPr>
                <w:rFonts w:ascii="Arial" w:hAnsi="Arial" w:cs="Arial"/>
                <w:sz w:val="16"/>
                <w:szCs w:val="18"/>
              </w:rPr>
              <w:t>M</w:t>
            </w:r>
            <w:r w:rsidR="00BB38A4" w:rsidRPr="0095037B">
              <w:rPr>
                <w:rFonts w:ascii="Arial" w:hAnsi="Arial" w:cs="Arial"/>
                <w:sz w:val="16"/>
                <w:szCs w:val="18"/>
              </w:rPr>
              <w:t>ust meet</w:t>
            </w:r>
          </w:p>
          <w:p w14:paraId="406B5670" w14:textId="2F25D56B" w:rsidR="00BB38A4" w:rsidRPr="0095037B" w:rsidRDefault="00B455C0" w:rsidP="00551575">
            <w:pPr>
              <w:spacing w:before="60" w:after="60"/>
              <w:ind w:left="72" w:right="72"/>
              <w:jc w:val="center"/>
              <w:rPr>
                <w:rFonts w:ascii="Arial" w:hAnsi="Arial" w:cs="Arial"/>
                <w:color w:val="000000"/>
                <w:sz w:val="16"/>
                <w:szCs w:val="18"/>
              </w:rPr>
            </w:pPr>
            <w:r w:rsidRPr="0095037B">
              <w:rPr>
                <w:rFonts w:ascii="Arial" w:hAnsi="Arial" w:cs="Arial"/>
                <w:color w:val="000000"/>
                <w:sz w:val="16"/>
                <w:szCs w:val="18"/>
              </w:rPr>
              <w:t>25</w:t>
            </w:r>
            <w:r w:rsidR="00963996" w:rsidRPr="0095037B">
              <w:rPr>
                <w:rFonts w:ascii="Arial" w:hAnsi="Arial" w:cs="Arial"/>
                <w:color w:val="000000"/>
                <w:sz w:val="16"/>
                <w:szCs w:val="18"/>
              </w:rPr>
              <w:t>%</w:t>
            </w:r>
          </w:p>
          <w:p w14:paraId="70DFE46C" w14:textId="77777777" w:rsidR="00BB38A4" w:rsidRPr="0095037B" w:rsidRDefault="00BB38A4" w:rsidP="00551575">
            <w:pPr>
              <w:spacing w:before="60" w:after="60"/>
              <w:ind w:left="72" w:right="72"/>
              <w:jc w:val="center"/>
              <w:rPr>
                <w:rFonts w:ascii="Arial" w:eastAsia="Arial Unicode MS" w:hAnsi="Arial" w:cs="Arial"/>
                <w:sz w:val="16"/>
                <w:szCs w:val="18"/>
              </w:rPr>
            </w:pPr>
            <w:r w:rsidRPr="0095037B">
              <w:rPr>
                <w:rFonts w:ascii="Arial" w:hAnsi="Arial" w:cs="Arial"/>
                <w:sz w:val="16"/>
                <w:szCs w:val="18"/>
              </w:rPr>
              <w:t xml:space="preserve"> of the requirement</w:t>
            </w:r>
            <w:r w:rsidRPr="0095037B">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84AE5FD" w14:textId="77777777" w:rsidR="00BB38A4" w:rsidRPr="0095037B" w:rsidRDefault="00466F37" w:rsidP="00551575">
            <w:pPr>
              <w:spacing w:before="60" w:after="60"/>
              <w:ind w:left="72" w:right="72"/>
              <w:jc w:val="center"/>
              <w:rPr>
                <w:rFonts w:ascii="Arial" w:hAnsi="Arial" w:cs="Arial"/>
                <w:sz w:val="16"/>
                <w:szCs w:val="18"/>
              </w:rPr>
            </w:pPr>
            <w:r w:rsidRPr="0095037B">
              <w:rPr>
                <w:rFonts w:ascii="Arial" w:hAnsi="Arial" w:cs="Arial"/>
                <w:sz w:val="16"/>
                <w:szCs w:val="18"/>
              </w:rPr>
              <w:t>M</w:t>
            </w:r>
            <w:r w:rsidR="00BB38A4" w:rsidRPr="0095037B">
              <w:rPr>
                <w:rFonts w:ascii="Arial" w:hAnsi="Arial" w:cs="Arial"/>
                <w:sz w:val="16"/>
                <w:szCs w:val="18"/>
              </w:rPr>
              <w:t>ust meet</w:t>
            </w:r>
          </w:p>
          <w:p w14:paraId="4C660455" w14:textId="0CDB5CFC" w:rsidR="00BB38A4" w:rsidRPr="0095037B" w:rsidRDefault="00B455C0" w:rsidP="00551575">
            <w:pPr>
              <w:spacing w:before="60" w:after="60"/>
              <w:ind w:left="72" w:right="72"/>
              <w:jc w:val="center"/>
              <w:rPr>
                <w:rFonts w:ascii="Arial" w:hAnsi="Arial" w:cs="Arial"/>
                <w:color w:val="000000"/>
                <w:sz w:val="16"/>
                <w:szCs w:val="18"/>
              </w:rPr>
            </w:pPr>
            <w:r w:rsidRPr="0095037B">
              <w:rPr>
                <w:rFonts w:ascii="Arial" w:hAnsi="Arial" w:cs="Arial"/>
                <w:color w:val="000000"/>
                <w:sz w:val="16"/>
                <w:szCs w:val="18"/>
              </w:rPr>
              <w:t>40</w:t>
            </w:r>
            <w:r w:rsidR="00963996" w:rsidRPr="0095037B">
              <w:rPr>
                <w:rFonts w:ascii="Arial" w:hAnsi="Arial" w:cs="Arial"/>
                <w:color w:val="000000"/>
                <w:sz w:val="16"/>
                <w:szCs w:val="18"/>
              </w:rPr>
              <w:t>%</w:t>
            </w:r>
          </w:p>
          <w:p w14:paraId="00C12087" w14:textId="77777777" w:rsidR="00BB38A4" w:rsidRPr="0095037B" w:rsidRDefault="00BB38A4" w:rsidP="00551575">
            <w:pPr>
              <w:spacing w:before="60" w:after="60"/>
              <w:ind w:left="72" w:right="72"/>
              <w:jc w:val="center"/>
              <w:rPr>
                <w:rFonts w:ascii="Arial" w:eastAsia="Arial Unicode MS" w:hAnsi="Arial" w:cs="Arial"/>
                <w:sz w:val="16"/>
                <w:szCs w:val="18"/>
              </w:rPr>
            </w:pPr>
            <w:r w:rsidRPr="0095037B">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C0980E3" w14:textId="77777777" w:rsidR="00BB38A4" w:rsidRPr="00194CF5" w:rsidRDefault="00BB38A4" w:rsidP="00551575">
            <w:pPr>
              <w:spacing w:before="60" w:after="60"/>
              <w:ind w:left="72" w:right="72"/>
              <w:jc w:val="center"/>
              <w:rPr>
                <w:rFonts w:ascii="Arial" w:eastAsia="Arial Unicode MS" w:hAnsi="Arial" w:cs="Arial"/>
                <w:sz w:val="16"/>
                <w:szCs w:val="18"/>
              </w:rPr>
            </w:pPr>
            <w:r w:rsidRPr="0095037B">
              <w:rPr>
                <w:rFonts w:ascii="Arial" w:eastAsia="Arial Unicode MS" w:hAnsi="Arial" w:cs="Arial"/>
                <w:sz w:val="16"/>
                <w:szCs w:val="18"/>
              </w:rPr>
              <w:t>Form FIN - 3</w:t>
            </w:r>
            <w:bookmarkStart w:id="12" w:name="_GoBack"/>
            <w:bookmarkEnd w:id="12"/>
          </w:p>
        </w:tc>
      </w:tr>
    </w:tbl>
    <w:p w14:paraId="5FB967B3" w14:textId="77777777" w:rsidR="00BB38A4" w:rsidRPr="00194CF5" w:rsidRDefault="00BB38A4" w:rsidP="00BB38A4">
      <w:pPr>
        <w:keepNext/>
        <w:spacing w:before="120" w:after="120"/>
        <w:ind w:left="907" w:hanging="648"/>
        <w:outlineLvl w:val="0"/>
        <w:rPr>
          <w:rFonts w:ascii="Arial" w:hAnsi="Arial" w:cs="Arial"/>
          <w:b/>
          <w:bCs/>
          <w:kern w:val="32"/>
          <w:sz w:val="16"/>
          <w:szCs w:val="28"/>
        </w:rPr>
      </w:pPr>
    </w:p>
    <w:bookmarkEnd w:id="5"/>
    <w:p w14:paraId="66CC237A" w14:textId="77777777" w:rsidR="00E711A2" w:rsidRDefault="00E711A2" w:rsidP="00E711A2">
      <w:pPr>
        <w:tabs>
          <w:tab w:val="left" w:pos="4410"/>
        </w:tabs>
        <w:autoSpaceDE w:val="0"/>
        <w:autoSpaceDN w:val="0"/>
        <w:adjustRightInd w:val="0"/>
        <w:spacing w:after="120" w:line="240" w:lineRule="atLeast"/>
        <w:rPr>
          <w:rFonts w:ascii="Arial" w:hAnsi="Arial" w:cs="Arial"/>
          <w:b/>
          <w:bCs/>
          <w:color w:val="000000"/>
          <w:szCs w:val="22"/>
        </w:rPr>
      </w:pPr>
    </w:p>
    <w:p w14:paraId="4079FD46" w14:textId="77777777" w:rsidR="00E711A2" w:rsidRDefault="00E711A2" w:rsidP="00E711A2">
      <w:pPr>
        <w:tabs>
          <w:tab w:val="left" w:pos="4410"/>
        </w:tabs>
        <w:autoSpaceDE w:val="0"/>
        <w:autoSpaceDN w:val="0"/>
        <w:adjustRightInd w:val="0"/>
        <w:spacing w:after="120" w:line="240" w:lineRule="atLeast"/>
        <w:rPr>
          <w:rFonts w:ascii="Arial" w:hAnsi="Arial" w:cs="Arial"/>
          <w:b/>
          <w:bCs/>
          <w:color w:val="000000"/>
          <w:szCs w:val="22"/>
        </w:rPr>
      </w:pPr>
    </w:p>
    <w:p w14:paraId="22F64D3C" w14:textId="77777777" w:rsidR="002E7AD1" w:rsidRPr="00CD02AE" w:rsidRDefault="002E7AD1">
      <w:pPr>
        <w:pStyle w:val="Footer"/>
        <w:tabs>
          <w:tab w:val="clear" w:pos="9504"/>
        </w:tabs>
        <w:spacing w:before="0"/>
        <w:rPr>
          <w:rFonts w:ascii="Arial" w:hAnsi="Arial" w:cs="Arial"/>
        </w:rPr>
      </w:pPr>
    </w:p>
    <w:p w14:paraId="5DFDB25D" w14:textId="77777777" w:rsidR="002E7AD1" w:rsidRPr="00CD02AE" w:rsidRDefault="002E7AD1">
      <w:pPr>
        <w:jc w:val="center"/>
        <w:rPr>
          <w:rFonts w:ascii="Arial" w:hAnsi="Arial" w:cs="Arial"/>
        </w:rPr>
      </w:pPr>
    </w:p>
    <w:p w14:paraId="68B08322" w14:textId="77777777" w:rsidR="00FD7540" w:rsidRPr="00CD02AE" w:rsidRDefault="00FD7540">
      <w:pPr>
        <w:rPr>
          <w:rFonts w:ascii="Arial" w:hAnsi="Arial" w:cs="Arial"/>
        </w:rPr>
      </w:pPr>
    </w:p>
    <w:sectPr w:rsidR="00FD7540" w:rsidRPr="00CD02AE" w:rsidSect="002E7AD1">
      <w:headerReference w:type="even" r:id="rId8"/>
      <w:headerReference w:type="default" r:id="rId9"/>
      <w:footerReference w:type="default" r:id="rId10"/>
      <w:headerReference w:type="first" r:id="rId11"/>
      <w:pgSz w:w="12240" w:h="15840" w:code="1"/>
      <w:pgMar w:top="1440" w:right="1440" w:bottom="1440" w:left="180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DEACAD" w14:textId="77777777" w:rsidR="00460A93" w:rsidRDefault="00460A93" w:rsidP="0037590F">
      <w:r>
        <w:separator/>
      </w:r>
    </w:p>
  </w:endnote>
  <w:endnote w:type="continuationSeparator" w:id="0">
    <w:p w14:paraId="161ABEEC" w14:textId="77777777" w:rsidR="00460A93" w:rsidRDefault="00460A93" w:rsidP="00375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Minion Pro">
    <w:panose1 w:val="02040503050306020203"/>
    <w:charset w:val="00"/>
    <w:family w:val="roman"/>
    <w:notTrueType/>
    <w:pitch w:val="variable"/>
    <w:sig w:usb0="60000287"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Ideal Sans Light">
    <w:altName w:val="Calibri"/>
    <w:panose1 w:val="00000000000000000000"/>
    <w:charset w:val="00"/>
    <w:family w:val="auto"/>
    <w:notTrueType/>
    <w:pitch w:val="variable"/>
    <w:sig w:usb0="A100007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 Sans Semibold">
    <w:altName w:val="Calibri"/>
    <w:panose1 w:val="00000000000000000000"/>
    <w:charset w:val="00"/>
    <w:family w:val="modern"/>
    <w:notTrueType/>
    <w:pitch w:val="variable"/>
    <w:sig w:usb0="A10000FF" w:usb1="5000005B" w:usb2="00000000" w:usb3="00000000" w:csb0="0000009B" w:csb1="00000000"/>
  </w:font>
  <w:font w:name="IdealSans-Light">
    <w:altName w:val="MS Gothic"/>
    <w:panose1 w:val="00000000000000000000"/>
    <w:charset w:val="80"/>
    <w:family w:val="swiss"/>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C1C6C" w14:textId="0D6E2CDE" w:rsidR="007D4A36" w:rsidRPr="00A82511" w:rsidRDefault="007D4A36">
    <w:pPr>
      <w:pStyle w:val="Footer"/>
      <w:pBdr>
        <w:top w:val="single" w:sz="4" w:space="1" w:color="auto"/>
      </w:pBdr>
      <w:tabs>
        <w:tab w:val="clear" w:pos="9504"/>
        <w:tab w:val="center" w:pos="4770"/>
        <w:tab w:val="right" w:pos="9000"/>
      </w:tabs>
      <w:spacing w:before="0"/>
      <w:rPr>
        <w:rFonts w:ascii="Arial" w:hAnsi="Arial" w:cs="Arial"/>
        <w:sz w:val="16"/>
        <w:szCs w:val="16"/>
      </w:rPr>
    </w:pPr>
    <w:r w:rsidRPr="00A82511">
      <w:rPr>
        <w:rFonts w:ascii="Arial" w:hAnsi="Arial" w:cs="Arial"/>
        <w:sz w:val="16"/>
        <w:szCs w:val="16"/>
      </w:rPr>
      <w:t>Bidding Document</w:t>
    </w:r>
    <w:r>
      <w:rPr>
        <w:rFonts w:ascii="Arial" w:hAnsi="Arial" w:cs="Arial"/>
        <w:sz w:val="16"/>
        <w:szCs w:val="16"/>
      </w:rPr>
      <w:t xml:space="preserve"> for design and supply of PCMS</w:t>
    </w:r>
    <w:r w:rsidRPr="00A82511">
      <w:rPr>
        <w:rFonts w:ascii="Arial" w:hAnsi="Arial" w:cs="Arial"/>
        <w:sz w:val="16"/>
        <w:szCs w:val="16"/>
      </w:rPr>
      <w:t xml:space="preserve"> </w:t>
    </w:r>
    <w:r w:rsidRPr="00A82511">
      <w:rPr>
        <w:rFonts w:ascii="Arial" w:hAnsi="Arial" w:cs="Arial"/>
        <w:sz w:val="16"/>
        <w:szCs w:val="16"/>
      </w:rPr>
      <w:tab/>
      <w:t>Procurement of Goods</w:t>
    </w:r>
    <w:r w:rsidRPr="00A82511">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5C3F5B" w14:textId="77777777" w:rsidR="00460A93" w:rsidRDefault="00460A93" w:rsidP="0037590F">
      <w:r>
        <w:separator/>
      </w:r>
    </w:p>
  </w:footnote>
  <w:footnote w:type="continuationSeparator" w:id="0">
    <w:p w14:paraId="13CD595E" w14:textId="77777777" w:rsidR="00460A93" w:rsidRDefault="00460A93" w:rsidP="00375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BBD6" w14:textId="77777777" w:rsidR="007D4A36" w:rsidRPr="00A82511" w:rsidRDefault="007D4A36">
    <w:pPr>
      <w:pStyle w:val="Header"/>
      <w:tabs>
        <w:tab w:val="center" w:pos="4500"/>
        <w:tab w:val="right" w:pos="9090"/>
      </w:tabs>
      <w:rPr>
        <w:rFonts w:ascii="Arial" w:hAnsi="Arial" w:cs="Arial"/>
        <w:sz w:val="16"/>
        <w:szCs w:val="16"/>
      </w:rPr>
    </w:pPr>
    <w:r w:rsidRPr="00A82511">
      <w:rPr>
        <w:rStyle w:val="PageNumber"/>
        <w:rFonts w:ascii="Arial" w:hAnsi="Arial" w:cs="Arial"/>
        <w:sz w:val="16"/>
        <w:szCs w:val="16"/>
      </w:rPr>
      <w:t>3-</w:t>
    </w:r>
    <w:r w:rsidRPr="00A82511">
      <w:rPr>
        <w:rStyle w:val="PageNumber"/>
        <w:rFonts w:ascii="Arial" w:hAnsi="Arial" w:cs="Arial"/>
        <w:sz w:val="16"/>
        <w:szCs w:val="16"/>
      </w:rPr>
      <w:fldChar w:fldCharType="begin"/>
    </w:r>
    <w:r w:rsidRPr="00A82511">
      <w:rPr>
        <w:rStyle w:val="PageNumber"/>
        <w:rFonts w:ascii="Arial" w:hAnsi="Arial" w:cs="Arial"/>
        <w:sz w:val="16"/>
        <w:szCs w:val="16"/>
      </w:rPr>
      <w:instrText xml:space="preserve"> PAGE </w:instrText>
    </w:r>
    <w:r w:rsidRPr="00A82511">
      <w:rPr>
        <w:rStyle w:val="PageNumber"/>
        <w:rFonts w:ascii="Arial" w:hAnsi="Arial" w:cs="Arial"/>
        <w:sz w:val="16"/>
        <w:szCs w:val="16"/>
      </w:rPr>
      <w:fldChar w:fldCharType="separate"/>
    </w:r>
    <w:r w:rsidR="00301C2A">
      <w:rPr>
        <w:rStyle w:val="PageNumber"/>
        <w:rFonts w:ascii="Arial" w:hAnsi="Arial" w:cs="Arial"/>
        <w:noProof/>
        <w:sz w:val="16"/>
        <w:szCs w:val="16"/>
      </w:rPr>
      <w:t>12</w:t>
    </w:r>
    <w:r w:rsidRPr="00A82511">
      <w:rPr>
        <w:rStyle w:val="PageNumber"/>
        <w:rFonts w:ascii="Arial" w:hAnsi="Arial" w:cs="Arial"/>
        <w:sz w:val="16"/>
        <w:szCs w:val="16"/>
      </w:rPr>
      <w:fldChar w:fldCharType="end"/>
    </w:r>
    <w:r w:rsidRPr="00A82511">
      <w:rPr>
        <w:rStyle w:val="PageNumber"/>
        <w:rFonts w:ascii="Arial" w:hAnsi="Arial" w:cs="Arial"/>
        <w:sz w:val="16"/>
        <w:szCs w:val="16"/>
      </w:rPr>
      <w:tab/>
    </w:r>
    <w:r w:rsidRPr="00A82511">
      <w:rPr>
        <w:rStyle w:val="PageNumber"/>
        <w:rFonts w:ascii="Arial" w:hAnsi="Arial" w:cs="Arial"/>
        <w:sz w:val="16"/>
        <w:szCs w:val="16"/>
      </w:rPr>
      <w:tab/>
    </w:r>
    <w:r w:rsidRPr="00A82511">
      <w:rPr>
        <w:rFonts w:ascii="Arial" w:hAnsi="Arial" w:cs="Arial"/>
        <w:sz w:val="16"/>
        <w:szCs w:val="16"/>
      </w:rPr>
      <w:t>Section 3</w:t>
    </w:r>
    <w:r>
      <w:rPr>
        <w:rFonts w:ascii="Arial" w:hAnsi="Arial" w:cs="Arial"/>
        <w:sz w:val="16"/>
        <w:szCs w:val="16"/>
      </w:rPr>
      <w:t>:</w:t>
    </w:r>
    <w:r w:rsidRPr="00A82511">
      <w:rPr>
        <w:rFonts w:ascii="Arial" w:hAnsi="Arial" w:cs="Arial"/>
        <w:sz w:val="16"/>
        <w:szCs w:val="16"/>
      </w:rPr>
      <w:t xml:space="preserve">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DF8F" w14:textId="77777777" w:rsidR="007D4A36" w:rsidRPr="00A82511" w:rsidRDefault="007D4A36">
    <w:pPr>
      <w:pStyle w:val="Header"/>
      <w:tabs>
        <w:tab w:val="center" w:pos="4500"/>
        <w:tab w:val="right" w:pos="9090"/>
      </w:tabs>
      <w:rPr>
        <w:rFonts w:ascii="Arial" w:hAnsi="Arial" w:cs="Arial"/>
        <w:sz w:val="16"/>
        <w:szCs w:val="16"/>
      </w:rPr>
    </w:pPr>
    <w:r w:rsidRPr="00A82511">
      <w:rPr>
        <w:rFonts w:ascii="Arial" w:hAnsi="Arial" w:cs="Arial"/>
        <w:sz w:val="16"/>
        <w:szCs w:val="16"/>
      </w:rPr>
      <w:t>Section 3</w:t>
    </w:r>
    <w:r>
      <w:rPr>
        <w:rFonts w:ascii="Arial" w:hAnsi="Arial" w:cs="Arial"/>
        <w:sz w:val="16"/>
        <w:szCs w:val="16"/>
      </w:rPr>
      <w:t>:</w:t>
    </w:r>
    <w:r w:rsidRPr="00A82511">
      <w:rPr>
        <w:rFonts w:ascii="Arial" w:hAnsi="Arial" w:cs="Arial"/>
        <w:sz w:val="16"/>
        <w:szCs w:val="16"/>
      </w:rPr>
      <w:t xml:space="preserve">  Evaluation and Qualification Criteria</w:t>
    </w:r>
    <w:r w:rsidRPr="00A82511">
      <w:rPr>
        <w:rFonts w:ascii="Arial" w:hAnsi="Arial" w:cs="Arial"/>
        <w:sz w:val="16"/>
        <w:szCs w:val="16"/>
      </w:rPr>
      <w:tab/>
    </w:r>
    <w:r w:rsidRPr="00A82511">
      <w:rPr>
        <w:rFonts w:ascii="Arial" w:hAnsi="Arial" w:cs="Arial"/>
        <w:sz w:val="16"/>
        <w:szCs w:val="16"/>
      </w:rPr>
      <w:tab/>
      <w:t>3-</w:t>
    </w:r>
    <w:r w:rsidRPr="00A82511">
      <w:rPr>
        <w:rStyle w:val="PageNumber"/>
        <w:rFonts w:ascii="Arial" w:hAnsi="Arial" w:cs="Arial"/>
        <w:sz w:val="16"/>
        <w:szCs w:val="16"/>
      </w:rPr>
      <w:fldChar w:fldCharType="begin"/>
    </w:r>
    <w:r w:rsidRPr="00A82511">
      <w:rPr>
        <w:rStyle w:val="PageNumber"/>
        <w:rFonts w:ascii="Arial" w:hAnsi="Arial" w:cs="Arial"/>
        <w:sz w:val="16"/>
        <w:szCs w:val="16"/>
      </w:rPr>
      <w:instrText xml:space="preserve"> PAGE </w:instrText>
    </w:r>
    <w:r w:rsidRPr="00A82511">
      <w:rPr>
        <w:rStyle w:val="PageNumber"/>
        <w:rFonts w:ascii="Arial" w:hAnsi="Arial" w:cs="Arial"/>
        <w:sz w:val="16"/>
        <w:szCs w:val="16"/>
      </w:rPr>
      <w:fldChar w:fldCharType="separate"/>
    </w:r>
    <w:r w:rsidR="00301C2A">
      <w:rPr>
        <w:rStyle w:val="PageNumber"/>
        <w:rFonts w:ascii="Arial" w:hAnsi="Arial" w:cs="Arial"/>
        <w:noProof/>
        <w:sz w:val="16"/>
        <w:szCs w:val="16"/>
      </w:rPr>
      <w:t>9</w:t>
    </w:r>
    <w:r w:rsidRPr="00A82511">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D5852" w14:textId="77777777" w:rsidR="007D4A36" w:rsidRDefault="007D4A36">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332A81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E831C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9F41B3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1300E2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1BEB4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C2672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F8C1F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02A70A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ACF20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081A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1AA69468"/>
    <w:lvl w:ilvl="0">
      <w:start w:val="1"/>
      <w:numFmt w:val="lowerLetter"/>
      <w:lvlText w:val="(%1)"/>
      <w:lvlJc w:val="left"/>
      <w:pPr>
        <w:tabs>
          <w:tab w:val="num" w:pos="420"/>
        </w:tabs>
        <w:ind w:left="420" w:hanging="420"/>
      </w:pPr>
      <w:rPr>
        <w:rFonts w:hint="default"/>
      </w:rPr>
    </w:lvl>
  </w:abstractNum>
  <w:abstractNum w:abstractNumId="11" w15:restartNumberingAfterBreak="0">
    <w:nsid w:val="00000002"/>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15:restartNumberingAfterBreak="0">
    <w:nsid w:val="00000004"/>
    <w:multiLevelType w:val="singleLevel"/>
    <w:tmpl w:val="CF4E6164"/>
    <w:lvl w:ilvl="0">
      <w:start w:val="1"/>
      <w:numFmt w:val="lowerLetter"/>
      <w:lvlText w:val="(%1)"/>
      <w:lvlJc w:val="left"/>
      <w:pPr>
        <w:tabs>
          <w:tab w:val="num" w:pos="420"/>
        </w:tabs>
        <w:ind w:left="420" w:hanging="420"/>
      </w:pPr>
      <w:rPr>
        <w:rFonts w:hint="default"/>
      </w:rPr>
    </w:lvl>
  </w:abstractNum>
  <w:abstractNum w:abstractNumId="13" w15:restartNumberingAfterBreak="0">
    <w:nsid w:val="00000006"/>
    <w:multiLevelType w:val="singleLevel"/>
    <w:tmpl w:val="B5E45928"/>
    <w:lvl w:ilvl="0">
      <w:start w:val="1"/>
      <w:numFmt w:val="lowerLetter"/>
      <w:lvlText w:val="(%1)"/>
      <w:lvlJc w:val="left"/>
      <w:pPr>
        <w:tabs>
          <w:tab w:val="num" w:pos="420"/>
        </w:tabs>
        <w:ind w:left="420" w:hanging="420"/>
      </w:pPr>
      <w:rPr>
        <w:rFonts w:hint="default"/>
        <w:b w:val="0"/>
      </w:rPr>
    </w:lvl>
  </w:abstractNum>
  <w:abstractNum w:abstractNumId="14" w15:restartNumberingAfterBreak="0">
    <w:nsid w:val="00000008"/>
    <w:multiLevelType w:val="singleLevel"/>
    <w:tmpl w:val="CF4E6164"/>
    <w:lvl w:ilvl="0">
      <w:start w:val="1"/>
      <w:numFmt w:val="lowerLetter"/>
      <w:lvlText w:val="(%1)"/>
      <w:lvlJc w:val="left"/>
      <w:pPr>
        <w:tabs>
          <w:tab w:val="num" w:pos="420"/>
        </w:tabs>
        <w:ind w:left="420" w:hanging="420"/>
      </w:pPr>
      <w:rPr>
        <w:rFonts w:hint="default"/>
      </w:rPr>
    </w:lvl>
  </w:abstractNum>
  <w:abstractNum w:abstractNumId="15" w15:restartNumberingAfterBreak="0">
    <w:nsid w:val="0000000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15:restartNumberingAfterBreak="0">
    <w:nsid w:val="0000000A"/>
    <w:multiLevelType w:val="singleLevel"/>
    <w:tmpl w:val="CF4E6164"/>
    <w:lvl w:ilvl="0">
      <w:start w:val="1"/>
      <w:numFmt w:val="lowerLetter"/>
      <w:lvlText w:val="(%1)"/>
      <w:lvlJc w:val="left"/>
      <w:pPr>
        <w:tabs>
          <w:tab w:val="num" w:pos="420"/>
        </w:tabs>
        <w:ind w:left="420" w:hanging="420"/>
      </w:pPr>
      <w:rPr>
        <w:rFonts w:hint="default"/>
      </w:rPr>
    </w:lvl>
  </w:abstractNum>
  <w:abstractNum w:abstractNumId="17" w15:restartNumberingAfterBreak="0">
    <w:nsid w:val="0000000B"/>
    <w:multiLevelType w:val="singleLevel"/>
    <w:tmpl w:val="CF4E6164"/>
    <w:lvl w:ilvl="0">
      <w:start w:val="1"/>
      <w:numFmt w:val="lowerLetter"/>
      <w:lvlText w:val="(%1)"/>
      <w:lvlJc w:val="left"/>
      <w:pPr>
        <w:tabs>
          <w:tab w:val="num" w:pos="420"/>
        </w:tabs>
        <w:ind w:left="420" w:hanging="420"/>
      </w:pPr>
      <w:rPr>
        <w:rFonts w:hint="default"/>
      </w:rPr>
    </w:lvl>
  </w:abstractNum>
  <w:abstractNum w:abstractNumId="18" w15:restartNumberingAfterBreak="0">
    <w:nsid w:val="0000000D"/>
    <w:multiLevelType w:val="singleLevel"/>
    <w:tmpl w:val="CF4E6164"/>
    <w:lvl w:ilvl="0">
      <w:start w:val="1"/>
      <w:numFmt w:val="lowerLetter"/>
      <w:lvlText w:val="(%1)"/>
      <w:lvlJc w:val="left"/>
      <w:pPr>
        <w:tabs>
          <w:tab w:val="num" w:pos="420"/>
        </w:tabs>
        <w:ind w:left="420" w:hanging="420"/>
      </w:pPr>
      <w:rPr>
        <w:rFonts w:hint="default"/>
      </w:rPr>
    </w:lvl>
  </w:abstractNum>
  <w:abstractNum w:abstractNumId="19" w15:restartNumberingAfterBreak="0">
    <w:nsid w:val="0000000E"/>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15:restartNumberingAfterBreak="0">
    <w:nsid w:val="0000000F"/>
    <w:multiLevelType w:val="singleLevel"/>
    <w:tmpl w:val="9A86A97C"/>
    <w:lvl w:ilvl="0">
      <w:start w:val="1"/>
      <w:numFmt w:val="lowerLetter"/>
      <w:lvlText w:val="(%1)"/>
      <w:lvlJc w:val="left"/>
      <w:pPr>
        <w:tabs>
          <w:tab w:val="num" w:pos="720"/>
        </w:tabs>
        <w:ind w:left="720" w:hanging="720"/>
      </w:pPr>
    </w:lvl>
  </w:abstractNum>
  <w:abstractNum w:abstractNumId="21" w15:restartNumberingAfterBreak="0">
    <w:nsid w:val="00000010"/>
    <w:multiLevelType w:val="singleLevel"/>
    <w:tmpl w:val="00000000"/>
    <w:lvl w:ilvl="0">
      <w:start w:val="4"/>
      <w:numFmt w:val="bullet"/>
      <w:lvlText w:val="–"/>
      <w:lvlJc w:val="left"/>
      <w:pPr>
        <w:tabs>
          <w:tab w:val="num" w:pos="1440"/>
        </w:tabs>
        <w:ind w:left="1440" w:hanging="720"/>
      </w:pPr>
      <w:rPr>
        <w:rFonts w:hint="default"/>
      </w:rPr>
    </w:lvl>
  </w:abstractNum>
  <w:abstractNum w:abstractNumId="22" w15:restartNumberingAfterBreak="0">
    <w:nsid w:val="00000011"/>
    <w:multiLevelType w:val="singleLevel"/>
    <w:tmpl w:val="00000000"/>
    <w:lvl w:ilvl="0">
      <w:start w:val="4"/>
      <w:numFmt w:val="bullet"/>
      <w:lvlText w:val="-"/>
      <w:lvlJc w:val="left"/>
      <w:pPr>
        <w:tabs>
          <w:tab w:val="num" w:pos="720"/>
        </w:tabs>
        <w:ind w:left="720" w:hanging="720"/>
      </w:pPr>
      <w:rPr>
        <w:rFonts w:hint="default"/>
      </w:rPr>
    </w:lvl>
  </w:abstractNum>
  <w:abstractNum w:abstractNumId="23" w15:restartNumberingAfterBreak="0">
    <w:nsid w:val="00000012"/>
    <w:multiLevelType w:val="singleLevel"/>
    <w:tmpl w:val="CF4E6164"/>
    <w:lvl w:ilvl="0">
      <w:start w:val="1"/>
      <w:numFmt w:val="lowerLetter"/>
      <w:lvlText w:val="(%1)"/>
      <w:lvlJc w:val="left"/>
      <w:pPr>
        <w:tabs>
          <w:tab w:val="num" w:pos="420"/>
        </w:tabs>
        <w:ind w:left="420" w:hanging="420"/>
      </w:pPr>
      <w:rPr>
        <w:rFonts w:hint="default"/>
      </w:rPr>
    </w:lvl>
  </w:abstractNum>
  <w:abstractNum w:abstractNumId="24" w15:restartNumberingAfterBreak="0">
    <w:nsid w:val="00000013"/>
    <w:multiLevelType w:val="singleLevel"/>
    <w:tmpl w:val="CF4E6164"/>
    <w:lvl w:ilvl="0">
      <w:start w:val="1"/>
      <w:numFmt w:val="lowerLetter"/>
      <w:lvlText w:val="(%1)"/>
      <w:lvlJc w:val="left"/>
      <w:pPr>
        <w:tabs>
          <w:tab w:val="num" w:pos="420"/>
        </w:tabs>
        <w:ind w:left="420" w:hanging="420"/>
      </w:pPr>
      <w:rPr>
        <w:rFonts w:hint="default"/>
      </w:rPr>
    </w:lvl>
  </w:abstractNum>
  <w:abstractNum w:abstractNumId="25" w15:restartNumberingAfterBreak="0">
    <w:nsid w:val="00000016"/>
    <w:multiLevelType w:val="singleLevel"/>
    <w:tmpl w:val="01FA2412"/>
    <w:lvl w:ilvl="0">
      <w:start w:val="1"/>
      <w:numFmt w:val="lowerLetter"/>
      <w:lvlText w:val="(%1)"/>
      <w:lvlJc w:val="left"/>
      <w:pPr>
        <w:tabs>
          <w:tab w:val="num" w:pos="720"/>
        </w:tabs>
        <w:ind w:left="720" w:hanging="720"/>
      </w:pPr>
    </w:lvl>
  </w:abstractNum>
  <w:abstractNum w:abstractNumId="26" w15:restartNumberingAfterBreak="0">
    <w:nsid w:val="00000018"/>
    <w:multiLevelType w:val="singleLevel"/>
    <w:tmpl w:val="9A86A97C"/>
    <w:lvl w:ilvl="0">
      <w:start w:val="1"/>
      <w:numFmt w:val="lowerLetter"/>
      <w:lvlText w:val="(%1)"/>
      <w:lvlJc w:val="left"/>
      <w:pPr>
        <w:tabs>
          <w:tab w:val="num" w:pos="720"/>
        </w:tabs>
        <w:ind w:left="720" w:hanging="720"/>
      </w:pPr>
    </w:lvl>
  </w:abstractNum>
  <w:abstractNum w:abstractNumId="27" w15:restartNumberingAfterBreak="0">
    <w:nsid w:val="0000001A"/>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000001B"/>
    <w:multiLevelType w:val="singleLevel"/>
    <w:tmpl w:val="9A86A97C"/>
    <w:lvl w:ilvl="0">
      <w:start w:val="1"/>
      <w:numFmt w:val="lowerLetter"/>
      <w:lvlText w:val="(%1)"/>
      <w:lvlJc w:val="left"/>
      <w:pPr>
        <w:tabs>
          <w:tab w:val="num" w:pos="720"/>
        </w:tabs>
        <w:ind w:left="720" w:hanging="720"/>
      </w:pPr>
    </w:lvl>
  </w:abstractNum>
  <w:abstractNum w:abstractNumId="29" w15:restartNumberingAfterBreak="0">
    <w:nsid w:val="0000001F"/>
    <w:multiLevelType w:val="singleLevel"/>
    <w:tmpl w:val="9A86A97C"/>
    <w:lvl w:ilvl="0">
      <w:start w:val="1"/>
      <w:numFmt w:val="lowerLetter"/>
      <w:lvlText w:val="(%1)"/>
      <w:lvlJc w:val="left"/>
      <w:pPr>
        <w:tabs>
          <w:tab w:val="num" w:pos="720"/>
        </w:tabs>
        <w:ind w:left="720" w:hanging="720"/>
      </w:pPr>
    </w:lvl>
  </w:abstractNum>
  <w:abstractNum w:abstractNumId="30" w15:restartNumberingAfterBreak="0">
    <w:nsid w:val="00C118CD"/>
    <w:multiLevelType w:val="hybridMultilevel"/>
    <w:tmpl w:val="282EC7E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010B28BC"/>
    <w:multiLevelType w:val="multilevel"/>
    <w:tmpl w:val="F54044EC"/>
    <w:lvl w:ilvl="0">
      <w:start w:val="1"/>
      <w:numFmt w:val="decimal"/>
      <w:lvlText w:val="%1."/>
      <w:lvlJc w:val="left"/>
      <w:pPr>
        <w:tabs>
          <w:tab w:val="num" w:pos="360"/>
        </w:tabs>
        <w:ind w:left="0" w:firstLine="0"/>
      </w:pPr>
      <w:rPr>
        <w:rFonts w:hint="default"/>
      </w:rPr>
    </w:lvl>
    <w:lvl w:ilvl="1">
      <w:start w:val="1"/>
      <w:numFmt w:val="decimal"/>
      <w:lvlText w:val="2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019B4D78"/>
    <w:multiLevelType w:val="multilevel"/>
    <w:tmpl w:val="09B0ECDE"/>
    <w:numStyleLink w:val="Style9"/>
  </w:abstractNum>
  <w:abstractNum w:abstractNumId="33" w15:restartNumberingAfterBreak="0">
    <w:nsid w:val="01BE0323"/>
    <w:multiLevelType w:val="multilevel"/>
    <w:tmpl w:val="F3B2B100"/>
    <w:lvl w:ilvl="0">
      <w:start w:val="1"/>
      <w:numFmt w:val="decimal"/>
      <w:lvlText w:val="%1."/>
      <w:lvlJc w:val="left"/>
      <w:pPr>
        <w:tabs>
          <w:tab w:val="num" w:pos="360"/>
        </w:tabs>
        <w:ind w:left="0" w:firstLine="0"/>
      </w:pPr>
      <w:rPr>
        <w:rFonts w:hint="default"/>
      </w:rPr>
    </w:lvl>
    <w:lvl w:ilvl="1">
      <w:start w:val="1"/>
      <w:numFmt w:val="decimal"/>
      <w:lvlText w:val="2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027862DF"/>
    <w:multiLevelType w:val="multilevel"/>
    <w:tmpl w:val="09B0ECDE"/>
    <w:styleLink w:val="Style21"/>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05525751"/>
    <w:multiLevelType w:val="multilevel"/>
    <w:tmpl w:val="857A2166"/>
    <w:lvl w:ilvl="0">
      <w:start w:val="1"/>
      <w:numFmt w:val="decimal"/>
      <w:lvlText w:val="%1."/>
      <w:lvlJc w:val="left"/>
      <w:pPr>
        <w:tabs>
          <w:tab w:val="num" w:pos="360"/>
        </w:tabs>
        <w:ind w:left="0" w:firstLine="0"/>
      </w:pPr>
      <w:rPr>
        <w:rFonts w:hint="default"/>
      </w:rPr>
    </w:lvl>
    <w:lvl w:ilvl="1">
      <w:start w:val="1"/>
      <w:numFmt w:val="decimal"/>
      <w:lvlText w:val="1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056A5B5C"/>
    <w:multiLevelType w:val="multilevel"/>
    <w:tmpl w:val="C5A26DD2"/>
    <w:lvl w:ilvl="0">
      <w:start w:val="1"/>
      <w:numFmt w:val="decimal"/>
      <w:lvlText w:val="%1."/>
      <w:lvlJc w:val="left"/>
      <w:pPr>
        <w:tabs>
          <w:tab w:val="num" w:pos="360"/>
        </w:tabs>
        <w:ind w:left="0" w:firstLine="0"/>
      </w:pPr>
      <w:rPr>
        <w:rFonts w:hint="default"/>
      </w:rPr>
    </w:lvl>
    <w:lvl w:ilvl="1">
      <w:start w:val="1"/>
      <w:numFmt w:val="decimal"/>
      <w:lvlText w:val="2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15:restartNumberingAfterBreak="0">
    <w:nsid w:val="070206C7"/>
    <w:multiLevelType w:val="multilevel"/>
    <w:tmpl w:val="09B0ECDE"/>
    <w:numStyleLink w:val="Style2"/>
  </w:abstractNum>
  <w:abstractNum w:abstractNumId="38" w15:restartNumberingAfterBreak="0">
    <w:nsid w:val="078B08EF"/>
    <w:multiLevelType w:val="multilevel"/>
    <w:tmpl w:val="09B0ECDE"/>
    <w:numStyleLink w:val="Style17"/>
  </w:abstractNum>
  <w:abstractNum w:abstractNumId="39" w15:restartNumberingAfterBreak="0">
    <w:nsid w:val="08BF4780"/>
    <w:multiLevelType w:val="multilevel"/>
    <w:tmpl w:val="0C042F5C"/>
    <w:lvl w:ilvl="0">
      <w:start w:val="1"/>
      <w:numFmt w:val="decimal"/>
      <w:lvlText w:val="%1."/>
      <w:lvlJc w:val="left"/>
      <w:pPr>
        <w:tabs>
          <w:tab w:val="num" w:pos="360"/>
        </w:tabs>
        <w:ind w:left="0" w:firstLine="0"/>
      </w:pPr>
      <w:rPr>
        <w:rFonts w:hint="default"/>
      </w:rPr>
    </w:lvl>
    <w:lvl w:ilvl="1">
      <w:start w:val="1"/>
      <w:numFmt w:val="decimal"/>
      <w:lvlText w:val="2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0A313CF9"/>
    <w:multiLevelType w:val="multilevel"/>
    <w:tmpl w:val="09B0ECDE"/>
    <w:numStyleLink w:val="Style5"/>
  </w:abstractNum>
  <w:abstractNum w:abstractNumId="41" w15:restartNumberingAfterBreak="0">
    <w:nsid w:val="0C5675AB"/>
    <w:multiLevelType w:val="multilevel"/>
    <w:tmpl w:val="F01023B6"/>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0E0059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0E8067E5"/>
    <w:multiLevelType w:val="multilevel"/>
    <w:tmpl w:val="CC380B20"/>
    <w:lvl w:ilvl="0">
      <w:start w:val="1"/>
      <w:numFmt w:val="decimal"/>
      <w:lvlText w:val="%1."/>
      <w:lvlJc w:val="left"/>
      <w:pPr>
        <w:tabs>
          <w:tab w:val="num" w:pos="360"/>
        </w:tabs>
        <w:ind w:left="0" w:firstLine="0"/>
      </w:pPr>
      <w:rPr>
        <w:rFonts w:hint="default"/>
      </w:rPr>
    </w:lvl>
    <w:lvl w:ilvl="1">
      <w:start w:val="1"/>
      <w:numFmt w:val="decimal"/>
      <w:lvlText w:val="1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5" w15:restartNumberingAfterBreak="0">
    <w:nsid w:val="0EC37C6C"/>
    <w:multiLevelType w:val="multilevel"/>
    <w:tmpl w:val="4264527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0FC10C1F"/>
    <w:multiLevelType w:val="multilevel"/>
    <w:tmpl w:val="E8DE2126"/>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103F67E6"/>
    <w:multiLevelType w:val="multilevel"/>
    <w:tmpl w:val="517ECBC6"/>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107464BE"/>
    <w:multiLevelType w:val="hybridMultilevel"/>
    <w:tmpl w:val="30884468"/>
    <w:lvl w:ilvl="0" w:tplc="837EDDC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10EC7428"/>
    <w:multiLevelType w:val="multilevel"/>
    <w:tmpl w:val="09B0ECDE"/>
    <w:numStyleLink w:val="Style10"/>
  </w:abstractNum>
  <w:abstractNum w:abstractNumId="50" w15:restartNumberingAfterBreak="0">
    <w:nsid w:val="13491397"/>
    <w:multiLevelType w:val="multilevel"/>
    <w:tmpl w:val="09B0ECDE"/>
    <w:numStyleLink w:val="Style1"/>
  </w:abstractNum>
  <w:abstractNum w:abstractNumId="51" w15:restartNumberingAfterBreak="0">
    <w:nsid w:val="1374078A"/>
    <w:multiLevelType w:val="multilevel"/>
    <w:tmpl w:val="B764F482"/>
    <w:lvl w:ilvl="0">
      <w:start w:val="1"/>
      <w:numFmt w:val="decimal"/>
      <w:lvlText w:val="%1."/>
      <w:lvlJc w:val="left"/>
      <w:pPr>
        <w:tabs>
          <w:tab w:val="num" w:pos="360"/>
        </w:tabs>
        <w:ind w:left="0" w:firstLine="0"/>
      </w:pPr>
      <w:rPr>
        <w:rFonts w:hint="default"/>
      </w:rPr>
    </w:lvl>
    <w:lvl w:ilvl="1">
      <w:start w:val="1"/>
      <w:numFmt w:val="decimal"/>
      <w:lvlText w:val="2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2" w15:restartNumberingAfterBreak="0">
    <w:nsid w:val="1380519A"/>
    <w:multiLevelType w:val="hybridMultilevel"/>
    <w:tmpl w:val="AB64BA90"/>
    <w:lvl w:ilvl="0" w:tplc="217E2BD6">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13EA32E3"/>
    <w:multiLevelType w:val="multilevel"/>
    <w:tmpl w:val="1FDCB9F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4" w15:restartNumberingAfterBreak="0">
    <w:nsid w:val="13F43295"/>
    <w:multiLevelType w:val="multilevel"/>
    <w:tmpl w:val="4E3CD634"/>
    <w:lvl w:ilvl="0">
      <w:start w:val="1"/>
      <w:numFmt w:val="decimal"/>
      <w:lvlText w:val="%1."/>
      <w:lvlJc w:val="left"/>
      <w:pPr>
        <w:tabs>
          <w:tab w:val="num" w:pos="360"/>
        </w:tabs>
        <w:ind w:left="0" w:firstLine="0"/>
      </w:pPr>
      <w:rPr>
        <w:rFonts w:hint="default"/>
      </w:rPr>
    </w:lvl>
    <w:lvl w:ilvl="1">
      <w:start w:val="1"/>
      <w:numFmt w:val="decimal"/>
      <w:lvlText w:val="1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5" w15:restartNumberingAfterBreak="0">
    <w:nsid w:val="14D01CA1"/>
    <w:multiLevelType w:val="multilevel"/>
    <w:tmpl w:val="09B0ECDE"/>
    <w:styleLink w:val="Style9"/>
    <w:lvl w:ilvl="0">
      <w:start w:val="3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16A01FFC"/>
    <w:multiLevelType w:val="multilevel"/>
    <w:tmpl w:val="50B471CE"/>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ascii="Arial" w:hAnsi="Arial" w:cs="Arial" w:hint="default"/>
        <w:sz w:val="20"/>
        <w:szCs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7" w15:restartNumberingAfterBreak="0">
    <w:nsid w:val="17112DB4"/>
    <w:multiLevelType w:val="multilevel"/>
    <w:tmpl w:val="4F5620DE"/>
    <w:lvl w:ilvl="0">
      <w:start w:val="1"/>
      <w:numFmt w:val="decimal"/>
      <w:lvlText w:val="%1."/>
      <w:lvlJc w:val="left"/>
      <w:pPr>
        <w:tabs>
          <w:tab w:val="num" w:pos="360"/>
        </w:tabs>
        <w:ind w:left="0" w:firstLine="0"/>
      </w:pPr>
      <w:rPr>
        <w:rFonts w:hint="default"/>
      </w:rPr>
    </w:lvl>
    <w:lvl w:ilvl="1">
      <w:start w:val="1"/>
      <w:numFmt w:val="decimal"/>
      <w:lvlText w:val="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8" w15:restartNumberingAfterBreak="0">
    <w:nsid w:val="17555E8A"/>
    <w:multiLevelType w:val="multilevel"/>
    <w:tmpl w:val="09B0ECDE"/>
    <w:styleLink w:val="Style5"/>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17E57330"/>
    <w:multiLevelType w:val="multilevel"/>
    <w:tmpl w:val="9CB68CE0"/>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196C07B3"/>
    <w:multiLevelType w:val="multilevel"/>
    <w:tmpl w:val="1210528A"/>
    <w:lvl w:ilvl="0">
      <w:start w:val="1"/>
      <w:numFmt w:val="decimal"/>
      <w:lvlText w:val="%1."/>
      <w:lvlJc w:val="left"/>
      <w:pPr>
        <w:tabs>
          <w:tab w:val="num" w:pos="360"/>
        </w:tabs>
        <w:ind w:left="0" w:firstLine="0"/>
      </w:pPr>
      <w:rPr>
        <w:rFonts w:hint="default"/>
      </w:rPr>
    </w:lvl>
    <w:lvl w:ilvl="1">
      <w:start w:val="1"/>
      <w:numFmt w:val="decimal"/>
      <w:lvlText w:val="1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1" w15:restartNumberingAfterBreak="0">
    <w:nsid w:val="19C56349"/>
    <w:multiLevelType w:val="singleLevel"/>
    <w:tmpl w:val="CF4E6164"/>
    <w:lvl w:ilvl="0">
      <w:start w:val="1"/>
      <w:numFmt w:val="lowerLetter"/>
      <w:lvlText w:val="(%1)"/>
      <w:lvlJc w:val="left"/>
      <w:pPr>
        <w:tabs>
          <w:tab w:val="num" w:pos="420"/>
        </w:tabs>
        <w:ind w:left="420" w:hanging="420"/>
      </w:pPr>
      <w:rPr>
        <w:rFonts w:hint="default"/>
      </w:rPr>
    </w:lvl>
  </w:abstractNum>
  <w:abstractNum w:abstractNumId="62" w15:restartNumberingAfterBreak="0">
    <w:nsid w:val="1AC83244"/>
    <w:multiLevelType w:val="multilevel"/>
    <w:tmpl w:val="3036FACE"/>
    <w:lvl w:ilvl="0">
      <w:start w:val="36"/>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1B9976A9"/>
    <w:multiLevelType w:val="multilevel"/>
    <w:tmpl w:val="09B0ECDE"/>
    <w:numStyleLink w:val="Style6"/>
  </w:abstractNum>
  <w:abstractNum w:abstractNumId="64" w15:restartNumberingAfterBreak="0">
    <w:nsid w:val="1DBD1434"/>
    <w:multiLevelType w:val="multilevel"/>
    <w:tmpl w:val="978C7D74"/>
    <w:lvl w:ilvl="0">
      <w:start w:val="1"/>
      <w:numFmt w:val="decimal"/>
      <w:lvlText w:val="%1."/>
      <w:lvlJc w:val="left"/>
      <w:pPr>
        <w:tabs>
          <w:tab w:val="num" w:pos="360"/>
        </w:tabs>
        <w:ind w:left="0" w:firstLine="0"/>
      </w:pPr>
      <w:rPr>
        <w:rFonts w:hint="default"/>
      </w:rPr>
    </w:lvl>
    <w:lvl w:ilvl="1">
      <w:start w:val="1"/>
      <w:numFmt w:val="decimal"/>
      <w:lvlText w:val="3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5" w15:restartNumberingAfterBreak="0">
    <w:nsid w:val="1F3B4D11"/>
    <w:multiLevelType w:val="multilevel"/>
    <w:tmpl w:val="09B0ECDE"/>
    <w:styleLink w:val="Style1"/>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1F6B12BE"/>
    <w:multiLevelType w:val="multilevel"/>
    <w:tmpl w:val="786A0086"/>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218C29FA"/>
    <w:multiLevelType w:val="multilevel"/>
    <w:tmpl w:val="1F568BE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221F270D"/>
    <w:multiLevelType w:val="singleLevel"/>
    <w:tmpl w:val="50506E5E"/>
    <w:lvl w:ilvl="0">
      <w:start w:val="1"/>
      <w:numFmt w:val="lowerLetter"/>
      <w:lvlText w:val="(%1)"/>
      <w:lvlJc w:val="left"/>
      <w:pPr>
        <w:tabs>
          <w:tab w:val="num" w:pos="420"/>
        </w:tabs>
        <w:ind w:left="420" w:hanging="420"/>
      </w:pPr>
      <w:rPr>
        <w:rFonts w:hint="default"/>
        <w:b w:val="0"/>
      </w:rPr>
    </w:lvl>
  </w:abstractNum>
  <w:abstractNum w:abstractNumId="69" w15:restartNumberingAfterBreak="0">
    <w:nsid w:val="22BE0406"/>
    <w:multiLevelType w:val="multilevel"/>
    <w:tmpl w:val="FE4406EA"/>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22DF6BFA"/>
    <w:multiLevelType w:val="multilevel"/>
    <w:tmpl w:val="09B0ECDE"/>
    <w:styleLink w:val="Style22"/>
    <w:lvl w:ilvl="0">
      <w:start w:val="4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237D348F"/>
    <w:multiLevelType w:val="multilevel"/>
    <w:tmpl w:val="6ADE3B6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23C212A7"/>
    <w:multiLevelType w:val="multilevel"/>
    <w:tmpl w:val="59600A0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pStyle w:val="Heading41"/>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3" w15:restartNumberingAfterBreak="0">
    <w:nsid w:val="23ED02C8"/>
    <w:multiLevelType w:val="multilevel"/>
    <w:tmpl w:val="34A88C8A"/>
    <w:lvl w:ilvl="0">
      <w:start w:val="1"/>
      <w:numFmt w:val="decimal"/>
      <w:isLgl/>
      <w:lvlText w:val="%1."/>
      <w:lvlJc w:val="left"/>
      <w:pPr>
        <w:tabs>
          <w:tab w:val="num" w:pos="432"/>
        </w:tabs>
        <w:ind w:left="432" w:hanging="432"/>
      </w:pPr>
      <w:rPr>
        <w:rFonts w:hint="default"/>
        <w:b/>
        <w:i w:val="0"/>
        <w:sz w:val="20"/>
        <w:szCs w:val="20"/>
      </w:rPr>
    </w:lvl>
    <w:lvl w:ilvl="1">
      <w:start w:val="1"/>
      <w:numFmt w:val="decimal"/>
      <w:lvlText w:val="%1.%2"/>
      <w:lvlJc w:val="left"/>
      <w:pPr>
        <w:tabs>
          <w:tab w:val="num" w:pos="504"/>
        </w:tabs>
        <w:ind w:left="504" w:hanging="504"/>
      </w:pPr>
      <w:rPr>
        <w:rFonts w:ascii="Arial" w:hAnsi="Arial" w:cs="Arial" w:hint="default"/>
        <w:b w:val="0"/>
        <w:i w:val="0"/>
        <w:sz w:val="20"/>
        <w:szCs w:val="20"/>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242C7210"/>
    <w:multiLevelType w:val="multilevel"/>
    <w:tmpl w:val="09B0ECDE"/>
    <w:numStyleLink w:val="Style3"/>
  </w:abstractNum>
  <w:abstractNum w:abstractNumId="75" w15:restartNumberingAfterBreak="0">
    <w:nsid w:val="24592F86"/>
    <w:multiLevelType w:val="hybridMultilevel"/>
    <w:tmpl w:val="070CB5BA"/>
    <w:lvl w:ilvl="0" w:tplc="63E241F2">
      <w:start w:val="1"/>
      <w:numFmt w:val="decimal"/>
      <w:lvlText w:val="6.%1"/>
      <w:lvlJc w:val="left"/>
      <w:pPr>
        <w:tabs>
          <w:tab w:val="num" w:pos="693"/>
        </w:tabs>
        <w:ind w:left="693" w:hanging="648"/>
      </w:pPr>
      <w:rPr>
        <w:rFonts w:hint="default"/>
        <w:b w:val="0"/>
        <w:bCs w:val="0"/>
      </w:rPr>
    </w:lvl>
    <w:lvl w:ilvl="1" w:tplc="04090019">
      <w:start w:val="1"/>
      <w:numFmt w:val="lowerLetter"/>
      <w:lvlText w:val="(%2)"/>
      <w:lvlJc w:val="left"/>
      <w:pPr>
        <w:tabs>
          <w:tab w:val="num" w:pos="1512"/>
        </w:tabs>
        <w:ind w:left="1512" w:hanging="432"/>
      </w:pPr>
      <w:rPr>
        <w:rFonts w:hint="default"/>
        <w:b w:val="0"/>
        <w:bCs w:val="0"/>
      </w:rPr>
    </w:lvl>
    <w:lvl w:ilvl="2" w:tplc="0409001B">
      <w:start w:val="1"/>
      <w:numFmt w:val="lowerRoman"/>
      <w:lvlText w:val="(%3)"/>
      <w:lvlJc w:val="left"/>
      <w:pPr>
        <w:tabs>
          <w:tab w:val="num" w:pos="2700"/>
        </w:tabs>
        <w:ind w:left="2700" w:hanging="720"/>
      </w:pPr>
      <w:rPr>
        <w:rFonts w:hint="default"/>
        <w:b w:val="0"/>
        <w:bCs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256E34EB"/>
    <w:multiLevelType w:val="multilevel"/>
    <w:tmpl w:val="D116E9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7" w15:restartNumberingAfterBreak="0">
    <w:nsid w:val="267F098B"/>
    <w:multiLevelType w:val="multilevel"/>
    <w:tmpl w:val="42645276"/>
    <w:numStyleLink w:val="Style24"/>
  </w:abstractNum>
  <w:abstractNum w:abstractNumId="78" w15:restartNumberingAfterBreak="0">
    <w:nsid w:val="27785E66"/>
    <w:multiLevelType w:val="multilevel"/>
    <w:tmpl w:val="09B0ECDE"/>
    <w:styleLink w:val="Style4"/>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298E7150"/>
    <w:multiLevelType w:val="multilevel"/>
    <w:tmpl w:val="727692E8"/>
    <w:lvl w:ilvl="0">
      <w:start w:val="1"/>
      <w:numFmt w:val="decimal"/>
      <w:lvlText w:val="%1."/>
      <w:lvlJc w:val="left"/>
      <w:pPr>
        <w:tabs>
          <w:tab w:val="num" w:pos="360"/>
        </w:tabs>
        <w:ind w:left="0" w:firstLine="0"/>
      </w:pPr>
      <w:rPr>
        <w:rFonts w:hint="default"/>
      </w:rPr>
    </w:lvl>
    <w:lvl w:ilvl="1">
      <w:start w:val="1"/>
      <w:numFmt w:val="decimal"/>
      <w:lvlText w:val="3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0" w15:restartNumberingAfterBreak="0">
    <w:nsid w:val="29B251A7"/>
    <w:multiLevelType w:val="multilevel"/>
    <w:tmpl w:val="7F90364A"/>
    <w:lvl w:ilvl="0">
      <w:start w:val="1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2" w15:restartNumberingAfterBreak="0">
    <w:nsid w:val="2BD41DAB"/>
    <w:multiLevelType w:val="multilevel"/>
    <w:tmpl w:val="AF9464B8"/>
    <w:lvl w:ilvl="0">
      <w:start w:val="1"/>
      <w:numFmt w:val="decimal"/>
      <w:lvlText w:val="%1."/>
      <w:lvlJc w:val="left"/>
      <w:pPr>
        <w:tabs>
          <w:tab w:val="num" w:pos="360"/>
        </w:tabs>
        <w:ind w:left="0" w:firstLine="0"/>
      </w:pPr>
      <w:rPr>
        <w:rFonts w:hint="default"/>
      </w:rPr>
    </w:lvl>
    <w:lvl w:ilvl="1">
      <w:start w:val="1"/>
      <w:numFmt w:val="decimal"/>
      <w:lvlText w:val="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3" w15:restartNumberingAfterBreak="0">
    <w:nsid w:val="2D0A2679"/>
    <w:multiLevelType w:val="multilevel"/>
    <w:tmpl w:val="2CE4A362"/>
    <w:lvl w:ilvl="0">
      <w:start w:val="1"/>
      <w:numFmt w:val="decimal"/>
      <w:lvlText w:val="%1."/>
      <w:lvlJc w:val="left"/>
      <w:pPr>
        <w:tabs>
          <w:tab w:val="num" w:pos="360"/>
        </w:tabs>
        <w:ind w:left="0" w:firstLine="0"/>
      </w:pPr>
      <w:rPr>
        <w:rFonts w:hint="default"/>
      </w:rPr>
    </w:lvl>
    <w:lvl w:ilvl="1">
      <w:start w:val="1"/>
      <w:numFmt w:val="decimal"/>
      <w:lvlText w:val="1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4" w15:restartNumberingAfterBreak="0">
    <w:nsid w:val="2D513EA0"/>
    <w:multiLevelType w:val="multilevel"/>
    <w:tmpl w:val="BC988E74"/>
    <w:lvl w:ilvl="0">
      <w:start w:val="1"/>
      <w:numFmt w:val="decimal"/>
      <w:lvlText w:val="%1."/>
      <w:lvlJc w:val="left"/>
      <w:pPr>
        <w:tabs>
          <w:tab w:val="num" w:pos="360"/>
        </w:tabs>
        <w:ind w:left="0" w:firstLine="0"/>
      </w:pPr>
      <w:rPr>
        <w:rFonts w:hint="default"/>
      </w:rPr>
    </w:lvl>
    <w:lvl w:ilvl="1">
      <w:start w:val="1"/>
      <w:numFmt w:val="decimal"/>
      <w:lvlText w:val="2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5" w15:restartNumberingAfterBreak="0">
    <w:nsid w:val="2D7113C2"/>
    <w:multiLevelType w:val="multilevel"/>
    <w:tmpl w:val="09B0ECDE"/>
    <w:numStyleLink w:val="Style16"/>
  </w:abstractNum>
  <w:abstractNum w:abstractNumId="86" w15:restartNumberingAfterBreak="0">
    <w:nsid w:val="2DCE6BEA"/>
    <w:multiLevelType w:val="multilevel"/>
    <w:tmpl w:val="09B0ECDE"/>
    <w:numStyleLink w:val="Style23"/>
  </w:abstractNum>
  <w:abstractNum w:abstractNumId="87"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2F627CF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9" w15:restartNumberingAfterBreak="0">
    <w:nsid w:val="32551562"/>
    <w:multiLevelType w:val="hybridMultilevel"/>
    <w:tmpl w:val="5CD8361C"/>
    <w:lvl w:ilvl="0" w:tplc="199256EE">
      <w:start w:val="1"/>
      <w:numFmt w:val="bullet"/>
      <w:lvlText w:val=""/>
      <w:lvlJc w:val="left"/>
      <w:pPr>
        <w:tabs>
          <w:tab w:val="num" w:pos="720"/>
        </w:tabs>
        <w:ind w:left="720" w:hanging="360"/>
      </w:pPr>
      <w:rPr>
        <w:rFonts w:ascii="Symbol" w:hAnsi="Symbol"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2D006BC"/>
    <w:multiLevelType w:val="multilevel"/>
    <w:tmpl w:val="09B0ECDE"/>
    <w:numStyleLink w:val="Style13"/>
  </w:abstractNum>
  <w:abstractNum w:abstractNumId="91" w15:restartNumberingAfterBreak="0">
    <w:nsid w:val="337C5983"/>
    <w:multiLevelType w:val="multilevel"/>
    <w:tmpl w:val="36F26106"/>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2" w15:restartNumberingAfterBreak="0">
    <w:nsid w:val="345320C4"/>
    <w:multiLevelType w:val="multilevel"/>
    <w:tmpl w:val="42645276"/>
    <w:styleLink w:val="Style2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355B1A17"/>
    <w:multiLevelType w:val="multilevel"/>
    <w:tmpl w:val="BEB826FE"/>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4" w15:restartNumberingAfterBreak="0">
    <w:nsid w:val="35A078A3"/>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5" w15:restartNumberingAfterBreak="0">
    <w:nsid w:val="3643541A"/>
    <w:multiLevelType w:val="multilevel"/>
    <w:tmpl w:val="59FA26FC"/>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36E52EF7"/>
    <w:multiLevelType w:val="multilevel"/>
    <w:tmpl w:val="09AC544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7625841"/>
    <w:multiLevelType w:val="multilevel"/>
    <w:tmpl w:val="C2FA8838"/>
    <w:lvl w:ilvl="0">
      <w:start w:val="1"/>
      <w:numFmt w:val="decimal"/>
      <w:suff w:val="space"/>
      <w:lvlText w:val="%11."/>
      <w:lvlJc w:val="left"/>
      <w:pPr>
        <w:ind w:left="0" w:firstLine="0"/>
      </w:pPr>
      <w:rPr>
        <w:rFonts w:hint="default"/>
      </w:rPr>
    </w:lvl>
    <w:lvl w:ilvl="1">
      <w:start w:val="1"/>
      <w:numFmt w:val="decimal"/>
      <w:suff w:val="nothing"/>
      <w:lvlText w:val="1.%2"/>
      <w:lvlJc w:val="left"/>
      <w:pPr>
        <w:ind w:left="504" w:hanging="504"/>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8"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8165C24"/>
    <w:multiLevelType w:val="multilevel"/>
    <w:tmpl w:val="AC2A787A"/>
    <w:lvl w:ilvl="0">
      <w:start w:val="1"/>
      <w:numFmt w:val="decimal"/>
      <w:lvlText w:val="%1."/>
      <w:lvlJc w:val="left"/>
      <w:pPr>
        <w:tabs>
          <w:tab w:val="num" w:pos="360"/>
        </w:tabs>
        <w:ind w:left="0" w:firstLine="0"/>
      </w:pPr>
      <w:rPr>
        <w:rFonts w:hint="default"/>
      </w:rPr>
    </w:lvl>
    <w:lvl w:ilvl="1">
      <w:start w:val="1"/>
      <w:numFmt w:val="decimal"/>
      <w:lvlText w:val="2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0" w15:restartNumberingAfterBreak="0">
    <w:nsid w:val="385F607C"/>
    <w:multiLevelType w:val="multilevel"/>
    <w:tmpl w:val="09B0ECDE"/>
    <w:styleLink w:val="Style18"/>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396221B9"/>
    <w:multiLevelType w:val="multilevel"/>
    <w:tmpl w:val="90C6770C"/>
    <w:lvl w:ilvl="0">
      <w:start w:val="1"/>
      <w:numFmt w:val="decimal"/>
      <w:lvlText w:val="%1."/>
      <w:lvlJc w:val="left"/>
      <w:pPr>
        <w:tabs>
          <w:tab w:val="num" w:pos="360"/>
        </w:tabs>
        <w:ind w:left="0" w:firstLine="0"/>
      </w:pPr>
      <w:rPr>
        <w:rFonts w:hint="default"/>
      </w:rPr>
    </w:lvl>
    <w:lvl w:ilvl="1">
      <w:start w:val="1"/>
      <w:numFmt w:val="decimal"/>
      <w:lvlText w:val="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2"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03" w15:restartNumberingAfterBreak="0">
    <w:nsid w:val="3C251924"/>
    <w:multiLevelType w:val="multilevel"/>
    <w:tmpl w:val="B2D2C2EE"/>
    <w:lvl w:ilvl="0">
      <w:start w:val="1"/>
      <w:numFmt w:val="decimal"/>
      <w:lvlText w:val="%1."/>
      <w:lvlJc w:val="left"/>
      <w:pPr>
        <w:tabs>
          <w:tab w:val="num" w:pos="360"/>
        </w:tabs>
        <w:ind w:left="0" w:firstLine="0"/>
      </w:pPr>
      <w:rPr>
        <w:rFonts w:hint="default"/>
      </w:rPr>
    </w:lvl>
    <w:lvl w:ilvl="1">
      <w:start w:val="1"/>
      <w:numFmt w:val="decimal"/>
      <w:lvlText w:val="2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4" w15:restartNumberingAfterBreak="0">
    <w:nsid w:val="3CD912A6"/>
    <w:multiLevelType w:val="multilevel"/>
    <w:tmpl w:val="0A4ED13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5" w15:restartNumberingAfterBreak="0">
    <w:nsid w:val="3D2C00B5"/>
    <w:multiLevelType w:val="multilevel"/>
    <w:tmpl w:val="09B0ECDE"/>
    <w:numStyleLink w:val="Style12"/>
  </w:abstractNum>
  <w:abstractNum w:abstractNumId="106" w15:restartNumberingAfterBreak="0">
    <w:nsid w:val="3DFD521A"/>
    <w:multiLevelType w:val="multilevel"/>
    <w:tmpl w:val="09B0ECDE"/>
    <w:numStyleLink w:val="Style20"/>
  </w:abstractNum>
  <w:abstractNum w:abstractNumId="107" w15:restartNumberingAfterBreak="0">
    <w:nsid w:val="3ED10A5F"/>
    <w:multiLevelType w:val="multilevel"/>
    <w:tmpl w:val="E598BEB6"/>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Roman"/>
      <w:lvlText w:val="(%3)"/>
      <w:lvlJc w:val="left"/>
      <w:pPr>
        <w:tabs>
          <w:tab w:val="num" w:pos="864"/>
        </w:tabs>
        <w:ind w:left="864" w:hanging="432"/>
      </w:pPr>
      <w:rPr>
        <w:rFonts w:hint="default"/>
        <w:b w:val="0"/>
        <w:i w:val="0"/>
        <w:sz w:val="20"/>
        <w:szCs w:val="20"/>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8" w15:restartNumberingAfterBreak="0">
    <w:nsid w:val="3F346473"/>
    <w:multiLevelType w:val="multilevel"/>
    <w:tmpl w:val="09B0ECDE"/>
    <w:styleLink w:val="Style23"/>
    <w:lvl w:ilvl="0">
      <w:start w:val="4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405C396B"/>
    <w:multiLevelType w:val="multilevel"/>
    <w:tmpl w:val="09B0ECDE"/>
    <w:styleLink w:val="Style19"/>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1" w15:restartNumberingAfterBreak="0">
    <w:nsid w:val="42EC0D04"/>
    <w:multiLevelType w:val="multilevel"/>
    <w:tmpl w:val="0688FB38"/>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3607F7C"/>
    <w:multiLevelType w:val="multilevel"/>
    <w:tmpl w:val="09B0ECDE"/>
    <w:numStyleLink w:val="Style8"/>
  </w:abstractNum>
  <w:abstractNum w:abstractNumId="113" w15:restartNumberingAfterBreak="0">
    <w:nsid w:val="443A3823"/>
    <w:multiLevelType w:val="multilevel"/>
    <w:tmpl w:val="88A46206"/>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5" w15:restartNumberingAfterBreak="0">
    <w:nsid w:val="47B94898"/>
    <w:multiLevelType w:val="hybridMultilevel"/>
    <w:tmpl w:val="8954C1CE"/>
    <w:lvl w:ilvl="0" w:tplc="41CA504E">
      <w:start w:val="1"/>
      <w:numFmt w:val="bullet"/>
      <w:lvlText w:val=""/>
      <w:lvlJc w:val="left"/>
      <w:pPr>
        <w:tabs>
          <w:tab w:val="num" w:pos="2520"/>
        </w:tabs>
        <w:ind w:left="2520" w:hanging="360"/>
      </w:pPr>
      <w:rPr>
        <w:rFonts w:ascii="Symbol" w:hAnsi="Symbol" w:hint="default"/>
      </w:rPr>
    </w:lvl>
    <w:lvl w:ilvl="1" w:tplc="163691A4" w:tentative="1">
      <w:start w:val="1"/>
      <w:numFmt w:val="bullet"/>
      <w:lvlText w:val="o"/>
      <w:lvlJc w:val="left"/>
      <w:pPr>
        <w:tabs>
          <w:tab w:val="num" w:pos="3240"/>
        </w:tabs>
        <w:ind w:left="3240" w:hanging="360"/>
      </w:pPr>
      <w:rPr>
        <w:rFonts w:ascii="Courier New" w:hAnsi="Courier New" w:hint="default"/>
      </w:rPr>
    </w:lvl>
    <w:lvl w:ilvl="2" w:tplc="D9C8881E" w:tentative="1">
      <w:start w:val="1"/>
      <w:numFmt w:val="bullet"/>
      <w:lvlText w:val=""/>
      <w:lvlJc w:val="left"/>
      <w:pPr>
        <w:tabs>
          <w:tab w:val="num" w:pos="3960"/>
        </w:tabs>
        <w:ind w:left="3960" w:hanging="360"/>
      </w:pPr>
      <w:rPr>
        <w:rFonts w:ascii="Wingdings" w:hAnsi="Wingdings" w:hint="default"/>
      </w:rPr>
    </w:lvl>
    <w:lvl w:ilvl="3" w:tplc="6A76A4F2" w:tentative="1">
      <w:start w:val="1"/>
      <w:numFmt w:val="bullet"/>
      <w:lvlText w:val=""/>
      <w:lvlJc w:val="left"/>
      <w:pPr>
        <w:tabs>
          <w:tab w:val="num" w:pos="4680"/>
        </w:tabs>
        <w:ind w:left="4680" w:hanging="360"/>
      </w:pPr>
      <w:rPr>
        <w:rFonts w:ascii="Symbol" w:hAnsi="Symbol" w:hint="default"/>
      </w:rPr>
    </w:lvl>
    <w:lvl w:ilvl="4" w:tplc="6BFE7626" w:tentative="1">
      <w:start w:val="1"/>
      <w:numFmt w:val="bullet"/>
      <w:lvlText w:val="o"/>
      <w:lvlJc w:val="left"/>
      <w:pPr>
        <w:tabs>
          <w:tab w:val="num" w:pos="5400"/>
        </w:tabs>
        <w:ind w:left="5400" w:hanging="360"/>
      </w:pPr>
      <w:rPr>
        <w:rFonts w:ascii="Courier New" w:hAnsi="Courier New" w:hint="default"/>
      </w:rPr>
    </w:lvl>
    <w:lvl w:ilvl="5" w:tplc="0322A26E" w:tentative="1">
      <w:start w:val="1"/>
      <w:numFmt w:val="bullet"/>
      <w:lvlText w:val=""/>
      <w:lvlJc w:val="left"/>
      <w:pPr>
        <w:tabs>
          <w:tab w:val="num" w:pos="6120"/>
        </w:tabs>
        <w:ind w:left="6120" w:hanging="360"/>
      </w:pPr>
      <w:rPr>
        <w:rFonts w:ascii="Wingdings" w:hAnsi="Wingdings" w:hint="default"/>
      </w:rPr>
    </w:lvl>
    <w:lvl w:ilvl="6" w:tplc="F4D64AC6" w:tentative="1">
      <w:start w:val="1"/>
      <w:numFmt w:val="bullet"/>
      <w:lvlText w:val=""/>
      <w:lvlJc w:val="left"/>
      <w:pPr>
        <w:tabs>
          <w:tab w:val="num" w:pos="6840"/>
        </w:tabs>
        <w:ind w:left="6840" w:hanging="360"/>
      </w:pPr>
      <w:rPr>
        <w:rFonts w:ascii="Symbol" w:hAnsi="Symbol" w:hint="default"/>
      </w:rPr>
    </w:lvl>
    <w:lvl w:ilvl="7" w:tplc="F9A4CBAE" w:tentative="1">
      <w:start w:val="1"/>
      <w:numFmt w:val="bullet"/>
      <w:lvlText w:val="o"/>
      <w:lvlJc w:val="left"/>
      <w:pPr>
        <w:tabs>
          <w:tab w:val="num" w:pos="7560"/>
        </w:tabs>
        <w:ind w:left="7560" w:hanging="360"/>
      </w:pPr>
      <w:rPr>
        <w:rFonts w:ascii="Courier New" w:hAnsi="Courier New" w:hint="default"/>
      </w:rPr>
    </w:lvl>
    <w:lvl w:ilvl="8" w:tplc="61626D36" w:tentative="1">
      <w:start w:val="1"/>
      <w:numFmt w:val="bullet"/>
      <w:lvlText w:val=""/>
      <w:lvlJc w:val="left"/>
      <w:pPr>
        <w:tabs>
          <w:tab w:val="num" w:pos="8280"/>
        </w:tabs>
        <w:ind w:left="8280" w:hanging="360"/>
      </w:pPr>
      <w:rPr>
        <w:rFonts w:ascii="Wingdings" w:hAnsi="Wingdings" w:hint="default"/>
      </w:rPr>
    </w:lvl>
  </w:abstractNum>
  <w:abstractNum w:abstractNumId="116" w15:restartNumberingAfterBreak="0">
    <w:nsid w:val="47D441DF"/>
    <w:multiLevelType w:val="multilevel"/>
    <w:tmpl w:val="D1C8973A"/>
    <w:lvl w:ilvl="0">
      <w:start w:val="2"/>
      <w:numFmt w:val="decimal"/>
      <w:lvlText w:val="%1"/>
      <w:lvlJc w:val="left"/>
      <w:pPr>
        <w:tabs>
          <w:tab w:val="num" w:pos="720"/>
        </w:tabs>
        <w:ind w:left="720" w:hanging="720"/>
      </w:pPr>
      <w:rPr>
        <w:rFonts w:cs="Times New Roman" w:hint="default"/>
      </w:rPr>
    </w:lvl>
    <w:lvl w:ilvl="1">
      <w:start w:val="2"/>
      <w:numFmt w:val="decimal"/>
      <w:pStyle w:val="Head12"/>
      <w:lvlText w:val="%1.%2"/>
      <w:lvlJc w:val="left"/>
      <w:pPr>
        <w:tabs>
          <w:tab w:val="num" w:pos="720"/>
        </w:tabs>
        <w:ind w:left="720" w:hanging="720"/>
      </w:pPr>
      <w:rPr>
        <w:rFonts w:cs="Times New Roman" w:hint="default"/>
      </w:rPr>
    </w:lvl>
    <w:lvl w:ilvl="2">
      <w:start w:val="1"/>
      <w:numFmt w:val="decimal"/>
      <w:lvlText w:val="%3.1"/>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7"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8" w15:restartNumberingAfterBreak="0">
    <w:nsid w:val="4A3C2242"/>
    <w:multiLevelType w:val="multilevel"/>
    <w:tmpl w:val="09B0ECDE"/>
    <w:styleLink w:val="Style7"/>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4A7F1FA4"/>
    <w:multiLevelType w:val="multilevel"/>
    <w:tmpl w:val="FB96772C"/>
    <w:lvl w:ilvl="0">
      <w:start w:val="1"/>
      <w:numFmt w:val="decimal"/>
      <w:lvlText w:val="%1."/>
      <w:lvlJc w:val="left"/>
      <w:pPr>
        <w:tabs>
          <w:tab w:val="num" w:pos="360"/>
        </w:tabs>
        <w:ind w:left="0" w:firstLine="0"/>
      </w:pPr>
      <w:rPr>
        <w:rFonts w:hint="default"/>
      </w:rPr>
    </w:lvl>
    <w:lvl w:ilvl="1">
      <w:start w:val="1"/>
      <w:numFmt w:val="decimal"/>
      <w:lvlText w:val="2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0" w15:restartNumberingAfterBreak="0">
    <w:nsid w:val="4B6C377E"/>
    <w:multiLevelType w:val="multilevel"/>
    <w:tmpl w:val="09B0ECDE"/>
    <w:numStyleLink w:val="Style18"/>
  </w:abstractNum>
  <w:abstractNum w:abstractNumId="121" w15:restartNumberingAfterBreak="0">
    <w:nsid w:val="4CC15302"/>
    <w:multiLevelType w:val="multilevel"/>
    <w:tmpl w:val="09B0ECDE"/>
    <w:numStyleLink w:val="Style15"/>
  </w:abstractNum>
  <w:abstractNum w:abstractNumId="122" w15:restartNumberingAfterBreak="0">
    <w:nsid w:val="4D2A1656"/>
    <w:multiLevelType w:val="singleLevel"/>
    <w:tmpl w:val="CF4E6164"/>
    <w:lvl w:ilvl="0">
      <w:start w:val="1"/>
      <w:numFmt w:val="lowerLetter"/>
      <w:lvlText w:val="(%1)"/>
      <w:lvlJc w:val="left"/>
      <w:pPr>
        <w:tabs>
          <w:tab w:val="num" w:pos="420"/>
        </w:tabs>
        <w:ind w:left="420" w:hanging="420"/>
      </w:pPr>
      <w:rPr>
        <w:rFonts w:hint="default"/>
      </w:rPr>
    </w:lvl>
  </w:abstractNum>
  <w:abstractNum w:abstractNumId="123" w15:restartNumberingAfterBreak="0">
    <w:nsid w:val="4DF320CE"/>
    <w:multiLevelType w:val="multilevel"/>
    <w:tmpl w:val="580C56A4"/>
    <w:lvl w:ilvl="0">
      <w:start w:val="1"/>
      <w:numFmt w:val="decimal"/>
      <w:lvlText w:val="%1."/>
      <w:lvlJc w:val="left"/>
      <w:pPr>
        <w:tabs>
          <w:tab w:val="num" w:pos="360"/>
        </w:tabs>
        <w:ind w:left="0" w:firstLine="0"/>
      </w:pPr>
      <w:rPr>
        <w:rFonts w:hint="default"/>
      </w:rPr>
    </w:lvl>
    <w:lvl w:ilvl="1">
      <w:start w:val="1"/>
      <w:numFmt w:val="decimal"/>
      <w:lvlText w:val="1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5" w15:restartNumberingAfterBreak="0">
    <w:nsid w:val="502435DF"/>
    <w:multiLevelType w:val="multilevel"/>
    <w:tmpl w:val="09B0ECDE"/>
    <w:styleLink w:val="Style2"/>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5063257C"/>
    <w:multiLevelType w:val="multilevel"/>
    <w:tmpl w:val="09B0ECDE"/>
    <w:styleLink w:val="Style15"/>
    <w:lvl w:ilvl="0">
      <w:start w:val="3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0BA3DFF"/>
    <w:multiLevelType w:val="hybridMultilevel"/>
    <w:tmpl w:val="26D296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51660EA6"/>
    <w:multiLevelType w:val="multilevel"/>
    <w:tmpl w:val="09B0ECDE"/>
    <w:styleLink w:val="Style11"/>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52827DE0"/>
    <w:multiLevelType w:val="multilevel"/>
    <w:tmpl w:val="46EAE548"/>
    <w:lvl w:ilvl="0">
      <w:start w:val="1"/>
      <w:numFmt w:val="decimal"/>
      <w:lvlText w:val="%1."/>
      <w:lvlJc w:val="left"/>
      <w:pPr>
        <w:tabs>
          <w:tab w:val="num" w:pos="360"/>
        </w:tabs>
        <w:ind w:left="0" w:firstLine="0"/>
      </w:pPr>
      <w:rPr>
        <w:rFonts w:hint="default"/>
      </w:rPr>
    </w:lvl>
    <w:lvl w:ilvl="1">
      <w:start w:val="1"/>
      <w:numFmt w:val="decimal"/>
      <w:lvlText w:val="3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0" w15:restartNumberingAfterBreak="0">
    <w:nsid w:val="5299784B"/>
    <w:multiLevelType w:val="multilevel"/>
    <w:tmpl w:val="BC661AF6"/>
    <w:lvl w:ilvl="0">
      <w:start w:val="1"/>
      <w:numFmt w:val="decimal"/>
      <w:lvlText w:val="%1."/>
      <w:lvlJc w:val="left"/>
      <w:pPr>
        <w:tabs>
          <w:tab w:val="num" w:pos="360"/>
        </w:tabs>
        <w:ind w:left="0" w:firstLine="0"/>
      </w:pPr>
      <w:rPr>
        <w:rFonts w:hint="default"/>
      </w:rPr>
    </w:lvl>
    <w:lvl w:ilvl="1">
      <w:start w:val="1"/>
      <w:numFmt w:val="decimal"/>
      <w:lvlText w:val="3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1" w15:restartNumberingAfterBreak="0">
    <w:nsid w:val="53274EE8"/>
    <w:multiLevelType w:val="multilevel"/>
    <w:tmpl w:val="4C12E56A"/>
    <w:lvl w:ilvl="0">
      <w:start w:val="1"/>
      <w:numFmt w:val="decimal"/>
      <w:lvlText w:val="%1."/>
      <w:lvlJc w:val="left"/>
      <w:pPr>
        <w:tabs>
          <w:tab w:val="num" w:pos="360"/>
        </w:tabs>
        <w:ind w:left="0" w:firstLine="0"/>
      </w:pPr>
      <w:rPr>
        <w:rFonts w:hint="default"/>
      </w:rPr>
    </w:lvl>
    <w:lvl w:ilvl="1">
      <w:start w:val="1"/>
      <w:numFmt w:val="decimal"/>
      <w:lvlText w:val="1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2" w15:restartNumberingAfterBreak="0">
    <w:nsid w:val="53CF691C"/>
    <w:multiLevelType w:val="hybridMultilevel"/>
    <w:tmpl w:val="3CA03210"/>
    <w:lvl w:ilvl="0" w:tplc="4B1CF7E2">
      <w:start w:val="1"/>
      <w:numFmt w:val="decimal"/>
      <w:lvlText w:val="%1)"/>
      <w:lvlJc w:val="left"/>
      <w:pPr>
        <w:ind w:left="720" w:hanging="360"/>
      </w:pPr>
      <w:rPr>
        <w:rFonts w:hint="default"/>
        <w:b w:val="0"/>
        <w:i w:val="0"/>
        <w:sz w:val="21"/>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53E67892"/>
    <w:multiLevelType w:val="multilevel"/>
    <w:tmpl w:val="09B0ECDE"/>
    <w:numStyleLink w:val="Style11"/>
  </w:abstractNum>
  <w:abstractNum w:abstractNumId="134" w15:restartNumberingAfterBreak="0">
    <w:nsid w:val="54EE6CDE"/>
    <w:multiLevelType w:val="multilevel"/>
    <w:tmpl w:val="8BEA2DE8"/>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55CA7BDB"/>
    <w:multiLevelType w:val="multilevel"/>
    <w:tmpl w:val="09B0ECDE"/>
    <w:styleLink w:val="Style6"/>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5733093D"/>
    <w:multiLevelType w:val="multilevel"/>
    <w:tmpl w:val="09B0ECDE"/>
    <w:numStyleLink w:val="Style19"/>
  </w:abstractNum>
  <w:abstractNum w:abstractNumId="137" w15:restartNumberingAfterBreak="0">
    <w:nsid w:val="574C4619"/>
    <w:multiLevelType w:val="multilevel"/>
    <w:tmpl w:val="09B0ECDE"/>
    <w:styleLink w:val="Style3"/>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583363E6"/>
    <w:multiLevelType w:val="multilevel"/>
    <w:tmpl w:val="C3DC683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9"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140" w15:restartNumberingAfterBreak="0">
    <w:nsid w:val="5907203A"/>
    <w:multiLevelType w:val="multilevel"/>
    <w:tmpl w:val="16CA8420"/>
    <w:lvl w:ilvl="0">
      <w:start w:val="1"/>
      <w:numFmt w:val="decimal"/>
      <w:lvlText w:val="%1."/>
      <w:lvlJc w:val="left"/>
      <w:pPr>
        <w:tabs>
          <w:tab w:val="num" w:pos="360"/>
        </w:tabs>
        <w:ind w:left="0" w:firstLine="0"/>
      </w:pPr>
      <w:rPr>
        <w:rFonts w:hint="default"/>
      </w:rPr>
    </w:lvl>
    <w:lvl w:ilvl="1">
      <w:start w:val="1"/>
      <w:numFmt w:val="decimal"/>
      <w:lvlText w:val="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1" w15:restartNumberingAfterBreak="0">
    <w:nsid w:val="59C51301"/>
    <w:multiLevelType w:val="multilevel"/>
    <w:tmpl w:val="6E1C8542"/>
    <w:lvl w:ilvl="0">
      <w:start w:val="1"/>
      <w:numFmt w:val="decimal"/>
      <w:lvlText w:val="%1."/>
      <w:lvlJc w:val="left"/>
      <w:pPr>
        <w:tabs>
          <w:tab w:val="num" w:pos="360"/>
        </w:tabs>
        <w:ind w:left="0" w:firstLine="0"/>
      </w:pPr>
      <w:rPr>
        <w:rFonts w:hint="default"/>
      </w:rPr>
    </w:lvl>
    <w:lvl w:ilvl="1">
      <w:start w:val="1"/>
      <w:numFmt w:val="decimal"/>
      <w:lvlText w:val="3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2" w15:restartNumberingAfterBreak="0">
    <w:nsid w:val="59ED1345"/>
    <w:multiLevelType w:val="multilevel"/>
    <w:tmpl w:val="09B0ECDE"/>
    <w:styleLink w:val="Style8"/>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44" w15:restartNumberingAfterBreak="0">
    <w:nsid w:val="5D171798"/>
    <w:multiLevelType w:val="multilevel"/>
    <w:tmpl w:val="09B0ECDE"/>
    <w:numStyleLink w:val="Style7"/>
  </w:abstractNum>
  <w:abstractNum w:abstractNumId="145" w15:restartNumberingAfterBreak="0">
    <w:nsid w:val="5D2D3F1A"/>
    <w:multiLevelType w:val="multilevel"/>
    <w:tmpl w:val="B1BAD39E"/>
    <w:lvl w:ilvl="0">
      <w:start w:val="1"/>
      <w:numFmt w:val="decimal"/>
      <w:lvlText w:val="%1."/>
      <w:lvlJc w:val="left"/>
      <w:pPr>
        <w:tabs>
          <w:tab w:val="num" w:pos="432"/>
        </w:tabs>
        <w:ind w:left="432" w:hanging="432"/>
      </w:pPr>
      <w:rPr>
        <w:rFonts w:hint="default"/>
        <w:b/>
        <w:i w:val="0"/>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6" w15:restartNumberingAfterBreak="0">
    <w:nsid w:val="5D32049C"/>
    <w:multiLevelType w:val="multilevel"/>
    <w:tmpl w:val="1A00D0E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8" w15:restartNumberingAfterBreak="0">
    <w:nsid w:val="5F5E613A"/>
    <w:multiLevelType w:val="singleLevel"/>
    <w:tmpl w:val="9A86A97C"/>
    <w:lvl w:ilvl="0">
      <w:start w:val="1"/>
      <w:numFmt w:val="lowerLetter"/>
      <w:lvlText w:val="(%1)"/>
      <w:lvlJc w:val="left"/>
      <w:pPr>
        <w:tabs>
          <w:tab w:val="num" w:pos="720"/>
        </w:tabs>
        <w:ind w:left="720" w:hanging="720"/>
      </w:pPr>
    </w:lvl>
  </w:abstractNum>
  <w:abstractNum w:abstractNumId="149" w15:restartNumberingAfterBreak="0">
    <w:nsid w:val="5FCD0733"/>
    <w:multiLevelType w:val="multilevel"/>
    <w:tmpl w:val="D4020D7C"/>
    <w:lvl w:ilvl="0">
      <w:start w:val="1"/>
      <w:numFmt w:val="decimal"/>
      <w:lvlText w:val="%1."/>
      <w:lvlJc w:val="left"/>
      <w:pPr>
        <w:tabs>
          <w:tab w:val="num" w:pos="360"/>
        </w:tabs>
        <w:ind w:left="0" w:firstLine="0"/>
      </w:pPr>
      <w:rPr>
        <w:rFonts w:hint="default"/>
      </w:rPr>
    </w:lvl>
    <w:lvl w:ilvl="1">
      <w:start w:val="1"/>
      <w:numFmt w:val="decimal"/>
      <w:lvlText w:val="1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0" w15:restartNumberingAfterBreak="0">
    <w:nsid w:val="6420755F"/>
    <w:multiLevelType w:val="multilevel"/>
    <w:tmpl w:val="D5023302"/>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64B13620"/>
    <w:multiLevelType w:val="hybridMultilevel"/>
    <w:tmpl w:val="7088889A"/>
    <w:lvl w:ilvl="0" w:tplc="185829E4">
      <w:start w:val="1"/>
      <w:numFmt w:val="decimal"/>
      <w:lvlText w:val="9.%1"/>
      <w:lvlJc w:val="left"/>
      <w:pPr>
        <w:ind w:left="504" w:hanging="504"/>
      </w:pPr>
      <w:rPr>
        <w:rFonts w:hint="default"/>
        <w:b w:val="0"/>
        <w:bCs w:val="0"/>
      </w:rPr>
    </w:lvl>
    <w:lvl w:ilvl="1" w:tplc="04090019" w:tentative="1">
      <w:start w:val="1"/>
      <w:numFmt w:val="lowerLetter"/>
      <w:lvlText w:val="%2."/>
      <w:lvlJc w:val="left"/>
      <w:pPr>
        <w:ind w:left="1108" w:hanging="360"/>
      </w:pPr>
    </w:lvl>
    <w:lvl w:ilvl="2" w:tplc="0409001B" w:tentative="1">
      <w:start w:val="1"/>
      <w:numFmt w:val="lowerRoman"/>
      <w:lvlText w:val="%3."/>
      <w:lvlJc w:val="right"/>
      <w:pPr>
        <w:ind w:left="1828" w:hanging="180"/>
      </w:pPr>
    </w:lvl>
    <w:lvl w:ilvl="3" w:tplc="0409000F" w:tentative="1">
      <w:start w:val="1"/>
      <w:numFmt w:val="decimal"/>
      <w:lvlText w:val="%4."/>
      <w:lvlJc w:val="left"/>
      <w:pPr>
        <w:ind w:left="2548" w:hanging="360"/>
      </w:pPr>
    </w:lvl>
    <w:lvl w:ilvl="4" w:tplc="04090019" w:tentative="1">
      <w:start w:val="1"/>
      <w:numFmt w:val="lowerLetter"/>
      <w:lvlText w:val="%5."/>
      <w:lvlJc w:val="left"/>
      <w:pPr>
        <w:ind w:left="3268" w:hanging="360"/>
      </w:pPr>
    </w:lvl>
    <w:lvl w:ilvl="5" w:tplc="0409001B" w:tentative="1">
      <w:start w:val="1"/>
      <w:numFmt w:val="lowerRoman"/>
      <w:lvlText w:val="%6."/>
      <w:lvlJc w:val="right"/>
      <w:pPr>
        <w:ind w:left="3988" w:hanging="180"/>
      </w:pPr>
    </w:lvl>
    <w:lvl w:ilvl="6" w:tplc="0409000F" w:tentative="1">
      <w:start w:val="1"/>
      <w:numFmt w:val="decimal"/>
      <w:lvlText w:val="%7."/>
      <w:lvlJc w:val="left"/>
      <w:pPr>
        <w:ind w:left="4708" w:hanging="360"/>
      </w:pPr>
    </w:lvl>
    <w:lvl w:ilvl="7" w:tplc="04090019" w:tentative="1">
      <w:start w:val="1"/>
      <w:numFmt w:val="lowerLetter"/>
      <w:lvlText w:val="%8."/>
      <w:lvlJc w:val="left"/>
      <w:pPr>
        <w:ind w:left="5428" w:hanging="360"/>
      </w:pPr>
    </w:lvl>
    <w:lvl w:ilvl="8" w:tplc="0409001B" w:tentative="1">
      <w:start w:val="1"/>
      <w:numFmt w:val="lowerRoman"/>
      <w:lvlText w:val="%9."/>
      <w:lvlJc w:val="right"/>
      <w:pPr>
        <w:ind w:left="6148" w:hanging="180"/>
      </w:pPr>
    </w:lvl>
  </w:abstractNum>
  <w:abstractNum w:abstractNumId="152" w15:restartNumberingAfterBreak="0">
    <w:nsid w:val="64CB1619"/>
    <w:multiLevelType w:val="multilevel"/>
    <w:tmpl w:val="1DCA3CD4"/>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3" w15:restartNumberingAfterBreak="0">
    <w:nsid w:val="654E1F21"/>
    <w:multiLevelType w:val="multilevel"/>
    <w:tmpl w:val="AC34E3E6"/>
    <w:lvl w:ilvl="0">
      <w:start w:val="1"/>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4" w15:restartNumberingAfterBreak="0">
    <w:nsid w:val="654F57EE"/>
    <w:multiLevelType w:val="multilevel"/>
    <w:tmpl w:val="09B0ECDE"/>
    <w:numStyleLink w:val="Style21"/>
  </w:abstractNum>
  <w:abstractNum w:abstractNumId="155" w15:restartNumberingAfterBreak="0">
    <w:nsid w:val="66B16850"/>
    <w:multiLevelType w:val="multilevel"/>
    <w:tmpl w:val="E35610E8"/>
    <w:lvl w:ilvl="0">
      <w:start w:val="1"/>
      <w:numFmt w:val="decimal"/>
      <w:lvlText w:val="%1."/>
      <w:lvlJc w:val="left"/>
      <w:pPr>
        <w:tabs>
          <w:tab w:val="num" w:pos="360"/>
        </w:tabs>
        <w:ind w:left="0" w:firstLine="0"/>
      </w:pPr>
      <w:rPr>
        <w:rFonts w:hint="default"/>
      </w:rPr>
    </w:lvl>
    <w:lvl w:ilvl="1">
      <w:start w:val="1"/>
      <w:numFmt w:val="decimal"/>
      <w:lvlText w:val="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6" w15:restartNumberingAfterBreak="0">
    <w:nsid w:val="687C2E5B"/>
    <w:multiLevelType w:val="hybridMultilevel"/>
    <w:tmpl w:val="38686394"/>
    <w:lvl w:ilvl="0" w:tplc="7DDA9CA8">
      <w:start w:val="1"/>
      <w:numFmt w:val="lowerLetter"/>
      <w:pStyle w:val="SBDBTletter1st"/>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69E96E56"/>
    <w:multiLevelType w:val="hybridMultilevel"/>
    <w:tmpl w:val="5F1C23CA"/>
    <w:lvl w:ilvl="0" w:tplc="06A6821C">
      <w:start w:val="1"/>
      <w:numFmt w:val="bullet"/>
      <w:lvlText w:val=""/>
      <w:lvlJc w:val="left"/>
      <w:pPr>
        <w:tabs>
          <w:tab w:val="num" w:pos="360"/>
        </w:tabs>
        <w:ind w:left="360" w:hanging="360"/>
      </w:pPr>
      <w:rPr>
        <w:rFonts w:ascii="Symbol" w:hAnsi="Symbol" w:hint="default"/>
      </w:rPr>
    </w:lvl>
    <w:lvl w:ilvl="1" w:tplc="FABE0E06" w:tentative="1">
      <w:start w:val="1"/>
      <w:numFmt w:val="bullet"/>
      <w:lvlText w:val="o"/>
      <w:lvlJc w:val="left"/>
      <w:pPr>
        <w:tabs>
          <w:tab w:val="num" w:pos="1080"/>
        </w:tabs>
        <w:ind w:left="1080" w:hanging="360"/>
      </w:pPr>
      <w:rPr>
        <w:rFonts w:ascii="Courier New" w:hAnsi="Courier New" w:hint="default"/>
      </w:rPr>
    </w:lvl>
    <w:lvl w:ilvl="2" w:tplc="613EF5B6" w:tentative="1">
      <w:start w:val="1"/>
      <w:numFmt w:val="bullet"/>
      <w:lvlText w:val=""/>
      <w:lvlJc w:val="left"/>
      <w:pPr>
        <w:tabs>
          <w:tab w:val="num" w:pos="1800"/>
        </w:tabs>
        <w:ind w:left="1800" w:hanging="360"/>
      </w:pPr>
      <w:rPr>
        <w:rFonts w:ascii="Wingdings" w:hAnsi="Wingdings" w:hint="default"/>
      </w:rPr>
    </w:lvl>
    <w:lvl w:ilvl="3" w:tplc="E81AA996" w:tentative="1">
      <w:start w:val="1"/>
      <w:numFmt w:val="bullet"/>
      <w:lvlText w:val=""/>
      <w:lvlJc w:val="left"/>
      <w:pPr>
        <w:tabs>
          <w:tab w:val="num" w:pos="2520"/>
        </w:tabs>
        <w:ind w:left="2520" w:hanging="360"/>
      </w:pPr>
      <w:rPr>
        <w:rFonts w:ascii="Symbol" w:hAnsi="Symbol" w:hint="default"/>
      </w:rPr>
    </w:lvl>
    <w:lvl w:ilvl="4" w:tplc="847E4AD0" w:tentative="1">
      <w:start w:val="1"/>
      <w:numFmt w:val="bullet"/>
      <w:lvlText w:val="o"/>
      <w:lvlJc w:val="left"/>
      <w:pPr>
        <w:tabs>
          <w:tab w:val="num" w:pos="3240"/>
        </w:tabs>
        <w:ind w:left="3240" w:hanging="360"/>
      </w:pPr>
      <w:rPr>
        <w:rFonts w:ascii="Courier New" w:hAnsi="Courier New" w:hint="default"/>
      </w:rPr>
    </w:lvl>
    <w:lvl w:ilvl="5" w:tplc="65B07562" w:tentative="1">
      <w:start w:val="1"/>
      <w:numFmt w:val="bullet"/>
      <w:lvlText w:val=""/>
      <w:lvlJc w:val="left"/>
      <w:pPr>
        <w:tabs>
          <w:tab w:val="num" w:pos="3960"/>
        </w:tabs>
        <w:ind w:left="3960" w:hanging="360"/>
      </w:pPr>
      <w:rPr>
        <w:rFonts w:ascii="Wingdings" w:hAnsi="Wingdings" w:hint="default"/>
      </w:rPr>
    </w:lvl>
    <w:lvl w:ilvl="6" w:tplc="CF14F158" w:tentative="1">
      <w:start w:val="1"/>
      <w:numFmt w:val="bullet"/>
      <w:lvlText w:val=""/>
      <w:lvlJc w:val="left"/>
      <w:pPr>
        <w:tabs>
          <w:tab w:val="num" w:pos="4680"/>
        </w:tabs>
        <w:ind w:left="4680" w:hanging="360"/>
      </w:pPr>
      <w:rPr>
        <w:rFonts w:ascii="Symbol" w:hAnsi="Symbol" w:hint="default"/>
      </w:rPr>
    </w:lvl>
    <w:lvl w:ilvl="7" w:tplc="64EAEBBA" w:tentative="1">
      <w:start w:val="1"/>
      <w:numFmt w:val="bullet"/>
      <w:lvlText w:val="o"/>
      <w:lvlJc w:val="left"/>
      <w:pPr>
        <w:tabs>
          <w:tab w:val="num" w:pos="5400"/>
        </w:tabs>
        <w:ind w:left="5400" w:hanging="360"/>
      </w:pPr>
      <w:rPr>
        <w:rFonts w:ascii="Courier New" w:hAnsi="Courier New" w:hint="default"/>
      </w:rPr>
    </w:lvl>
    <w:lvl w:ilvl="8" w:tplc="EF16E034" w:tentative="1">
      <w:start w:val="1"/>
      <w:numFmt w:val="bullet"/>
      <w:lvlText w:val=""/>
      <w:lvlJc w:val="left"/>
      <w:pPr>
        <w:tabs>
          <w:tab w:val="num" w:pos="6120"/>
        </w:tabs>
        <w:ind w:left="6120" w:hanging="360"/>
      </w:pPr>
      <w:rPr>
        <w:rFonts w:ascii="Wingdings" w:hAnsi="Wingdings" w:hint="default"/>
      </w:rPr>
    </w:lvl>
  </w:abstractNum>
  <w:abstractNum w:abstractNumId="158" w15:restartNumberingAfterBreak="0">
    <w:nsid w:val="6A824EBA"/>
    <w:multiLevelType w:val="multilevel"/>
    <w:tmpl w:val="09B0ECDE"/>
    <w:numStyleLink w:val="Style4"/>
  </w:abstractNum>
  <w:abstractNum w:abstractNumId="159" w15:restartNumberingAfterBreak="0">
    <w:nsid w:val="6C2B7B32"/>
    <w:multiLevelType w:val="multilevel"/>
    <w:tmpl w:val="9A80A53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6C4D01E6"/>
    <w:multiLevelType w:val="multilevel"/>
    <w:tmpl w:val="55A632DA"/>
    <w:lvl w:ilvl="0">
      <w:start w:val="1"/>
      <w:numFmt w:val="decimal"/>
      <w:lvlText w:val="%1."/>
      <w:lvlJc w:val="left"/>
      <w:pPr>
        <w:tabs>
          <w:tab w:val="num" w:pos="360"/>
        </w:tabs>
        <w:ind w:left="0" w:firstLine="0"/>
      </w:pPr>
      <w:rPr>
        <w:rFonts w:hint="default"/>
      </w:rPr>
    </w:lvl>
    <w:lvl w:ilvl="1">
      <w:start w:val="1"/>
      <w:numFmt w:val="decimal"/>
      <w:lvlText w:val="1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1" w15:restartNumberingAfterBreak="0">
    <w:nsid w:val="6CE601BA"/>
    <w:multiLevelType w:val="multilevel"/>
    <w:tmpl w:val="E4FE7E5A"/>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6D2B5D2C"/>
    <w:multiLevelType w:val="multilevel"/>
    <w:tmpl w:val="5EA0856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6D9F4D86"/>
    <w:multiLevelType w:val="hybridMultilevel"/>
    <w:tmpl w:val="E3723D22"/>
    <w:lvl w:ilvl="0" w:tplc="1BB445C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4" w15:restartNumberingAfterBreak="0">
    <w:nsid w:val="6E4D55FF"/>
    <w:multiLevelType w:val="multilevel"/>
    <w:tmpl w:val="09B0ECDE"/>
    <w:styleLink w:val="Style12"/>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15:restartNumberingAfterBreak="0">
    <w:nsid w:val="6E5C7CE3"/>
    <w:multiLevelType w:val="multilevel"/>
    <w:tmpl w:val="B56A557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6" w15:restartNumberingAfterBreak="0">
    <w:nsid w:val="6FB953CE"/>
    <w:multiLevelType w:val="multilevel"/>
    <w:tmpl w:val="4136106A"/>
    <w:lvl w:ilvl="0">
      <w:start w:val="1"/>
      <w:numFmt w:val="decimal"/>
      <w:lvlText w:val="%1."/>
      <w:lvlJc w:val="left"/>
      <w:pPr>
        <w:tabs>
          <w:tab w:val="num" w:pos="360"/>
        </w:tabs>
        <w:ind w:left="0" w:firstLine="0"/>
      </w:pPr>
      <w:rPr>
        <w:rFonts w:hint="default"/>
      </w:rPr>
    </w:lvl>
    <w:lvl w:ilvl="1">
      <w:start w:val="1"/>
      <w:numFmt w:val="decimal"/>
      <w:lvlText w:val="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7" w15:restartNumberingAfterBreak="0">
    <w:nsid w:val="72377A4E"/>
    <w:multiLevelType w:val="multilevel"/>
    <w:tmpl w:val="09B0ECDE"/>
    <w:numStyleLink w:val="Style22"/>
  </w:abstractNum>
  <w:abstractNum w:abstractNumId="168" w15:restartNumberingAfterBreak="0">
    <w:nsid w:val="72DD69DC"/>
    <w:multiLevelType w:val="multilevel"/>
    <w:tmpl w:val="09B0ECDE"/>
    <w:styleLink w:val="Style10"/>
    <w:lvl w:ilvl="0">
      <w:start w:val="3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9"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73D4550E"/>
    <w:multiLevelType w:val="multilevel"/>
    <w:tmpl w:val="B8C4EB52"/>
    <w:lvl w:ilvl="0">
      <w:start w:val="1"/>
      <w:numFmt w:val="decimal"/>
      <w:lvlText w:val="%1."/>
      <w:lvlJc w:val="left"/>
      <w:pPr>
        <w:tabs>
          <w:tab w:val="num" w:pos="360"/>
        </w:tabs>
        <w:ind w:left="0" w:firstLine="0"/>
      </w:pPr>
      <w:rPr>
        <w:rFonts w:hint="default"/>
      </w:rPr>
    </w:lvl>
    <w:lvl w:ilvl="1">
      <w:start w:val="1"/>
      <w:numFmt w:val="decimal"/>
      <w:lvlText w:val="2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1" w15:restartNumberingAfterBreak="0">
    <w:nsid w:val="73E26CA7"/>
    <w:multiLevelType w:val="multilevel"/>
    <w:tmpl w:val="1280089A"/>
    <w:lvl w:ilvl="0">
      <w:start w:val="1"/>
      <w:numFmt w:val="decimal"/>
      <w:lvlText w:val="%1."/>
      <w:lvlJc w:val="left"/>
      <w:pPr>
        <w:tabs>
          <w:tab w:val="num" w:pos="360"/>
        </w:tabs>
        <w:ind w:left="0" w:firstLine="0"/>
      </w:pPr>
      <w:rPr>
        <w:rFonts w:hint="default"/>
      </w:rPr>
    </w:lvl>
    <w:lvl w:ilvl="1">
      <w:start w:val="1"/>
      <w:numFmt w:val="decimal"/>
      <w:lvlText w:val="1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2" w15:restartNumberingAfterBreak="0">
    <w:nsid w:val="7512080D"/>
    <w:multiLevelType w:val="multilevel"/>
    <w:tmpl w:val="09B0ECDE"/>
    <w:numStyleLink w:val="Style14"/>
  </w:abstractNum>
  <w:abstractNum w:abstractNumId="173" w15:restartNumberingAfterBreak="0">
    <w:nsid w:val="762F30E2"/>
    <w:multiLevelType w:val="multilevel"/>
    <w:tmpl w:val="7D24594E"/>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4" w15:restartNumberingAfterBreak="0">
    <w:nsid w:val="77E96763"/>
    <w:multiLevelType w:val="multilevel"/>
    <w:tmpl w:val="0582B32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76" w15:restartNumberingAfterBreak="0">
    <w:nsid w:val="79BB4231"/>
    <w:multiLevelType w:val="multilevel"/>
    <w:tmpl w:val="1B444332"/>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7" w15:restartNumberingAfterBreak="0">
    <w:nsid w:val="79EE71E2"/>
    <w:multiLevelType w:val="singleLevel"/>
    <w:tmpl w:val="CF4E6164"/>
    <w:lvl w:ilvl="0">
      <w:start w:val="1"/>
      <w:numFmt w:val="lowerLetter"/>
      <w:lvlText w:val="(%1)"/>
      <w:lvlJc w:val="left"/>
      <w:pPr>
        <w:tabs>
          <w:tab w:val="num" w:pos="420"/>
        </w:tabs>
        <w:ind w:left="420" w:hanging="420"/>
      </w:pPr>
      <w:rPr>
        <w:rFonts w:hint="default"/>
      </w:rPr>
    </w:lvl>
  </w:abstractNum>
  <w:abstractNum w:abstractNumId="178" w15:restartNumberingAfterBreak="0">
    <w:nsid w:val="7A3D3694"/>
    <w:multiLevelType w:val="multilevel"/>
    <w:tmpl w:val="09B0ECDE"/>
    <w:styleLink w:val="Style13"/>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9" w15:restartNumberingAfterBreak="0">
    <w:nsid w:val="7A4D322B"/>
    <w:multiLevelType w:val="hybridMultilevel"/>
    <w:tmpl w:val="EF2E3FB8"/>
    <w:lvl w:ilvl="0" w:tplc="FC6A3584">
      <w:start w:val="3"/>
      <w:numFmt w:val="lowerRoman"/>
      <w:lvlText w:val="(%1)"/>
      <w:lvlJc w:val="left"/>
      <w:pPr>
        <w:tabs>
          <w:tab w:val="num" w:pos="1440"/>
        </w:tabs>
        <w:ind w:left="1440" w:hanging="720"/>
      </w:pPr>
      <w:rPr>
        <w:rFonts w:hint="default"/>
      </w:rPr>
    </w:lvl>
    <w:lvl w:ilvl="1" w:tplc="642EA9A2" w:tentative="1">
      <w:start w:val="1"/>
      <w:numFmt w:val="lowerLetter"/>
      <w:lvlText w:val="%2."/>
      <w:lvlJc w:val="left"/>
      <w:pPr>
        <w:tabs>
          <w:tab w:val="num" w:pos="1800"/>
        </w:tabs>
        <w:ind w:left="1800" w:hanging="360"/>
      </w:pPr>
    </w:lvl>
    <w:lvl w:ilvl="2" w:tplc="5D74963E" w:tentative="1">
      <w:start w:val="1"/>
      <w:numFmt w:val="lowerRoman"/>
      <w:lvlText w:val="%3."/>
      <w:lvlJc w:val="right"/>
      <w:pPr>
        <w:tabs>
          <w:tab w:val="num" w:pos="2520"/>
        </w:tabs>
        <w:ind w:left="2520" w:hanging="180"/>
      </w:pPr>
    </w:lvl>
    <w:lvl w:ilvl="3" w:tplc="42A4EE4A" w:tentative="1">
      <w:start w:val="1"/>
      <w:numFmt w:val="decimal"/>
      <w:lvlText w:val="%4."/>
      <w:lvlJc w:val="left"/>
      <w:pPr>
        <w:tabs>
          <w:tab w:val="num" w:pos="3240"/>
        </w:tabs>
        <w:ind w:left="3240" w:hanging="360"/>
      </w:pPr>
    </w:lvl>
    <w:lvl w:ilvl="4" w:tplc="53E62CD6" w:tentative="1">
      <w:start w:val="1"/>
      <w:numFmt w:val="lowerLetter"/>
      <w:lvlText w:val="%5."/>
      <w:lvlJc w:val="left"/>
      <w:pPr>
        <w:tabs>
          <w:tab w:val="num" w:pos="3960"/>
        </w:tabs>
        <w:ind w:left="3960" w:hanging="360"/>
      </w:pPr>
    </w:lvl>
    <w:lvl w:ilvl="5" w:tplc="751E91B0" w:tentative="1">
      <w:start w:val="1"/>
      <w:numFmt w:val="lowerRoman"/>
      <w:lvlText w:val="%6."/>
      <w:lvlJc w:val="right"/>
      <w:pPr>
        <w:tabs>
          <w:tab w:val="num" w:pos="4680"/>
        </w:tabs>
        <w:ind w:left="4680" w:hanging="180"/>
      </w:pPr>
    </w:lvl>
    <w:lvl w:ilvl="6" w:tplc="A884435A" w:tentative="1">
      <w:start w:val="1"/>
      <w:numFmt w:val="decimal"/>
      <w:lvlText w:val="%7."/>
      <w:lvlJc w:val="left"/>
      <w:pPr>
        <w:tabs>
          <w:tab w:val="num" w:pos="5400"/>
        </w:tabs>
        <w:ind w:left="5400" w:hanging="360"/>
      </w:pPr>
    </w:lvl>
    <w:lvl w:ilvl="7" w:tplc="3C1A269A" w:tentative="1">
      <w:start w:val="1"/>
      <w:numFmt w:val="lowerLetter"/>
      <w:lvlText w:val="%8."/>
      <w:lvlJc w:val="left"/>
      <w:pPr>
        <w:tabs>
          <w:tab w:val="num" w:pos="6120"/>
        </w:tabs>
        <w:ind w:left="6120" w:hanging="360"/>
      </w:pPr>
    </w:lvl>
    <w:lvl w:ilvl="8" w:tplc="48CC50B6" w:tentative="1">
      <w:start w:val="1"/>
      <w:numFmt w:val="lowerRoman"/>
      <w:lvlText w:val="%9."/>
      <w:lvlJc w:val="right"/>
      <w:pPr>
        <w:tabs>
          <w:tab w:val="num" w:pos="6840"/>
        </w:tabs>
        <w:ind w:left="6840" w:hanging="180"/>
      </w:pPr>
    </w:lvl>
  </w:abstractNum>
  <w:abstractNum w:abstractNumId="180" w15:restartNumberingAfterBreak="0">
    <w:nsid w:val="7B33235B"/>
    <w:multiLevelType w:val="multilevel"/>
    <w:tmpl w:val="09B0ECDE"/>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1" w15:restartNumberingAfterBreak="0">
    <w:nsid w:val="7BC20877"/>
    <w:multiLevelType w:val="multilevel"/>
    <w:tmpl w:val="9A80A5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2" w15:restartNumberingAfterBreak="0">
    <w:nsid w:val="7BCF1153"/>
    <w:multiLevelType w:val="multilevel"/>
    <w:tmpl w:val="09B0ECDE"/>
    <w:styleLink w:val="Style16"/>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3" w15:restartNumberingAfterBreak="0">
    <w:nsid w:val="7C2A39F0"/>
    <w:multiLevelType w:val="multilevel"/>
    <w:tmpl w:val="09B0ECDE"/>
    <w:styleLink w:val="Style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5" w15:restartNumberingAfterBreak="0">
    <w:nsid w:val="7CC61ACF"/>
    <w:multiLevelType w:val="multilevel"/>
    <w:tmpl w:val="09B0ECDE"/>
    <w:styleLink w:val="Style14"/>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6" w15:restartNumberingAfterBreak="0">
    <w:nsid w:val="7E667621"/>
    <w:multiLevelType w:val="multilevel"/>
    <w:tmpl w:val="09B0ECDE"/>
    <w:styleLink w:val="Style17"/>
    <w:lvl w:ilvl="0">
      <w:start w:val="3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2"/>
  </w:num>
  <w:num w:numId="2">
    <w:abstractNumId w:val="139"/>
  </w:num>
  <w:num w:numId="3">
    <w:abstractNumId w:val="143"/>
  </w:num>
  <w:num w:numId="4">
    <w:abstractNumId w:val="107"/>
  </w:num>
  <w:num w:numId="5">
    <w:abstractNumId w:val="124"/>
  </w:num>
  <w:num w:numId="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7"/>
  </w:num>
  <w:num w:numId="8">
    <w:abstractNumId w:val="110"/>
  </w:num>
  <w:num w:numId="9">
    <w:abstractNumId w:val="175"/>
  </w:num>
  <w:num w:numId="10">
    <w:abstractNumId w:val="147"/>
  </w:num>
  <w:num w:numId="11">
    <w:abstractNumId w:val="184"/>
  </w:num>
  <w:num w:numId="12">
    <w:abstractNumId w:val="81"/>
  </w:num>
  <w:num w:numId="13">
    <w:abstractNumId w:val="148"/>
  </w:num>
  <w:num w:numId="14">
    <w:abstractNumId w:val="88"/>
  </w:num>
  <w:num w:numId="15">
    <w:abstractNumId w:val="22"/>
  </w:num>
  <w:num w:numId="16">
    <w:abstractNumId w:val="13"/>
  </w:num>
  <w:num w:numId="17">
    <w:abstractNumId w:val="25"/>
  </w:num>
  <w:num w:numId="18">
    <w:abstractNumId w:val="26"/>
  </w:num>
  <w:num w:numId="19">
    <w:abstractNumId w:val="27"/>
  </w:num>
  <w:num w:numId="20">
    <w:abstractNumId w:val="28"/>
  </w:num>
  <w:num w:numId="21">
    <w:abstractNumId w:val="29"/>
  </w:num>
  <w:num w:numId="22">
    <w:abstractNumId w:val="10"/>
  </w:num>
  <w:num w:numId="23">
    <w:abstractNumId w:val="11"/>
  </w:num>
  <w:num w:numId="24">
    <w:abstractNumId w:val="14"/>
  </w:num>
  <w:num w:numId="25">
    <w:abstractNumId w:val="15"/>
  </w:num>
  <w:num w:numId="26">
    <w:abstractNumId w:val="12"/>
  </w:num>
  <w:num w:numId="27">
    <w:abstractNumId w:val="16"/>
  </w:num>
  <w:num w:numId="28">
    <w:abstractNumId w:val="18"/>
  </w:num>
  <w:num w:numId="29">
    <w:abstractNumId w:val="17"/>
  </w:num>
  <w:num w:numId="30">
    <w:abstractNumId w:val="19"/>
  </w:num>
  <w:num w:numId="31">
    <w:abstractNumId w:val="20"/>
  </w:num>
  <w:num w:numId="32">
    <w:abstractNumId w:val="21"/>
  </w:num>
  <w:num w:numId="33">
    <w:abstractNumId w:val="23"/>
  </w:num>
  <w:num w:numId="34">
    <w:abstractNumId w:val="24"/>
  </w:num>
  <w:num w:numId="35">
    <w:abstractNumId w:val="177"/>
  </w:num>
  <w:num w:numId="36">
    <w:abstractNumId w:val="122"/>
  </w:num>
  <w:num w:numId="37">
    <w:abstractNumId w:val="61"/>
  </w:num>
  <w:num w:numId="38">
    <w:abstractNumId w:val="68"/>
  </w:num>
  <w:num w:numId="39">
    <w:abstractNumId w:val="25"/>
    <w:lvlOverride w:ilvl="0">
      <w:startOverride w:val="1"/>
    </w:lvlOverride>
  </w:num>
  <w:num w:numId="40">
    <w:abstractNumId w:val="179"/>
  </w:num>
  <w:num w:numId="41">
    <w:abstractNumId w:val="157"/>
  </w:num>
  <w:num w:numId="42">
    <w:abstractNumId w:val="30"/>
  </w:num>
  <w:num w:numId="43">
    <w:abstractNumId w:val="59"/>
  </w:num>
  <w:num w:numId="44">
    <w:abstractNumId w:val="97"/>
  </w:num>
  <w:num w:numId="45">
    <w:abstractNumId w:val="152"/>
  </w:num>
  <w:num w:numId="46">
    <w:abstractNumId w:val="145"/>
  </w:num>
  <w:num w:numId="4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3"/>
  </w:num>
  <w:num w:numId="49">
    <w:abstractNumId w:val="57"/>
  </w:num>
  <w:num w:numId="50">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6"/>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3.%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52">
    <w:abstractNumId w:val="166"/>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5.%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53">
    <w:abstractNumId w:val="166"/>
    <w:lvlOverride w:ilvl="0">
      <w:startOverride w:val="1"/>
      <w:lvl w:ilvl="0">
        <w:start w:val="1"/>
        <w:numFmt w:val="decimal"/>
        <w:lvlText w:val="%1."/>
        <w:lvlJc w:val="left"/>
        <w:pPr>
          <w:tabs>
            <w:tab w:val="num" w:pos="360"/>
          </w:tabs>
          <w:ind w:left="0" w:firstLine="0"/>
        </w:pPr>
        <w:rPr>
          <w:rFonts w:hint="default"/>
        </w:rPr>
      </w:lvl>
    </w:lvlOverride>
    <w:lvlOverride w:ilvl="1">
      <w:startOverride w:val="1"/>
      <w:lvl w:ilvl="1">
        <w:start w:val="1"/>
        <w:numFmt w:val="decimal"/>
        <w:lvlText w:val="5.%2"/>
        <w:lvlJc w:val="left"/>
        <w:pPr>
          <w:tabs>
            <w:tab w:val="num" w:pos="504"/>
          </w:tabs>
          <w:ind w:left="504" w:hanging="504"/>
        </w:pPr>
        <w:rPr>
          <w:rFonts w:hint="default"/>
        </w:rPr>
      </w:lvl>
    </w:lvlOverride>
    <w:lvlOverride w:ilvl="2">
      <w:startOverride w:val="1"/>
      <w:lvl w:ilvl="2">
        <w:start w:val="1"/>
        <w:numFmt w:val="lowerLetter"/>
        <w:lvlText w:val="(%3)"/>
        <w:lvlJc w:val="left"/>
        <w:pPr>
          <w:tabs>
            <w:tab w:val="num" w:pos="1152"/>
          </w:tabs>
          <w:ind w:left="864" w:hanging="432"/>
        </w:pPr>
        <w:rPr>
          <w:rFonts w:hint="default"/>
          <w:b w:val="0"/>
          <w:i w:val="0"/>
        </w:rPr>
      </w:lvl>
    </w:lvlOverride>
    <w:lvlOverride w:ilvl="3">
      <w:startOverride w:val="1"/>
      <w:lvl w:ilvl="3">
        <w:start w:val="1"/>
        <w:numFmt w:val="lowerRoman"/>
        <w:lvlText w:val="(%4)"/>
        <w:lvlJc w:val="left"/>
        <w:pPr>
          <w:tabs>
            <w:tab w:val="num" w:pos="1512"/>
          </w:tabs>
          <w:ind w:left="1512" w:hanging="648"/>
        </w:pPr>
        <w:rPr>
          <w:rFonts w:hint="default"/>
        </w:rPr>
      </w:lvl>
    </w:lvlOverride>
    <w:lvlOverride w:ilvl="4">
      <w:startOverride w:val="1"/>
      <w:lvl w:ilvl="4">
        <w:start w:val="1"/>
        <w:numFmt w:val="none"/>
        <w:suff w:val="nothing"/>
        <w:lvlText w:val=""/>
        <w:lvlJc w:val="left"/>
        <w:pPr>
          <w:ind w:left="0" w:firstLine="0"/>
        </w:pPr>
        <w:rPr>
          <w:rFonts w:hint="default"/>
        </w:rPr>
      </w:lvl>
    </w:lvlOverride>
    <w:lvlOverride w:ilvl="5">
      <w:startOverride w:val="1"/>
      <w:lvl w:ilvl="5">
        <w:start w:val="1"/>
        <w:numFmt w:val="none"/>
        <w:suff w:val="nothing"/>
        <w:lvlText w:val=""/>
        <w:lvlJc w:val="left"/>
        <w:pPr>
          <w:ind w:left="0" w:firstLine="0"/>
        </w:pPr>
        <w:rPr>
          <w:rFonts w:hint="default"/>
        </w:rPr>
      </w:lvl>
    </w:lvlOverride>
    <w:lvlOverride w:ilvl="6">
      <w:startOverride w:val="1"/>
      <w:lvl w:ilvl="6">
        <w:start w:val="1"/>
        <w:numFmt w:val="none"/>
        <w:suff w:val="nothing"/>
        <w:lvlText w:val=""/>
        <w:lvlJc w:val="left"/>
        <w:pPr>
          <w:ind w:left="0" w:firstLine="0"/>
        </w:pPr>
        <w:rPr>
          <w:rFonts w:hint="default"/>
        </w:rPr>
      </w:lvl>
    </w:lvlOverride>
    <w:lvlOverride w:ilvl="7">
      <w:startOverride w:val="1"/>
      <w:lvl w:ilvl="7">
        <w:start w:val="1"/>
        <w:numFmt w:val="none"/>
        <w:suff w:val="nothing"/>
        <w:lvlText w:val=""/>
        <w:lvlJc w:val="left"/>
        <w:pPr>
          <w:ind w:left="0" w:firstLine="0"/>
        </w:pPr>
        <w:rPr>
          <w:rFonts w:hint="default"/>
        </w:rPr>
      </w:lvl>
    </w:lvlOverride>
    <w:lvlOverride w:ilvl="8">
      <w:startOverride w:val="1"/>
      <w:lvl w:ilvl="8">
        <w:start w:val="1"/>
        <w:numFmt w:val="none"/>
        <w:suff w:val="nothing"/>
        <w:lvlText w:val=""/>
        <w:lvlJc w:val="left"/>
        <w:pPr>
          <w:ind w:left="0" w:firstLine="0"/>
        </w:pPr>
        <w:rPr>
          <w:rFonts w:hint="default"/>
        </w:rPr>
      </w:lvl>
    </w:lvlOverride>
  </w:num>
  <w:num w:numId="54">
    <w:abstractNumId w:val="140"/>
  </w:num>
  <w:num w:numId="55">
    <w:abstractNumId w:val="82"/>
  </w:num>
  <w:num w:numId="56">
    <w:abstractNumId w:val="155"/>
  </w:num>
  <w:num w:numId="57">
    <w:abstractNumId w:val="101"/>
  </w:num>
  <w:num w:numId="58">
    <w:abstractNumId w:val="60"/>
  </w:num>
  <w:num w:numId="59">
    <w:abstractNumId w:val="123"/>
  </w:num>
  <w:num w:numId="60">
    <w:abstractNumId w:val="44"/>
  </w:num>
  <w:num w:numId="61">
    <w:abstractNumId w:val="171"/>
  </w:num>
  <w:num w:numId="62">
    <w:abstractNumId w:val="160"/>
  </w:num>
  <w:num w:numId="63">
    <w:abstractNumId w:val="83"/>
  </w:num>
  <w:num w:numId="64">
    <w:abstractNumId w:val="54"/>
  </w:num>
  <w:num w:numId="65">
    <w:abstractNumId w:val="149"/>
  </w:num>
  <w:num w:numId="66">
    <w:abstractNumId w:val="131"/>
  </w:num>
  <w:num w:numId="67">
    <w:abstractNumId w:val="35"/>
  </w:num>
  <w:num w:numId="68">
    <w:abstractNumId w:val="36"/>
  </w:num>
  <w:num w:numId="69">
    <w:abstractNumId w:val="39"/>
  </w:num>
  <w:num w:numId="70">
    <w:abstractNumId w:val="84"/>
  </w:num>
  <w:num w:numId="71">
    <w:abstractNumId w:val="119"/>
  </w:num>
  <w:num w:numId="72">
    <w:abstractNumId w:val="51"/>
  </w:num>
  <w:num w:numId="73">
    <w:abstractNumId w:val="103"/>
  </w:num>
  <w:num w:numId="74">
    <w:abstractNumId w:val="33"/>
  </w:num>
  <w:num w:numId="75">
    <w:abstractNumId w:val="170"/>
  </w:num>
  <w:num w:numId="76">
    <w:abstractNumId w:val="99"/>
  </w:num>
  <w:num w:numId="77">
    <w:abstractNumId w:val="31"/>
  </w:num>
  <w:num w:numId="78">
    <w:abstractNumId w:val="72"/>
  </w:num>
  <w:num w:numId="79">
    <w:abstractNumId w:val="72"/>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31.%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pStyle w:val="Heading41"/>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80">
    <w:abstractNumId w:val="130"/>
  </w:num>
  <w:num w:numId="81">
    <w:abstractNumId w:val="79"/>
  </w:num>
  <w:num w:numId="82">
    <w:abstractNumId w:val="64"/>
  </w:num>
  <w:num w:numId="83">
    <w:abstractNumId w:val="141"/>
  </w:num>
  <w:num w:numId="84">
    <w:abstractNumId w:val="165"/>
  </w:num>
  <w:num w:numId="85">
    <w:abstractNumId w:val="76"/>
  </w:num>
  <w:num w:numId="86">
    <w:abstractNumId w:val="53"/>
  </w:num>
  <w:num w:numId="87">
    <w:abstractNumId w:val="153"/>
  </w:num>
  <w:num w:numId="88">
    <w:abstractNumId w:val="173"/>
  </w:num>
  <w:num w:numId="89">
    <w:abstractNumId w:val="62"/>
  </w:num>
  <w:num w:numId="90">
    <w:abstractNumId w:val="129"/>
  </w:num>
  <w:num w:numId="91">
    <w:abstractNumId w:val="94"/>
  </w:num>
  <w:num w:numId="92">
    <w:abstractNumId w:val="46"/>
  </w:num>
  <w:num w:numId="93">
    <w:abstractNumId w:val="56"/>
  </w:num>
  <w:num w:numId="94">
    <w:abstractNumId w:val="114"/>
  </w:num>
  <w:num w:numId="95">
    <w:abstractNumId w:val="138"/>
  </w:num>
  <w:num w:numId="96">
    <w:abstractNumId w:val="163"/>
  </w:num>
  <w:num w:numId="97">
    <w:abstractNumId w:val="9"/>
  </w:num>
  <w:num w:numId="98">
    <w:abstractNumId w:val="7"/>
  </w:num>
  <w:num w:numId="99">
    <w:abstractNumId w:val="6"/>
  </w:num>
  <w:num w:numId="100">
    <w:abstractNumId w:val="5"/>
  </w:num>
  <w:num w:numId="101">
    <w:abstractNumId w:val="4"/>
  </w:num>
  <w:num w:numId="102">
    <w:abstractNumId w:val="8"/>
  </w:num>
  <w:num w:numId="103">
    <w:abstractNumId w:val="3"/>
  </w:num>
  <w:num w:numId="104">
    <w:abstractNumId w:val="2"/>
  </w:num>
  <w:num w:numId="105">
    <w:abstractNumId w:val="1"/>
  </w:num>
  <w:num w:numId="106">
    <w:abstractNumId w:val="0"/>
  </w:num>
  <w:num w:numId="107">
    <w:abstractNumId w:val="71"/>
  </w:num>
  <w:num w:numId="108">
    <w:abstractNumId w:val="104"/>
  </w:num>
  <w:num w:numId="109">
    <w:abstractNumId w:val="91"/>
  </w:num>
  <w:num w:numId="110">
    <w:abstractNumId w:val="159"/>
  </w:num>
  <w:num w:numId="111">
    <w:abstractNumId w:val="181"/>
  </w:num>
  <w:num w:numId="112">
    <w:abstractNumId w:val="146"/>
  </w:num>
  <w:num w:numId="113">
    <w:abstractNumId w:val="96"/>
  </w:num>
  <w:num w:numId="114">
    <w:abstractNumId w:val="45"/>
  </w:num>
  <w:num w:numId="115">
    <w:abstractNumId w:val="174"/>
  </w:num>
  <w:num w:numId="116">
    <w:abstractNumId w:val="162"/>
  </w:num>
  <w:num w:numId="117">
    <w:abstractNumId w:val="67"/>
  </w:num>
  <w:num w:numId="118">
    <w:abstractNumId w:val="41"/>
  </w:num>
  <w:num w:numId="119">
    <w:abstractNumId w:val="113"/>
  </w:num>
  <w:num w:numId="120">
    <w:abstractNumId w:val="176"/>
  </w:num>
  <w:num w:numId="121">
    <w:abstractNumId w:val="69"/>
  </w:num>
  <w:num w:numId="122">
    <w:abstractNumId w:val="134"/>
  </w:num>
  <w:num w:numId="12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5"/>
  </w:num>
  <w:num w:numId="125">
    <w:abstractNumId w:val="161"/>
  </w:num>
  <w:num w:numId="12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66"/>
  </w:num>
  <w:num w:numId="128">
    <w:abstractNumId w:val="80"/>
  </w:num>
  <w:num w:numId="129">
    <w:abstractNumId w:val="111"/>
  </w:num>
  <w:num w:numId="130">
    <w:abstractNumId w:val="47"/>
  </w:num>
  <w:num w:numId="13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80"/>
  </w:num>
  <w:num w:numId="13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17"/>
  </w:num>
  <w:num w:numId="14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52"/>
  </w:num>
  <w:num w:numId="146">
    <w:abstractNumId w:val="115"/>
  </w:num>
  <w:num w:numId="147">
    <w:abstractNumId w:val="116"/>
    <w:lvlOverride w:ilvl="0">
      <w:startOverride w:val="1"/>
    </w:lvlOverride>
    <w:lvlOverride w:ilvl="1">
      <w:startOverride w:val="2"/>
    </w:lvlOverride>
  </w:num>
  <w:num w:numId="148">
    <w:abstractNumId w:val="10"/>
    <w:lvlOverride w:ilvl="0">
      <w:startOverride w:val="1"/>
    </w:lvlOverride>
  </w:num>
  <w:num w:numId="149">
    <w:abstractNumId w:val="169"/>
  </w:num>
  <w:num w:numId="150">
    <w:abstractNumId w:val="98"/>
  </w:num>
  <w:num w:numId="151">
    <w:abstractNumId w:val="42"/>
  </w:num>
  <w:num w:numId="152">
    <w:abstractNumId w:val="89"/>
  </w:num>
  <w:num w:numId="153">
    <w:abstractNumId w:val="87"/>
  </w:num>
  <w:num w:numId="154">
    <w:abstractNumId w:val="10"/>
    <w:lvlOverride w:ilvl="0">
      <w:startOverride w:val="1"/>
    </w:lvlOverride>
  </w:num>
  <w:num w:numId="155">
    <w:abstractNumId w:val="75"/>
  </w:num>
  <w:num w:numId="156">
    <w:abstractNumId w:val="151"/>
  </w:num>
  <w:num w:numId="157">
    <w:abstractNumId w:val="73"/>
  </w:num>
  <w:num w:numId="158">
    <w:abstractNumId w:val="150"/>
  </w:num>
  <w:num w:numId="159">
    <w:abstractNumId w:val="50"/>
  </w:num>
  <w:num w:numId="160">
    <w:abstractNumId w:val="65"/>
  </w:num>
  <w:num w:numId="161">
    <w:abstractNumId w:val="37"/>
  </w:num>
  <w:num w:numId="162">
    <w:abstractNumId w:val="125"/>
  </w:num>
  <w:num w:numId="163">
    <w:abstractNumId w:val="74"/>
  </w:num>
  <w:num w:numId="164">
    <w:abstractNumId w:val="137"/>
  </w:num>
  <w:num w:numId="165">
    <w:abstractNumId w:val="158"/>
  </w:num>
  <w:num w:numId="166">
    <w:abstractNumId w:val="78"/>
  </w:num>
  <w:num w:numId="167">
    <w:abstractNumId w:val="40"/>
  </w:num>
  <w:num w:numId="168">
    <w:abstractNumId w:val="58"/>
  </w:num>
  <w:num w:numId="169">
    <w:abstractNumId w:val="63"/>
  </w:num>
  <w:num w:numId="170">
    <w:abstractNumId w:val="135"/>
  </w:num>
  <w:num w:numId="171">
    <w:abstractNumId w:val="144"/>
  </w:num>
  <w:num w:numId="172">
    <w:abstractNumId w:val="118"/>
  </w:num>
  <w:num w:numId="173">
    <w:abstractNumId w:val="112"/>
  </w:num>
  <w:num w:numId="174">
    <w:abstractNumId w:val="142"/>
  </w:num>
  <w:num w:numId="175">
    <w:abstractNumId w:val="32"/>
  </w:num>
  <w:num w:numId="176">
    <w:abstractNumId w:val="55"/>
  </w:num>
  <w:num w:numId="177">
    <w:abstractNumId w:val="43"/>
  </w:num>
  <w:num w:numId="178">
    <w:abstractNumId w:val="49"/>
  </w:num>
  <w:num w:numId="179">
    <w:abstractNumId w:val="168"/>
  </w:num>
  <w:num w:numId="180">
    <w:abstractNumId w:val="133"/>
  </w:num>
  <w:num w:numId="181">
    <w:abstractNumId w:val="128"/>
  </w:num>
  <w:num w:numId="182">
    <w:abstractNumId w:val="105"/>
  </w:num>
  <w:num w:numId="183">
    <w:abstractNumId w:val="164"/>
  </w:num>
  <w:num w:numId="184">
    <w:abstractNumId w:val="90"/>
  </w:num>
  <w:num w:numId="185">
    <w:abstractNumId w:val="178"/>
  </w:num>
  <w:num w:numId="186">
    <w:abstractNumId w:val="172"/>
  </w:num>
  <w:num w:numId="187">
    <w:abstractNumId w:val="185"/>
  </w:num>
  <w:num w:numId="188">
    <w:abstractNumId w:val="121"/>
  </w:num>
  <w:num w:numId="189">
    <w:abstractNumId w:val="126"/>
  </w:num>
  <w:num w:numId="190">
    <w:abstractNumId w:val="85"/>
  </w:num>
  <w:num w:numId="191">
    <w:abstractNumId w:val="182"/>
  </w:num>
  <w:num w:numId="192">
    <w:abstractNumId w:val="38"/>
  </w:num>
  <w:num w:numId="193">
    <w:abstractNumId w:val="186"/>
  </w:num>
  <w:num w:numId="194">
    <w:abstractNumId w:val="120"/>
  </w:num>
  <w:num w:numId="195">
    <w:abstractNumId w:val="100"/>
  </w:num>
  <w:num w:numId="196">
    <w:abstractNumId w:val="136"/>
  </w:num>
  <w:num w:numId="197">
    <w:abstractNumId w:val="109"/>
  </w:num>
  <w:num w:numId="198">
    <w:abstractNumId w:val="106"/>
  </w:num>
  <w:num w:numId="199">
    <w:abstractNumId w:val="183"/>
  </w:num>
  <w:num w:numId="200">
    <w:abstractNumId w:val="154"/>
  </w:num>
  <w:num w:numId="201">
    <w:abstractNumId w:val="34"/>
  </w:num>
  <w:num w:numId="202">
    <w:abstractNumId w:val="167"/>
  </w:num>
  <w:num w:numId="203">
    <w:abstractNumId w:val="70"/>
  </w:num>
  <w:num w:numId="204">
    <w:abstractNumId w:val="86"/>
  </w:num>
  <w:num w:numId="205">
    <w:abstractNumId w:val="108"/>
  </w:num>
  <w:num w:numId="206">
    <w:abstractNumId w:val="77"/>
  </w:num>
  <w:num w:numId="207">
    <w:abstractNumId w:val="92"/>
  </w:num>
  <w:num w:numId="208">
    <w:abstractNumId w:val="156"/>
    <w:lvlOverride w:ilvl="0">
      <w:startOverride w:val="1"/>
    </w:lvlOverride>
  </w:num>
  <w:num w:numId="209">
    <w:abstractNumId w:val="156"/>
  </w:num>
  <w:num w:numId="210">
    <w:abstractNumId w:val="48"/>
  </w:num>
  <w:num w:numId="211">
    <w:abstractNumId w:val="127"/>
  </w:num>
  <w:num w:numId="212">
    <w:abstractNumId w:val="132"/>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7AE"/>
    <w:rsid w:val="000007A4"/>
    <w:rsid w:val="00002FF7"/>
    <w:rsid w:val="00023F8E"/>
    <w:rsid w:val="0002663E"/>
    <w:rsid w:val="00034F4F"/>
    <w:rsid w:val="000353CD"/>
    <w:rsid w:val="00037BFE"/>
    <w:rsid w:val="00043AE6"/>
    <w:rsid w:val="00044666"/>
    <w:rsid w:val="00050EF7"/>
    <w:rsid w:val="0005784C"/>
    <w:rsid w:val="000614ED"/>
    <w:rsid w:val="0006230A"/>
    <w:rsid w:val="000670BE"/>
    <w:rsid w:val="00076AFE"/>
    <w:rsid w:val="00080946"/>
    <w:rsid w:val="00086B0E"/>
    <w:rsid w:val="0008704F"/>
    <w:rsid w:val="00091393"/>
    <w:rsid w:val="00091CD9"/>
    <w:rsid w:val="00092045"/>
    <w:rsid w:val="0009644D"/>
    <w:rsid w:val="000A10AE"/>
    <w:rsid w:val="000A2A1C"/>
    <w:rsid w:val="000B49B0"/>
    <w:rsid w:val="000B5783"/>
    <w:rsid w:val="000B6F44"/>
    <w:rsid w:val="000B7479"/>
    <w:rsid w:val="000C0553"/>
    <w:rsid w:val="000C06D9"/>
    <w:rsid w:val="000C4DEA"/>
    <w:rsid w:val="000D0914"/>
    <w:rsid w:val="000E44C5"/>
    <w:rsid w:val="000E612F"/>
    <w:rsid w:val="000F1ED7"/>
    <w:rsid w:val="000F2803"/>
    <w:rsid w:val="0011681D"/>
    <w:rsid w:val="001211FB"/>
    <w:rsid w:val="00131F7F"/>
    <w:rsid w:val="00136D1C"/>
    <w:rsid w:val="001370EB"/>
    <w:rsid w:val="00141588"/>
    <w:rsid w:val="00144974"/>
    <w:rsid w:val="001516FE"/>
    <w:rsid w:val="0015182C"/>
    <w:rsid w:val="0015571C"/>
    <w:rsid w:val="001670E3"/>
    <w:rsid w:val="001770B0"/>
    <w:rsid w:val="00181272"/>
    <w:rsid w:val="001940E6"/>
    <w:rsid w:val="00194FEE"/>
    <w:rsid w:val="00195EBB"/>
    <w:rsid w:val="0019616A"/>
    <w:rsid w:val="001C12AD"/>
    <w:rsid w:val="001D3B5A"/>
    <w:rsid w:val="001D5E14"/>
    <w:rsid w:val="001E3D74"/>
    <w:rsid w:val="001E604C"/>
    <w:rsid w:val="001E722F"/>
    <w:rsid w:val="001F20E1"/>
    <w:rsid w:val="001F42C4"/>
    <w:rsid w:val="001F7BB6"/>
    <w:rsid w:val="002129B6"/>
    <w:rsid w:val="002129B9"/>
    <w:rsid w:val="00213C70"/>
    <w:rsid w:val="00223319"/>
    <w:rsid w:val="00230CA2"/>
    <w:rsid w:val="00234587"/>
    <w:rsid w:val="00234F15"/>
    <w:rsid w:val="002426AF"/>
    <w:rsid w:val="00246171"/>
    <w:rsid w:val="00260A8F"/>
    <w:rsid w:val="002616C9"/>
    <w:rsid w:val="00264A85"/>
    <w:rsid w:val="002654BC"/>
    <w:rsid w:val="00276D56"/>
    <w:rsid w:val="00290FAD"/>
    <w:rsid w:val="0029135F"/>
    <w:rsid w:val="00291DC8"/>
    <w:rsid w:val="002A43F4"/>
    <w:rsid w:val="002A63FD"/>
    <w:rsid w:val="002A7BAD"/>
    <w:rsid w:val="002A7DC2"/>
    <w:rsid w:val="002B1196"/>
    <w:rsid w:val="002B71B8"/>
    <w:rsid w:val="002C1062"/>
    <w:rsid w:val="002C1892"/>
    <w:rsid w:val="002C2FD5"/>
    <w:rsid w:val="002D1BAC"/>
    <w:rsid w:val="002D7692"/>
    <w:rsid w:val="002E2656"/>
    <w:rsid w:val="002E7AD1"/>
    <w:rsid w:val="002F3F09"/>
    <w:rsid w:val="002F4225"/>
    <w:rsid w:val="002F6E1A"/>
    <w:rsid w:val="00301C2A"/>
    <w:rsid w:val="00303054"/>
    <w:rsid w:val="00303C90"/>
    <w:rsid w:val="00304568"/>
    <w:rsid w:val="00314E26"/>
    <w:rsid w:val="00316865"/>
    <w:rsid w:val="00334E70"/>
    <w:rsid w:val="00335746"/>
    <w:rsid w:val="003512FE"/>
    <w:rsid w:val="003569B5"/>
    <w:rsid w:val="0036000A"/>
    <w:rsid w:val="0036320D"/>
    <w:rsid w:val="003659D4"/>
    <w:rsid w:val="003738F3"/>
    <w:rsid w:val="0037590F"/>
    <w:rsid w:val="00382128"/>
    <w:rsid w:val="0038351B"/>
    <w:rsid w:val="00383FA9"/>
    <w:rsid w:val="003876F4"/>
    <w:rsid w:val="0039090F"/>
    <w:rsid w:val="00392A24"/>
    <w:rsid w:val="00396F5D"/>
    <w:rsid w:val="003A31B3"/>
    <w:rsid w:val="003A3CD4"/>
    <w:rsid w:val="003A7D88"/>
    <w:rsid w:val="003C044B"/>
    <w:rsid w:val="003C5B24"/>
    <w:rsid w:val="003D0A24"/>
    <w:rsid w:val="003D13E8"/>
    <w:rsid w:val="003D4827"/>
    <w:rsid w:val="003D4B26"/>
    <w:rsid w:val="003E42D6"/>
    <w:rsid w:val="003F0243"/>
    <w:rsid w:val="003F0665"/>
    <w:rsid w:val="003F3027"/>
    <w:rsid w:val="003F446C"/>
    <w:rsid w:val="003F6508"/>
    <w:rsid w:val="003F7CB8"/>
    <w:rsid w:val="004045AF"/>
    <w:rsid w:val="00405883"/>
    <w:rsid w:val="004058A4"/>
    <w:rsid w:val="00424900"/>
    <w:rsid w:val="004317AE"/>
    <w:rsid w:val="00440DF0"/>
    <w:rsid w:val="00443B2A"/>
    <w:rsid w:val="004500DD"/>
    <w:rsid w:val="00452AEA"/>
    <w:rsid w:val="00457AB5"/>
    <w:rsid w:val="00460A93"/>
    <w:rsid w:val="00466F37"/>
    <w:rsid w:val="00467B12"/>
    <w:rsid w:val="0047124C"/>
    <w:rsid w:val="004714FC"/>
    <w:rsid w:val="0047396B"/>
    <w:rsid w:val="004772CA"/>
    <w:rsid w:val="00481A5C"/>
    <w:rsid w:val="00482C11"/>
    <w:rsid w:val="00483422"/>
    <w:rsid w:val="00485798"/>
    <w:rsid w:val="00491572"/>
    <w:rsid w:val="004928E6"/>
    <w:rsid w:val="004950A2"/>
    <w:rsid w:val="004A45C5"/>
    <w:rsid w:val="004B0E16"/>
    <w:rsid w:val="004B51B8"/>
    <w:rsid w:val="004E2EED"/>
    <w:rsid w:val="004E3BFD"/>
    <w:rsid w:val="004E7D15"/>
    <w:rsid w:val="004F2735"/>
    <w:rsid w:val="005118FA"/>
    <w:rsid w:val="00515929"/>
    <w:rsid w:val="0052454F"/>
    <w:rsid w:val="00527430"/>
    <w:rsid w:val="005277E2"/>
    <w:rsid w:val="00547F24"/>
    <w:rsid w:val="00550DA6"/>
    <w:rsid w:val="00551575"/>
    <w:rsid w:val="00561AA2"/>
    <w:rsid w:val="005668AE"/>
    <w:rsid w:val="00574C64"/>
    <w:rsid w:val="00580D1B"/>
    <w:rsid w:val="005828F5"/>
    <w:rsid w:val="00586704"/>
    <w:rsid w:val="00587096"/>
    <w:rsid w:val="00590EE0"/>
    <w:rsid w:val="005975A0"/>
    <w:rsid w:val="005A1329"/>
    <w:rsid w:val="005C03E2"/>
    <w:rsid w:val="005C6CE0"/>
    <w:rsid w:val="005D3AF4"/>
    <w:rsid w:val="005D54AC"/>
    <w:rsid w:val="005E551F"/>
    <w:rsid w:val="005F00E5"/>
    <w:rsid w:val="005F0141"/>
    <w:rsid w:val="005F31AD"/>
    <w:rsid w:val="00602288"/>
    <w:rsid w:val="006051FC"/>
    <w:rsid w:val="00614BDF"/>
    <w:rsid w:val="006168FA"/>
    <w:rsid w:val="00620C5E"/>
    <w:rsid w:val="00623CB5"/>
    <w:rsid w:val="00624C34"/>
    <w:rsid w:val="00626F14"/>
    <w:rsid w:val="00631632"/>
    <w:rsid w:val="006412C5"/>
    <w:rsid w:val="00643362"/>
    <w:rsid w:val="00653D08"/>
    <w:rsid w:val="006633E0"/>
    <w:rsid w:val="006636E5"/>
    <w:rsid w:val="0067053A"/>
    <w:rsid w:val="00671EB9"/>
    <w:rsid w:val="0067215F"/>
    <w:rsid w:val="00681107"/>
    <w:rsid w:val="00684436"/>
    <w:rsid w:val="006A12DF"/>
    <w:rsid w:val="006A182B"/>
    <w:rsid w:val="006A2069"/>
    <w:rsid w:val="006A7E8D"/>
    <w:rsid w:val="006B0DD7"/>
    <w:rsid w:val="006B692F"/>
    <w:rsid w:val="006B7E3B"/>
    <w:rsid w:val="006C0DC9"/>
    <w:rsid w:val="006C1C49"/>
    <w:rsid w:val="006C41C9"/>
    <w:rsid w:val="006C45F2"/>
    <w:rsid w:val="00711CFF"/>
    <w:rsid w:val="00713EAE"/>
    <w:rsid w:val="0071581F"/>
    <w:rsid w:val="00715C28"/>
    <w:rsid w:val="007371C7"/>
    <w:rsid w:val="00737CC9"/>
    <w:rsid w:val="00743E83"/>
    <w:rsid w:val="007448D7"/>
    <w:rsid w:val="00763F9D"/>
    <w:rsid w:val="007700EC"/>
    <w:rsid w:val="00773701"/>
    <w:rsid w:val="00774BEC"/>
    <w:rsid w:val="0077606D"/>
    <w:rsid w:val="007811CB"/>
    <w:rsid w:val="007828B3"/>
    <w:rsid w:val="007833E8"/>
    <w:rsid w:val="0078423E"/>
    <w:rsid w:val="00787B7F"/>
    <w:rsid w:val="0079714B"/>
    <w:rsid w:val="007B5AD1"/>
    <w:rsid w:val="007C293C"/>
    <w:rsid w:val="007C710F"/>
    <w:rsid w:val="007C7748"/>
    <w:rsid w:val="007D03DA"/>
    <w:rsid w:val="007D4A36"/>
    <w:rsid w:val="007D566A"/>
    <w:rsid w:val="007D64D5"/>
    <w:rsid w:val="007E538D"/>
    <w:rsid w:val="007F094B"/>
    <w:rsid w:val="007F23D1"/>
    <w:rsid w:val="007F7D3D"/>
    <w:rsid w:val="00802A1F"/>
    <w:rsid w:val="0081111D"/>
    <w:rsid w:val="0081621B"/>
    <w:rsid w:val="0082006A"/>
    <w:rsid w:val="008209AA"/>
    <w:rsid w:val="00821F7C"/>
    <w:rsid w:val="008267E5"/>
    <w:rsid w:val="008447A5"/>
    <w:rsid w:val="00860062"/>
    <w:rsid w:val="00870FC4"/>
    <w:rsid w:val="00872867"/>
    <w:rsid w:val="008763D2"/>
    <w:rsid w:val="008779C6"/>
    <w:rsid w:val="008827E8"/>
    <w:rsid w:val="00885B3E"/>
    <w:rsid w:val="00891183"/>
    <w:rsid w:val="008A2E13"/>
    <w:rsid w:val="008A3196"/>
    <w:rsid w:val="008A3DA9"/>
    <w:rsid w:val="008A4693"/>
    <w:rsid w:val="008A7C44"/>
    <w:rsid w:val="008B500C"/>
    <w:rsid w:val="008B7180"/>
    <w:rsid w:val="008C62D0"/>
    <w:rsid w:val="008D0458"/>
    <w:rsid w:val="008E3BB0"/>
    <w:rsid w:val="008E5089"/>
    <w:rsid w:val="008F283C"/>
    <w:rsid w:val="008F3272"/>
    <w:rsid w:val="008F738B"/>
    <w:rsid w:val="008F764F"/>
    <w:rsid w:val="00903DA4"/>
    <w:rsid w:val="00911242"/>
    <w:rsid w:val="0091282D"/>
    <w:rsid w:val="00912FB9"/>
    <w:rsid w:val="0093268A"/>
    <w:rsid w:val="0093352C"/>
    <w:rsid w:val="00937299"/>
    <w:rsid w:val="00942F76"/>
    <w:rsid w:val="00944712"/>
    <w:rsid w:val="00944B84"/>
    <w:rsid w:val="0095037B"/>
    <w:rsid w:val="00963996"/>
    <w:rsid w:val="009668F7"/>
    <w:rsid w:val="009824D7"/>
    <w:rsid w:val="009979B1"/>
    <w:rsid w:val="009A17F0"/>
    <w:rsid w:val="009B5A76"/>
    <w:rsid w:val="009B71F6"/>
    <w:rsid w:val="009D056A"/>
    <w:rsid w:val="009E3363"/>
    <w:rsid w:val="009E44CC"/>
    <w:rsid w:val="009E6EE3"/>
    <w:rsid w:val="009F6C33"/>
    <w:rsid w:val="00A02BD9"/>
    <w:rsid w:val="00A12932"/>
    <w:rsid w:val="00A20682"/>
    <w:rsid w:val="00A21B58"/>
    <w:rsid w:val="00A260D6"/>
    <w:rsid w:val="00A269E7"/>
    <w:rsid w:val="00A339C5"/>
    <w:rsid w:val="00A3436E"/>
    <w:rsid w:val="00A350AE"/>
    <w:rsid w:val="00A352EA"/>
    <w:rsid w:val="00A3605E"/>
    <w:rsid w:val="00A4662D"/>
    <w:rsid w:val="00A5721C"/>
    <w:rsid w:val="00A62052"/>
    <w:rsid w:val="00A635CF"/>
    <w:rsid w:val="00A72CA6"/>
    <w:rsid w:val="00A76C81"/>
    <w:rsid w:val="00A82511"/>
    <w:rsid w:val="00A87D18"/>
    <w:rsid w:val="00A958D6"/>
    <w:rsid w:val="00AA4CBD"/>
    <w:rsid w:val="00AA4E1D"/>
    <w:rsid w:val="00AA64C7"/>
    <w:rsid w:val="00AA6D2E"/>
    <w:rsid w:val="00AB3124"/>
    <w:rsid w:val="00AB7BC4"/>
    <w:rsid w:val="00AD3A8B"/>
    <w:rsid w:val="00AD59B5"/>
    <w:rsid w:val="00AD5C3D"/>
    <w:rsid w:val="00AE1B00"/>
    <w:rsid w:val="00B0033C"/>
    <w:rsid w:val="00B031C4"/>
    <w:rsid w:val="00B06EE3"/>
    <w:rsid w:val="00B07911"/>
    <w:rsid w:val="00B132D3"/>
    <w:rsid w:val="00B1675E"/>
    <w:rsid w:val="00B22DF4"/>
    <w:rsid w:val="00B2559B"/>
    <w:rsid w:val="00B36F2A"/>
    <w:rsid w:val="00B40BAE"/>
    <w:rsid w:val="00B442B4"/>
    <w:rsid w:val="00B452CF"/>
    <w:rsid w:val="00B455C0"/>
    <w:rsid w:val="00B649FD"/>
    <w:rsid w:val="00B71405"/>
    <w:rsid w:val="00B74FCD"/>
    <w:rsid w:val="00B856E0"/>
    <w:rsid w:val="00B930C2"/>
    <w:rsid w:val="00BA4220"/>
    <w:rsid w:val="00BA7B5F"/>
    <w:rsid w:val="00BB29CC"/>
    <w:rsid w:val="00BB38A4"/>
    <w:rsid w:val="00BB5BE8"/>
    <w:rsid w:val="00BC4F12"/>
    <w:rsid w:val="00BD5505"/>
    <w:rsid w:val="00BE1B89"/>
    <w:rsid w:val="00BF1875"/>
    <w:rsid w:val="00BF19C6"/>
    <w:rsid w:val="00BF3EB3"/>
    <w:rsid w:val="00BF49ED"/>
    <w:rsid w:val="00BF5A6C"/>
    <w:rsid w:val="00C006A1"/>
    <w:rsid w:val="00C11EC5"/>
    <w:rsid w:val="00C32D23"/>
    <w:rsid w:val="00C337A6"/>
    <w:rsid w:val="00C34062"/>
    <w:rsid w:val="00C424C8"/>
    <w:rsid w:val="00C52CEE"/>
    <w:rsid w:val="00C57EF1"/>
    <w:rsid w:val="00C71650"/>
    <w:rsid w:val="00C80D3F"/>
    <w:rsid w:val="00C81481"/>
    <w:rsid w:val="00C82978"/>
    <w:rsid w:val="00C87AE5"/>
    <w:rsid w:val="00C93D89"/>
    <w:rsid w:val="00CA1CB8"/>
    <w:rsid w:val="00CA44D4"/>
    <w:rsid w:val="00CA4646"/>
    <w:rsid w:val="00CA65AA"/>
    <w:rsid w:val="00CB1ECC"/>
    <w:rsid w:val="00CB542D"/>
    <w:rsid w:val="00CB5B5B"/>
    <w:rsid w:val="00CB5DD5"/>
    <w:rsid w:val="00CB7914"/>
    <w:rsid w:val="00CC193B"/>
    <w:rsid w:val="00CC41B0"/>
    <w:rsid w:val="00CD01FA"/>
    <w:rsid w:val="00CD02AE"/>
    <w:rsid w:val="00CD488D"/>
    <w:rsid w:val="00CF3F70"/>
    <w:rsid w:val="00CF5BAB"/>
    <w:rsid w:val="00CF79EC"/>
    <w:rsid w:val="00D11E33"/>
    <w:rsid w:val="00D204FE"/>
    <w:rsid w:val="00D2150E"/>
    <w:rsid w:val="00D242B5"/>
    <w:rsid w:val="00D25ECE"/>
    <w:rsid w:val="00D301C8"/>
    <w:rsid w:val="00D3184A"/>
    <w:rsid w:val="00D32B4D"/>
    <w:rsid w:val="00D33BDC"/>
    <w:rsid w:val="00D4203A"/>
    <w:rsid w:val="00D47BCB"/>
    <w:rsid w:val="00D517E1"/>
    <w:rsid w:val="00D550DA"/>
    <w:rsid w:val="00D64403"/>
    <w:rsid w:val="00D65D74"/>
    <w:rsid w:val="00D67B0C"/>
    <w:rsid w:val="00D8638F"/>
    <w:rsid w:val="00D91EF2"/>
    <w:rsid w:val="00D97CA7"/>
    <w:rsid w:val="00DA09BE"/>
    <w:rsid w:val="00DA672A"/>
    <w:rsid w:val="00DB433F"/>
    <w:rsid w:val="00DB49A5"/>
    <w:rsid w:val="00DC36BD"/>
    <w:rsid w:val="00DC4570"/>
    <w:rsid w:val="00DC68B7"/>
    <w:rsid w:val="00DD1B59"/>
    <w:rsid w:val="00DD5E52"/>
    <w:rsid w:val="00DE046B"/>
    <w:rsid w:val="00DE3378"/>
    <w:rsid w:val="00DE4819"/>
    <w:rsid w:val="00DF27B5"/>
    <w:rsid w:val="00E00EAC"/>
    <w:rsid w:val="00E01FAC"/>
    <w:rsid w:val="00E07F9C"/>
    <w:rsid w:val="00E12825"/>
    <w:rsid w:val="00E15C35"/>
    <w:rsid w:val="00E170C5"/>
    <w:rsid w:val="00E17367"/>
    <w:rsid w:val="00E2593B"/>
    <w:rsid w:val="00E25EF3"/>
    <w:rsid w:val="00E3423B"/>
    <w:rsid w:val="00E3455B"/>
    <w:rsid w:val="00E37463"/>
    <w:rsid w:val="00E64415"/>
    <w:rsid w:val="00E65599"/>
    <w:rsid w:val="00E65D79"/>
    <w:rsid w:val="00E67617"/>
    <w:rsid w:val="00E711A2"/>
    <w:rsid w:val="00E83F96"/>
    <w:rsid w:val="00E8610B"/>
    <w:rsid w:val="00E9273F"/>
    <w:rsid w:val="00EA2C31"/>
    <w:rsid w:val="00EA2CEB"/>
    <w:rsid w:val="00EB0F7F"/>
    <w:rsid w:val="00ED0DB8"/>
    <w:rsid w:val="00ED5C29"/>
    <w:rsid w:val="00EE2934"/>
    <w:rsid w:val="00EE654A"/>
    <w:rsid w:val="00EF07F4"/>
    <w:rsid w:val="00EF1271"/>
    <w:rsid w:val="00EF372C"/>
    <w:rsid w:val="00F0712D"/>
    <w:rsid w:val="00F071F3"/>
    <w:rsid w:val="00F072BB"/>
    <w:rsid w:val="00F25843"/>
    <w:rsid w:val="00F355FC"/>
    <w:rsid w:val="00F43745"/>
    <w:rsid w:val="00F456B1"/>
    <w:rsid w:val="00F52CF3"/>
    <w:rsid w:val="00F534C1"/>
    <w:rsid w:val="00F53735"/>
    <w:rsid w:val="00F567E9"/>
    <w:rsid w:val="00F611A8"/>
    <w:rsid w:val="00F636DE"/>
    <w:rsid w:val="00F6673A"/>
    <w:rsid w:val="00F77063"/>
    <w:rsid w:val="00F90B6D"/>
    <w:rsid w:val="00FA01D5"/>
    <w:rsid w:val="00FA52DF"/>
    <w:rsid w:val="00FC1F8E"/>
    <w:rsid w:val="00FC3CE1"/>
    <w:rsid w:val="00FC5079"/>
    <w:rsid w:val="00FC56BF"/>
    <w:rsid w:val="00FD580E"/>
    <w:rsid w:val="00FD7540"/>
    <w:rsid w:val="00FE4797"/>
    <w:rsid w:val="00FE5CE7"/>
    <w:rsid w:val="00FE6EF7"/>
    <w:rsid w:val="00FF04CE"/>
    <w:rsid w:val="00FF1F4D"/>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E99DF8"/>
  <w15:chartTrackingRefBased/>
  <w15:docId w15:val="{4A708F61-3D63-5B47-B43D-8A0F05A5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06EE3"/>
    <w:pPr>
      <w:jc w:val="both"/>
    </w:pPr>
    <w:rPr>
      <w:sz w:val="24"/>
      <w:lang w:val="en-US"/>
    </w:rPr>
  </w:style>
  <w:style w:type="paragraph" w:styleId="Heading1">
    <w:name w:val="heading 1"/>
    <w:aliases w:val="Document Header1"/>
    <w:basedOn w:val="Normal"/>
    <w:next w:val="Normal"/>
    <w:autoRedefine/>
    <w:qFormat/>
    <w:rsid w:val="002E7AD1"/>
    <w:pPr>
      <w:keepNext/>
      <w:spacing w:after="200"/>
      <w:jc w:val="center"/>
      <w:outlineLvl w:val="0"/>
    </w:pPr>
    <w:rPr>
      <w:b/>
      <w:kern w:val="28"/>
      <w:sz w:val="52"/>
    </w:rPr>
  </w:style>
  <w:style w:type="paragraph" w:styleId="Heading2">
    <w:name w:val="heading 2"/>
    <w:aliases w:val="Title Header2"/>
    <w:basedOn w:val="Normal"/>
    <w:next w:val="Normal"/>
    <w:qFormat/>
    <w:rsid w:val="002E7AD1"/>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rsid w:val="002E7AD1"/>
    <w:pPr>
      <w:tabs>
        <w:tab w:val="num" w:pos="864"/>
      </w:tabs>
      <w:spacing w:after="200"/>
      <w:ind w:left="864" w:hanging="432"/>
      <w:outlineLvl w:val="2"/>
    </w:pPr>
  </w:style>
  <w:style w:type="paragraph" w:styleId="Heading4">
    <w:name w:val="heading 4"/>
    <w:aliases w:val=" Sub-Clause Sub-paragraph,ClauseSubSub_No&amp;Name"/>
    <w:basedOn w:val="Normal"/>
    <w:next w:val="Normal"/>
    <w:qFormat/>
    <w:rsid w:val="002E7AD1"/>
    <w:pPr>
      <w:numPr>
        <w:ilvl w:val="3"/>
        <w:numId w:val="7"/>
      </w:numPr>
      <w:spacing w:after="200"/>
      <w:outlineLvl w:val="3"/>
    </w:pPr>
  </w:style>
  <w:style w:type="paragraph" w:styleId="Heading5">
    <w:name w:val="heading 5"/>
    <w:basedOn w:val="Normal"/>
    <w:next w:val="Normal"/>
    <w:autoRedefine/>
    <w:qFormat/>
    <w:rsid w:val="004F2735"/>
    <w:pPr>
      <w:numPr>
        <w:ilvl w:val="4"/>
        <w:numId w:val="44"/>
      </w:numPr>
      <w:spacing w:before="80" w:after="120"/>
      <w:jc w:val="left"/>
      <w:outlineLvl w:val="4"/>
    </w:pPr>
    <w:rPr>
      <w:rFonts w:ascii="Arial" w:hAnsi="Arial" w:cs="Arial"/>
      <w:b/>
      <w:sz w:val="40"/>
      <w:szCs w:val="40"/>
    </w:rPr>
  </w:style>
  <w:style w:type="paragraph" w:styleId="Heading6">
    <w:name w:val="heading 6"/>
    <w:basedOn w:val="Normal"/>
    <w:next w:val="Normal"/>
    <w:qFormat/>
    <w:rsid w:val="002E7AD1"/>
    <w:pPr>
      <w:numPr>
        <w:ilvl w:val="5"/>
        <w:numId w:val="7"/>
      </w:numPr>
      <w:spacing w:before="240" w:after="60"/>
      <w:outlineLvl w:val="5"/>
    </w:pPr>
    <w:rPr>
      <w:i/>
      <w:sz w:val="22"/>
    </w:rPr>
  </w:style>
  <w:style w:type="paragraph" w:styleId="Heading7">
    <w:name w:val="heading 7"/>
    <w:basedOn w:val="Normal"/>
    <w:next w:val="Normal"/>
    <w:qFormat/>
    <w:rsid w:val="002E7AD1"/>
    <w:pPr>
      <w:numPr>
        <w:ilvl w:val="6"/>
        <w:numId w:val="7"/>
      </w:numPr>
      <w:spacing w:before="240" w:after="60"/>
      <w:outlineLvl w:val="6"/>
    </w:pPr>
    <w:rPr>
      <w:rFonts w:ascii="Arial" w:hAnsi="Arial"/>
      <w:sz w:val="20"/>
    </w:rPr>
  </w:style>
  <w:style w:type="paragraph" w:styleId="Heading8">
    <w:name w:val="heading 8"/>
    <w:basedOn w:val="Normal"/>
    <w:next w:val="Normal"/>
    <w:qFormat/>
    <w:rsid w:val="002E7AD1"/>
    <w:pPr>
      <w:numPr>
        <w:ilvl w:val="7"/>
        <w:numId w:val="7"/>
      </w:numPr>
      <w:spacing w:before="240" w:after="60"/>
      <w:outlineLvl w:val="7"/>
    </w:pPr>
    <w:rPr>
      <w:rFonts w:ascii="Arial" w:hAnsi="Arial"/>
      <w:i/>
      <w:sz w:val="20"/>
    </w:rPr>
  </w:style>
  <w:style w:type="paragraph" w:styleId="Heading9">
    <w:name w:val="heading 9"/>
    <w:basedOn w:val="Normal"/>
    <w:next w:val="Normal"/>
    <w:qFormat/>
    <w:rsid w:val="002E7AD1"/>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7AD1"/>
    <w:pPr>
      <w:tabs>
        <w:tab w:val="right" w:leader="underscore" w:pos="9504"/>
      </w:tabs>
      <w:spacing w:before="120"/>
      <w:jc w:val="left"/>
    </w:pPr>
  </w:style>
  <w:style w:type="paragraph" w:styleId="Header">
    <w:name w:val="header"/>
    <w:basedOn w:val="Normal"/>
    <w:link w:val="HeaderChar"/>
    <w:uiPriority w:val="99"/>
    <w:rsid w:val="002E7AD1"/>
    <w:pPr>
      <w:pBdr>
        <w:bottom w:val="single" w:sz="4" w:space="1" w:color="000000"/>
      </w:pBdr>
      <w:tabs>
        <w:tab w:val="right" w:pos="9000"/>
      </w:tabs>
    </w:pPr>
    <w:rPr>
      <w:sz w:val="20"/>
    </w:rPr>
  </w:style>
  <w:style w:type="paragraph" w:styleId="TOC1">
    <w:name w:val="toc 1"/>
    <w:basedOn w:val="Normal"/>
    <w:next w:val="Normal"/>
    <w:semiHidden/>
    <w:rsid w:val="002E7AD1"/>
    <w:pPr>
      <w:spacing w:before="240" w:after="240"/>
      <w:jc w:val="left"/>
      <w:outlineLvl w:val="0"/>
    </w:pPr>
    <w:rPr>
      <w:b/>
    </w:rPr>
  </w:style>
  <w:style w:type="paragraph" w:styleId="FootnoteText">
    <w:name w:val="footnote text"/>
    <w:basedOn w:val="Normal"/>
    <w:semiHidden/>
    <w:rsid w:val="002E7AD1"/>
    <w:rPr>
      <w:sz w:val="20"/>
    </w:rPr>
  </w:style>
  <w:style w:type="character" w:styleId="FootnoteReference">
    <w:name w:val="footnote reference"/>
    <w:uiPriority w:val="99"/>
    <w:rsid w:val="002E7AD1"/>
    <w:rPr>
      <w:vertAlign w:val="superscript"/>
    </w:rPr>
  </w:style>
  <w:style w:type="character" w:styleId="PageNumber">
    <w:name w:val="page number"/>
    <w:basedOn w:val="DefaultParagraphFont"/>
    <w:rsid w:val="002E7AD1"/>
  </w:style>
  <w:style w:type="paragraph" w:styleId="BodyText">
    <w:name w:val="Body Text"/>
    <w:basedOn w:val="Normal"/>
    <w:link w:val="BodyTextChar"/>
    <w:rsid w:val="002E7AD1"/>
  </w:style>
  <w:style w:type="character" w:styleId="Hyperlink">
    <w:name w:val="Hyperlink"/>
    <w:rsid w:val="002E7AD1"/>
    <w:rPr>
      <w:color w:val="0000FF"/>
      <w:u w:val="single"/>
    </w:rPr>
  </w:style>
  <w:style w:type="character" w:styleId="FollowedHyperlink">
    <w:name w:val="FollowedHyperlink"/>
    <w:rsid w:val="002E7AD1"/>
    <w:rPr>
      <w:color w:val="800080"/>
      <w:u w:val="single"/>
    </w:rPr>
  </w:style>
  <w:style w:type="paragraph" w:styleId="BodyTextIndent">
    <w:name w:val="Body Text Indent"/>
    <w:basedOn w:val="Normal"/>
    <w:link w:val="BodyTextIndentChar"/>
    <w:rsid w:val="002E7AD1"/>
    <w:pPr>
      <w:ind w:left="720"/>
    </w:pPr>
  </w:style>
  <w:style w:type="paragraph" w:styleId="BodyTextIndent2">
    <w:name w:val="Body Text Indent 2"/>
    <w:basedOn w:val="Normal"/>
    <w:rsid w:val="002E7AD1"/>
    <w:pPr>
      <w:ind w:left="360" w:firstLine="360"/>
    </w:pPr>
  </w:style>
  <w:style w:type="paragraph" w:styleId="BodyText2">
    <w:name w:val="Body Text 2"/>
    <w:basedOn w:val="Normal"/>
    <w:rsid w:val="002E7AD1"/>
    <w:pPr>
      <w:numPr>
        <w:numId w:val="2"/>
      </w:numPr>
      <w:spacing w:before="120" w:after="120"/>
      <w:jc w:val="center"/>
    </w:pPr>
    <w:rPr>
      <w:b/>
      <w:sz w:val="28"/>
    </w:rPr>
  </w:style>
  <w:style w:type="paragraph" w:styleId="TOC2">
    <w:name w:val="toc 2"/>
    <w:basedOn w:val="Normal"/>
    <w:next w:val="Normal"/>
    <w:autoRedefine/>
    <w:semiHidden/>
    <w:rsid w:val="002E7AD1"/>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2E7AD1"/>
    <w:pPr>
      <w:spacing w:before="120"/>
      <w:ind w:left="360"/>
      <w:jc w:val="left"/>
    </w:pPr>
    <w:rPr>
      <w:b/>
      <w:i/>
    </w:rPr>
  </w:style>
  <w:style w:type="paragraph" w:styleId="TOC4">
    <w:name w:val="toc 4"/>
    <w:basedOn w:val="Normal"/>
    <w:next w:val="Normal"/>
    <w:autoRedefine/>
    <w:semiHidden/>
    <w:rsid w:val="002E7AD1"/>
    <w:pPr>
      <w:ind w:left="720"/>
      <w:jc w:val="left"/>
    </w:pPr>
    <w:rPr>
      <w:sz w:val="20"/>
    </w:rPr>
  </w:style>
  <w:style w:type="paragraph" w:styleId="TOC5">
    <w:name w:val="toc 5"/>
    <w:basedOn w:val="Normal"/>
    <w:next w:val="Normal"/>
    <w:autoRedefine/>
    <w:semiHidden/>
    <w:rsid w:val="002E7AD1"/>
    <w:pPr>
      <w:ind w:left="960"/>
      <w:jc w:val="left"/>
    </w:pPr>
    <w:rPr>
      <w:sz w:val="20"/>
    </w:rPr>
  </w:style>
  <w:style w:type="paragraph" w:styleId="TOC6">
    <w:name w:val="toc 6"/>
    <w:basedOn w:val="Normal"/>
    <w:next w:val="Normal"/>
    <w:autoRedefine/>
    <w:semiHidden/>
    <w:rsid w:val="002E7AD1"/>
    <w:pPr>
      <w:ind w:left="1200"/>
      <w:jc w:val="left"/>
    </w:pPr>
    <w:rPr>
      <w:sz w:val="20"/>
    </w:rPr>
  </w:style>
  <w:style w:type="paragraph" w:styleId="TOC7">
    <w:name w:val="toc 7"/>
    <w:basedOn w:val="Normal"/>
    <w:next w:val="Normal"/>
    <w:autoRedefine/>
    <w:semiHidden/>
    <w:rsid w:val="002E7AD1"/>
    <w:pPr>
      <w:ind w:left="1440"/>
      <w:jc w:val="left"/>
    </w:pPr>
    <w:rPr>
      <w:sz w:val="20"/>
    </w:rPr>
  </w:style>
  <w:style w:type="paragraph" w:styleId="TOC8">
    <w:name w:val="toc 8"/>
    <w:basedOn w:val="Normal"/>
    <w:next w:val="Normal"/>
    <w:autoRedefine/>
    <w:semiHidden/>
    <w:rsid w:val="002E7AD1"/>
    <w:pPr>
      <w:ind w:left="1680"/>
      <w:jc w:val="left"/>
    </w:pPr>
    <w:rPr>
      <w:sz w:val="20"/>
    </w:rPr>
  </w:style>
  <w:style w:type="paragraph" w:styleId="TOC9">
    <w:name w:val="toc 9"/>
    <w:basedOn w:val="Normal"/>
    <w:next w:val="Normal"/>
    <w:autoRedefine/>
    <w:semiHidden/>
    <w:rsid w:val="002E7AD1"/>
    <w:pPr>
      <w:spacing w:before="120" w:after="120"/>
      <w:jc w:val="left"/>
    </w:pPr>
    <w:rPr>
      <w:b/>
      <w:sz w:val="32"/>
    </w:rPr>
  </w:style>
  <w:style w:type="paragraph" w:styleId="Title">
    <w:name w:val="Title"/>
    <w:basedOn w:val="Normal"/>
    <w:qFormat/>
    <w:rsid w:val="002E7AD1"/>
    <w:pPr>
      <w:jc w:val="center"/>
    </w:pPr>
    <w:rPr>
      <w:b/>
      <w:sz w:val="48"/>
    </w:rPr>
  </w:style>
  <w:style w:type="paragraph" w:styleId="Subtitle">
    <w:name w:val="Subtitle"/>
    <w:basedOn w:val="Normal"/>
    <w:qFormat/>
    <w:rsid w:val="002E7AD1"/>
    <w:pPr>
      <w:jc w:val="center"/>
    </w:pPr>
    <w:rPr>
      <w:b/>
      <w:sz w:val="44"/>
    </w:rPr>
  </w:style>
  <w:style w:type="paragraph" w:styleId="DocumentMap">
    <w:name w:val="Document Map"/>
    <w:basedOn w:val="Normal"/>
    <w:semiHidden/>
    <w:rsid w:val="002E7AD1"/>
    <w:pPr>
      <w:shd w:val="clear" w:color="auto" w:fill="000080"/>
    </w:pPr>
    <w:rPr>
      <w:rFonts w:ascii="Tahoma" w:hAnsi="Tahoma"/>
    </w:rPr>
  </w:style>
  <w:style w:type="paragraph" w:styleId="List">
    <w:name w:val="List"/>
    <w:basedOn w:val="Normal"/>
    <w:rsid w:val="002E7AD1"/>
    <w:pPr>
      <w:spacing w:before="120" w:after="120"/>
      <w:ind w:left="1440"/>
    </w:pPr>
  </w:style>
  <w:style w:type="paragraph" w:styleId="BodyText3">
    <w:name w:val="Body Text 3"/>
    <w:basedOn w:val="Normal"/>
    <w:rsid w:val="002E7AD1"/>
    <w:rPr>
      <w:i/>
      <w:sz w:val="20"/>
    </w:rPr>
  </w:style>
  <w:style w:type="paragraph" w:customStyle="1" w:styleId="Document1">
    <w:name w:val="Document 1"/>
    <w:rsid w:val="002E7AD1"/>
    <w:pPr>
      <w:keepNext/>
      <w:keepLines/>
      <w:tabs>
        <w:tab w:val="left" w:pos="-720"/>
      </w:tabs>
      <w:suppressAutoHyphens/>
    </w:pPr>
    <w:rPr>
      <w:rFonts w:ascii="Courier New" w:hAnsi="Courier New"/>
      <w:lang w:val="en-US"/>
    </w:rPr>
  </w:style>
  <w:style w:type="paragraph" w:styleId="Caption">
    <w:name w:val="caption"/>
    <w:basedOn w:val="Normal"/>
    <w:next w:val="Normal"/>
    <w:qFormat/>
    <w:rsid w:val="002E7AD1"/>
    <w:pPr>
      <w:jc w:val="left"/>
    </w:pPr>
    <w:rPr>
      <w:rFonts w:ascii="Courier New" w:hAnsi="Courier New"/>
    </w:rPr>
  </w:style>
  <w:style w:type="paragraph" w:customStyle="1" w:styleId="SectionVHeader">
    <w:name w:val="Section V. Header"/>
    <w:basedOn w:val="Normal"/>
    <w:uiPriority w:val="99"/>
    <w:rsid w:val="002E7AD1"/>
    <w:pPr>
      <w:jc w:val="center"/>
    </w:pPr>
    <w:rPr>
      <w:b/>
      <w:sz w:val="36"/>
    </w:rPr>
  </w:style>
  <w:style w:type="paragraph" w:customStyle="1" w:styleId="SectionVIIHeader2">
    <w:name w:val="Section VII Header2"/>
    <w:basedOn w:val="Heading1"/>
    <w:autoRedefine/>
    <w:rsid w:val="002E7AD1"/>
    <w:pPr>
      <w:numPr>
        <w:numId w:val="3"/>
      </w:numPr>
    </w:pPr>
    <w:rPr>
      <w:sz w:val="32"/>
    </w:rPr>
  </w:style>
  <w:style w:type="paragraph" w:customStyle="1" w:styleId="SectionXHeader3">
    <w:name w:val="Section X Header 3"/>
    <w:basedOn w:val="Heading1"/>
    <w:autoRedefine/>
    <w:rsid w:val="002E7AD1"/>
    <w:pPr>
      <w:spacing w:after="0"/>
    </w:pPr>
    <w:rPr>
      <w:kern w:val="0"/>
      <w:sz w:val="48"/>
    </w:rPr>
  </w:style>
  <w:style w:type="paragraph" w:customStyle="1" w:styleId="TOCNumber1">
    <w:name w:val="TOC Number1"/>
    <w:basedOn w:val="Heading4"/>
    <w:autoRedefine/>
    <w:uiPriority w:val="99"/>
    <w:rsid w:val="002E7AD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2E7AD1"/>
    <w:pPr>
      <w:spacing w:before="240" w:after="240"/>
      <w:jc w:val="center"/>
    </w:pPr>
    <w:rPr>
      <w:b/>
      <w:sz w:val="52"/>
    </w:rPr>
  </w:style>
  <w:style w:type="paragraph" w:customStyle="1" w:styleId="Subtitle2">
    <w:name w:val="Subtitle 2"/>
    <w:basedOn w:val="Footer"/>
    <w:autoRedefine/>
    <w:rsid w:val="002E7AD1"/>
    <w:pPr>
      <w:tabs>
        <w:tab w:val="clear" w:pos="9504"/>
      </w:tabs>
      <w:spacing w:before="0"/>
      <w:jc w:val="center"/>
    </w:pPr>
    <w:rPr>
      <w:b/>
      <w:sz w:val="44"/>
    </w:rPr>
  </w:style>
  <w:style w:type="paragraph" w:customStyle="1" w:styleId="BlockQuotation">
    <w:name w:val="Block Quotation"/>
    <w:basedOn w:val="Normal"/>
    <w:rsid w:val="002E7AD1"/>
    <w:pPr>
      <w:ind w:left="855" w:right="-72" w:hanging="315"/>
    </w:pPr>
  </w:style>
  <w:style w:type="paragraph" w:styleId="TableofFigures">
    <w:name w:val="table of figures"/>
    <w:basedOn w:val="Normal"/>
    <w:next w:val="Normal"/>
    <w:semiHidden/>
    <w:rsid w:val="002E7AD1"/>
    <w:pPr>
      <w:ind w:left="480" w:hanging="480"/>
    </w:pPr>
  </w:style>
  <w:style w:type="paragraph" w:customStyle="1" w:styleId="2AutoList1">
    <w:name w:val="2AutoList1"/>
    <w:basedOn w:val="Normal"/>
    <w:rsid w:val="002E7AD1"/>
    <w:pPr>
      <w:numPr>
        <w:ilvl w:val="1"/>
        <w:numId w:val="5"/>
      </w:numPr>
    </w:pPr>
  </w:style>
  <w:style w:type="character" w:styleId="CommentReference">
    <w:name w:val="annotation reference"/>
    <w:semiHidden/>
    <w:rsid w:val="002E7AD1"/>
    <w:rPr>
      <w:sz w:val="16"/>
    </w:rPr>
  </w:style>
  <w:style w:type="paragraph" w:styleId="CommentText">
    <w:name w:val="annotation text"/>
    <w:basedOn w:val="Normal"/>
    <w:link w:val="CommentTextChar"/>
    <w:uiPriority w:val="99"/>
    <w:semiHidden/>
    <w:rsid w:val="002E7AD1"/>
    <w:pPr>
      <w:jc w:val="left"/>
    </w:pPr>
    <w:rPr>
      <w:sz w:val="20"/>
    </w:rPr>
  </w:style>
  <w:style w:type="paragraph" w:styleId="BlockText">
    <w:name w:val="Block Text"/>
    <w:basedOn w:val="Normal"/>
    <w:uiPriority w:val="99"/>
    <w:rsid w:val="002E7AD1"/>
    <w:pPr>
      <w:tabs>
        <w:tab w:val="left" w:pos="387"/>
        <w:tab w:val="left" w:pos="1107"/>
      </w:tabs>
      <w:suppressAutoHyphens/>
      <w:ind w:left="720" w:right="-72"/>
      <w:jc w:val="left"/>
    </w:pPr>
    <w:rPr>
      <w:i/>
    </w:rPr>
  </w:style>
  <w:style w:type="paragraph" w:styleId="BodyTextIndent3">
    <w:name w:val="Body Text Indent 3"/>
    <w:basedOn w:val="Normal"/>
    <w:rsid w:val="002E7AD1"/>
    <w:pPr>
      <w:spacing w:before="240"/>
      <w:ind w:left="576"/>
    </w:pPr>
  </w:style>
  <w:style w:type="paragraph" w:customStyle="1" w:styleId="BankNormal">
    <w:name w:val="BankNormal"/>
    <w:basedOn w:val="Normal"/>
    <w:uiPriority w:val="99"/>
    <w:rsid w:val="002E7AD1"/>
    <w:pPr>
      <w:spacing w:after="240"/>
      <w:jc w:val="left"/>
    </w:pPr>
  </w:style>
  <w:style w:type="paragraph" w:customStyle="1" w:styleId="Header1-Clauses">
    <w:name w:val="Header 1 - Clauses"/>
    <w:basedOn w:val="Normal"/>
    <w:rsid w:val="002E7AD1"/>
    <w:pPr>
      <w:tabs>
        <w:tab w:val="num" w:pos="432"/>
      </w:tabs>
      <w:ind w:left="432" w:hanging="432"/>
      <w:jc w:val="left"/>
    </w:pPr>
    <w:rPr>
      <w:b/>
    </w:rPr>
  </w:style>
  <w:style w:type="paragraph" w:customStyle="1" w:styleId="Header2-SubClauses">
    <w:name w:val="Header 2 - SubClauses"/>
    <w:basedOn w:val="Normal"/>
    <w:link w:val="Header2-SubClausesCharChar"/>
    <w:rsid w:val="002E7AD1"/>
    <w:pPr>
      <w:tabs>
        <w:tab w:val="left" w:pos="619"/>
      </w:tabs>
      <w:spacing w:after="200"/>
      <w:ind w:left="619" w:hanging="619"/>
    </w:pPr>
  </w:style>
  <w:style w:type="paragraph" w:customStyle="1" w:styleId="Header3-Paragraph">
    <w:name w:val="Header 3 - Paragraph"/>
    <w:basedOn w:val="Normal"/>
    <w:rsid w:val="002E7AD1"/>
    <w:pPr>
      <w:tabs>
        <w:tab w:val="num" w:pos="864"/>
      </w:tabs>
      <w:spacing w:after="200"/>
      <w:ind w:left="1238" w:hanging="619"/>
    </w:pPr>
  </w:style>
  <w:style w:type="paragraph" w:customStyle="1" w:styleId="P3Header1-Clauses">
    <w:name w:val="P3 Header1-Clauses"/>
    <w:basedOn w:val="Header1-Clauses"/>
    <w:rsid w:val="002E7AD1"/>
  </w:style>
  <w:style w:type="paragraph" w:customStyle="1" w:styleId="outlinebullet">
    <w:name w:val="outlinebullet"/>
    <w:basedOn w:val="Normal"/>
    <w:rsid w:val="002E7AD1"/>
    <w:pPr>
      <w:tabs>
        <w:tab w:val="num" w:pos="720"/>
        <w:tab w:val="left" w:pos="1440"/>
      </w:tabs>
      <w:spacing w:before="120"/>
      <w:ind w:left="1440" w:hanging="450"/>
      <w:jc w:val="left"/>
    </w:pPr>
  </w:style>
  <w:style w:type="paragraph" w:customStyle="1" w:styleId="i">
    <w:name w:val="(i)"/>
    <w:basedOn w:val="Normal"/>
    <w:rsid w:val="002E7AD1"/>
    <w:pPr>
      <w:suppressAutoHyphens/>
    </w:pPr>
    <w:rPr>
      <w:rFonts w:ascii="Tms Rmn" w:hAnsi="Tms Rmn"/>
    </w:rPr>
  </w:style>
  <w:style w:type="paragraph" w:customStyle="1" w:styleId="Outline1">
    <w:name w:val="Outline1"/>
    <w:basedOn w:val="Outline"/>
    <w:next w:val="Outline2"/>
    <w:rsid w:val="002E7AD1"/>
    <w:pPr>
      <w:keepNext/>
      <w:tabs>
        <w:tab w:val="num" w:pos="360"/>
        <w:tab w:val="num" w:pos="720"/>
      </w:tabs>
      <w:ind w:left="360" w:hanging="360"/>
    </w:pPr>
  </w:style>
  <w:style w:type="paragraph" w:customStyle="1" w:styleId="Outline">
    <w:name w:val="Outline"/>
    <w:basedOn w:val="Normal"/>
    <w:rsid w:val="002E7AD1"/>
    <w:pPr>
      <w:spacing w:before="240"/>
      <w:jc w:val="left"/>
    </w:pPr>
    <w:rPr>
      <w:kern w:val="28"/>
    </w:rPr>
  </w:style>
  <w:style w:type="paragraph" w:customStyle="1" w:styleId="Outline2">
    <w:name w:val="Outline2"/>
    <w:basedOn w:val="Normal"/>
    <w:rsid w:val="002E7AD1"/>
    <w:pPr>
      <w:tabs>
        <w:tab w:val="num" w:pos="360"/>
        <w:tab w:val="num" w:pos="720"/>
        <w:tab w:val="num" w:pos="864"/>
      </w:tabs>
      <w:spacing w:before="240"/>
      <w:ind w:left="864" w:hanging="504"/>
      <w:jc w:val="left"/>
    </w:pPr>
    <w:rPr>
      <w:kern w:val="28"/>
    </w:rPr>
  </w:style>
  <w:style w:type="paragraph" w:customStyle="1" w:styleId="Outline3">
    <w:name w:val="Outline3"/>
    <w:basedOn w:val="Normal"/>
    <w:rsid w:val="002E7AD1"/>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2E7AD1"/>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2E7AD1"/>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2E7AD1"/>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rsid w:val="002E7AD1"/>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rsid w:val="002E7AD1"/>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rsid w:val="002E7AD1"/>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rsid w:val="002E7AD1"/>
    <w:pPr>
      <w:pBdr>
        <w:top w:val="single" w:sz="2" w:space="0" w:color="auto"/>
        <w:between w:val="single" w:sz="2" w:space="5" w:color="auto"/>
      </w:pBdr>
      <w:tabs>
        <w:tab w:val="left" w:pos="283"/>
      </w:tabs>
      <w:ind w:left="283" w:hanging="283"/>
    </w:pPr>
    <w:rPr>
      <w:rFonts w:ascii="Optima" w:hAnsi="Optima"/>
      <w:sz w:val="15"/>
    </w:rPr>
  </w:style>
  <w:style w:type="paragraph" w:customStyle="1" w:styleId="Footnotenoline">
    <w:name w:val="Footnote (no line)"/>
    <w:basedOn w:val="Footnote1stline"/>
    <w:rsid w:val="00E711A2"/>
    <w:pPr>
      <w:pBdr>
        <w:top w:val="none" w:sz="0" w:space="0" w:color="auto"/>
        <w:between w:val="none" w:sz="0" w:space="0" w:color="auto"/>
      </w:pBdr>
      <w:tabs>
        <w:tab w:val="num" w:pos="420"/>
      </w:tabs>
      <w:spacing w:after="120"/>
    </w:pPr>
  </w:style>
  <w:style w:type="paragraph" w:customStyle="1" w:styleId="BidsHangindent">
    <w:name w:val="Bids (Hang indent)"/>
    <w:rsid w:val="00E711A2"/>
    <w:pPr>
      <w:tabs>
        <w:tab w:val="decimal" w:pos="680"/>
        <w:tab w:val="left" w:pos="1134"/>
      </w:tabs>
      <w:spacing w:line="270" w:lineRule="atLeast"/>
      <w:ind w:left="1106" w:right="454" w:hanging="652"/>
      <w:jc w:val="both"/>
    </w:pPr>
    <w:rPr>
      <w:rFonts w:ascii="Optima" w:hAnsi="Optima"/>
      <w:sz w:val="22"/>
      <w:lang w:val="en-US"/>
    </w:rPr>
  </w:style>
  <w:style w:type="paragraph" w:customStyle="1" w:styleId="Level2alternative">
    <w:name w:val="Level 2 (alternative)"/>
    <w:basedOn w:val="Normal"/>
    <w:rsid w:val="00E711A2"/>
    <w:pPr>
      <w:tabs>
        <w:tab w:val="left" w:pos="992"/>
        <w:tab w:val="right" w:pos="1162"/>
        <w:tab w:val="left" w:pos="1502"/>
        <w:tab w:val="left" w:pos="1837"/>
        <w:tab w:val="left" w:pos="2835"/>
      </w:tabs>
      <w:spacing w:line="270" w:lineRule="atLeast"/>
      <w:ind w:left="2835" w:hanging="2495"/>
    </w:pPr>
    <w:rPr>
      <w:rFonts w:ascii="Optima" w:hAnsi="Optima"/>
      <w:sz w:val="22"/>
    </w:rPr>
  </w:style>
  <w:style w:type="paragraph" w:customStyle="1" w:styleId="FootnolineBody">
    <w:name w:val="Foot (no line Body)"/>
    <w:basedOn w:val="Normal"/>
    <w:rsid w:val="00E711A2"/>
    <w:pPr>
      <w:tabs>
        <w:tab w:val="left" w:pos="283"/>
      </w:tabs>
      <w:ind w:left="283" w:hanging="283"/>
    </w:pPr>
    <w:rPr>
      <w:rFonts w:ascii="Optima" w:hAnsi="Optima"/>
      <w:sz w:val="15"/>
    </w:rPr>
  </w:style>
  <w:style w:type="paragraph" w:customStyle="1" w:styleId="Level1Body">
    <w:name w:val="Level 1 (Body)"/>
    <w:rsid w:val="00E711A2"/>
    <w:pPr>
      <w:tabs>
        <w:tab w:val="left" w:pos="454"/>
      </w:tabs>
      <w:spacing w:line="270" w:lineRule="atLeast"/>
      <w:ind w:left="454" w:hanging="425"/>
      <w:jc w:val="both"/>
    </w:pPr>
    <w:rPr>
      <w:rFonts w:ascii="Optima" w:hAnsi="Optima"/>
      <w:color w:val="000000"/>
      <w:sz w:val="22"/>
      <w:lang w:val="en-US"/>
    </w:rPr>
  </w:style>
  <w:style w:type="paragraph" w:customStyle="1" w:styleId="Foot1stlinebody">
    <w:name w:val="Foot (1st line body)"/>
    <w:rsid w:val="00E711A2"/>
    <w:pPr>
      <w:pBdr>
        <w:top w:val="single" w:sz="2" w:space="0" w:color="auto"/>
        <w:between w:val="single" w:sz="2" w:space="5" w:color="auto"/>
      </w:pBdr>
      <w:tabs>
        <w:tab w:val="left" w:pos="283"/>
      </w:tabs>
      <w:ind w:left="283" w:hanging="283"/>
      <w:jc w:val="both"/>
    </w:pPr>
    <w:rPr>
      <w:rFonts w:ascii="Optima" w:hAnsi="Optima"/>
      <w:color w:val="000000"/>
      <w:sz w:val="15"/>
      <w:lang w:val="en-US"/>
    </w:rPr>
  </w:style>
  <w:style w:type="paragraph" w:customStyle="1" w:styleId="Level4Body">
    <w:name w:val="Level 4 (Body)"/>
    <w:rsid w:val="00E711A2"/>
    <w:pPr>
      <w:tabs>
        <w:tab w:val="right" w:pos="1786"/>
        <w:tab w:val="left" w:pos="2069"/>
      </w:tabs>
      <w:spacing w:line="270" w:lineRule="atLeast"/>
      <w:ind w:left="2069" w:hanging="595"/>
      <w:jc w:val="both"/>
    </w:pPr>
    <w:rPr>
      <w:rFonts w:ascii="Optima" w:hAnsi="Optima"/>
      <w:sz w:val="22"/>
      <w:lang w:val="en-US"/>
    </w:rPr>
  </w:style>
  <w:style w:type="paragraph" w:customStyle="1" w:styleId="Bids3dlevel">
    <w:name w:val="Bids (3d level)"/>
    <w:basedOn w:val="Normal"/>
    <w:rsid w:val="00E711A2"/>
    <w:pPr>
      <w:tabs>
        <w:tab w:val="left" w:pos="1020"/>
        <w:tab w:val="left" w:pos="1474"/>
      </w:tabs>
      <w:spacing w:line="270" w:lineRule="atLeast"/>
      <w:ind w:left="1474" w:right="454" w:hanging="1020"/>
    </w:pPr>
    <w:rPr>
      <w:rFonts w:ascii="Optima" w:hAnsi="Optima"/>
      <w:i/>
      <w:sz w:val="22"/>
    </w:rPr>
  </w:style>
  <w:style w:type="paragraph" w:customStyle="1" w:styleId="Level11stindent">
    <w:name w:val="Level 1 (1st indent)"/>
    <w:basedOn w:val="Level1Body"/>
    <w:rsid w:val="00E711A2"/>
    <w:pPr>
      <w:tabs>
        <w:tab w:val="clear" w:pos="454"/>
        <w:tab w:val="left" w:pos="1020"/>
      </w:tabs>
    </w:pPr>
    <w:rPr>
      <w:color w:val="auto"/>
    </w:rPr>
  </w:style>
  <w:style w:type="paragraph" w:customStyle="1" w:styleId="SectionTitle">
    <w:name w:val="Section Title"/>
    <w:next w:val="Normal"/>
    <w:rsid w:val="00E711A2"/>
    <w:pPr>
      <w:spacing w:after="200"/>
      <w:jc w:val="center"/>
    </w:pPr>
    <w:rPr>
      <w:rFonts w:ascii="Arial" w:hAnsi="Arial"/>
      <w:b/>
      <w:sz w:val="44"/>
      <w:lang w:val="en-GB"/>
    </w:rPr>
  </w:style>
  <w:style w:type="paragraph" w:customStyle="1" w:styleId="Subtitle21">
    <w:name w:val="Subtitle 2 (1)"/>
    <w:basedOn w:val="BankNormal"/>
    <w:rsid w:val="00E711A2"/>
    <w:pPr>
      <w:tabs>
        <w:tab w:val="left" w:pos="720"/>
      </w:tabs>
      <w:spacing w:after="180"/>
      <w:jc w:val="both"/>
    </w:pPr>
    <w:rPr>
      <w:b/>
      <w:sz w:val="28"/>
      <w:lang w:val="en-GB"/>
    </w:rPr>
  </w:style>
  <w:style w:type="paragraph" w:customStyle="1" w:styleId="Sub-ClauseText">
    <w:name w:val="Sub-Clause Text"/>
    <w:basedOn w:val="Normal"/>
    <w:rsid w:val="00E711A2"/>
    <w:pPr>
      <w:spacing w:before="120" w:after="120"/>
    </w:pPr>
    <w:rPr>
      <w:spacing w:val="-4"/>
    </w:rPr>
  </w:style>
  <w:style w:type="paragraph" w:customStyle="1" w:styleId="Heading41">
    <w:name w:val="Heading 41"/>
    <w:aliases w:val="Sub-Clause Sub-paragraph"/>
    <w:basedOn w:val="Normal"/>
    <w:rsid w:val="00E711A2"/>
    <w:pPr>
      <w:numPr>
        <w:ilvl w:val="3"/>
        <w:numId w:val="78"/>
      </w:numPr>
      <w:jc w:val="left"/>
    </w:pPr>
    <w:rPr>
      <w:sz w:val="20"/>
    </w:rPr>
  </w:style>
  <w:style w:type="paragraph" w:styleId="BodyTextFirstIndent">
    <w:name w:val="Body Text First Indent"/>
    <w:basedOn w:val="BodyText"/>
    <w:link w:val="BodyTextFirstIndentChar"/>
    <w:rsid w:val="00E711A2"/>
    <w:pPr>
      <w:spacing w:after="120"/>
      <w:ind w:firstLine="210"/>
      <w:jc w:val="left"/>
    </w:pPr>
    <w:rPr>
      <w:sz w:val="20"/>
    </w:rPr>
  </w:style>
  <w:style w:type="character" w:customStyle="1" w:styleId="BodyTextChar">
    <w:name w:val="Body Text Char"/>
    <w:link w:val="BodyText"/>
    <w:rsid w:val="00E711A2"/>
    <w:rPr>
      <w:sz w:val="24"/>
      <w:lang w:val="es-ES_tradnl"/>
    </w:rPr>
  </w:style>
  <w:style w:type="character" w:customStyle="1" w:styleId="BodyTextFirstIndentChar">
    <w:name w:val="Body Text First Indent Char"/>
    <w:basedOn w:val="BodyTextChar"/>
    <w:link w:val="BodyTextFirstIndent"/>
    <w:rsid w:val="00E711A2"/>
    <w:rPr>
      <w:sz w:val="24"/>
      <w:lang w:val="es-ES_tradnl"/>
    </w:rPr>
  </w:style>
  <w:style w:type="paragraph" w:styleId="BodyTextFirstIndent2">
    <w:name w:val="Body Text First Indent 2"/>
    <w:basedOn w:val="BodyTextIndent"/>
    <w:link w:val="BodyTextFirstIndent2Char"/>
    <w:rsid w:val="00E711A2"/>
    <w:pPr>
      <w:spacing w:after="120"/>
      <w:ind w:left="360" w:firstLine="210"/>
      <w:jc w:val="left"/>
    </w:pPr>
    <w:rPr>
      <w:sz w:val="20"/>
    </w:rPr>
  </w:style>
  <w:style w:type="character" w:customStyle="1" w:styleId="BodyTextIndentChar">
    <w:name w:val="Body Text Indent Char"/>
    <w:link w:val="BodyTextIndent"/>
    <w:rsid w:val="00E711A2"/>
    <w:rPr>
      <w:sz w:val="24"/>
      <w:lang w:val="es-ES_tradnl"/>
    </w:rPr>
  </w:style>
  <w:style w:type="character" w:customStyle="1" w:styleId="BodyTextFirstIndent2Char">
    <w:name w:val="Body Text First Indent 2 Char"/>
    <w:basedOn w:val="BodyTextIndentChar"/>
    <w:link w:val="BodyTextFirstIndent2"/>
    <w:rsid w:val="00E711A2"/>
    <w:rPr>
      <w:sz w:val="24"/>
      <w:lang w:val="es-ES_tradnl"/>
    </w:rPr>
  </w:style>
  <w:style w:type="paragraph" w:styleId="Closing">
    <w:name w:val="Closing"/>
    <w:basedOn w:val="Normal"/>
    <w:link w:val="ClosingChar"/>
    <w:rsid w:val="00E711A2"/>
    <w:pPr>
      <w:ind w:left="4320"/>
      <w:jc w:val="left"/>
    </w:pPr>
    <w:rPr>
      <w:sz w:val="20"/>
    </w:rPr>
  </w:style>
  <w:style w:type="character" w:customStyle="1" w:styleId="ClosingChar">
    <w:name w:val="Closing Char"/>
    <w:basedOn w:val="DefaultParagraphFont"/>
    <w:link w:val="Closing"/>
    <w:rsid w:val="00E711A2"/>
  </w:style>
  <w:style w:type="paragraph" w:styleId="Date">
    <w:name w:val="Date"/>
    <w:basedOn w:val="Normal"/>
    <w:next w:val="Normal"/>
    <w:link w:val="DateChar"/>
    <w:rsid w:val="00E711A2"/>
    <w:pPr>
      <w:jc w:val="left"/>
    </w:pPr>
    <w:rPr>
      <w:sz w:val="20"/>
    </w:rPr>
  </w:style>
  <w:style w:type="character" w:customStyle="1" w:styleId="DateChar">
    <w:name w:val="Date Char"/>
    <w:basedOn w:val="DefaultParagraphFont"/>
    <w:link w:val="Date"/>
    <w:rsid w:val="00E711A2"/>
  </w:style>
  <w:style w:type="paragraph" w:styleId="E-mailSignature">
    <w:name w:val="E-mail Signature"/>
    <w:basedOn w:val="Normal"/>
    <w:link w:val="E-mailSignatureChar"/>
    <w:rsid w:val="00E711A2"/>
    <w:pPr>
      <w:jc w:val="left"/>
    </w:pPr>
    <w:rPr>
      <w:sz w:val="20"/>
    </w:rPr>
  </w:style>
  <w:style w:type="character" w:customStyle="1" w:styleId="E-mailSignatureChar">
    <w:name w:val="E-mail Signature Char"/>
    <w:basedOn w:val="DefaultParagraphFont"/>
    <w:link w:val="E-mailSignature"/>
    <w:rsid w:val="00E711A2"/>
  </w:style>
  <w:style w:type="paragraph" w:styleId="EndnoteText">
    <w:name w:val="endnote text"/>
    <w:basedOn w:val="Normal"/>
    <w:link w:val="EndnoteTextChar"/>
    <w:semiHidden/>
    <w:rsid w:val="00E711A2"/>
    <w:pPr>
      <w:jc w:val="left"/>
    </w:pPr>
    <w:rPr>
      <w:sz w:val="20"/>
    </w:rPr>
  </w:style>
  <w:style w:type="character" w:customStyle="1" w:styleId="EndnoteTextChar">
    <w:name w:val="Endnote Text Char"/>
    <w:basedOn w:val="DefaultParagraphFont"/>
    <w:link w:val="EndnoteText"/>
    <w:semiHidden/>
    <w:rsid w:val="00E711A2"/>
  </w:style>
  <w:style w:type="paragraph" w:styleId="EnvelopeAddress">
    <w:name w:val="envelope address"/>
    <w:basedOn w:val="Normal"/>
    <w:rsid w:val="00E711A2"/>
    <w:pPr>
      <w:framePr w:w="7920" w:h="1980" w:hRule="exact" w:hSpace="180" w:wrap="auto" w:hAnchor="page" w:xAlign="center" w:yAlign="bottom"/>
      <w:ind w:left="2880"/>
      <w:jc w:val="left"/>
    </w:pPr>
    <w:rPr>
      <w:rFonts w:ascii="Arial" w:hAnsi="Arial" w:cs="Arial"/>
      <w:szCs w:val="24"/>
    </w:rPr>
  </w:style>
  <w:style w:type="paragraph" w:styleId="EnvelopeReturn">
    <w:name w:val="envelope return"/>
    <w:basedOn w:val="Normal"/>
    <w:rsid w:val="00E711A2"/>
    <w:pPr>
      <w:jc w:val="left"/>
    </w:pPr>
    <w:rPr>
      <w:rFonts w:ascii="Arial" w:hAnsi="Arial" w:cs="Arial"/>
      <w:sz w:val="20"/>
    </w:rPr>
  </w:style>
  <w:style w:type="paragraph" w:styleId="HTMLAddress">
    <w:name w:val="HTML Address"/>
    <w:basedOn w:val="Normal"/>
    <w:link w:val="HTMLAddressChar"/>
    <w:rsid w:val="00E711A2"/>
    <w:pPr>
      <w:jc w:val="left"/>
    </w:pPr>
    <w:rPr>
      <w:i/>
      <w:iCs/>
      <w:sz w:val="20"/>
    </w:rPr>
  </w:style>
  <w:style w:type="character" w:customStyle="1" w:styleId="HTMLAddressChar">
    <w:name w:val="HTML Address Char"/>
    <w:link w:val="HTMLAddress"/>
    <w:rsid w:val="00E711A2"/>
    <w:rPr>
      <w:i/>
      <w:iCs/>
    </w:rPr>
  </w:style>
  <w:style w:type="paragraph" w:styleId="HTMLPreformatted">
    <w:name w:val="HTML Preformatted"/>
    <w:basedOn w:val="Normal"/>
    <w:link w:val="HTMLPreformattedChar"/>
    <w:rsid w:val="00E711A2"/>
    <w:pPr>
      <w:jc w:val="left"/>
    </w:pPr>
    <w:rPr>
      <w:rFonts w:ascii="Courier New" w:hAnsi="Courier New" w:cs="Courier New"/>
      <w:sz w:val="20"/>
    </w:rPr>
  </w:style>
  <w:style w:type="character" w:customStyle="1" w:styleId="HTMLPreformattedChar">
    <w:name w:val="HTML Preformatted Char"/>
    <w:link w:val="HTMLPreformatted"/>
    <w:rsid w:val="00E711A2"/>
    <w:rPr>
      <w:rFonts w:ascii="Courier New" w:hAnsi="Courier New" w:cs="Courier New"/>
    </w:rPr>
  </w:style>
  <w:style w:type="paragraph" w:styleId="Index1">
    <w:name w:val="index 1"/>
    <w:basedOn w:val="Normal"/>
    <w:next w:val="Normal"/>
    <w:autoRedefine/>
    <w:semiHidden/>
    <w:rsid w:val="00E711A2"/>
    <w:pPr>
      <w:ind w:left="200" w:hanging="200"/>
      <w:jc w:val="left"/>
    </w:pPr>
    <w:rPr>
      <w:sz w:val="20"/>
    </w:rPr>
  </w:style>
  <w:style w:type="paragraph" w:styleId="Index2">
    <w:name w:val="index 2"/>
    <w:basedOn w:val="Normal"/>
    <w:next w:val="Normal"/>
    <w:autoRedefine/>
    <w:semiHidden/>
    <w:rsid w:val="00E711A2"/>
    <w:pPr>
      <w:ind w:left="400" w:hanging="200"/>
      <w:jc w:val="left"/>
    </w:pPr>
    <w:rPr>
      <w:sz w:val="20"/>
    </w:rPr>
  </w:style>
  <w:style w:type="paragraph" w:styleId="Index3">
    <w:name w:val="index 3"/>
    <w:basedOn w:val="Normal"/>
    <w:next w:val="Normal"/>
    <w:autoRedefine/>
    <w:semiHidden/>
    <w:rsid w:val="00E711A2"/>
    <w:pPr>
      <w:ind w:left="600" w:hanging="200"/>
      <w:jc w:val="left"/>
    </w:pPr>
    <w:rPr>
      <w:sz w:val="20"/>
    </w:rPr>
  </w:style>
  <w:style w:type="paragraph" w:styleId="Index4">
    <w:name w:val="index 4"/>
    <w:basedOn w:val="Normal"/>
    <w:next w:val="Normal"/>
    <w:autoRedefine/>
    <w:semiHidden/>
    <w:rsid w:val="00E711A2"/>
    <w:pPr>
      <w:ind w:left="800" w:hanging="200"/>
      <w:jc w:val="left"/>
    </w:pPr>
    <w:rPr>
      <w:sz w:val="20"/>
    </w:rPr>
  </w:style>
  <w:style w:type="paragraph" w:styleId="Index5">
    <w:name w:val="index 5"/>
    <w:basedOn w:val="Normal"/>
    <w:next w:val="Normal"/>
    <w:autoRedefine/>
    <w:semiHidden/>
    <w:rsid w:val="00E711A2"/>
    <w:pPr>
      <w:ind w:left="1000" w:hanging="200"/>
      <w:jc w:val="left"/>
    </w:pPr>
    <w:rPr>
      <w:sz w:val="20"/>
    </w:rPr>
  </w:style>
  <w:style w:type="paragraph" w:styleId="Index6">
    <w:name w:val="index 6"/>
    <w:basedOn w:val="Normal"/>
    <w:next w:val="Normal"/>
    <w:autoRedefine/>
    <w:semiHidden/>
    <w:rsid w:val="00E711A2"/>
    <w:pPr>
      <w:ind w:left="1200" w:hanging="200"/>
      <w:jc w:val="left"/>
    </w:pPr>
    <w:rPr>
      <w:sz w:val="20"/>
    </w:rPr>
  </w:style>
  <w:style w:type="paragraph" w:styleId="Index7">
    <w:name w:val="index 7"/>
    <w:basedOn w:val="Normal"/>
    <w:next w:val="Normal"/>
    <w:autoRedefine/>
    <w:semiHidden/>
    <w:rsid w:val="00E711A2"/>
    <w:pPr>
      <w:ind w:left="1400" w:hanging="200"/>
      <w:jc w:val="left"/>
    </w:pPr>
    <w:rPr>
      <w:sz w:val="20"/>
    </w:rPr>
  </w:style>
  <w:style w:type="paragraph" w:styleId="Index8">
    <w:name w:val="index 8"/>
    <w:basedOn w:val="Normal"/>
    <w:next w:val="Normal"/>
    <w:autoRedefine/>
    <w:semiHidden/>
    <w:rsid w:val="00E711A2"/>
    <w:pPr>
      <w:ind w:left="1600" w:hanging="200"/>
      <w:jc w:val="left"/>
    </w:pPr>
    <w:rPr>
      <w:sz w:val="20"/>
    </w:rPr>
  </w:style>
  <w:style w:type="paragraph" w:styleId="Index9">
    <w:name w:val="index 9"/>
    <w:basedOn w:val="Normal"/>
    <w:next w:val="Normal"/>
    <w:autoRedefine/>
    <w:semiHidden/>
    <w:rsid w:val="00E711A2"/>
    <w:pPr>
      <w:ind w:left="1800" w:hanging="200"/>
      <w:jc w:val="left"/>
    </w:pPr>
    <w:rPr>
      <w:sz w:val="20"/>
    </w:rPr>
  </w:style>
  <w:style w:type="paragraph" w:styleId="IndexHeading">
    <w:name w:val="index heading"/>
    <w:basedOn w:val="Normal"/>
    <w:next w:val="Index1"/>
    <w:semiHidden/>
    <w:rsid w:val="00E711A2"/>
    <w:pPr>
      <w:jc w:val="left"/>
    </w:pPr>
    <w:rPr>
      <w:rFonts w:ascii="Arial" w:hAnsi="Arial" w:cs="Arial"/>
      <w:b/>
      <w:bCs/>
      <w:sz w:val="20"/>
    </w:rPr>
  </w:style>
  <w:style w:type="paragraph" w:styleId="List2">
    <w:name w:val="List 2"/>
    <w:basedOn w:val="Normal"/>
    <w:rsid w:val="00E711A2"/>
    <w:pPr>
      <w:ind w:left="720" w:hanging="360"/>
      <w:jc w:val="left"/>
    </w:pPr>
    <w:rPr>
      <w:sz w:val="20"/>
    </w:rPr>
  </w:style>
  <w:style w:type="paragraph" w:styleId="List3">
    <w:name w:val="List 3"/>
    <w:basedOn w:val="Normal"/>
    <w:rsid w:val="00E711A2"/>
    <w:pPr>
      <w:ind w:left="1080" w:hanging="360"/>
      <w:jc w:val="left"/>
    </w:pPr>
    <w:rPr>
      <w:sz w:val="20"/>
    </w:rPr>
  </w:style>
  <w:style w:type="paragraph" w:styleId="List4">
    <w:name w:val="List 4"/>
    <w:basedOn w:val="Normal"/>
    <w:rsid w:val="00E711A2"/>
    <w:pPr>
      <w:ind w:left="1440" w:hanging="360"/>
      <w:jc w:val="left"/>
    </w:pPr>
    <w:rPr>
      <w:sz w:val="20"/>
    </w:rPr>
  </w:style>
  <w:style w:type="paragraph" w:styleId="List5">
    <w:name w:val="List 5"/>
    <w:basedOn w:val="Normal"/>
    <w:rsid w:val="00E711A2"/>
    <w:pPr>
      <w:ind w:left="1800" w:hanging="360"/>
      <w:jc w:val="left"/>
    </w:pPr>
    <w:rPr>
      <w:sz w:val="20"/>
    </w:rPr>
  </w:style>
  <w:style w:type="paragraph" w:styleId="ListBullet">
    <w:name w:val="List Bullet"/>
    <w:basedOn w:val="Normal"/>
    <w:autoRedefine/>
    <w:rsid w:val="00E711A2"/>
    <w:pPr>
      <w:numPr>
        <w:numId w:val="97"/>
      </w:numPr>
      <w:jc w:val="left"/>
    </w:pPr>
    <w:rPr>
      <w:sz w:val="20"/>
    </w:rPr>
  </w:style>
  <w:style w:type="paragraph" w:styleId="ListBullet2">
    <w:name w:val="List Bullet 2"/>
    <w:basedOn w:val="Normal"/>
    <w:autoRedefine/>
    <w:rsid w:val="00E711A2"/>
    <w:pPr>
      <w:numPr>
        <w:numId w:val="98"/>
      </w:numPr>
      <w:jc w:val="left"/>
    </w:pPr>
    <w:rPr>
      <w:sz w:val="20"/>
    </w:rPr>
  </w:style>
  <w:style w:type="paragraph" w:styleId="ListBullet3">
    <w:name w:val="List Bullet 3"/>
    <w:basedOn w:val="Normal"/>
    <w:autoRedefine/>
    <w:rsid w:val="00E711A2"/>
    <w:pPr>
      <w:numPr>
        <w:numId w:val="99"/>
      </w:numPr>
      <w:jc w:val="left"/>
    </w:pPr>
    <w:rPr>
      <w:sz w:val="20"/>
    </w:rPr>
  </w:style>
  <w:style w:type="paragraph" w:styleId="ListBullet4">
    <w:name w:val="List Bullet 4"/>
    <w:basedOn w:val="Normal"/>
    <w:autoRedefine/>
    <w:rsid w:val="00E711A2"/>
    <w:pPr>
      <w:numPr>
        <w:numId w:val="100"/>
      </w:numPr>
      <w:jc w:val="left"/>
    </w:pPr>
    <w:rPr>
      <w:sz w:val="20"/>
    </w:rPr>
  </w:style>
  <w:style w:type="paragraph" w:styleId="ListBullet5">
    <w:name w:val="List Bullet 5"/>
    <w:basedOn w:val="Normal"/>
    <w:autoRedefine/>
    <w:rsid w:val="00E711A2"/>
    <w:pPr>
      <w:numPr>
        <w:numId w:val="101"/>
      </w:numPr>
      <w:jc w:val="left"/>
    </w:pPr>
    <w:rPr>
      <w:sz w:val="20"/>
    </w:rPr>
  </w:style>
  <w:style w:type="paragraph" w:styleId="ListContinue">
    <w:name w:val="List Continue"/>
    <w:basedOn w:val="Normal"/>
    <w:rsid w:val="00E711A2"/>
    <w:pPr>
      <w:spacing w:after="120"/>
      <w:ind w:left="360"/>
      <w:jc w:val="left"/>
    </w:pPr>
    <w:rPr>
      <w:sz w:val="20"/>
    </w:rPr>
  </w:style>
  <w:style w:type="paragraph" w:styleId="ListContinue2">
    <w:name w:val="List Continue 2"/>
    <w:basedOn w:val="Normal"/>
    <w:rsid w:val="00E711A2"/>
    <w:pPr>
      <w:spacing w:after="120"/>
      <w:ind w:left="720"/>
      <w:jc w:val="left"/>
    </w:pPr>
    <w:rPr>
      <w:sz w:val="20"/>
    </w:rPr>
  </w:style>
  <w:style w:type="paragraph" w:styleId="ListContinue3">
    <w:name w:val="List Continue 3"/>
    <w:basedOn w:val="Normal"/>
    <w:rsid w:val="00E711A2"/>
    <w:pPr>
      <w:spacing w:after="120"/>
      <w:ind w:left="1080"/>
      <w:jc w:val="left"/>
    </w:pPr>
    <w:rPr>
      <w:sz w:val="20"/>
    </w:rPr>
  </w:style>
  <w:style w:type="paragraph" w:styleId="ListContinue4">
    <w:name w:val="List Continue 4"/>
    <w:basedOn w:val="Normal"/>
    <w:rsid w:val="00E711A2"/>
    <w:pPr>
      <w:spacing w:after="120"/>
      <w:ind w:left="1440"/>
      <w:jc w:val="left"/>
    </w:pPr>
    <w:rPr>
      <w:sz w:val="20"/>
    </w:rPr>
  </w:style>
  <w:style w:type="paragraph" w:styleId="ListContinue5">
    <w:name w:val="List Continue 5"/>
    <w:basedOn w:val="Normal"/>
    <w:rsid w:val="00E711A2"/>
    <w:pPr>
      <w:spacing w:after="120"/>
      <w:ind w:left="1800"/>
      <w:jc w:val="left"/>
    </w:pPr>
    <w:rPr>
      <w:sz w:val="20"/>
    </w:rPr>
  </w:style>
  <w:style w:type="paragraph" w:styleId="ListNumber">
    <w:name w:val="List Number"/>
    <w:basedOn w:val="Normal"/>
    <w:rsid w:val="00E711A2"/>
    <w:pPr>
      <w:numPr>
        <w:numId w:val="102"/>
      </w:numPr>
      <w:jc w:val="left"/>
    </w:pPr>
    <w:rPr>
      <w:sz w:val="20"/>
    </w:rPr>
  </w:style>
  <w:style w:type="paragraph" w:styleId="ListNumber2">
    <w:name w:val="List Number 2"/>
    <w:basedOn w:val="Normal"/>
    <w:rsid w:val="00E711A2"/>
    <w:pPr>
      <w:numPr>
        <w:numId w:val="103"/>
      </w:numPr>
      <w:jc w:val="left"/>
    </w:pPr>
    <w:rPr>
      <w:sz w:val="20"/>
    </w:rPr>
  </w:style>
  <w:style w:type="paragraph" w:styleId="ListNumber3">
    <w:name w:val="List Number 3"/>
    <w:basedOn w:val="Normal"/>
    <w:rsid w:val="00E711A2"/>
    <w:pPr>
      <w:numPr>
        <w:numId w:val="104"/>
      </w:numPr>
      <w:jc w:val="left"/>
    </w:pPr>
    <w:rPr>
      <w:sz w:val="20"/>
    </w:rPr>
  </w:style>
  <w:style w:type="paragraph" w:styleId="ListNumber4">
    <w:name w:val="List Number 4"/>
    <w:basedOn w:val="Normal"/>
    <w:rsid w:val="00E711A2"/>
    <w:pPr>
      <w:numPr>
        <w:numId w:val="105"/>
      </w:numPr>
      <w:jc w:val="left"/>
    </w:pPr>
    <w:rPr>
      <w:sz w:val="20"/>
    </w:rPr>
  </w:style>
  <w:style w:type="paragraph" w:styleId="ListNumber5">
    <w:name w:val="List Number 5"/>
    <w:basedOn w:val="Normal"/>
    <w:rsid w:val="00E711A2"/>
    <w:pPr>
      <w:numPr>
        <w:numId w:val="106"/>
      </w:numPr>
      <w:jc w:val="left"/>
    </w:pPr>
    <w:rPr>
      <w:sz w:val="20"/>
    </w:rPr>
  </w:style>
  <w:style w:type="paragraph" w:styleId="MacroText">
    <w:name w:val="macro"/>
    <w:link w:val="MacroTextChar"/>
    <w:semiHidden/>
    <w:rsid w:val="00E711A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rPr>
  </w:style>
  <w:style w:type="character" w:customStyle="1" w:styleId="MacroTextChar">
    <w:name w:val="Macro Text Char"/>
    <w:link w:val="MacroText"/>
    <w:semiHidden/>
    <w:rsid w:val="00E711A2"/>
    <w:rPr>
      <w:rFonts w:ascii="Courier New" w:hAnsi="Courier New" w:cs="Courier New"/>
    </w:rPr>
  </w:style>
  <w:style w:type="paragraph" w:styleId="MessageHeader">
    <w:name w:val="Message Header"/>
    <w:basedOn w:val="Normal"/>
    <w:link w:val="MessageHeaderChar"/>
    <w:rsid w:val="00E711A2"/>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cs="Arial"/>
      <w:szCs w:val="24"/>
    </w:rPr>
  </w:style>
  <w:style w:type="character" w:customStyle="1" w:styleId="MessageHeaderChar">
    <w:name w:val="Message Header Char"/>
    <w:link w:val="MessageHeader"/>
    <w:rsid w:val="00E711A2"/>
    <w:rPr>
      <w:rFonts w:ascii="Arial" w:hAnsi="Arial" w:cs="Arial"/>
      <w:sz w:val="24"/>
      <w:szCs w:val="24"/>
      <w:shd w:val="pct20" w:color="auto" w:fill="auto"/>
    </w:rPr>
  </w:style>
  <w:style w:type="paragraph" w:styleId="NormalWeb">
    <w:name w:val="Normal (Web)"/>
    <w:basedOn w:val="Normal"/>
    <w:rsid w:val="00E711A2"/>
    <w:pPr>
      <w:jc w:val="left"/>
    </w:pPr>
    <w:rPr>
      <w:szCs w:val="24"/>
    </w:rPr>
  </w:style>
  <w:style w:type="paragraph" w:styleId="NormalIndent">
    <w:name w:val="Normal Indent"/>
    <w:basedOn w:val="Normal"/>
    <w:uiPriority w:val="99"/>
    <w:rsid w:val="00E711A2"/>
    <w:pPr>
      <w:ind w:left="720"/>
      <w:jc w:val="left"/>
    </w:pPr>
    <w:rPr>
      <w:sz w:val="20"/>
    </w:rPr>
  </w:style>
  <w:style w:type="paragraph" w:styleId="NoteHeading">
    <w:name w:val="Note Heading"/>
    <w:basedOn w:val="Normal"/>
    <w:next w:val="Normal"/>
    <w:link w:val="NoteHeadingChar"/>
    <w:rsid w:val="00E711A2"/>
    <w:pPr>
      <w:jc w:val="left"/>
    </w:pPr>
    <w:rPr>
      <w:sz w:val="20"/>
    </w:rPr>
  </w:style>
  <w:style w:type="character" w:customStyle="1" w:styleId="NoteHeadingChar">
    <w:name w:val="Note Heading Char"/>
    <w:basedOn w:val="DefaultParagraphFont"/>
    <w:link w:val="NoteHeading"/>
    <w:rsid w:val="00E711A2"/>
  </w:style>
  <w:style w:type="paragraph" w:styleId="PlainText">
    <w:name w:val="Plain Text"/>
    <w:basedOn w:val="Normal"/>
    <w:link w:val="PlainTextChar"/>
    <w:rsid w:val="00E711A2"/>
    <w:pPr>
      <w:jc w:val="left"/>
    </w:pPr>
    <w:rPr>
      <w:rFonts w:ascii="Courier New" w:hAnsi="Courier New" w:cs="Courier New"/>
      <w:sz w:val="20"/>
    </w:rPr>
  </w:style>
  <w:style w:type="character" w:customStyle="1" w:styleId="PlainTextChar">
    <w:name w:val="Plain Text Char"/>
    <w:link w:val="PlainText"/>
    <w:rsid w:val="00E711A2"/>
    <w:rPr>
      <w:rFonts w:ascii="Courier New" w:hAnsi="Courier New" w:cs="Courier New"/>
    </w:rPr>
  </w:style>
  <w:style w:type="paragraph" w:styleId="Salutation">
    <w:name w:val="Salutation"/>
    <w:basedOn w:val="Normal"/>
    <w:next w:val="Normal"/>
    <w:link w:val="SalutationChar"/>
    <w:rsid w:val="00E711A2"/>
    <w:pPr>
      <w:jc w:val="left"/>
    </w:pPr>
    <w:rPr>
      <w:sz w:val="20"/>
    </w:rPr>
  </w:style>
  <w:style w:type="character" w:customStyle="1" w:styleId="SalutationChar">
    <w:name w:val="Salutation Char"/>
    <w:basedOn w:val="DefaultParagraphFont"/>
    <w:link w:val="Salutation"/>
    <w:rsid w:val="00E711A2"/>
  </w:style>
  <w:style w:type="paragraph" w:styleId="Signature">
    <w:name w:val="Signature"/>
    <w:basedOn w:val="Normal"/>
    <w:link w:val="SignatureChar"/>
    <w:rsid w:val="00E711A2"/>
    <w:pPr>
      <w:ind w:left="4320"/>
      <w:jc w:val="left"/>
    </w:pPr>
    <w:rPr>
      <w:sz w:val="20"/>
    </w:rPr>
  </w:style>
  <w:style w:type="character" w:customStyle="1" w:styleId="SignatureChar">
    <w:name w:val="Signature Char"/>
    <w:basedOn w:val="DefaultParagraphFont"/>
    <w:link w:val="Signature"/>
    <w:rsid w:val="00E711A2"/>
  </w:style>
  <w:style w:type="paragraph" w:styleId="TableofAuthorities">
    <w:name w:val="table of authorities"/>
    <w:basedOn w:val="Normal"/>
    <w:next w:val="Normal"/>
    <w:semiHidden/>
    <w:rsid w:val="00E711A2"/>
    <w:pPr>
      <w:ind w:left="200" w:hanging="200"/>
      <w:jc w:val="left"/>
    </w:pPr>
    <w:rPr>
      <w:sz w:val="20"/>
    </w:rPr>
  </w:style>
  <w:style w:type="paragraph" w:styleId="TOAHeading">
    <w:name w:val="toa heading"/>
    <w:basedOn w:val="Normal"/>
    <w:next w:val="Normal"/>
    <w:semiHidden/>
    <w:rsid w:val="00E711A2"/>
    <w:pPr>
      <w:spacing w:before="120"/>
      <w:jc w:val="left"/>
    </w:pPr>
    <w:rPr>
      <w:rFonts w:ascii="Arial" w:hAnsi="Arial" w:cs="Arial"/>
      <w:b/>
      <w:bCs/>
      <w:szCs w:val="24"/>
    </w:rPr>
  </w:style>
  <w:style w:type="paragraph" w:styleId="BalloonText">
    <w:name w:val="Balloon Text"/>
    <w:basedOn w:val="Normal"/>
    <w:link w:val="BalloonTextChar"/>
    <w:semiHidden/>
    <w:rsid w:val="00E711A2"/>
    <w:pPr>
      <w:jc w:val="left"/>
    </w:pPr>
    <w:rPr>
      <w:rFonts w:ascii="Tahoma" w:hAnsi="Tahoma" w:cs="Tahoma"/>
      <w:sz w:val="16"/>
      <w:szCs w:val="16"/>
    </w:rPr>
  </w:style>
  <w:style w:type="character" w:customStyle="1" w:styleId="BalloonTextChar">
    <w:name w:val="Balloon Text Char"/>
    <w:link w:val="BalloonText"/>
    <w:semiHidden/>
    <w:rsid w:val="00E711A2"/>
    <w:rPr>
      <w:rFonts w:ascii="Tahoma" w:hAnsi="Tahoma" w:cs="Tahoma"/>
      <w:sz w:val="16"/>
      <w:szCs w:val="16"/>
    </w:rPr>
  </w:style>
  <w:style w:type="character" w:customStyle="1" w:styleId="Header2-SubClausesCharChar">
    <w:name w:val="Header 2 - SubClauses Char Char"/>
    <w:link w:val="Header2-SubClauses"/>
    <w:rsid w:val="00E711A2"/>
    <w:rPr>
      <w:sz w:val="24"/>
      <w:lang w:val="es-ES_tradnl"/>
    </w:rPr>
  </w:style>
  <w:style w:type="paragraph" w:styleId="CommentSubject">
    <w:name w:val="annotation subject"/>
    <w:basedOn w:val="CommentText"/>
    <w:next w:val="CommentText"/>
    <w:link w:val="CommentSubjectChar"/>
    <w:semiHidden/>
    <w:rsid w:val="00E711A2"/>
    <w:rPr>
      <w:b/>
      <w:bCs/>
    </w:rPr>
  </w:style>
  <w:style w:type="character" w:customStyle="1" w:styleId="CommentTextChar">
    <w:name w:val="Comment Text Char"/>
    <w:basedOn w:val="DefaultParagraphFont"/>
    <w:link w:val="CommentText"/>
    <w:uiPriority w:val="99"/>
    <w:semiHidden/>
    <w:rsid w:val="00E711A2"/>
  </w:style>
  <w:style w:type="character" w:customStyle="1" w:styleId="CommentSubjectChar">
    <w:name w:val="Comment Subject Char"/>
    <w:link w:val="CommentSubject"/>
    <w:semiHidden/>
    <w:rsid w:val="00E711A2"/>
    <w:rPr>
      <w:b/>
      <w:bCs/>
    </w:rPr>
  </w:style>
  <w:style w:type="paragraph" w:customStyle="1" w:styleId="explanatoryclause">
    <w:name w:val="explanatory_clause"/>
    <w:basedOn w:val="Normal"/>
    <w:uiPriority w:val="99"/>
    <w:rsid w:val="00E711A2"/>
    <w:pPr>
      <w:suppressAutoHyphens/>
      <w:spacing w:after="240"/>
      <w:ind w:left="738" w:right="-14" w:hanging="738"/>
      <w:jc w:val="left"/>
    </w:pPr>
    <w:rPr>
      <w:rFonts w:ascii="Arial" w:hAnsi="Arial"/>
      <w:sz w:val="22"/>
    </w:rPr>
  </w:style>
  <w:style w:type="paragraph" w:customStyle="1" w:styleId="Enclosure">
    <w:name w:val="Enclosure"/>
    <w:basedOn w:val="Normal"/>
    <w:uiPriority w:val="99"/>
    <w:rsid w:val="00E711A2"/>
    <w:pPr>
      <w:jc w:val="left"/>
    </w:pPr>
    <w:rPr>
      <w:szCs w:val="24"/>
    </w:rPr>
  </w:style>
  <w:style w:type="paragraph" w:styleId="ListParagraph">
    <w:name w:val="List Paragraph"/>
    <w:basedOn w:val="Normal"/>
    <w:uiPriority w:val="34"/>
    <w:qFormat/>
    <w:rsid w:val="00E711A2"/>
    <w:pPr>
      <w:ind w:left="720"/>
      <w:jc w:val="left"/>
    </w:pPr>
    <w:rPr>
      <w:sz w:val="20"/>
    </w:rPr>
  </w:style>
  <w:style w:type="character" w:customStyle="1" w:styleId="HeaderChar">
    <w:name w:val="Header Char"/>
    <w:link w:val="Header"/>
    <w:uiPriority w:val="99"/>
    <w:locked/>
    <w:rsid w:val="00E711A2"/>
    <w:rPr>
      <w:lang w:val="es-ES_tradnl"/>
    </w:rPr>
  </w:style>
  <w:style w:type="paragraph" w:customStyle="1" w:styleId="Head12">
    <w:name w:val="Head 1.2"/>
    <w:basedOn w:val="Normal"/>
    <w:uiPriority w:val="99"/>
    <w:rsid w:val="00E711A2"/>
    <w:pPr>
      <w:numPr>
        <w:ilvl w:val="1"/>
        <w:numId w:val="147"/>
      </w:numPr>
    </w:pPr>
    <w:rPr>
      <w:rFonts w:ascii="Arial" w:hAnsi="Arial"/>
      <w:sz w:val="20"/>
    </w:rPr>
  </w:style>
  <w:style w:type="paragraph" w:customStyle="1" w:styleId="BasicParagraph">
    <w:name w:val="[Basic Paragraph]"/>
    <w:basedOn w:val="Normal"/>
    <w:uiPriority w:val="99"/>
    <w:rsid w:val="00E711A2"/>
    <w:pPr>
      <w:autoSpaceDE w:val="0"/>
      <w:autoSpaceDN w:val="0"/>
      <w:adjustRightInd w:val="0"/>
      <w:spacing w:line="288" w:lineRule="auto"/>
      <w:jc w:val="left"/>
      <w:textAlignment w:val="center"/>
    </w:pPr>
    <w:rPr>
      <w:rFonts w:ascii="Minion Pro" w:hAnsi="Minion Pro" w:cs="Minion Pro"/>
      <w:color w:val="000000"/>
      <w:szCs w:val="24"/>
      <w:lang w:val="en-GB"/>
    </w:rPr>
  </w:style>
  <w:style w:type="table" w:styleId="TableGrid">
    <w:name w:val="Table Grid"/>
    <w:basedOn w:val="TableNormal"/>
    <w:rsid w:val="00E71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
    <w:name w:val="Table"/>
    <w:uiPriority w:val="99"/>
    <w:rsid w:val="00E711A2"/>
    <w:rPr>
      <w:rFonts w:ascii="Arial" w:hAnsi="Arial"/>
      <w:sz w:val="20"/>
    </w:rPr>
  </w:style>
  <w:style w:type="paragraph" w:customStyle="1" w:styleId="ClauseSubList">
    <w:name w:val="ClauseSub_List"/>
    <w:rsid w:val="00E711A2"/>
    <w:pPr>
      <w:numPr>
        <w:numId w:val="151"/>
      </w:numPr>
      <w:suppressAutoHyphens/>
    </w:pPr>
    <w:rPr>
      <w:sz w:val="22"/>
      <w:szCs w:val="22"/>
      <w:lang w:val="en-GB"/>
    </w:rPr>
  </w:style>
  <w:style w:type="paragraph" w:customStyle="1" w:styleId="Technical4">
    <w:name w:val="Technical 4"/>
    <w:uiPriority w:val="99"/>
    <w:rsid w:val="00E711A2"/>
    <w:pPr>
      <w:tabs>
        <w:tab w:val="left" w:pos="-720"/>
      </w:tabs>
      <w:suppressAutoHyphens/>
    </w:pPr>
    <w:rPr>
      <w:rFonts w:ascii="Times" w:hAnsi="Times"/>
      <w:b/>
      <w:sz w:val="24"/>
      <w:lang w:val="en-US"/>
    </w:rPr>
  </w:style>
  <w:style w:type="paragraph" w:styleId="Revision">
    <w:name w:val="Revision"/>
    <w:hidden/>
    <w:uiPriority w:val="99"/>
    <w:semiHidden/>
    <w:rsid w:val="00E711A2"/>
    <w:rPr>
      <w:lang w:val="en-US"/>
    </w:rPr>
  </w:style>
  <w:style w:type="numbering" w:customStyle="1" w:styleId="Style1">
    <w:name w:val="Style1"/>
    <w:uiPriority w:val="99"/>
    <w:rsid w:val="00E711A2"/>
    <w:pPr>
      <w:numPr>
        <w:numId w:val="160"/>
      </w:numPr>
    </w:pPr>
  </w:style>
  <w:style w:type="numbering" w:customStyle="1" w:styleId="Style2">
    <w:name w:val="Style2"/>
    <w:uiPriority w:val="99"/>
    <w:rsid w:val="00E711A2"/>
    <w:pPr>
      <w:numPr>
        <w:numId w:val="162"/>
      </w:numPr>
    </w:pPr>
  </w:style>
  <w:style w:type="numbering" w:customStyle="1" w:styleId="Style3">
    <w:name w:val="Style3"/>
    <w:uiPriority w:val="99"/>
    <w:rsid w:val="00E711A2"/>
    <w:pPr>
      <w:numPr>
        <w:numId w:val="164"/>
      </w:numPr>
    </w:pPr>
  </w:style>
  <w:style w:type="numbering" w:customStyle="1" w:styleId="Style4">
    <w:name w:val="Style4"/>
    <w:uiPriority w:val="99"/>
    <w:rsid w:val="00E711A2"/>
    <w:pPr>
      <w:numPr>
        <w:numId w:val="166"/>
      </w:numPr>
    </w:pPr>
  </w:style>
  <w:style w:type="numbering" w:customStyle="1" w:styleId="Style5">
    <w:name w:val="Style5"/>
    <w:uiPriority w:val="99"/>
    <w:rsid w:val="00E711A2"/>
    <w:pPr>
      <w:numPr>
        <w:numId w:val="168"/>
      </w:numPr>
    </w:pPr>
  </w:style>
  <w:style w:type="numbering" w:customStyle="1" w:styleId="Style6">
    <w:name w:val="Style6"/>
    <w:uiPriority w:val="99"/>
    <w:rsid w:val="00E711A2"/>
    <w:pPr>
      <w:numPr>
        <w:numId w:val="170"/>
      </w:numPr>
    </w:pPr>
  </w:style>
  <w:style w:type="numbering" w:customStyle="1" w:styleId="Style7">
    <w:name w:val="Style7"/>
    <w:uiPriority w:val="99"/>
    <w:rsid w:val="00E711A2"/>
    <w:pPr>
      <w:numPr>
        <w:numId w:val="172"/>
      </w:numPr>
    </w:pPr>
  </w:style>
  <w:style w:type="numbering" w:customStyle="1" w:styleId="Style8">
    <w:name w:val="Style8"/>
    <w:uiPriority w:val="99"/>
    <w:rsid w:val="00E711A2"/>
    <w:pPr>
      <w:numPr>
        <w:numId w:val="174"/>
      </w:numPr>
    </w:pPr>
  </w:style>
  <w:style w:type="numbering" w:customStyle="1" w:styleId="Style9">
    <w:name w:val="Style9"/>
    <w:uiPriority w:val="99"/>
    <w:rsid w:val="00E711A2"/>
    <w:pPr>
      <w:numPr>
        <w:numId w:val="176"/>
      </w:numPr>
    </w:pPr>
  </w:style>
  <w:style w:type="numbering" w:customStyle="1" w:styleId="Style10">
    <w:name w:val="Style10"/>
    <w:uiPriority w:val="99"/>
    <w:rsid w:val="00E711A2"/>
    <w:pPr>
      <w:numPr>
        <w:numId w:val="179"/>
      </w:numPr>
    </w:pPr>
  </w:style>
  <w:style w:type="numbering" w:customStyle="1" w:styleId="Style11">
    <w:name w:val="Style11"/>
    <w:uiPriority w:val="99"/>
    <w:rsid w:val="00E711A2"/>
    <w:pPr>
      <w:numPr>
        <w:numId w:val="181"/>
      </w:numPr>
    </w:pPr>
  </w:style>
  <w:style w:type="numbering" w:customStyle="1" w:styleId="Style12">
    <w:name w:val="Style12"/>
    <w:uiPriority w:val="99"/>
    <w:rsid w:val="00E711A2"/>
    <w:pPr>
      <w:numPr>
        <w:numId w:val="183"/>
      </w:numPr>
    </w:pPr>
  </w:style>
  <w:style w:type="numbering" w:customStyle="1" w:styleId="Style13">
    <w:name w:val="Style13"/>
    <w:uiPriority w:val="99"/>
    <w:rsid w:val="00E711A2"/>
    <w:pPr>
      <w:numPr>
        <w:numId w:val="185"/>
      </w:numPr>
    </w:pPr>
  </w:style>
  <w:style w:type="numbering" w:customStyle="1" w:styleId="Style14">
    <w:name w:val="Style14"/>
    <w:uiPriority w:val="99"/>
    <w:rsid w:val="00E711A2"/>
    <w:pPr>
      <w:numPr>
        <w:numId w:val="187"/>
      </w:numPr>
    </w:pPr>
  </w:style>
  <w:style w:type="numbering" w:customStyle="1" w:styleId="Style15">
    <w:name w:val="Style15"/>
    <w:uiPriority w:val="99"/>
    <w:rsid w:val="00E711A2"/>
    <w:pPr>
      <w:numPr>
        <w:numId w:val="189"/>
      </w:numPr>
    </w:pPr>
  </w:style>
  <w:style w:type="numbering" w:customStyle="1" w:styleId="Style16">
    <w:name w:val="Style16"/>
    <w:uiPriority w:val="99"/>
    <w:rsid w:val="00E711A2"/>
    <w:pPr>
      <w:numPr>
        <w:numId w:val="191"/>
      </w:numPr>
    </w:pPr>
  </w:style>
  <w:style w:type="numbering" w:customStyle="1" w:styleId="Style17">
    <w:name w:val="Style17"/>
    <w:uiPriority w:val="99"/>
    <w:rsid w:val="00E711A2"/>
    <w:pPr>
      <w:numPr>
        <w:numId w:val="193"/>
      </w:numPr>
    </w:pPr>
  </w:style>
  <w:style w:type="numbering" w:customStyle="1" w:styleId="Style18">
    <w:name w:val="Style18"/>
    <w:uiPriority w:val="99"/>
    <w:rsid w:val="00E711A2"/>
    <w:pPr>
      <w:numPr>
        <w:numId w:val="195"/>
      </w:numPr>
    </w:pPr>
  </w:style>
  <w:style w:type="numbering" w:customStyle="1" w:styleId="Style19">
    <w:name w:val="Style19"/>
    <w:uiPriority w:val="99"/>
    <w:rsid w:val="00E711A2"/>
    <w:pPr>
      <w:numPr>
        <w:numId w:val="197"/>
      </w:numPr>
    </w:pPr>
  </w:style>
  <w:style w:type="numbering" w:customStyle="1" w:styleId="Style20">
    <w:name w:val="Style20"/>
    <w:uiPriority w:val="99"/>
    <w:rsid w:val="00E711A2"/>
    <w:pPr>
      <w:numPr>
        <w:numId w:val="199"/>
      </w:numPr>
    </w:pPr>
  </w:style>
  <w:style w:type="numbering" w:customStyle="1" w:styleId="Style21">
    <w:name w:val="Style21"/>
    <w:uiPriority w:val="99"/>
    <w:rsid w:val="00E711A2"/>
    <w:pPr>
      <w:numPr>
        <w:numId w:val="201"/>
      </w:numPr>
    </w:pPr>
  </w:style>
  <w:style w:type="numbering" w:customStyle="1" w:styleId="Style22">
    <w:name w:val="Style22"/>
    <w:uiPriority w:val="99"/>
    <w:rsid w:val="00E711A2"/>
    <w:pPr>
      <w:numPr>
        <w:numId w:val="203"/>
      </w:numPr>
    </w:pPr>
  </w:style>
  <w:style w:type="numbering" w:customStyle="1" w:styleId="Style23">
    <w:name w:val="Style23"/>
    <w:uiPriority w:val="99"/>
    <w:rsid w:val="00E711A2"/>
    <w:pPr>
      <w:numPr>
        <w:numId w:val="205"/>
      </w:numPr>
    </w:pPr>
  </w:style>
  <w:style w:type="numbering" w:customStyle="1" w:styleId="Style24">
    <w:name w:val="Style24"/>
    <w:uiPriority w:val="99"/>
    <w:rsid w:val="00E711A2"/>
    <w:pPr>
      <w:numPr>
        <w:numId w:val="207"/>
      </w:numPr>
    </w:pPr>
  </w:style>
  <w:style w:type="paragraph" w:customStyle="1" w:styleId="SBDBTletter1st">
    <w:name w:val="SBD_BT letter 1st"/>
    <w:basedOn w:val="Normal"/>
    <w:uiPriority w:val="99"/>
    <w:rsid w:val="00CC41B0"/>
    <w:pPr>
      <w:numPr>
        <w:numId w:val="208"/>
      </w:numPr>
      <w:suppressAutoHyphens/>
      <w:autoSpaceDE w:val="0"/>
      <w:autoSpaceDN w:val="0"/>
      <w:adjustRightInd w:val="0"/>
      <w:spacing w:after="100" w:line="260" w:lineRule="atLeast"/>
      <w:textAlignment w:val="center"/>
    </w:pPr>
    <w:rPr>
      <w:rFonts w:ascii="Ideal Sans Light" w:eastAsia="Calibri" w:hAnsi="Ideal Sans Light" w:cs="Ideal Sans Light"/>
      <w:color w:val="000000"/>
      <w:w w:val="95"/>
      <w:sz w:val="21"/>
      <w:szCs w:val="21"/>
    </w:rPr>
  </w:style>
  <w:style w:type="paragraph" w:customStyle="1" w:styleId="SBDH2">
    <w:name w:val="SBD_H2"/>
    <w:basedOn w:val="Normal"/>
    <w:uiPriority w:val="99"/>
    <w:rsid w:val="00CC41B0"/>
    <w:pPr>
      <w:suppressAutoHyphens/>
      <w:autoSpaceDE w:val="0"/>
      <w:autoSpaceDN w:val="0"/>
      <w:adjustRightInd w:val="0"/>
      <w:spacing w:before="200" w:after="200" w:line="288" w:lineRule="auto"/>
      <w:textAlignment w:val="center"/>
    </w:pPr>
    <w:rPr>
      <w:rFonts w:ascii="Ideal Sans Semibold" w:eastAsia="Calibri" w:hAnsi="Ideal Sans Semibold" w:cs="Ideal Sans Semibold"/>
      <w:color w:val="007CB6"/>
      <w:w w:val="95"/>
      <w:szCs w:val="24"/>
      <w:lang w:val="en-GB"/>
    </w:rPr>
  </w:style>
  <w:style w:type="paragraph" w:customStyle="1" w:styleId="SBDBT">
    <w:name w:val="SBD_BT"/>
    <w:basedOn w:val="Normal"/>
    <w:uiPriority w:val="99"/>
    <w:rsid w:val="00B71405"/>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E1">
    <w:name w:val="E1"/>
    <w:basedOn w:val="Normal"/>
    <w:qFormat/>
    <w:rsid w:val="00B930C2"/>
    <w:pPr>
      <w:tabs>
        <w:tab w:val="left" w:pos="9639"/>
      </w:tabs>
      <w:suppressAutoHyphens/>
      <w:autoSpaceDN w:val="0"/>
      <w:spacing w:after="160" w:line="320" w:lineRule="atLeast"/>
      <w:ind w:left="851"/>
    </w:pPr>
    <w:rPr>
      <w:rFonts w:ascii="Arial" w:hAnsi="Arial"/>
      <w:sz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75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E140A-063A-42B2-AE57-60ED11095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49</TotalTime>
  <Pages>12</Pages>
  <Words>2098</Words>
  <Characters>12018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5</cp:revision>
  <cp:lastPrinted>2018-04-25T07:02:00Z</cp:lastPrinted>
  <dcterms:created xsi:type="dcterms:W3CDTF">2023-05-23T09:21:00Z</dcterms:created>
  <dcterms:modified xsi:type="dcterms:W3CDTF">2023-08-14T08:20:00Z</dcterms:modified>
  <cp:category>PPFD</cp:category>
</cp:coreProperties>
</file>