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6F9B" w14:textId="291A5A1A" w:rsidR="00B01D1F" w:rsidRPr="00AE51E5" w:rsidRDefault="00B01D1F" w:rsidP="00E57A8C">
      <w:pPr>
        <w:pStyle w:val="Heading4"/>
        <w:numPr>
          <w:ilvl w:val="0"/>
          <w:numId w:val="0"/>
        </w:numPr>
        <w:jc w:val="center"/>
        <w:rPr>
          <w:rFonts w:ascii="Times New Roman" w:hAnsi="Times New Roman"/>
        </w:rPr>
      </w:pPr>
      <w:bookmarkStart w:id="0" w:name="_Toc227479822"/>
      <w:bookmarkStart w:id="1" w:name="_Toc227560773"/>
      <w:bookmarkStart w:id="2" w:name="_Toc227647637"/>
      <w:bookmarkStart w:id="3" w:name="_Toc229472849"/>
      <w:r w:rsidRPr="00AE51E5">
        <w:rPr>
          <w:rFonts w:ascii="Times New Roman" w:hAnsi="Times New Roman"/>
          <w:noProof/>
        </w:rPr>
        <w:drawing>
          <wp:inline distT="0" distB="0" distL="0" distR="0" wp14:anchorId="2EBA21B6" wp14:editId="35AC219A">
            <wp:extent cx="857256" cy="1000701"/>
            <wp:effectExtent l="0" t="0" r="0" b="0"/>
            <wp:docPr id="1" name="Picture 1" descr="C:\Users\fathimath.shahuza.MHE\Desktop\Untitled-1.gif"/>
            <wp:cNvGraphicFramePr/>
            <a:graphic xmlns:a="http://schemas.openxmlformats.org/drawingml/2006/main">
              <a:graphicData uri="http://schemas.openxmlformats.org/drawingml/2006/picture">
                <pic:pic xmlns:pic="http://schemas.openxmlformats.org/drawingml/2006/picture">
                  <pic:nvPicPr>
                    <pic:cNvPr id="1026" name="Picture 2" descr="C:\Users\fathimath.shahuza.MHE\Desktop\Untitled-1.gif"/>
                    <pic:cNvPicPr>
                      <a:picLocks noChangeAspect="1" noChangeArrowheads="1"/>
                    </pic:cNvPicPr>
                  </pic:nvPicPr>
                  <pic:blipFill>
                    <a:blip r:embed="rId8" cstate="print"/>
                    <a:srcRect/>
                    <a:stretch>
                      <a:fillRect/>
                    </a:stretch>
                  </pic:blipFill>
                  <pic:spPr bwMode="auto">
                    <a:xfrm>
                      <a:off x="0" y="0"/>
                      <a:ext cx="857256" cy="1000701"/>
                    </a:xfrm>
                    <a:prstGeom prst="rect">
                      <a:avLst/>
                    </a:prstGeom>
                    <a:noFill/>
                  </pic:spPr>
                </pic:pic>
              </a:graphicData>
            </a:graphic>
          </wp:inline>
        </w:drawing>
      </w:r>
    </w:p>
    <w:p w14:paraId="1AD8638E"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3"/>
          <w:szCs w:val="23"/>
        </w:rPr>
      </w:pPr>
      <w:r w:rsidRPr="00AE51E5">
        <w:rPr>
          <w:rFonts w:ascii="Times New Roman" w:hAnsi="Times New Roman"/>
          <w:i w:val="0"/>
          <w:iCs w:val="0"/>
          <w:color w:val="auto"/>
          <w:sz w:val="23"/>
          <w:szCs w:val="23"/>
        </w:rPr>
        <w:t>Republic of Maldives</w:t>
      </w:r>
    </w:p>
    <w:p w14:paraId="340ABCF6" w14:textId="5AD0629B" w:rsidR="00B01D1F" w:rsidRPr="00AE51E5" w:rsidRDefault="00E17B55" w:rsidP="00E57A8C">
      <w:pPr>
        <w:pStyle w:val="Heading4"/>
        <w:numPr>
          <w:ilvl w:val="0"/>
          <w:numId w:val="0"/>
        </w:numPr>
        <w:spacing w:before="0"/>
        <w:jc w:val="center"/>
        <w:rPr>
          <w:rFonts w:ascii="Times New Roman" w:hAnsi="Times New Roman"/>
          <w:i w:val="0"/>
          <w:iCs w:val="0"/>
          <w:color w:val="auto"/>
          <w:sz w:val="26"/>
          <w:szCs w:val="26"/>
        </w:rPr>
      </w:pPr>
      <w:r>
        <w:rPr>
          <w:rFonts w:ascii="Times New Roman" w:hAnsi="Times New Roman"/>
          <w:i w:val="0"/>
          <w:iCs w:val="0"/>
          <w:color w:val="auto"/>
          <w:sz w:val="26"/>
          <w:szCs w:val="26"/>
        </w:rPr>
        <w:t>National Tender</w:t>
      </w:r>
      <w:bookmarkStart w:id="4" w:name="_GoBack"/>
      <w:bookmarkEnd w:id="4"/>
    </w:p>
    <w:p w14:paraId="1AFFE5B0"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r w:rsidRPr="00AE51E5">
        <w:rPr>
          <w:rFonts w:ascii="Times New Roman" w:hAnsi="Times New Roman"/>
          <w:i w:val="0"/>
          <w:iCs w:val="0"/>
          <w:color w:val="auto"/>
          <w:sz w:val="26"/>
          <w:szCs w:val="26"/>
        </w:rPr>
        <w:t>Ministry of Finance and Treasury</w:t>
      </w:r>
    </w:p>
    <w:p w14:paraId="661B4CE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p>
    <w:p w14:paraId="4061399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r w:rsidRPr="00AE51E5">
        <w:rPr>
          <w:rFonts w:ascii="Times New Roman" w:hAnsi="Times New Roman"/>
          <w:i w:val="0"/>
          <w:iCs w:val="0"/>
          <w:color w:val="auto"/>
          <w:sz w:val="26"/>
          <w:szCs w:val="26"/>
        </w:rPr>
        <w:t>On behalf of</w:t>
      </w:r>
    </w:p>
    <w:p w14:paraId="7235C895"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r w:rsidRPr="00AE51E5">
        <w:rPr>
          <w:rFonts w:ascii="Times New Roman" w:hAnsi="Times New Roman"/>
          <w:i w:val="0"/>
          <w:iCs w:val="0"/>
          <w:color w:val="auto"/>
          <w:sz w:val="26"/>
          <w:szCs w:val="26"/>
        </w:rPr>
        <w:t>Ministry of Environment and Energy</w:t>
      </w:r>
    </w:p>
    <w:p w14:paraId="145CE003"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p>
    <w:p w14:paraId="4A0A8B83"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p>
    <w:p w14:paraId="1196F1D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39"/>
          <w:szCs w:val="39"/>
        </w:rPr>
      </w:pPr>
    </w:p>
    <w:p w14:paraId="66C78E8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33"/>
          <w:szCs w:val="33"/>
        </w:rPr>
      </w:pPr>
      <w:r w:rsidRPr="00AE51E5">
        <w:rPr>
          <w:rFonts w:ascii="Times New Roman" w:hAnsi="Times New Roman"/>
          <w:i w:val="0"/>
          <w:iCs w:val="0"/>
          <w:color w:val="auto"/>
          <w:sz w:val="33"/>
          <w:szCs w:val="33"/>
        </w:rPr>
        <w:t>REQUEST FOR PROPOSALS (RFP)</w:t>
      </w:r>
    </w:p>
    <w:p w14:paraId="10B2D1D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33"/>
          <w:szCs w:val="33"/>
        </w:rPr>
      </w:pPr>
    </w:p>
    <w:p w14:paraId="3728086E" w14:textId="77777777" w:rsidR="00B01D1F" w:rsidRPr="00AE51E5" w:rsidRDefault="00B01D1F" w:rsidP="00E7628D">
      <w:pPr>
        <w:pStyle w:val="Heading4"/>
        <w:numPr>
          <w:ilvl w:val="0"/>
          <w:numId w:val="0"/>
        </w:numPr>
        <w:spacing w:before="0"/>
        <w:jc w:val="center"/>
        <w:rPr>
          <w:rFonts w:ascii="Times New Roman" w:hAnsi="Times New Roman"/>
          <w:i w:val="0"/>
          <w:iCs w:val="0"/>
          <w:color w:val="auto"/>
          <w:sz w:val="33"/>
          <w:szCs w:val="33"/>
        </w:rPr>
      </w:pPr>
    </w:p>
    <w:p w14:paraId="07DE8B3B" w14:textId="5C218C19" w:rsidR="00B01D1F" w:rsidRPr="00AE51E5" w:rsidRDefault="00AB2574" w:rsidP="002825DA">
      <w:pPr>
        <w:pStyle w:val="Heading4"/>
        <w:numPr>
          <w:ilvl w:val="0"/>
          <w:numId w:val="0"/>
        </w:numPr>
        <w:spacing w:before="0"/>
        <w:jc w:val="both"/>
        <w:rPr>
          <w:rFonts w:ascii="Times New Roman" w:eastAsia="Times New Roman" w:hAnsi="Times New Roman"/>
          <w:bCs w:val="0"/>
          <w:i w:val="0"/>
          <w:iCs w:val="0"/>
          <w:color w:val="auto"/>
          <w:sz w:val="40"/>
          <w:szCs w:val="40"/>
        </w:rPr>
      </w:pPr>
      <w:r w:rsidRPr="00AE51E5">
        <w:rPr>
          <w:rFonts w:ascii="Times New Roman" w:eastAsia="Times New Roman" w:hAnsi="Times New Roman"/>
          <w:bCs w:val="0"/>
          <w:i w:val="0"/>
          <w:iCs w:val="0"/>
          <w:color w:val="auto"/>
          <w:sz w:val="40"/>
          <w:szCs w:val="40"/>
        </w:rPr>
        <w:t xml:space="preserve">Consultancy Services for the Supervision </w:t>
      </w:r>
      <w:r w:rsidR="00F16B96" w:rsidRPr="00AE51E5">
        <w:rPr>
          <w:rFonts w:ascii="Times New Roman" w:eastAsia="Times New Roman" w:hAnsi="Times New Roman"/>
          <w:bCs w:val="0"/>
          <w:i w:val="0"/>
          <w:iCs w:val="0"/>
          <w:color w:val="auto"/>
          <w:sz w:val="40"/>
          <w:szCs w:val="40"/>
        </w:rPr>
        <w:t xml:space="preserve">Works of Sewerage Projects in </w:t>
      </w:r>
      <w:r w:rsidR="002825DA">
        <w:rPr>
          <w:rFonts w:ascii="Times New Roman" w:eastAsia="Times New Roman" w:hAnsi="Times New Roman"/>
          <w:bCs w:val="0"/>
          <w:i w:val="0"/>
          <w:iCs w:val="0"/>
          <w:color w:val="auto"/>
          <w:sz w:val="40"/>
          <w:szCs w:val="40"/>
          <w:lang w:bidi="dv-MV"/>
        </w:rPr>
        <w:t>Sh. Feevah, R. Ihnamaadhoo,       R. Inguraidhoo, Aa. Ukulhas, Aa. Mathiveri, F. Bilehdhoo, Ga. Madaveli, Ga. Gemanafsuhi, Ga. Maamendhoo, Ga. Villingili</w:t>
      </w:r>
      <w:r w:rsidR="00F16B96" w:rsidRPr="00AE51E5">
        <w:rPr>
          <w:rFonts w:ascii="Times New Roman" w:eastAsia="Times New Roman" w:hAnsi="Times New Roman"/>
          <w:bCs w:val="0"/>
          <w:i w:val="0"/>
          <w:iCs w:val="0"/>
          <w:color w:val="auto"/>
          <w:sz w:val="40"/>
          <w:szCs w:val="40"/>
        </w:rPr>
        <w:t xml:space="preserve">, </w:t>
      </w:r>
      <w:r w:rsidR="009A4C0B" w:rsidRPr="00AE51E5">
        <w:rPr>
          <w:rFonts w:ascii="Times New Roman" w:eastAsia="Times New Roman" w:hAnsi="Times New Roman"/>
          <w:bCs w:val="0"/>
          <w:i w:val="0"/>
          <w:iCs w:val="0"/>
          <w:color w:val="auto"/>
          <w:sz w:val="40"/>
          <w:szCs w:val="40"/>
        </w:rPr>
        <w:t>Maldives</w:t>
      </w:r>
    </w:p>
    <w:p w14:paraId="7F8FFC45" w14:textId="77777777" w:rsidR="00B01D1F" w:rsidRPr="00AE51E5" w:rsidRDefault="00B01D1F" w:rsidP="00B01D1F">
      <w:pPr>
        <w:pStyle w:val="Default"/>
        <w:jc w:val="center"/>
        <w:rPr>
          <w:sz w:val="26"/>
          <w:szCs w:val="26"/>
        </w:rPr>
      </w:pPr>
    </w:p>
    <w:p w14:paraId="3F1489CE" w14:textId="77777777" w:rsidR="006D23F9" w:rsidRPr="00AE51E5" w:rsidRDefault="006D23F9" w:rsidP="00CF6EF1">
      <w:pPr>
        <w:spacing w:before="0" w:after="240" w:line="259" w:lineRule="auto"/>
        <w:jc w:val="center"/>
        <w:rPr>
          <w:rFonts w:ascii="Times New Roman" w:eastAsia="Times New Roman" w:hAnsi="Times New Roman"/>
          <w:b/>
          <w:bCs/>
          <w:sz w:val="28"/>
          <w:szCs w:val="28"/>
        </w:rPr>
      </w:pPr>
    </w:p>
    <w:p w14:paraId="29687465" w14:textId="77777777" w:rsidR="00CF6EF1" w:rsidRPr="00AE51E5" w:rsidRDefault="00CF6EF1" w:rsidP="00CF6EF1">
      <w:pPr>
        <w:spacing w:before="0" w:after="240" w:line="259" w:lineRule="auto"/>
        <w:jc w:val="center"/>
        <w:rPr>
          <w:rFonts w:ascii="Times New Roman" w:eastAsia="Times New Roman" w:hAnsi="Times New Roman"/>
          <w:b/>
          <w:bCs/>
          <w:sz w:val="28"/>
          <w:szCs w:val="28"/>
        </w:rPr>
      </w:pPr>
      <w:r w:rsidRPr="00AE51E5">
        <w:rPr>
          <w:rFonts w:ascii="Times New Roman" w:eastAsia="Times New Roman" w:hAnsi="Times New Roman"/>
          <w:b/>
          <w:bCs/>
          <w:sz w:val="28"/>
          <w:szCs w:val="28"/>
        </w:rPr>
        <w:t>Employer: Ministry of Environment and Energy</w:t>
      </w:r>
    </w:p>
    <w:p w14:paraId="51CDD8DA" w14:textId="77777777" w:rsidR="00B01D1F" w:rsidRPr="00AE51E5" w:rsidRDefault="00B01D1F" w:rsidP="00B01D1F">
      <w:pPr>
        <w:pStyle w:val="Default"/>
        <w:jc w:val="center"/>
        <w:rPr>
          <w:sz w:val="26"/>
          <w:szCs w:val="26"/>
        </w:rPr>
      </w:pPr>
    </w:p>
    <w:bookmarkEnd w:id="0"/>
    <w:bookmarkEnd w:id="1"/>
    <w:bookmarkEnd w:id="2"/>
    <w:bookmarkEnd w:id="3"/>
    <w:p w14:paraId="027F7172" w14:textId="77777777" w:rsidR="00CF6EF1" w:rsidRPr="00AE51E5" w:rsidRDefault="00CF6EF1" w:rsidP="00CF6EF1">
      <w:pPr>
        <w:spacing w:before="0" w:after="240" w:line="259" w:lineRule="auto"/>
        <w:jc w:val="center"/>
        <w:rPr>
          <w:rFonts w:ascii="Times New Roman" w:eastAsia="Times New Roman" w:hAnsi="Times New Roman"/>
          <w:b/>
          <w:bCs/>
          <w:color w:val="FF0000"/>
          <w:spacing w:val="30"/>
          <w:sz w:val="28"/>
          <w:szCs w:val="28"/>
        </w:rPr>
      </w:pPr>
    </w:p>
    <w:p w14:paraId="11F7743D" w14:textId="77777777" w:rsidR="006D23F9" w:rsidRPr="00AE51E5" w:rsidRDefault="006D23F9" w:rsidP="00CF6EF1">
      <w:pPr>
        <w:spacing w:before="0" w:after="240" w:line="259" w:lineRule="auto"/>
        <w:jc w:val="center"/>
        <w:rPr>
          <w:rFonts w:ascii="Times New Roman" w:eastAsia="Times New Roman" w:hAnsi="Times New Roman"/>
          <w:b/>
          <w:bCs/>
          <w:color w:val="FF0000"/>
          <w:spacing w:val="30"/>
          <w:sz w:val="28"/>
          <w:szCs w:val="28"/>
        </w:rPr>
      </w:pPr>
    </w:p>
    <w:p w14:paraId="5D32F7D0" w14:textId="77777777" w:rsidR="006D23F9" w:rsidRPr="00AE51E5" w:rsidRDefault="006D23F9" w:rsidP="00CF6EF1">
      <w:pPr>
        <w:spacing w:before="0" w:after="240" w:line="259" w:lineRule="auto"/>
        <w:jc w:val="center"/>
        <w:rPr>
          <w:rFonts w:ascii="Times New Roman" w:eastAsia="Times New Roman" w:hAnsi="Times New Roman"/>
          <w:b/>
          <w:bCs/>
          <w:color w:val="FF0000"/>
          <w:spacing w:val="30"/>
          <w:sz w:val="28"/>
          <w:szCs w:val="28"/>
        </w:rPr>
      </w:pPr>
    </w:p>
    <w:p w14:paraId="3AA9653C" w14:textId="160C7008" w:rsidR="00CF6EF1" w:rsidRPr="00AE51E5" w:rsidRDefault="002825DA" w:rsidP="00374662">
      <w:pPr>
        <w:spacing w:before="0" w:after="240" w:line="259" w:lineRule="auto"/>
        <w:jc w:val="center"/>
        <w:rPr>
          <w:rFonts w:ascii="Times New Roman" w:eastAsia="Times New Roman" w:hAnsi="Times New Roman"/>
          <w:b/>
          <w:bCs/>
          <w:color w:val="FF0000"/>
          <w:spacing w:val="30"/>
          <w:sz w:val="28"/>
          <w:szCs w:val="28"/>
          <w:lang w:bidi="dv-MV"/>
        </w:rPr>
      </w:pPr>
      <w:r>
        <w:rPr>
          <w:rFonts w:ascii="Times New Roman" w:eastAsia="Times New Roman" w:hAnsi="Times New Roman"/>
          <w:b/>
          <w:bCs/>
          <w:color w:val="FF0000"/>
          <w:spacing w:val="30"/>
          <w:sz w:val="28"/>
          <w:szCs w:val="28"/>
        </w:rPr>
        <w:t>FEBRUARY 2018</w:t>
      </w:r>
    </w:p>
    <w:p w14:paraId="2622EE55" w14:textId="2FC6CC71" w:rsidR="00CF6EF1" w:rsidRPr="00AE51E5" w:rsidRDefault="00E4098B" w:rsidP="00E17B55">
      <w:pPr>
        <w:spacing w:before="0" w:after="0" w:line="259" w:lineRule="auto"/>
        <w:jc w:val="center"/>
        <w:rPr>
          <w:rFonts w:ascii="Times New Roman" w:eastAsia="Times New Roman" w:hAnsi="Times New Roman"/>
          <w:sz w:val="22"/>
          <w:szCs w:val="22"/>
        </w:rPr>
      </w:pPr>
      <w:r>
        <w:rPr>
          <w:rFonts w:ascii="Times New Roman" w:eastAsia="Times New Roman" w:hAnsi="Times New Roman"/>
          <w:sz w:val="22"/>
          <w:szCs w:val="22"/>
        </w:rPr>
        <w:t xml:space="preserve">National Tender </w:t>
      </w:r>
    </w:p>
    <w:p w14:paraId="0C3007C4" w14:textId="0ACBD08D" w:rsidR="00323719" w:rsidRPr="00AE51E5" w:rsidRDefault="00CF6EF1" w:rsidP="00724B3E">
      <w:pPr>
        <w:spacing w:before="0" w:after="0" w:line="240" w:lineRule="auto"/>
        <w:jc w:val="center"/>
        <w:rPr>
          <w:rStyle w:val="BookTitle"/>
          <w:rFonts w:ascii="Times New Roman" w:hAnsi="Times New Roman"/>
        </w:rPr>
      </w:pPr>
      <w:r w:rsidRPr="00AE51E5">
        <w:rPr>
          <w:rFonts w:ascii="Times New Roman" w:eastAsia="Times New Roman" w:hAnsi="Times New Roman"/>
          <w:sz w:val="22"/>
          <w:szCs w:val="22"/>
        </w:rPr>
        <w:t>Ministry of Finance and Treasury</w:t>
      </w:r>
    </w:p>
    <w:p w14:paraId="4A19B208" w14:textId="25AE2AB6" w:rsidR="00B01D1F" w:rsidRPr="00AE51E5" w:rsidRDefault="00B01D1F" w:rsidP="00E60326">
      <w:pPr>
        <w:spacing w:before="0" w:after="0" w:line="240" w:lineRule="auto"/>
        <w:rPr>
          <w:rFonts w:ascii="Times New Roman" w:hAnsi="Times New Roman"/>
          <w:b/>
          <w:bCs/>
          <w:sz w:val="24"/>
          <w:szCs w:val="24"/>
          <w:lang w:val="en-GB"/>
        </w:rPr>
        <w:sectPr w:rsidR="00B01D1F" w:rsidRPr="00AE51E5" w:rsidSect="00C03F6D">
          <w:headerReference w:type="default" r:id="rId9"/>
          <w:footerReference w:type="default" r:id="rId10"/>
          <w:headerReference w:type="first" r:id="rId11"/>
          <w:footerReference w:type="first" r:id="rId12"/>
          <w:pgSz w:w="11907" w:h="16839" w:code="9"/>
          <w:pgMar w:top="1321" w:right="851" w:bottom="1134" w:left="1440" w:header="714" w:footer="714" w:gutter="0"/>
          <w:cols w:space="720"/>
          <w:titlePg/>
          <w:docGrid w:linePitch="360"/>
        </w:sectPr>
      </w:pPr>
      <w:bookmarkStart w:id="5" w:name="_Toc219597752"/>
      <w:bookmarkStart w:id="6" w:name="_Toc231458285"/>
      <w:bookmarkStart w:id="7" w:name="_Toc232237925"/>
    </w:p>
    <w:bookmarkEnd w:id="7" w:displacedByCustomXml="next"/>
    <w:bookmarkEnd w:id="6" w:displacedByCustomXml="next"/>
    <w:sdt>
      <w:sdtPr>
        <w:rPr>
          <w:rFonts w:ascii="Times New Roman" w:hAnsi="Times New Roman"/>
          <w:b w:val="0"/>
          <w:bCs w:val="0"/>
          <w:color w:val="auto"/>
          <w:sz w:val="20"/>
          <w:szCs w:val="20"/>
        </w:rPr>
        <w:id w:val="590825563"/>
        <w:docPartObj>
          <w:docPartGallery w:val="Table of Contents"/>
          <w:docPartUnique/>
        </w:docPartObj>
      </w:sdtPr>
      <w:sdtEndPr>
        <w:rPr>
          <w:noProof/>
          <w:sz w:val="24"/>
          <w:szCs w:val="24"/>
        </w:rPr>
      </w:sdtEndPr>
      <w:sdtContent>
        <w:p w14:paraId="3C34F577" w14:textId="1E973F14" w:rsidR="007E46B6" w:rsidRPr="00AE51E5" w:rsidRDefault="005E2568" w:rsidP="00064493">
          <w:pPr>
            <w:pStyle w:val="TOCHeading"/>
            <w:spacing w:line="360" w:lineRule="auto"/>
            <w:jc w:val="center"/>
            <w:rPr>
              <w:rFonts w:ascii="Times New Roman" w:hAnsi="Times New Roman"/>
              <w:color w:val="auto"/>
            </w:rPr>
          </w:pPr>
          <w:r w:rsidRPr="00AE51E5">
            <w:rPr>
              <w:rFonts w:ascii="Times New Roman" w:hAnsi="Times New Roman"/>
              <w:color w:val="auto"/>
            </w:rPr>
            <w:t>TABLE OF CONTENTS</w:t>
          </w:r>
        </w:p>
        <w:p w14:paraId="1A8A2B7A" w14:textId="77777777" w:rsidR="00753C02" w:rsidRPr="00463C4D" w:rsidRDefault="007E46B6" w:rsidP="00463C4D">
          <w:pPr>
            <w:pStyle w:val="TOC1"/>
            <w:rPr>
              <w:rFonts w:ascii="Times New Roman" w:eastAsiaTheme="minorEastAsia" w:hAnsi="Times New Roman"/>
              <w:noProof/>
              <w:sz w:val="24"/>
              <w:szCs w:val="24"/>
            </w:rPr>
          </w:pPr>
          <w:r w:rsidRPr="00463C4D">
            <w:rPr>
              <w:rFonts w:ascii="Times New Roman" w:hAnsi="Times New Roman"/>
              <w:sz w:val="24"/>
              <w:szCs w:val="24"/>
            </w:rPr>
            <w:fldChar w:fldCharType="begin"/>
          </w:r>
          <w:r w:rsidRPr="00463C4D">
            <w:rPr>
              <w:rFonts w:ascii="Times New Roman" w:hAnsi="Times New Roman"/>
              <w:sz w:val="24"/>
              <w:szCs w:val="24"/>
            </w:rPr>
            <w:instrText xml:space="preserve"> TOC \o "1-3" \h \z \u </w:instrText>
          </w:r>
          <w:r w:rsidRPr="00463C4D">
            <w:rPr>
              <w:rFonts w:ascii="Times New Roman" w:hAnsi="Times New Roman"/>
              <w:sz w:val="24"/>
              <w:szCs w:val="24"/>
            </w:rPr>
            <w:fldChar w:fldCharType="separate"/>
          </w:r>
          <w:hyperlink w:anchor="_Toc460228595"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1</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LETTER OF INVITATION</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_Toc460228595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3</w:t>
            </w:r>
            <w:r w:rsidR="00753C02" w:rsidRPr="00463C4D">
              <w:rPr>
                <w:rFonts w:ascii="Times New Roman" w:hAnsi="Times New Roman"/>
                <w:noProof/>
                <w:webHidden/>
                <w:sz w:val="24"/>
                <w:szCs w:val="24"/>
              </w:rPr>
              <w:fldChar w:fldCharType="end"/>
            </w:r>
          </w:hyperlink>
        </w:p>
        <w:p w14:paraId="41B2A549" w14:textId="77777777" w:rsidR="00753C02" w:rsidRPr="00463C4D" w:rsidRDefault="00E17B55" w:rsidP="00463C4D">
          <w:pPr>
            <w:pStyle w:val="TOC1"/>
            <w:rPr>
              <w:rFonts w:ascii="Times New Roman" w:eastAsiaTheme="minorEastAsia" w:hAnsi="Times New Roman"/>
              <w:noProof/>
              <w:sz w:val="24"/>
              <w:szCs w:val="24"/>
            </w:rPr>
          </w:pPr>
          <w:hyperlink w:anchor="_Toc460228596"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2</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INSTRUCTIONS TO PROPONENTS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_Toc460228596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5</w:t>
            </w:r>
            <w:r w:rsidR="00753C02" w:rsidRPr="00463C4D">
              <w:rPr>
                <w:rFonts w:ascii="Times New Roman" w:hAnsi="Times New Roman"/>
                <w:noProof/>
                <w:webHidden/>
                <w:sz w:val="24"/>
                <w:szCs w:val="24"/>
              </w:rPr>
              <w:fldChar w:fldCharType="end"/>
            </w:r>
          </w:hyperlink>
        </w:p>
        <w:p w14:paraId="7D7BC3AC"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597" w:history="1">
            <w:r w:rsidR="00753C02" w:rsidRPr="00463C4D">
              <w:rPr>
                <w:rStyle w:val="Hyperlink"/>
                <w:rFonts w:ascii="Times New Roman" w:hAnsi="Times New Roman"/>
                <w:noProof/>
                <w:sz w:val="24"/>
                <w:szCs w:val="24"/>
              </w:rPr>
              <w:t>2.1</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Introduction</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_Toc460228597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5</w:t>
            </w:r>
            <w:r w:rsidR="00753C02" w:rsidRPr="00463C4D">
              <w:rPr>
                <w:rFonts w:ascii="Times New Roman" w:hAnsi="Times New Roman"/>
                <w:noProof/>
                <w:webHidden/>
                <w:sz w:val="24"/>
                <w:szCs w:val="24"/>
              </w:rPr>
              <w:fldChar w:fldCharType="end"/>
            </w:r>
          </w:hyperlink>
        </w:p>
        <w:p w14:paraId="100E9BBE"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598" w:history="1">
            <w:r w:rsidR="00753C02" w:rsidRPr="00463C4D">
              <w:rPr>
                <w:rStyle w:val="Hyperlink"/>
                <w:rFonts w:ascii="Times New Roman" w:hAnsi="Times New Roman"/>
                <w:noProof/>
                <w:sz w:val="24"/>
                <w:szCs w:val="24"/>
              </w:rPr>
              <w:t>2.2</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Conflict of interest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_Toc460228598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5</w:t>
            </w:r>
            <w:r w:rsidR="00753C02" w:rsidRPr="00463C4D">
              <w:rPr>
                <w:rFonts w:ascii="Times New Roman" w:hAnsi="Times New Roman"/>
                <w:noProof/>
                <w:webHidden/>
                <w:sz w:val="24"/>
                <w:szCs w:val="24"/>
              </w:rPr>
              <w:fldChar w:fldCharType="end"/>
            </w:r>
          </w:hyperlink>
        </w:p>
        <w:p w14:paraId="1B797E0D"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599" w:history="1">
            <w:r w:rsidR="00753C02" w:rsidRPr="00463C4D">
              <w:rPr>
                <w:rStyle w:val="Hyperlink"/>
                <w:rFonts w:ascii="Times New Roman" w:hAnsi="Times New Roman"/>
                <w:noProof/>
                <w:sz w:val="24"/>
                <w:szCs w:val="24"/>
              </w:rPr>
              <w:t>2.3</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Fraud and Corruption</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_Toc460228599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6</w:t>
            </w:r>
            <w:r w:rsidR="00753C02" w:rsidRPr="00463C4D">
              <w:rPr>
                <w:rFonts w:ascii="Times New Roman" w:hAnsi="Times New Roman"/>
                <w:noProof/>
                <w:webHidden/>
                <w:sz w:val="24"/>
                <w:szCs w:val="24"/>
              </w:rPr>
              <w:fldChar w:fldCharType="end"/>
            </w:r>
          </w:hyperlink>
        </w:p>
        <w:p w14:paraId="1EE56AC7"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0" w:history="1">
            <w:r w:rsidR="00753C02" w:rsidRPr="00463C4D">
              <w:rPr>
                <w:rStyle w:val="Hyperlink"/>
                <w:rFonts w:ascii="Times New Roman" w:hAnsi="Times New Roman"/>
                <w:noProof/>
                <w:sz w:val="24"/>
                <w:szCs w:val="24"/>
              </w:rPr>
              <w:t>2.4</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Proposal Validity</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_Toc460228600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7</w:t>
            </w:r>
            <w:r w:rsidR="00753C02" w:rsidRPr="00463C4D">
              <w:rPr>
                <w:rFonts w:ascii="Times New Roman" w:hAnsi="Times New Roman"/>
                <w:noProof/>
                <w:webHidden/>
                <w:sz w:val="24"/>
                <w:szCs w:val="24"/>
              </w:rPr>
              <w:fldChar w:fldCharType="end"/>
            </w:r>
          </w:hyperlink>
        </w:p>
        <w:p w14:paraId="623E14A8"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1" w:history="1">
            <w:r w:rsidR="00753C02" w:rsidRPr="00463C4D">
              <w:rPr>
                <w:rStyle w:val="Hyperlink"/>
                <w:rFonts w:ascii="Times New Roman" w:hAnsi="Times New Roman"/>
                <w:noProof/>
                <w:sz w:val="24"/>
                <w:szCs w:val="24"/>
              </w:rPr>
              <w:t>2.5</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Language of Proposal</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_Toc460228601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7</w:t>
            </w:r>
            <w:r w:rsidR="00753C02" w:rsidRPr="00463C4D">
              <w:rPr>
                <w:rFonts w:ascii="Times New Roman" w:hAnsi="Times New Roman"/>
                <w:noProof/>
                <w:webHidden/>
                <w:sz w:val="24"/>
                <w:szCs w:val="24"/>
              </w:rPr>
              <w:fldChar w:fldCharType="end"/>
            </w:r>
          </w:hyperlink>
        </w:p>
        <w:p w14:paraId="02AB4C00"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2" w:history="1">
            <w:r w:rsidR="00753C02" w:rsidRPr="00463C4D">
              <w:rPr>
                <w:rStyle w:val="Hyperlink"/>
                <w:rFonts w:ascii="Times New Roman" w:hAnsi="Times New Roman"/>
                <w:noProof/>
                <w:sz w:val="24"/>
                <w:szCs w:val="24"/>
              </w:rPr>
              <w:t>2.6</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Preparation of Proposals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_Toc460228602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7</w:t>
            </w:r>
            <w:r w:rsidR="00753C02" w:rsidRPr="00463C4D">
              <w:rPr>
                <w:rFonts w:ascii="Times New Roman" w:hAnsi="Times New Roman"/>
                <w:noProof/>
                <w:webHidden/>
                <w:sz w:val="24"/>
                <w:szCs w:val="24"/>
              </w:rPr>
              <w:fldChar w:fldCharType="end"/>
            </w:r>
          </w:hyperlink>
        </w:p>
        <w:p w14:paraId="008F3CBF"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3" w:history="1">
            <w:r w:rsidR="00753C02" w:rsidRPr="00463C4D">
              <w:rPr>
                <w:rStyle w:val="Hyperlink"/>
                <w:rFonts w:ascii="Times New Roman" w:hAnsi="Times New Roman"/>
                <w:noProof/>
                <w:sz w:val="24"/>
                <w:szCs w:val="24"/>
              </w:rPr>
              <w:t>2.7</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Technical Proposal Format and Content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_Toc460228603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7</w:t>
            </w:r>
            <w:r w:rsidR="00753C02" w:rsidRPr="00463C4D">
              <w:rPr>
                <w:rFonts w:ascii="Times New Roman" w:hAnsi="Times New Roman"/>
                <w:noProof/>
                <w:webHidden/>
                <w:sz w:val="24"/>
                <w:szCs w:val="24"/>
              </w:rPr>
              <w:fldChar w:fldCharType="end"/>
            </w:r>
          </w:hyperlink>
        </w:p>
        <w:p w14:paraId="121A2D54"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4" w:history="1">
            <w:r w:rsidR="00753C02" w:rsidRPr="00463C4D">
              <w:rPr>
                <w:rStyle w:val="Hyperlink"/>
                <w:rFonts w:ascii="Times New Roman" w:hAnsi="Times New Roman"/>
                <w:noProof/>
                <w:sz w:val="24"/>
                <w:szCs w:val="24"/>
              </w:rPr>
              <w:t>2.8</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Financial Proposal Format and Content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_Toc460228604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8</w:t>
            </w:r>
            <w:r w:rsidR="00753C02" w:rsidRPr="00463C4D">
              <w:rPr>
                <w:rFonts w:ascii="Times New Roman" w:hAnsi="Times New Roman"/>
                <w:noProof/>
                <w:webHidden/>
                <w:sz w:val="24"/>
                <w:szCs w:val="24"/>
              </w:rPr>
              <w:fldChar w:fldCharType="end"/>
            </w:r>
          </w:hyperlink>
        </w:p>
        <w:p w14:paraId="1149B3FF"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5" w:history="1">
            <w:r w:rsidR="00753C02" w:rsidRPr="00463C4D">
              <w:rPr>
                <w:rStyle w:val="Hyperlink"/>
                <w:rFonts w:ascii="Times New Roman" w:hAnsi="Times New Roman"/>
                <w:noProof/>
                <w:sz w:val="24"/>
                <w:szCs w:val="24"/>
                <w:lang w:val="en-GB"/>
              </w:rPr>
              <w:t>2.9</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Clarification and Amendment of RFP Documents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_Toc460228605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8</w:t>
            </w:r>
            <w:r w:rsidR="00753C02" w:rsidRPr="00463C4D">
              <w:rPr>
                <w:rFonts w:ascii="Times New Roman" w:hAnsi="Times New Roman"/>
                <w:noProof/>
                <w:webHidden/>
                <w:sz w:val="24"/>
                <w:szCs w:val="24"/>
              </w:rPr>
              <w:fldChar w:fldCharType="end"/>
            </w:r>
          </w:hyperlink>
        </w:p>
        <w:p w14:paraId="538B0519"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6" w:history="1">
            <w:r w:rsidR="00753C02" w:rsidRPr="00463C4D">
              <w:rPr>
                <w:rStyle w:val="Hyperlink"/>
                <w:rFonts w:ascii="Times New Roman" w:hAnsi="Times New Roman"/>
                <w:noProof/>
                <w:sz w:val="24"/>
                <w:szCs w:val="24"/>
                <w:lang w:val="en-GB"/>
              </w:rPr>
              <w:t>2.10</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Communications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_Toc460228606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8</w:t>
            </w:r>
            <w:r w:rsidR="00753C02" w:rsidRPr="00463C4D">
              <w:rPr>
                <w:rFonts w:ascii="Times New Roman" w:hAnsi="Times New Roman"/>
                <w:noProof/>
                <w:webHidden/>
                <w:sz w:val="24"/>
                <w:szCs w:val="24"/>
              </w:rPr>
              <w:fldChar w:fldCharType="end"/>
            </w:r>
          </w:hyperlink>
        </w:p>
        <w:p w14:paraId="174F7CB6"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7" w:history="1">
            <w:r w:rsidR="00753C02" w:rsidRPr="00463C4D">
              <w:rPr>
                <w:rStyle w:val="Hyperlink"/>
                <w:rFonts w:ascii="Times New Roman" w:hAnsi="Times New Roman"/>
                <w:noProof/>
                <w:sz w:val="24"/>
                <w:szCs w:val="24"/>
                <w:lang w:val="en-GB"/>
              </w:rPr>
              <w:t>2.11</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Submission, Receipt, and Opening of Proposals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_Toc460228607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9</w:t>
            </w:r>
            <w:r w:rsidR="00753C02" w:rsidRPr="00463C4D">
              <w:rPr>
                <w:rFonts w:ascii="Times New Roman" w:hAnsi="Times New Roman"/>
                <w:noProof/>
                <w:webHidden/>
                <w:sz w:val="24"/>
                <w:szCs w:val="24"/>
              </w:rPr>
              <w:fldChar w:fldCharType="end"/>
            </w:r>
          </w:hyperlink>
        </w:p>
        <w:p w14:paraId="5F701BFF"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8" w:history="1">
            <w:r w:rsidR="00753C02" w:rsidRPr="00463C4D">
              <w:rPr>
                <w:rStyle w:val="Hyperlink"/>
                <w:rFonts w:ascii="Times New Roman" w:hAnsi="Times New Roman"/>
                <w:noProof/>
                <w:sz w:val="24"/>
                <w:szCs w:val="24"/>
                <w:lang w:val="en-GB"/>
              </w:rPr>
              <w:t>2.12</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Evaluation of proposals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_Toc460228608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9</w:t>
            </w:r>
            <w:r w:rsidR="00753C02" w:rsidRPr="00463C4D">
              <w:rPr>
                <w:rFonts w:ascii="Times New Roman" w:hAnsi="Times New Roman"/>
                <w:noProof/>
                <w:webHidden/>
                <w:sz w:val="24"/>
                <w:szCs w:val="24"/>
              </w:rPr>
              <w:fldChar w:fldCharType="end"/>
            </w:r>
          </w:hyperlink>
        </w:p>
        <w:p w14:paraId="6AEEE338"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09" w:history="1">
            <w:r w:rsidR="00753C02" w:rsidRPr="00463C4D">
              <w:rPr>
                <w:rStyle w:val="Hyperlink"/>
                <w:rFonts w:ascii="Times New Roman" w:hAnsi="Times New Roman"/>
                <w:noProof/>
                <w:sz w:val="24"/>
                <w:szCs w:val="24"/>
                <w:lang w:val="en-GB"/>
              </w:rPr>
              <w:t>2.13</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Damages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_Toc460228609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10</w:t>
            </w:r>
            <w:r w:rsidR="00753C02" w:rsidRPr="00463C4D">
              <w:rPr>
                <w:rFonts w:ascii="Times New Roman" w:hAnsi="Times New Roman"/>
                <w:noProof/>
                <w:webHidden/>
                <w:sz w:val="24"/>
                <w:szCs w:val="24"/>
              </w:rPr>
              <w:fldChar w:fldCharType="end"/>
            </w:r>
          </w:hyperlink>
        </w:p>
        <w:p w14:paraId="698FD686" w14:textId="77777777" w:rsidR="00753C02" w:rsidRPr="00463C4D" w:rsidRDefault="00E17B55" w:rsidP="00463C4D">
          <w:pPr>
            <w:pStyle w:val="TOC1"/>
            <w:rPr>
              <w:rFonts w:ascii="Times New Roman" w:eastAsiaTheme="minorEastAsia" w:hAnsi="Times New Roman"/>
              <w:noProof/>
              <w:sz w:val="24"/>
              <w:szCs w:val="24"/>
            </w:rPr>
          </w:pPr>
          <w:hyperlink w:anchor="_Toc460228610"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3</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DATA SHEET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_Toc460228610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12</w:t>
            </w:r>
            <w:r w:rsidR="00753C02" w:rsidRPr="00463C4D">
              <w:rPr>
                <w:rFonts w:ascii="Times New Roman" w:hAnsi="Times New Roman"/>
                <w:noProof/>
                <w:webHidden/>
                <w:sz w:val="24"/>
                <w:szCs w:val="24"/>
              </w:rPr>
              <w:fldChar w:fldCharType="end"/>
            </w:r>
          </w:hyperlink>
        </w:p>
        <w:p w14:paraId="4E25C432" w14:textId="77777777" w:rsidR="00753C02" w:rsidRPr="00463C4D" w:rsidRDefault="00E17B55" w:rsidP="00463C4D">
          <w:pPr>
            <w:pStyle w:val="TOC1"/>
            <w:rPr>
              <w:rFonts w:ascii="Times New Roman" w:eastAsiaTheme="minorEastAsia" w:hAnsi="Times New Roman"/>
              <w:noProof/>
              <w:sz w:val="24"/>
              <w:szCs w:val="24"/>
            </w:rPr>
          </w:pPr>
          <w:hyperlink w:anchor="_Toc460228611"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4</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Technical Proposal - Standard Forms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_Toc460228611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16</w:t>
            </w:r>
            <w:r w:rsidR="00753C02" w:rsidRPr="00463C4D">
              <w:rPr>
                <w:rFonts w:ascii="Times New Roman" w:hAnsi="Times New Roman"/>
                <w:noProof/>
                <w:webHidden/>
                <w:sz w:val="24"/>
                <w:szCs w:val="24"/>
              </w:rPr>
              <w:fldChar w:fldCharType="end"/>
            </w:r>
          </w:hyperlink>
        </w:p>
        <w:p w14:paraId="19E49320"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12" w:history="1">
            <w:r w:rsidR="00753C02" w:rsidRPr="00463C4D">
              <w:rPr>
                <w:rStyle w:val="Hyperlink"/>
                <w:rFonts w:ascii="Times New Roman" w:hAnsi="Times New Roman"/>
                <w:noProof/>
                <w:sz w:val="24"/>
                <w:szCs w:val="24"/>
              </w:rPr>
              <w:t>FORM TECH-1: Technical Proposal Submission Form</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_Toc460228612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16</w:t>
            </w:r>
            <w:r w:rsidR="00753C02" w:rsidRPr="00463C4D">
              <w:rPr>
                <w:rFonts w:ascii="Times New Roman" w:hAnsi="Times New Roman"/>
                <w:noProof/>
                <w:webHidden/>
                <w:sz w:val="24"/>
                <w:szCs w:val="24"/>
              </w:rPr>
              <w:fldChar w:fldCharType="end"/>
            </w:r>
          </w:hyperlink>
        </w:p>
        <w:p w14:paraId="70ECE7BF"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13" w:history="1">
            <w:r w:rsidR="00753C02" w:rsidRPr="00463C4D">
              <w:rPr>
                <w:rStyle w:val="Hyperlink"/>
                <w:rFonts w:ascii="Times New Roman" w:hAnsi="Times New Roman"/>
                <w:noProof/>
                <w:sz w:val="24"/>
                <w:szCs w:val="24"/>
              </w:rPr>
              <w:t>FORM TECH-2: Proponent’s Organization and Experience</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_Toc460228613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17</w:t>
            </w:r>
            <w:r w:rsidR="00753C02" w:rsidRPr="00463C4D">
              <w:rPr>
                <w:rFonts w:ascii="Times New Roman" w:hAnsi="Times New Roman"/>
                <w:noProof/>
                <w:webHidden/>
                <w:sz w:val="24"/>
                <w:szCs w:val="24"/>
              </w:rPr>
              <w:fldChar w:fldCharType="end"/>
            </w:r>
          </w:hyperlink>
        </w:p>
        <w:p w14:paraId="4B838246" w14:textId="77777777" w:rsidR="00753C02" w:rsidRPr="00463C4D" w:rsidRDefault="00E17B55" w:rsidP="00463C4D">
          <w:pPr>
            <w:pStyle w:val="TOC3"/>
            <w:spacing w:before="0" w:after="0"/>
            <w:rPr>
              <w:rFonts w:eastAsiaTheme="minorEastAsia"/>
              <w:noProof/>
              <w:sz w:val="24"/>
              <w:szCs w:val="24"/>
            </w:rPr>
          </w:pPr>
          <w:hyperlink w:anchor="_Toc460228614" w:history="1">
            <w:r w:rsidR="00753C02" w:rsidRPr="00463C4D">
              <w:rPr>
                <w:rStyle w:val="Hyperlink"/>
                <w:rFonts w:ascii="Times New Roman" w:hAnsi="Times New Roman"/>
                <w:noProof/>
                <w:sz w:val="24"/>
                <w:szCs w:val="24"/>
              </w:rPr>
              <w:t>A - Proponent’s Organization</w:t>
            </w:r>
            <w:r w:rsidR="00753C02" w:rsidRPr="00463C4D">
              <w:rPr>
                <w:noProof/>
                <w:webHidden/>
                <w:sz w:val="24"/>
                <w:szCs w:val="24"/>
              </w:rPr>
              <w:tab/>
            </w:r>
            <w:r w:rsidR="00753C02" w:rsidRPr="00463C4D">
              <w:rPr>
                <w:noProof/>
                <w:webHidden/>
                <w:sz w:val="24"/>
                <w:szCs w:val="24"/>
              </w:rPr>
              <w:fldChar w:fldCharType="begin"/>
            </w:r>
            <w:r w:rsidR="00753C02" w:rsidRPr="00463C4D">
              <w:rPr>
                <w:noProof/>
                <w:webHidden/>
                <w:sz w:val="24"/>
                <w:szCs w:val="24"/>
              </w:rPr>
              <w:instrText xml:space="preserve"> PAGEREF _Toc460228614 \h </w:instrText>
            </w:r>
            <w:r w:rsidR="00753C02" w:rsidRPr="00463C4D">
              <w:rPr>
                <w:noProof/>
                <w:webHidden/>
                <w:sz w:val="24"/>
                <w:szCs w:val="24"/>
              </w:rPr>
            </w:r>
            <w:r w:rsidR="00753C02" w:rsidRPr="00463C4D">
              <w:rPr>
                <w:noProof/>
                <w:webHidden/>
                <w:sz w:val="24"/>
                <w:szCs w:val="24"/>
              </w:rPr>
              <w:fldChar w:fldCharType="separate"/>
            </w:r>
            <w:r w:rsidR="00E13B71" w:rsidRPr="00463C4D">
              <w:rPr>
                <w:noProof/>
                <w:webHidden/>
                <w:sz w:val="24"/>
                <w:szCs w:val="24"/>
              </w:rPr>
              <w:t>17</w:t>
            </w:r>
            <w:r w:rsidR="00753C02" w:rsidRPr="00463C4D">
              <w:rPr>
                <w:noProof/>
                <w:webHidden/>
                <w:sz w:val="24"/>
                <w:szCs w:val="24"/>
              </w:rPr>
              <w:fldChar w:fldCharType="end"/>
            </w:r>
          </w:hyperlink>
        </w:p>
        <w:p w14:paraId="0F2982E3" w14:textId="77777777" w:rsidR="00753C02" w:rsidRPr="00463C4D" w:rsidRDefault="00E17B55" w:rsidP="00463C4D">
          <w:pPr>
            <w:pStyle w:val="TOC3"/>
            <w:spacing w:before="0" w:after="0"/>
            <w:rPr>
              <w:rFonts w:eastAsiaTheme="minorEastAsia"/>
              <w:noProof/>
              <w:sz w:val="24"/>
              <w:szCs w:val="24"/>
            </w:rPr>
          </w:pPr>
          <w:hyperlink w:anchor="_Toc460228615" w:history="1">
            <w:r w:rsidR="00753C02" w:rsidRPr="00463C4D">
              <w:rPr>
                <w:rStyle w:val="Hyperlink"/>
                <w:rFonts w:ascii="Times New Roman" w:hAnsi="Times New Roman"/>
                <w:noProof/>
                <w:sz w:val="24"/>
                <w:szCs w:val="24"/>
              </w:rPr>
              <w:t>B - Proponent’s Experience</w:t>
            </w:r>
            <w:r w:rsidR="00753C02" w:rsidRPr="00463C4D">
              <w:rPr>
                <w:noProof/>
                <w:webHidden/>
                <w:sz w:val="24"/>
                <w:szCs w:val="24"/>
              </w:rPr>
              <w:tab/>
            </w:r>
            <w:r w:rsidR="00753C02" w:rsidRPr="00463C4D">
              <w:rPr>
                <w:noProof/>
                <w:webHidden/>
                <w:sz w:val="24"/>
                <w:szCs w:val="24"/>
              </w:rPr>
              <w:fldChar w:fldCharType="begin"/>
            </w:r>
            <w:r w:rsidR="00753C02" w:rsidRPr="00463C4D">
              <w:rPr>
                <w:noProof/>
                <w:webHidden/>
                <w:sz w:val="24"/>
                <w:szCs w:val="24"/>
              </w:rPr>
              <w:instrText xml:space="preserve"> PAGEREF _Toc460228615 \h </w:instrText>
            </w:r>
            <w:r w:rsidR="00753C02" w:rsidRPr="00463C4D">
              <w:rPr>
                <w:noProof/>
                <w:webHidden/>
                <w:sz w:val="24"/>
                <w:szCs w:val="24"/>
              </w:rPr>
            </w:r>
            <w:r w:rsidR="00753C02" w:rsidRPr="00463C4D">
              <w:rPr>
                <w:noProof/>
                <w:webHidden/>
                <w:sz w:val="24"/>
                <w:szCs w:val="24"/>
              </w:rPr>
              <w:fldChar w:fldCharType="separate"/>
            </w:r>
            <w:r w:rsidR="00E13B71" w:rsidRPr="00463C4D">
              <w:rPr>
                <w:noProof/>
                <w:webHidden/>
                <w:sz w:val="24"/>
                <w:szCs w:val="24"/>
              </w:rPr>
              <w:t>18</w:t>
            </w:r>
            <w:r w:rsidR="00753C02" w:rsidRPr="00463C4D">
              <w:rPr>
                <w:noProof/>
                <w:webHidden/>
                <w:sz w:val="24"/>
                <w:szCs w:val="24"/>
              </w:rPr>
              <w:fldChar w:fldCharType="end"/>
            </w:r>
          </w:hyperlink>
        </w:p>
        <w:p w14:paraId="468EEE92"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16" w:history="1">
            <w:r w:rsidR="00753C02" w:rsidRPr="00463C4D">
              <w:rPr>
                <w:rStyle w:val="Hyperlink"/>
                <w:rFonts w:ascii="Times New Roman" w:hAnsi="Times New Roman"/>
                <w:noProof/>
                <w:sz w:val="24"/>
                <w:szCs w:val="24"/>
              </w:rPr>
              <w:t>FORM TECH-3: Description of Approach, Methodology and Work plan for performing the Assignment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_Toc460228616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19</w:t>
            </w:r>
            <w:r w:rsidR="00753C02" w:rsidRPr="00463C4D">
              <w:rPr>
                <w:rFonts w:ascii="Times New Roman" w:hAnsi="Times New Roman"/>
                <w:noProof/>
                <w:webHidden/>
                <w:sz w:val="24"/>
                <w:szCs w:val="24"/>
              </w:rPr>
              <w:fldChar w:fldCharType="end"/>
            </w:r>
          </w:hyperlink>
        </w:p>
        <w:p w14:paraId="7463220A"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17" w:history="1">
            <w:r w:rsidR="00753C02" w:rsidRPr="00463C4D">
              <w:rPr>
                <w:rStyle w:val="Hyperlink"/>
                <w:rFonts w:ascii="Times New Roman" w:hAnsi="Times New Roman"/>
                <w:noProof/>
                <w:sz w:val="24"/>
                <w:szCs w:val="24"/>
              </w:rPr>
              <w:t>FORM TECH-4: Team Composition and Task Assignment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_Toc460228617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20</w:t>
            </w:r>
            <w:r w:rsidR="00753C02" w:rsidRPr="00463C4D">
              <w:rPr>
                <w:rFonts w:ascii="Times New Roman" w:hAnsi="Times New Roman"/>
                <w:noProof/>
                <w:webHidden/>
                <w:sz w:val="24"/>
                <w:szCs w:val="24"/>
              </w:rPr>
              <w:fldChar w:fldCharType="end"/>
            </w:r>
          </w:hyperlink>
        </w:p>
        <w:p w14:paraId="1A1DD305"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18" w:history="1">
            <w:r w:rsidR="00753C02" w:rsidRPr="00463C4D">
              <w:rPr>
                <w:rStyle w:val="Hyperlink"/>
                <w:rFonts w:ascii="Times New Roman" w:hAnsi="Times New Roman"/>
                <w:noProof/>
                <w:sz w:val="24"/>
                <w:szCs w:val="24"/>
              </w:rPr>
              <w:t>FORM TECH-5: Curriculum Vitae (CV) for proposed Professional Staff</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_Toc460228618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21</w:t>
            </w:r>
            <w:r w:rsidR="00753C02" w:rsidRPr="00463C4D">
              <w:rPr>
                <w:rFonts w:ascii="Times New Roman" w:hAnsi="Times New Roman"/>
                <w:noProof/>
                <w:webHidden/>
                <w:sz w:val="24"/>
                <w:szCs w:val="24"/>
              </w:rPr>
              <w:fldChar w:fldCharType="end"/>
            </w:r>
          </w:hyperlink>
        </w:p>
        <w:p w14:paraId="05352430"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19" w:history="1">
            <w:r w:rsidR="00753C02" w:rsidRPr="00463C4D">
              <w:rPr>
                <w:rStyle w:val="Hyperlink"/>
                <w:rFonts w:ascii="Times New Roman" w:hAnsi="Times New Roman"/>
                <w:noProof/>
                <w:sz w:val="24"/>
                <w:szCs w:val="24"/>
              </w:rPr>
              <w:t>FORM TECH-6: Work Schedule</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_Toc460228619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22</w:t>
            </w:r>
            <w:r w:rsidR="00753C02" w:rsidRPr="00463C4D">
              <w:rPr>
                <w:rFonts w:ascii="Times New Roman" w:hAnsi="Times New Roman"/>
                <w:noProof/>
                <w:webHidden/>
                <w:sz w:val="24"/>
                <w:szCs w:val="24"/>
              </w:rPr>
              <w:fldChar w:fldCharType="end"/>
            </w:r>
          </w:hyperlink>
        </w:p>
        <w:p w14:paraId="62B9EFD8" w14:textId="77777777" w:rsidR="00753C02" w:rsidRPr="00463C4D" w:rsidRDefault="00E17B55" w:rsidP="00463C4D">
          <w:pPr>
            <w:pStyle w:val="TOC1"/>
            <w:rPr>
              <w:rFonts w:ascii="Times New Roman" w:eastAsiaTheme="minorEastAsia" w:hAnsi="Times New Roman"/>
              <w:noProof/>
              <w:sz w:val="24"/>
              <w:szCs w:val="24"/>
            </w:rPr>
          </w:pPr>
          <w:hyperlink w:anchor="_Toc460228620"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5</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Financial Proposal - Standard Forms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_Toc460228620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23</w:t>
            </w:r>
            <w:r w:rsidR="00753C02" w:rsidRPr="00463C4D">
              <w:rPr>
                <w:rFonts w:ascii="Times New Roman" w:hAnsi="Times New Roman"/>
                <w:noProof/>
                <w:webHidden/>
                <w:sz w:val="24"/>
                <w:szCs w:val="24"/>
              </w:rPr>
              <w:fldChar w:fldCharType="end"/>
            </w:r>
          </w:hyperlink>
        </w:p>
        <w:p w14:paraId="12332A55"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21" w:history="1">
            <w:r w:rsidR="00753C02" w:rsidRPr="00463C4D">
              <w:rPr>
                <w:rStyle w:val="Hyperlink"/>
                <w:rFonts w:ascii="Times New Roman" w:hAnsi="Times New Roman"/>
                <w:noProof/>
                <w:sz w:val="24"/>
                <w:szCs w:val="24"/>
              </w:rPr>
              <w:t>FORM FIN-1: Financial Proposal submission Form</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_Toc460228621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23</w:t>
            </w:r>
            <w:r w:rsidR="00753C02" w:rsidRPr="00463C4D">
              <w:rPr>
                <w:rFonts w:ascii="Times New Roman" w:hAnsi="Times New Roman"/>
                <w:noProof/>
                <w:webHidden/>
                <w:sz w:val="24"/>
                <w:szCs w:val="24"/>
              </w:rPr>
              <w:fldChar w:fldCharType="end"/>
            </w:r>
          </w:hyperlink>
        </w:p>
        <w:p w14:paraId="4FEBB1D4"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22" w:history="1">
            <w:r w:rsidR="00753C02" w:rsidRPr="00463C4D">
              <w:rPr>
                <w:rStyle w:val="Hyperlink"/>
                <w:rFonts w:ascii="Times New Roman" w:hAnsi="Times New Roman"/>
                <w:noProof/>
                <w:sz w:val="24"/>
                <w:szCs w:val="24"/>
              </w:rPr>
              <w:t>FORM FIN-2: Financial Proposal Summary</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_Toc460228622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24</w:t>
            </w:r>
            <w:r w:rsidR="00753C02" w:rsidRPr="00463C4D">
              <w:rPr>
                <w:rFonts w:ascii="Times New Roman" w:hAnsi="Times New Roman"/>
                <w:noProof/>
                <w:webHidden/>
                <w:sz w:val="24"/>
                <w:szCs w:val="24"/>
              </w:rPr>
              <w:fldChar w:fldCharType="end"/>
            </w:r>
          </w:hyperlink>
        </w:p>
        <w:p w14:paraId="2011FFA3" w14:textId="77777777" w:rsidR="00753C02" w:rsidRPr="00463C4D" w:rsidRDefault="00E17B55" w:rsidP="00463C4D">
          <w:pPr>
            <w:pStyle w:val="TOC2"/>
            <w:spacing w:line="240" w:lineRule="auto"/>
            <w:rPr>
              <w:rFonts w:ascii="Times New Roman" w:eastAsiaTheme="minorEastAsia" w:hAnsi="Times New Roman"/>
              <w:noProof/>
              <w:sz w:val="24"/>
              <w:szCs w:val="24"/>
            </w:rPr>
          </w:pPr>
          <w:hyperlink w:anchor="_Toc460228623" w:history="1">
            <w:r w:rsidR="00753C02" w:rsidRPr="00463C4D">
              <w:rPr>
                <w:rStyle w:val="Hyperlink"/>
                <w:rFonts w:ascii="Times New Roman" w:hAnsi="Times New Roman"/>
                <w:noProof/>
                <w:sz w:val="24"/>
                <w:szCs w:val="24"/>
              </w:rPr>
              <w:t>FORM FIN-3: Financial Proposal Breakdown</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_Toc460228623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25</w:t>
            </w:r>
            <w:r w:rsidR="00753C02" w:rsidRPr="00463C4D">
              <w:rPr>
                <w:rFonts w:ascii="Times New Roman" w:hAnsi="Times New Roman"/>
                <w:noProof/>
                <w:webHidden/>
                <w:sz w:val="24"/>
                <w:szCs w:val="24"/>
              </w:rPr>
              <w:fldChar w:fldCharType="end"/>
            </w:r>
          </w:hyperlink>
        </w:p>
        <w:p w14:paraId="6D88E016" w14:textId="2205D596" w:rsidR="00064493" w:rsidRPr="00463C4D" w:rsidRDefault="00E17B55" w:rsidP="00463C4D">
          <w:pPr>
            <w:pStyle w:val="TOC1"/>
            <w:rPr>
              <w:rFonts w:ascii="Times New Roman" w:eastAsiaTheme="minorEastAsia" w:hAnsi="Times New Roman"/>
              <w:noProof/>
              <w:sz w:val="24"/>
              <w:szCs w:val="24"/>
            </w:rPr>
          </w:pPr>
          <w:hyperlink w:anchor="_Toc460228624"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6</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Terms of Reference</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_Toc460228624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28</w:t>
            </w:r>
            <w:r w:rsidR="00753C02" w:rsidRPr="00463C4D">
              <w:rPr>
                <w:rFonts w:ascii="Times New Roman" w:hAnsi="Times New Roman"/>
                <w:noProof/>
                <w:webHidden/>
                <w:sz w:val="24"/>
                <w:szCs w:val="24"/>
              </w:rPr>
              <w:fldChar w:fldCharType="end"/>
            </w:r>
          </w:hyperlink>
        </w:p>
        <w:p w14:paraId="56B9A6B4" w14:textId="696A33DE" w:rsidR="007E46B6" w:rsidRPr="00463C4D" w:rsidRDefault="007E46B6" w:rsidP="00064493">
          <w:pPr>
            <w:spacing w:line="360" w:lineRule="auto"/>
            <w:rPr>
              <w:rFonts w:ascii="Times New Roman" w:hAnsi="Times New Roman"/>
              <w:sz w:val="24"/>
              <w:szCs w:val="24"/>
            </w:rPr>
          </w:pPr>
          <w:r w:rsidRPr="00463C4D">
            <w:rPr>
              <w:rFonts w:ascii="Times New Roman" w:hAnsi="Times New Roman"/>
              <w:b/>
              <w:bCs/>
              <w:noProof/>
              <w:sz w:val="24"/>
              <w:szCs w:val="24"/>
            </w:rPr>
            <w:fldChar w:fldCharType="end"/>
          </w:r>
        </w:p>
      </w:sdtContent>
    </w:sdt>
    <w:p w14:paraId="78665D48" w14:textId="24F5B6AE" w:rsidR="007E46B6" w:rsidRPr="00AE51E5" w:rsidRDefault="007E46B6">
      <w:pPr>
        <w:spacing w:before="0" w:after="0" w:line="240" w:lineRule="auto"/>
        <w:rPr>
          <w:rFonts w:ascii="Times New Roman" w:hAnsi="Times New Roman"/>
          <w:sz w:val="24"/>
          <w:szCs w:val="24"/>
          <w:lang w:val="en-GB"/>
        </w:rPr>
      </w:pPr>
      <w:r w:rsidRPr="00AE51E5">
        <w:rPr>
          <w:rFonts w:ascii="Times New Roman" w:hAnsi="Times New Roman"/>
          <w:sz w:val="24"/>
          <w:szCs w:val="24"/>
          <w:lang w:val="en-GB"/>
        </w:rPr>
        <w:br w:type="page"/>
      </w:r>
    </w:p>
    <w:p w14:paraId="2CF03BA3" w14:textId="548EC88B" w:rsidR="00314B98" w:rsidRPr="00AE51E5" w:rsidRDefault="00314B98" w:rsidP="00104404">
      <w:pPr>
        <w:pStyle w:val="Heading1"/>
        <w:spacing w:after="240"/>
        <w:jc w:val="center"/>
        <w:rPr>
          <w:rFonts w:ascii="Times New Roman" w:hAnsi="Times New Roman"/>
          <w:sz w:val="40"/>
          <w:szCs w:val="40"/>
        </w:rPr>
      </w:pPr>
      <w:bookmarkStart w:id="8" w:name="_Toc219597753"/>
      <w:bookmarkStart w:id="9" w:name="_Toc227647642"/>
      <w:bookmarkStart w:id="10" w:name="_Toc229472853"/>
      <w:bookmarkStart w:id="11" w:name="_Toc230856915"/>
      <w:bookmarkStart w:id="12" w:name="_Toc230857071"/>
      <w:bookmarkStart w:id="13" w:name="_Toc344645461"/>
      <w:bookmarkStart w:id="14" w:name="_Toc346524992"/>
      <w:bookmarkStart w:id="15" w:name="_Toc380938390"/>
      <w:bookmarkStart w:id="16" w:name="_Toc414958335"/>
      <w:bookmarkStart w:id="17" w:name="_Toc460228595"/>
      <w:bookmarkStart w:id="18" w:name="_Toc219597815"/>
      <w:bookmarkStart w:id="19" w:name="_Toc227647650"/>
      <w:bookmarkStart w:id="20" w:name="_Toc229472861"/>
      <w:bookmarkStart w:id="21" w:name="_Toc230856923"/>
      <w:bookmarkStart w:id="22" w:name="_Toc230857079"/>
      <w:bookmarkEnd w:id="5"/>
      <w:r w:rsidRPr="00AE51E5">
        <w:rPr>
          <w:rStyle w:val="BookTitle"/>
          <w:rFonts w:ascii="Times New Roman" w:hAnsi="Times New Roman"/>
        </w:rPr>
        <w:lastRenderedPageBreak/>
        <w:t>LETTER OF INVITATION</w:t>
      </w:r>
      <w:bookmarkEnd w:id="8"/>
      <w:bookmarkEnd w:id="9"/>
      <w:bookmarkEnd w:id="10"/>
      <w:bookmarkEnd w:id="11"/>
      <w:bookmarkEnd w:id="12"/>
      <w:bookmarkEnd w:id="13"/>
      <w:bookmarkEnd w:id="14"/>
      <w:bookmarkEnd w:id="15"/>
      <w:bookmarkEnd w:id="16"/>
      <w:bookmarkEnd w:id="17"/>
    </w:p>
    <w:p w14:paraId="172CAF77" w14:textId="77777777" w:rsidR="00314B98" w:rsidRPr="00AE51E5" w:rsidRDefault="00314B98" w:rsidP="00314B98">
      <w:pPr>
        <w:spacing w:before="0" w:line="240" w:lineRule="auto"/>
        <w:jc w:val="both"/>
        <w:rPr>
          <w:rFonts w:ascii="Times New Roman" w:eastAsiaTheme="majorEastAsia" w:hAnsi="Times New Roman"/>
          <w:sz w:val="24"/>
          <w:szCs w:val="24"/>
          <w:lang w:val="en-GB"/>
        </w:rPr>
      </w:pPr>
      <w:r w:rsidRPr="00AE51E5">
        <w:rPr>
          <w:rFonts w:ascii="Times New Roman" w:hAnsi="Times New Roman"/>
          <w:sz w:val="24"/>
          <w:szCs w:val="24"/>
          <w:lang w:val="en-GB"/>
        </w:rPr>
        <w:t>Dear Proponent,</w:t>
      </w:r>
      <w:bookmarkStart w:id="23" w:name="_Toc219597760"/>
      <w:bookmarkStart w:id="24" w:name="_Toc227647644"/>
      <w:bookmarkStart w:id="25" w:name="_Toc229472855"/>
      <w:bookmarkStart w:id="26" w:name="_Toc230856917"/>
      <w:bookmarkStart w:id="27" w:name="_Toc230857073"/>
    </w:p>
    <w:p w14:paraId="64685C23" w14:textId="561926E5" w:rsidR="00B10A43" w:rsidRPr="00AE51E5" w:rsidRDefault="00B10A43" w:rsidP="009A0927">
      <w:pPr>
        <w:spacing w:before="0" w:line="240" w:lineRule="auto"/>
        <w:jc w:val="both"/>
        <w:rPr>
          <w:rFonts w:ascii="Times New Roman" w:hAnsi="Times New Roman"/>
          <w:sz w:val="24"/>
          <w:szCs w:val="24"/>
          <w:lang w:val="en-GB"/>
        </w:rPr>
      </w:pPr>
      <w:bookmarkStart w:id="28" w:name="_Toc414958336"/>
      <w:bookmarkStart w:id="29" w:name="_Toc380938391"/>
      <w:bookmarkStart w:id="30" w:name="_Toc380938576"/>
      <w:bookmarkStart w:id="31" w:name="_Toc381197197"/>
      <w:r w:rsidRPr="00AE51E5">
        <w:rPr>
          <w:rFonts w:ascii="Times New Roman" w:hAnsi="Times New Roman"/>
          <w:sz w:val="24"/>
          <w:szCs w:val="24"/>
          <w:lang w:val="en-GB"/>
        </w:rPr>
        <w:t>[if applicable, insert: Invitation N°…..; Loan N° …..]</w:t>
      </w:r>
    </w:p>
    <w:p w14:paraId="12A384B5" w14:textId="77777777" w:rsidR="00B10A43" w:rsidRPr="00AE51E5" w:rsidRDefault="00B10A43" w:rsidP="009A0927">
      <w:pPr>
        <w:spacing w:before="0" w:line="240" w:lineRule="auto"/>
        <w:jc w:val="both"/>
        <w:rPr>
          <w:rFonts w:ascii="Times New Roman" w:hAnsi="Times New Roman"/>
          <w:sz w:val="24"/>
          <w:szCs w:val="24"/>
          <w:lang w:val="en-GB"/>
        </w:rPr>
      </w:pPr>
      <w:r w:rsidRPr="00AE51E5">
        <w:rPr>
          <w:rFonts w:ascii="Times New Roman" w:hAnsi="Times New Roman"/>
          <w:sz w:val="24"/>
          <w:szCs w:val="24"/>
          <w:lang w:val="en-GB"/>
        </w:rPr>
        <w:t>[insert: Location and Date]</w:t>
      </w:r>
    </w:p>
    <w:p w14:paraId="629062C7" w14:textId="27CED841" w:rsidR="00B10A43" w:rsidRPr="00AE51E5" w:rsidRDefault="00B10A43" w:rsidP="009A0927">
      <w:pPr>
        <w:spacing w:before="0" w:line="240" w:lineRule="auto"/>
        <w:jc w:val="both"/>
        <w:rPr>
          <w:rFonts w:ascii="Times New Roman" w:hAnsi="Times New Roman"/>
          <w:sz w:val="24"/>
          <w:szCs w:val="24"/>
          <w:lang w:val="en-GB"/>
        </w:rPr>
      </w:pPr>
      <w:r w:rsidRPr="00AE51E5">
        <w:rPr>
          <w:rFonts w:ascii="Times New Roman" w:hAnsi="Times New Roman"/>
          <w:sz w:val="24"/>
          <w:szCs w:val="24"/>
          <w:lang w:val="en-GB"/>
        </w:rPr>
        <w:t>[insert: Name and Address of Consultant]</w:t>
      </w:r>
    </w:p>
    <w:p w14:paraId="232839C6" w14:textId="36704F82" w:rsidR="009A0927" w:rsidRPr="00AE51E5" w:rsidRDefault="00B10A43" w:rsidP="00924FAF">
      <w:pPr>
        <w:ind w:left="-142" w:firstLine="142"/>
        <w:rPr>
          <w:rFonts w:ascii="Times New Roman" w:hAnsi="Times New Roman"/>
          <w:sz w:val="24"/>
          <w:szCs w:val="24"/>
          <w:lang w:val="en-GB"/>
        </w:rPr>
      </w:pPr>
      <w:r w:rsidRPr="00AE51E5">
        <w:rPr>
          <w:rFonts w:ascii="Times New Roman" w:hAnsi="Times New Roman"/>
          <w:sz w:val="24"/>
          <w:szCs w:val="24"/>
          <w:lang w:val="en-GB"/>
        </w:rPr>
        <w:t xml:space="preserve">Dear </w:t>
      </w:r>
      <w:r w:rsidR="00924FAF" w:rsidRPr="00AE51E5">
        <w:rPr>
          <w:rFonts w:ascii="Times New Roman" w:hAnsi="Times New Roman"/>
          <w:sz w:val="24"/>
          <w:szCs w:val="24"/>
          <w:lang w:val="en-GB"/>
        </w:rPr>
        <w:t>Proponent</w:t>
      </w:r>
      <w:r w:rsidRPr="00AE51E5">
        <w:rPr>
          <w:rFonts w:ascii="Times New Roman" w:hAnsi="Times New Roman"/>
          <w:sz w:val="24"/>
          <w:szCs w:val="24"/>
          <w:lang w:val="en-GB"/>
        </w:rPr>
        <w:t>.:</w:t>
      </w:r>
    </w:p>
    <w:bookmarkEnd w:id="28"/>
    <w:bookmarkEnd w:id="29"/>
    <w:bookmarkEnd w:id="30"/>
    <w:bookmarkEnd w:id="31"/>
    <w:p w14:paraId="69FD8C5E" w14:textId="77777777" w:rsidR="00EE01E7" w:rsidRPr="00EE01E7" w:rsidRDefault="00EE01E7" w:rsidP="006E174A">
      <w:pPr>
        <w:pStyle w:val="ListParagraph"/>
        <w:numPr>
          <w:ilvl w:val="0"/>
          <w:numId w:val="42"/>
        </w:numPr>
        <w:spacing w:before="240" w:after="240" w:line="240" w:lineRule="auto"/>
        <w:contextualSpacing/>
        <w:jc w:val="both"/>
        <w:rPr>
          <w:rFonts w:asciiTheme="majorBidi" w:hAnsiTheme="majorBidi" w:cstheme="majorBidi"/>
          <w:sz w:val="24"/>
          <w:szCs w:val="24"/>
        </w:rPr>
      </w:pPr>
      <w:r w:rsidRPr="00EE01E7">
        <w:rPr>
          <w:rFonts w:asciiTheme="majorBidi" w:hAnsiTheme="majorBidi" w:cstheme="majorBidi"/>
          <w:sz w:val="24"/>
          <w:szCs w:val="24"/>
        </w:rPr>
        <w:t xml:space="preserve">The Government of Republic of Maldives represented by the Ministry of Environment and Energy, intends to apply part of the proceeds from the Government PSIP Budget for the following services: Consultancy Services for the Supervision Works of Sewerage Projects in </w:t>
      </w:r>
      <w:r w:rsidRPr="00EE01E7">
        <w:rPr>
          <w:rFonts w:asciiTheme="majorBidi" w:hAnsiTheme="majorBidi" w:cstheme="majorBidi"/>
          <w:b/>
          <w:bCs/>
          <w:sz w:val="24"/>
          <w:szCs w:val="24"/>
        </w:rPr>
        <w:t>Sh. Feevah, R. Ihnamaadhoo,    R. Inguraidhoo, Aa. Ukulhas, Aa. Mathiveri, F. Bilehdhoo, Ga. Madaveli, Ga. Gemanafsuhi, Ga. Maamendhoo, Ga. Villingili</w:t>
      </w:r>
      <w:r w:rsidRPr="00EE01E7">
        <w:rPr>
          <w:rFonts w:asciiTheme="majorBidi" w:hAnsiTheme="majorBidi" w:cstheme="majorBidi"/>
          <w:sz w:val="24"/>
          <w:szCs w:val="24"/>
        </w:rPr>
        <w:t xml:space="preserve">, Maldives. The Client intends to apply a portion of the funds to eligible payments under the contract which this Request for Proposals is issued.                                                                                                                                                                                                                                                                                                                                                                                                                                                                                                                                                                                              </w:t>
      </w:r>
    </w:p>
    <w:p w14:paraId="3EFEE563" w14:textId="77777777" w:rsidR="00EE01E7" w:rsidRPr="00EE01E7" w:rsidRDefault="00EE01E7" w:rsidP="006E174A">
      <w:pPr>
        <w:pStyle w:val="ListParagraph"/>
        <w:spacing w:before="240" w:after="240"/>
        <w:ind w:left="0"/>
        <w:jc w:val="both"/>
        <w:rPr>
          <w:rFonts w:asciiTheme="majorBidi" w:hAnsiTheme="majorBidi" w:cstheme="majorBidi"/>
          <w:sz w:val="8"/>
          <w:szCs w:val="8"/>
        </w:rPr>
      </w:pPr>
    </w:p>
    <w:p w14:paraId="53B2EEBD" w14:textId="77777777" w:rsidR="00EE01E7" w:rsidRPr="00EE01E7" w:rsidRDefault="00EE01E7" w:rsidP="006E174A">
      <w:pPr>
        <w:pStyle w:val="ListParagraph"/>
        <w:numPr>
          <w:ilvl w:val="0"/>
          <w:numId w:val="42"/>
        </w:numPr>
        <w:spacing w:before="0" w:after="0" w:line="240" w:lineRule="auto"/>
        <w:contextualSpacing/>
        <w:jc w:val="both"/>
        <w:rPr>
          <w:rFonts w:asciiTheme="majorBidi" w:hAnsiTheme="majorBidi" w:cstheme="majorBidi"/>
          <w:sz w:val="24"/>
          <w:szCs w:val="24"/>
        </w:rPr>
      </w:pPr>
      <w:r w:rsidRPr="00EE01E7">
        <w:rPr>
          <w:rFonts w:asciiTheme="majorBidi" w:hAnsiTheme="majorBidi" w:cstheme="majorBidi"/>
          <w:sz w:val="24"/>
          <w:szCs w:val="24"/>
        </w:rPr>
        <w:t>The services include implementing Construction Supervision including review of designs, material approval, coordination of works, supervision of field surveys, identifying special studies, a quality control and quality assurance plan, a plan for project cost control, plan for project progress control, representing the MEE/PMU and general reporting. Works commissioning include supervising the acceptance tests and preparing Completion certificate and temporary acceptance certificate, completion report, implement shop inspection of Electromechanical Equipment, prepare ‘As-Built Drawings’, prepare operation and maintenance manuals and capacity building.</w:t>
      </w:r>
    </w:p>
    <w:p w14:paraId="127DB875" w14:textId="7081404B" w:rsidR="00EE01E7" w:rsidRPr="006E174A" w:rsidRDefault="00EE01E7" w:rsidP="006E174A">
      <w:pPr>
        <w:jc w:val="both"/>
        <w:rPr>
          <w:rFonts w:asciiTheme="majorBidi" w:hAnsiTheme="majorBidi" w:cstheme="majorBidi"/>
          <w:sz w:val="2"/>
          <w:szCs w:val="2"/>
        </w:rPr>
      </w:pPr>
      <w:r w:rsidRPr="006E174A">
        <w:rPr>
          <w:rFonts w:asciiTheme="majorBidi" w:hAnsiTheme="majorBidi" w:cstheme="majorBidi"/>
          <w:sz w:val="2"/>
          <w:szCs w:val="2"/>
        </w:rPr>
        <w:t xml:space="preserve">                                                                                                                                                                                                                                                                                                                                                                                                                                                                                                                                                                                                                                                                                                                                                                                                                                                                                                                                                                                                                                                                                                                                                                                                                                                                                                                                                                                                                                                                                                                                                                                                                                                                                                                        </w:t>
      </w:r>
    </w:p>
    <w:p w14:paraId="7C1A1447" w14:textId="77777777" w:rsidR="00EE01E7" w:rsidRPr="00EE01E7" w:rsidRDefault="00EE01E7" w:rsidP="006E174A">
      <w:pPr>
        <w:pStyle w:val="ListParagraph"/>
        <w:numPr>
          <w:ilvl w:val="0"/>
          <w:numId w:val="42"/>
        </w:numPr>
        <w:spacing w:before="0" w:after="0" w:line="240" w:lineRule="auto"/>
        <w:contextualSpacing/>
        <w:jc w:val="both"/>
        <w:rPr>
          <w:rFonts w:asciiTheme="majorBidi" w:hAnsiTheme="majorBidi" w:cs="MV Boli"/>
          <w:sz w:val="24"/>
          <w:szCs w:val="24"/>
          <w:lang w:bidi="dv-MV"/>
        </w:rPr>
      </w:pPr>
      <w:r w:rsidRPr="00EE01E7">
        <w:rPr>
          <w:rFonts w:asciiTheme="majorBidi" w:hAnsiTheme="majorBidi" w:cstheme="majorBidi"/>
          <w:sz w:val="24"/>
          <w:szCs w:val="24"/>
        </w:rPr>
        <w:t xml:space="preserve">Ministry of Finance and Treasury on behalf of Ministry of Environment and Energy now invites interested eligible consultants to submit their proposal according to the Request for Proposal (RFP). Interested parties must provide information indicating that they are qualified to perform the services (Company profile, Organizational structure, brochures, description of similar assignments, experience in similar conditions, availability of appropriate staffs, etc.). Parties may associate to enhance their qualifications. </w:t>
      </w:r>
    </w:p>
    <w:p w14:paraId="0F88D557" w14:textId="77777777" w:rsidR="00EE01E7" w:rsidRPr="00EF48FE" w:rsidRDefault="00EE01E7" w:rsidP="006E174A">
      <w:pPr>
        <w:pStyle w:val="ListParagraph"/>
        <w:ind w:left="0"/>
        <w:jc w:val="both"/>
        <w:rPr>
          <w:rFonts w:asciiTheme="majorBidi" w:hAnsiTheme="majorBidi" w:cstheme="majorBidi"/>
          <w:sz w:val="2"/>
          <w:szCs w:val="2"/>
        </w:rPr>
      </w:pPr>
    </w:p>
    <w:p w14:paraId="0F6D33AA" w14:textId="77777777" w:rsidR="00EE01E7" w:rsidRPr="00924DFD" w:rsidRDefault="00EE01E7" w:rsidP="006E174A">
      <w:pPr>
        <w:pStyle w:val="ListParagraph"/>
        <w:numPr>
          <w:ilvl w:val="0"/>
          <w:numId w:val="42"/>
        </w:numPr>
        <w:spacing w:before="0" w:after="0" w:line="240" w:lineRule="auto"/>
        <w:contextualSpacing/>
        <w:jc w:val="both"/>
        <w:rPr>
          <w:rFonts w:asciiTheme="majorBidi" w:hAnsiTheme="majorBidi" w:cs="MV Boli"/>
          <w:sz w:val="24"/>
          <w:szCs w:val="24"/>
          <w:lang w:bidi="dv-MV"/>
        </w:rPr>
      </w:pPr>
      <w:r w:rsidRPr="00EE01E7">
        <w:rPr>
          <w:rFonts w:asciiTheme="majorBidi" w:hAnsiTheme="majorBidi" w:cstheme="majorBidi"/>
          <w:sz w:val="24"/>
          <w:szCs w:val="24"/>
        </w:rPr>
        <w:t>Interested consultants shall be registered to submit the proposals upon submission of a written application to the address in clause 0</w:t>
      </w:r>
      <w:r w:rsidRPr="00EE01E7">
        <w:rPr>
          <w:rFonts w:asciiTheme="majorBidi" w:hAnsiTheme="majorBidi" w:cs="MV Boli" w:hint="cs"/>
          <w:sz w:val="24"/>
          <w:szCs w:val="24"/>
          <w:rtl/>
          <w:lang w:bidi="dv-MV"/>
        </w:rPr>
        <w:t>6</w:t>
      </w:r>
      <w:r w:rsidRPr="00EE01E7">
        <w:rPr>
          <w:rFonts w:asciiTheme="majorBidi" w:hAnsiTheme="majorBidi" w:cstheme="majorBidi"/>
          <w:sz w:val="24"/>
          <w:szCs w:val="24"/>
        </w:rPr>
        <w:t xml:space="preserve"> of this RFP between 0830hrs and 1330hrs Maldives on all working days from </w:t>
      </w:r>
      <w:r w:rsidRPr="00EE01E7">
        <w:rPr>
          <w:rFonts w:asciiTheme="majorBidi" w:hAnsiTheme="majorBidi" w:cstheme="majorBidi"/>
          <w:b/>
          <w:bCs/>
          <w:sz w:val="24"/>
          <w:szCs w:val="24"/>
        </w:rPr>
        <w:t>18</w:t>
      </w:r>
      <w:r w:rsidRPr="00EE01E7">
        <w:rPr>
          <w:rFonts w:asciiTheme="majorBidi" w:hAnsiTheme="majorBidi" w:cstheme="majorBidi"/>
          <w:b/>
          <w:bCs/>
          <w:sz w:val="24"/>
          <w:szCs w:val="24"/>
          <w:vertAlign w:val="superscript"/>
        </w:rPr>
        <w:t>th</w:t>
      </w:r>
      <w:r w:rsidRPr="00EE01E7">
        <w:rPr>
          <w:rFonts w:asciiTheme="majorBidi" w:hAnsiTheme="majorBidi" w:cstheme="majorBidi"/>
          <w:b/>
          <w:bCs/>
          <w:sz w:val="24"/>
          <w:szCs w:val="24"/>
        </w:rPr>
        <w:t xml:space="preserve"> February 2018 till 15</w:t>
      </w:r>
      <w:r w:rsidRPr="00EE01E7">
        <w:rPr>
          <w:rFonts w:asciiTheme="majorBidi" w:hAnsiTheme="majorBidi" w:cstheme="majorBidi"/>
          <w:b/>
          <w:bCs/>
          <w:sz w:val="24"/>
          <w:szCs w:val="24"/>
          <w:vertAlign w:val="superscript"/>
        </w:rPr>
        <w:t>th</w:t>
      </w:r>
      <w:r w:rsidRPr="00EE01E7">
        <w:rPr>
          <w:rFonts w:asciiTheme="majorBidi" w:hAnsiTheme="majorBidi" w:cstheme="majorBidi"/>
          <w:b/>
          <w:bCs/>
          <w:sz w:val="24"/>
          <w:szCs w:val="24"/>
        </w:rPr>
        <w:t xml:space="preserve"> March 2018</w:t>
      </w:r>
      <w:r w:rsidRPr="00EE01E7">
        <w:rPr>
          <w:rFonts w:asciiTheme="majorBidi" w:hAnsiTheme="majorBidi" w:cstheme="majorBidi"/>
          <w:sz w:val="24"/>
          <w:szCs w:val="24"/>
        </w:rPr>
        <w:t xml:space="preserve">. The RFP document in English will be available for download from </w:t>
      </w:r>
      <w:hyperlink r:id="rId13" w:history="1">
        <w:r w:rsidRPr="00EE01E7">
          <w:rPr>
            <w:rStyle w:val="Hyperlink"/>
            <w:rFonts w:asciiTheme="majorBidi" w:hAnsiTheme="majorBidi" w:cstheme="majorBidi"/>
            <w:sz w:val="24"/>
            <w:szCs w:val="24"/>
          </w:rPr>
          <w:t>www.finance.gov.mv</w:t>
        </w:r>
      </w:hyperlink>
      <w:r w:rsidRPr="00EE01E7">
        <w:rPr>
          <w:rFonts w:asciiTheme="majorBidi" w:hAnsiTheme="majorBidi" w:cstheme="majorBidi"/>
          <w:sz w:val="24"/>
          <w:szCs w:val="24"/>
        </w:rPr>
        <w:t>.</w:t>
      </w:r>
    </w:p>
    <w:p w14:paraId="632298BF" w14:textId="77777777" w:rsidR="00924DFD" w:rsidRPr="00EE01E7" w:rsidRDefault="00924DFD" w:rsidP="00924DFD">
      <w:pPr>
        <w:pStyle w:val="ListParagraph"/>
        <w:spacing w:before="0" w:after="0" w:line="240" w:lineRule="auto"/>
        <w:ind w:left="360"/>
        <w:contextualSpacing/>
        <w:jc w:val="both"/>
        <w:rPr>
          <w:rFonts w:asciiTheme="majorBidi" w:hAnsiTheme="majorBidi" w:cs="MV Boli"/>
          <w:sz w:val="24"/>
          <w:szCs w:val="24"/>
          <w:lang w:bidi="dv-MV"/>
        </w:rPr>
      </w:pPr>
    </w:p>
    <w:p w14:paraId="5FF8747B" w14:textId="77777777" w:rsidR="00EE01E7" w:rsidRPr="00EE01E7" w:rsidRDefault="00EE01E7" w:rsidP="006E174A">
      <w:pPr>
        <w:pStyle w:val="ListParagraph"/>
        <w:numPr>
          <w:ilvl w:val="0"/>
          <w:numId w:val="42"/>
        </w:numPr>
        <w:spacing w:before="0" w:after="0" w:line="240" w:lineRule="auto"/>
        <w:contextualSpacing/>
        <w:jc w:val="both"/>
        <w:rPr>
          <w:rFonts w:asciiTheme="majorBidi" w:hAnsiTheme="majorBidi" w:cs="MV Boli"/>
          <w:sz w:val="24"/>
          <w:szCs w:val="24"/>
          <w:lang w:bidi="dv-MV"/>
        </w:rPr>
      </w:pPr>
      <w:r w:rsidRPr="00EE01E7">
        <w:rPr>
          <w:rFonts w:asciiTheme="majorBidi" w:hAnsiTheme="majorBidi" w:cs="MV Boli"/>
          <w:sz w:val="24"/>
          <w:szCs w:val="24"/>
          <w:lang w:bidi="dv-MV"/>
        </w:rPr>
        <w:t xml:space="preserve">Any </w:t>
      </w:r>
      <w:r w:rsidRPr="00EE01E7">
        <w:rPr>
          <w:rFonts w:asciiTheme="majorBidi" w:hAnsiTheme="majorBidi" w:cs="MV Boli"/>
          <w:b/>
          <w:bCs/>
          <w:sz w:val="24"/>
          <w:szCs w:val="24"/>
          <w:lang w:bidi="dv-MV"/>
        </w:rPr>
        <w:t>clarifications</w:t>
      </w:r>
      <w:r w:rsidRPr="00EE01E7">
        <w:rPr>
          <w:rFonts w:asciiTheme="majorBidi" w:hAnsiTheme="majorBidi" w:cs="MV Boli"/>
          <w:sz w:val="24"/>
          <w:szCs w:val="24"/>
          <w:lang w:bidi="dv-MV"/>
        </w:rPr>
        <w:t xml:space="preserve"> to the proposal shall be send to the email address given below on or before </w:t>
      </w:r>
      <w:r w:rsidRPr="00EE01E7">
        <w:rPr>
          <w:rFonts w:asciiTheme="majorBidi" w:hAnsiTheme="majorBidi" w:cs="MV Boli"/>
          <w:b/>
          <w:bCs/>
          <w:sz w:val="24"/>
          <w:szCs w:val="24"/>
          <w:lang w:bidi="dv-MV"/>
        </w:rPr>
        <w:t>1400 hrs on</w:t>
      </w:r>
      <w:r w:rsidRPr="00EE01E7">
        <w:rPr>
          <w:rFonts w:asciiTheme="majorBidi" w:hAnsiTheme="majorBidi" w:cs="MV Boli"/>
          <w:sz w:val="24"/>
          <w:szCs w:val="24"/>
          <w:lang w:bidi="dv-MV"/>
        </w:rPr>
        <w:t xml:space="preserve"> </w:t>
      </w:r>
      <w:r w:rsidRPr="00EE01E7">
        <w:rPr>
          <w:rFonts w:asciiTheme="majorBidi" w:hAnsiTheme="majorBidi" w:cs="MV Boli"/>
          <w:b/>
          <w:bCs/>
          <w:sz w:val="24"/>
          <w:szCs w:val="24"/>
          <w:lang w:bidi="dv-MV"/>
        </w:rPr>
        <w:t>28</w:t>
      </w:r>
      <w:r w:rsidRPr="00EE01E7">
        <w:rPr>
          <w:rFonts w:asciiTheme="majorBidi" w:hAnsiTheme="majorBidi" w:cs="MV Boli"/>
          <w:b/>
          <w:bCs/>
          <w:sz w:val="24"/>
          <w:szCs w:val="24"/>
          <w:vertAlign w:val="superscript"/>
          <w:lang w:bidi="dv-MV"/>
        </w:rPr>
        <w:t>th</w:t>
      </w:r>
      <w:r w:rsidRPr="00EE01E7">
        <w:rPr>
          <w:rFonts w:asciiTheme="majorBidi" w:hAnsiTheme="majorBidi" w:cs="MV Boli"/>
          <w:b/>
          <w:bCs/>
          <w:sz w:val="24"/>
          <w:szCs w:val="24"/>
          <w:lang w:bidi="dv-MV"/>
        </w:rPr>
        <w:t xml:space="preserve"> February 2018, Wednesday.</w:t>
      </w:r>
    </w:p>
    <w:p w14:paraId="59997B0F" w14:textId="77777777" w:rsidR="00EE01E7" w:rsidRPr="006E174A" w:rsidRDefault="00EE01E7" w:rsidP="006E174A">
      <w:pPr>
        <w:jc w:val="both"/>
        <w:rPr>
          <w:rFonts w:asciiTheme="majorBidi" w:hAnsiTheme="majorBidi" w:cstheme="majorBidi"/>
          <w:sz w:val="2"/>
          <w:szCs w:val="2"/>
        </w:rPr>
      </w:pPr>
    </w:p>
    <w:p w14:paraId="7012C942" w14:textId="77777777" w:rsidR="00EE01E7" w:rsidRPr="00EE01E7" w:rsidRDefault="00EE01E7" w:rsidP="006E174A">
      <w:pPr>
        <w:pStyle w:val="ListParagraph"/>
        <w:numPr>
          <w:ilvl w:val="0"/>
          <w:numId w:val="42"/>
        </w:numPr>
        <w:spacing w:before="0" w:after="0" w:line="240" w:lineRule="auto"/>
        <w:contextualSpacing/>
        <w:jc w:val="both"/>
        <w:rPr>
          <w:rFonts w:asciiTheme="majorBidi" w:hAnsiTheme="majorBidi" w:cstheme="majorBidi"/>
          <w:b/>
          <w:bCs/>
          <w:sz w:val="24"/>
          <w:szCs w:val="24"/>
        </w:rPr>
      </w:pPr>
      <w:r w:rsidRPr="00EE01E7">
        <w:rPr>
          <w:rFonts w:asciiTheme="majorBidi" w:hAnsiTheme="majorBidi" w:cstheme="majorBidi"/>
          <w:sz w:val="24"/>
          <w:szCs w:val="24"/>
        </w:rPr>
        <w:t xml:space="preserve">The proposals are expected to be submitted to the address by no later than </w:t>
      </w:r>
      <w:r w:rsidRPr="00EE01E7">
        <w:rPr>
          <w:rFonts w:asciiTheme="majorBidi" w:hAnsiTheme="majorBidi" w:cstheme="majorBidi"/>
          <w:b/>
          <w:bCs/>
          <w:sz w:val="24"/>
          <w:szCs w:val="24"/>
        </w:rPr>
        <w:t>1100 hours</w:t>
      </w:r>
      <w:r w:rsidRPr="00EE01E7">
        <w:rPr>
          <w:rFonts w:asciiTheme="majorBidi" w:hAnsiTheme="majorBidi" w:cstheme="majorBidi"/>
          <w:sz w:val="24"/>
          <w:szCs w:val="24"/>
        </w:rPr>
        <w:t xml:space="preserve"> local time on </w:t>
      </w:r>
      <w:r w:rsidRPr="00EE01E7">
        <w:rPr>
          <w:rFonts w:asciiTheme="majorBidi" w:hAnsiTheme="majorBidi" w:cstheme="majorBidi"/>
          <w:b/>
          <w:bCs/>
          <w:sz w:val="24"/>
          <w:szCs w:val="24"/>
        </w:rPr>
        <w:t>18</w:t>
      </w:r>
      <w:r w:rsidRPr="00EE01E7">
        <w:rPr>
          <w:rFonts w:asciiTheme="majorBidi" w:hAnsiTheme="majorBidi" w:cstheme="majorBidi"/>
          <w:b/>
          <w:bCs/>
          <w:sz w:val="24"/>
          <w:szCs w:val="24"/>
          <w:vertAlign w:val="superscript"/>
        </w:rPr>
        <w:t>th</w:t>
      </w:r>
      <w:r w:rsidRPr="00EE01E7">
        <w:rPr>
          <w:rFonts w:asciiTheme="majorBidi" w:hAnsiTheme="majorBidi" w:cstheme="majorBidi"/>
          <w:b/>
          <w:bCs/>
          <w:sz w:val="24"/>
          <w:szCs w:val="24"/>
        </w:rPr>
        <w:t xml:space="preserve"> March 2016, Sunday. </w:t>
      </w:r>
    </w:p>
    <w:p w14:paraId="1BBFEEE0" w14:textId="77777777" w:rsidR="00EE01E7" w:rsidRPr="006E174A" w:rsidRDefault="00EE01E7" w:rsidP="006E174A">
      <w:pPr>
        <w:jc w:val="both"/>
        <w:rPr>
          <w:rFonts w:asciiTheme="majorBidi" w:hAnsiTheme="majorBidi" w:cstheme="majorBidi"/>
          <w:sz w:val="2"/>
          <w:szCs w:val="2"/>
        </w:rPr>
      </w:pPr>
    </w:p>
    <w:p w14:paraId="2D3BD1A1" w14:textId="77777777" w:rsidR="00EE01E7" w:rsidRPr="00EE01E7" w:rsidRDefault="00EE01E7" w:rsidP="006E174A">
      <w:pPr>
        <w:ind w:left="810" w:hanging="90"/>
        <w:jc w:val="both"/>
        <w:rPr>
          <w:rFonts w:asciiTheme="majorBidi" w:hAnsiTheme="majorBidi" w:cstheme="majorBidi"/>
          <w:sz w:val="18"/>
          <w:szCs w:val="18"/>
        </w:rPr>
      </w:pPr>
      <w:r w:rsidRPr="00EE01E7">
        <w:rPr>
          <w:rFonts w:asciiTheme="majorBidi" w:hAnsiTheme="majorBidi" w:cstheme="majorBidi"/>
          <w:sz w:val="18"/>
          <w:szCs w:val="18"/>
        </w:rPr>
        <w:t>Mr.Ahmed Mujthaba</w:t>
      </w:r>
    </w:p>
    <w:p w14:paraId="6AE5E78D" w14:textId="77777777" w:rsidR="00EE01E7" w:rsidRPr="00EE01E7" w:rsidRDefault="00EE01E7" w:rsidP="006E174A">
      <w:pPr>
        <w:ind w:left="810" w:hanging="90"/>
        <w:jc w:val="both"/>
        <w:rPr>
          <w:rFonts w:asciiTheme="majorBidi" w:hAnsiTheme="majorBidi" w:cstheme="majorBidi"/>
          <w:sz w:val="18"/>
          <w:szCs w:val="18"/>
        </w:rPr>
      </w:pPr>
      <w:r w:rsidRPr="00EE01E7">
        <w:rPr>
          <w:rFonts w:asciiTheme="majorBidi" w:hAnsiTheme="majorBidi" w:cstheme="majorBidi"/>
          <w:sz w:val="18"/>
          <w:szCs w:val="18"/>
        </w:rPr>
        <w:t>Director General</w:t>
      </w:r>
    </w:p>
    <w:p w14:paraId="10F0F2CD" w14:textId="7CAE2D7E" w:rsidR="00EE01E7" w:rsidRPr="00EE01E7" w:rsidRDefault="00EE01E7" w:rsidP="00EF48FE">
      <w:pPr>
        <w:ind w:left="810" w:hanging="90"/>
        <w:jc w:val="both"/>
        <w:rPr>
          <w:rFonts w:asciiTheme="majorBidi" w:hAnsiTheme="majorBidi" w:cstheme="majorBidi"/>
          <w:sz w:val="18"/>
          <w:szCs w:val="18"/>
        </w:rPr>
      </w:pPr>
      <w:r w:rsidRPr="00EE01E7">
        <w:rPr>
          <w:rFonts w:asciiTheme="majorBidi" w:hAnsiTheme="majorBidi" w:cstheme="majorBidi"/>
          <w:sz w:val="18"/>
          <w:szCs w:val="18"/>
        </w:rPr>
        <w:lastRenderedPageBreak/>
        <w:t xml:space="preserve">National Tender </w:t>
      </w:r>
    </w:p>
    <w:p w14:paraId="069F6F94" w14:textId="77777777" w:rsidR="00EE01E7" w:rsidRPr="00EE01E7" w:rsidRDefault="00EE01E7" w:rsidP="006E174A">
      <w:pPr>
        <w:ind w:left="810" w:hanging="90"/>
        <w:jc w:val="both"/>
        <w:rPr>
          <w:rFonts w:asciiTheme="majorBidi" w:hAnsiTheme="majorBidi" w:cstheme="majorBidi"/>
          <w:sz w:val="18"/>
          <w:szCs w:val="18"/>
        </w:rPr>
      </w:pPr>
      <w:r w:rsidRPr="00EE01E7">
        <w:rPr>
          <w:rFonts w:asciiTheme="majorBidi" w:hAnsiTheme="majorBidi" w:cstheme="majorBidi"/>
          <w:sz w:val="18"/>
          <w:szCs w:val="18"/>
        </w:rPr>
        <w:t>Ministry of Finance and Treasury,</w:t>
      </w:r>
    </w:p>
    <w:p w14:paraId="2D8830B9" w14:textId="77777777" w:rsidR="00EE01E7" w:rsidRPr="00EE01E7" w:rsidRDefault="00EE01E7" w:rsidP="006E174A">
      <w:pPr>
        <w:ind w:left="810" w:hanging="90"/>
        <w:jc w:val="both"/>
        <w:rPr>
          <w:rFonts w:asciiTheme="majorBidi" w:hAnsiTheme="majorBidi" w:cstheme="majorBidi"/>
          <w:sz w:val="18"/>
          <w:szCs w:val="18"/>
        </w:rPr>
      </w:pPr>
      <w:r w:rsidRPr="00EE01E7">
        <w:rPr>
          <w:rFonts w:asciiTheme="majorBidi" w:hAnsiTheme="majorBidi" w:cstheme="majorBidi"/>
          <w:sz w:val="18"/>
          <w:szCs w:val="18"/>
        </w:rPr>
        <w:t>Ameenee Magu, Male’-20-03,</w:t>
      </w:r>
    </w:p>
    <w:p w14:paraId="5CC1E646" w14:textId="77777777" w:rsidR="00EE01E7" w:rsidRPr="00EE01E7" w:rsidRDefault="00EE01E7" w:rsidP="006E174A">
      <w:pPr>
        <w:ind w:left="810" w:hanging="90"/>
        <w:jc w:val="both"/>
        <w:rPr>
          <w:rFonts w:asciiTheme="majorBidi" w:hAnsiTheme="majorBidi" w:cstheme="majorBidi"/>
          <w:sz w:val="18"/>
          <w:szCs w:val="18"/>
        </w:rPr>
      </w:pPr>
      <w:r w:rsidRPr="00EE01E7">
        <w:rPr>
          <w:rFonts w:asciiTheme="majorBidi" w:hAnsiTheme="majorBidi" w:cstheme="majorBidi"/>
          <w:sz w:val="18"/>
          <w:szCs w:val="18"/>
        </w:rPr>
        <w:t>Republic of Maldives</w:t>
      </w:r>
    </w:p>
    <w:p w14:paraId="15ABE6B2" w14:textId="41142E63" w:rsidR="00EE01E7" w:rsidRPr="00EE01E7" w:rsidRDefault="00EE01E7" w:rsidP="006E174A">
      <w:pPr>
        <w:ind w:left="810" w:hanging="90"/>
        <w:jc w:val="both"/>
        <w:rPr>
          <w:rFonts w:asciiTheme="majorBidi" w:hAnsiTheme="majorBidi" w:cstheme="majorBidi"/>
          <w:sz w:val="18"/>
          <w:szCs w:val="18"/>
        </w:rPr>
      </w:pPr>
      <w:r w:rsidRPr="00EE01E7">
        <w:rPr>
          <w:rFonts w:asciiTheme="majorBidi" w:hAnsiTheme="majorBidi" w:cstheme="majorBidi"/>
          <w:sz w:val="18"/>
          <w:szCs w:val="18"/>
        </w:rPr>
        <w:t>Tel. (960)-3349 296</w:t>
      </w:r>
      <w:r w:rsidR="00EF48FE">
        <w:rPr>
          <w:rFonts w:asciiTheme="majorBidi" w:hAnsiTheme="majorBidi" w:cstheme="majorBidi"/>
          <w:sz w:val="18"/>
          <w:szCs w:val="18"/>
        </w:rPr>
        <w:t>,</w:t>
      </w:r>
    </w:p>
    <w:p w14:paraId="7EBDF747" w14:textId="77777777" w:rsidR="00EE01E7" w:rsidRPr="00EE01E7" w:rsidRDefault="00EE01E7" w:rsidP="006E174A">
      <w:pPr>
        <w:ind w:left="810" w:hanging="90"/>
        <w:jc w:val="both"/>
        <w:rPr>
          <w:rFonts w:asciiTheme="majorBidi" w:hAnsiTheme="majorBidi" w:cstheme="majorBidi"/>
          <w:sz w:val="18"/>
          <w:szCs w:val="18"/>
        </w:rPr>
      </w:pPr>
      <w:r w:rsidRPr="00EE01E7">
        <w:rPr>
          <w:rFonts w:asciiTheme="majorBidi" w:hAnsiTheme="majorBidi" w:cstheme="majorBidi"/>
          <w:sz w:val="18"/>
          <w:szCs w:val="18"/>
        </w:rPr>
        <w:t xml:space="preserve">Email: </w:t>
      </w:r>
      <w:hyperlink r:id="rId14" w:history="1">
        <w:r w:rsidRPr="00EE01E7">
          <w:rPr>
            <w:rStyle w:val="Hyperlink"/>
            <w:rFonts w:asciiTheme="majorBidi" w:hAnsiTheme="majorBidi" w:cstheme="majorBidi"/>
            <w:sz w:val="18"/>
            <w:szCs w:val="18"/>
          </w:rPr>
          <w:t>aishath.nadheema@finance.gov.mv</w:t>
        </w:r>
      </w:hyperlink>
    </w:p>
    <w:p w14:paraId="7920D6E8" w14:textId="58C45CF9" w:rsidR="007820CA" w:rsidRPr="00EE01E7" w:rsidRDefault="00EE01E7" w:rsidP="00EF48FE">
      <w:pPr>
        <w:spacing w:before="0" w:after="0"/>
        <w:ind w:left="720"/>
        <w:rPr>
          <w:rFonts w:ascii="Times New Roman" w:hAnsi="Times New Roman"/>
          <w:b/>
          <w:bCs/>
          <w:smallCaps/>
          <w:sz w:val="22"/>
          <w:szCs w:val="22"/>
        </w:rPr>
      </w:pPr>
      <w:r w:rsidRPr="00EE01E7">
        <w:rPr>
          <w:rFonts w:asciiTheme="majorBidi" w:hAnsiTheme="majorBidi" w:cstheme="majorBidi"/>
          <w:sz w:val="18"/>
          <w:szCs w:val="18"/>
        </w:rPr>
        <w:t xml:space="preserve">Copy: </w:t>
      </w:r>
      <w:hyperlink r:id="rId15" w:history="1">
        <w:r w:rsidRPr="00EE01E7">
          <w:rPr>
            <w:rStyle w:val="Hyperlink"/>
            <w:rFonts w:asciiTheme="majorBidi" w:hAnsiTheme="majorBidi" w:cstheme="majorBidi"/>
            <w:sz w:val="18"/>
            <w:szCs w:val="18"/>
          </w:rPr>
          <w:t>tender@finance.gov.mv</w:t>
        </w:r>
      </w:hyperlink>
      <w:r w:rsidRPr="00EE01E7">
        <w:rPr>
          <w:rStyle w:val="Hyperlink"/>
          <w:rFonts w:asciiTheme="majorBidi" w:hAnsiTheme="majorBidi" w:cstheme="majorBidi"/>
          <w:sz w:val="18"/>
          <w:szCs w:val="18"/>
        </w:rPr>
        <w:t xml:space="preserve">  </w:t>
      </w:r>
    </w:p>
    <w:p w14:paraId="7BE17D3C" w14:textId="77777777" w:rsidR="007820CA" w:rsidRPr="00AE51E5" w:rsidRDefault="007820CA" w:rsidP="00314B98">
      <w:pPr>
        <w:pStyle w:val="Title"/>
        <w:jc w:val="center"/>
        <w:rPr>
          <w:rFonts w:ascii="Times New Roman" w:hAnsi="Times New Roman" w:cs="Times New Roman"/>
          <w:b/>
          <w:bCs/>
          <w:smallCaps/>
          <w:color w:val="auto"/>
        </w:rPr>
      </w:pPr>
    </w:p>
    <w:p w14:paraId="148E69D9" w14:textId="77777777" w:rsidR="007820CA" w:rsidRPr="00AE51E5" w:rsidRDefault="007820CA" w:rsidP="00314B98">
      <w:pPr>
        <w:pStyle w:val="Title"/>
        <w:jc w:val="center"/>
        <w:rPr>
          <w:rFonts w:ascii="Times New Roman" w:hAnsi="Times New Roman" w:cs="Times New Roman"/>
          <w:b/>
          <w:bCs/>
          <w:smallCaps/>
          <w:color w:val="auto"/>
        </w:rPr>
      </w:pPr>
    </w:p>
    <w:p w14:paraId="339E05C6" w14:textId="77777777" w:rsidR="00387B29" w:rsidRPr="00AE51E5" w:rsidRDefault="00387B29" w:rsidP="00B203AF">
      <w:pPr>
        <w:rPr>
          <w:rFonts w:ascii="Times New Roman" w:hAnsi="Times New Roman"/>
        </w:rPr>
      </w:pPr>
    </w:p>
    <w:p w14:paraId="7B0AAC10" w14:textId="77777777" w:rsidR="00FB0538" w:rsidRPr="00AE51E5" w:rsidRDefault="00FB0538" w:rsidP="00B203AF">
      <w:pPr>
        <w:rPr>
          <w:rFonts w:ascii="Times New Roman" w:hAnsi="Times New Roman"/>
        </w:rPr>
      </w:pPr>
    </w:p>
    <w:p w14:paraId="6377CC35" w14:textId="77777777" w:rsidR="00FB0538" w:rsidRPr="00AE51E5" w:rsidRDefault="00FB0538" w:rsidP="00B203AF">
      <w:pPr>
        <w:rPr>
          <w:rFonts w:ascii="Times New Roman" w:hAnsi="Times New Roman"/>
        </w:rPr>
      </w:pPr>
    </w:p>
    <w:p w14:paraId="505047EF" w14:textId="77777777" w:rsidR="00387B29" w:rsidRDefault="00387B29" w:rsidP="00B203AF">
      <w:pPr>
        <w:rPr>
          <w:rFonts w:ascii="Times New Roman" w:hAnsi="Times New Roman"/>
        </w:rPr>
      </w:pPr>
    </w:p>
    <w:p w14:paraId="49C4D940" w14:textId="77777777" w:rsidR="00EF48FE" w:rsidRDefault="00EF48FE" w:rsidP="00B203AF">
      <w:pPr>
        <w:rPr>
          <w:rFonts w:ascii="Times New Roman" w:hAnsi="Times New Roman"/>
        </w:rPr>
      </w:pPr>
    </w:p>
    <w:p w14:paraId="1FCF468A" w14:textId="77777777" w:rsidR="00EF48FE" w:rsidRDefault="00EF48FE" w:rsidP="00B203AF">
      <w:pPr>
        <w:rPr>
          <w:rFonts w:ascii="Times New Roman" w:hAnsi="Times New Roman"/>
        </w:rPr>
      </w:pPr>
    </w:p>
    <w:p w14:paraId="6DD1F140" w14:textId="77777777" w:rsidR="00EF48FE" w:rsidRDefault="00EF48FE" w:rsidP="00B203AF">
      <w:pPr>
        <w:rPr>
          <w:rFonts w:ascii="Times New Roman" w:hAnsi="Times New Roman"/>
        </w:rPr>
      </w:pPr>
    </w:p>
    <w:p w14:paraId="2A210B47" w14:textId="77777777" w:rsidR="00EF48FE" w:rsidRDefault="00EF48FE" w:rsidP="00B203AF">
      <w:pPr>
        <w:rPr>
          <w:rFonts w:ascii="Times New Roman" w:hAnsi="Times New Roman"/>
        </w:rPr>
      </w:pPr>
    </w:p>
    <w:p w14:paraId="50BA7357" w14:textId="77777777" w:rsidR="00EF48FE" w:rsidRDefault="00EF48FE" w:rsidP="00B203AF">
      <w:pPr>
        <w:rPr>
          <w:rFonts w:ascii="Times New Roman" w:hAnsi="Times New Roman"/>
        </w:rPr>
      </w:pPr>
    </w:p>
    <w:p w14:paraId="1BE7B490" w14:textId="77777777" w:rsidR="00EF48FE" w:rsidRDefault="00EF48FE" w:rsidP="00B203AF">
      <w:pPr>
        <w:rPr>
          <w:rFonts w:ascii="Times New Roman" w:hAnsi="Times New Roman"/>
        </w:rPr>
      </w:pPr>
    </w:p>
    <w:p w14:paraId="2306B7A1" w14:textId="77777777" w:rsidR="00EF48FE" w:rsidRDefault="00EF48FE" w:rsidP="00B203AF">
      <w:pPr>
        <w:rPr>
          <w:rFonts w:ascii="Times New Roman" w:hAnsi="Times New Roman"/>
        </w:rPr>
      </w:pPr>
    </w:p>
    <w:p w14:paraId="53BF619F" w14:textId="77777777" w:rsidR="00EF48FE" w:rsidRDefault="00EF48FE" w:rsidP="00B203AF">
      <w:pPr>
        <w:rPr>
          <w:rFonts w:ascii="Times New Roman" w:hAnsi="Times New Roman"/>
        </w:rPr>
      </w:pPr>
    </w:p>
    <w:p w14:paraId="7010EB33" w14:textId="77777777" w:rsidR="00EF48FE" w:rsidRDefault="00EF48FE" w:rsidP="00B203AF">
      <w:pPr>
        <w:rPr>
          <w:rFonts w:ascii="Times New Roman" w:hAnsi="Times New Roman"/>
        </w:rPr>
      </w:pPr>
    </w:p>
    <w:p w14:paraId="541BE695" w14:textId="77777777" w:rsidR="00EF48FE" w:rsidRDefault="00EF48FE" w:rsidP="00B203AF">
      <w:pPr>
        <w:rPr>
          <w:rFonts w:ascii="Times New Roman" w:hAnsi="Times New Roman"/>
        </w:rPr>
      </w:pPr>
    </w:p>
    <w:p w14:paraId="4D69C110" w14:textId="77777777" w:rsidR="00EF48FE" w:rsidRDefault="00EF48FE" w:rsidP="00B203AF">
      <w:pPr>
        <w:rPr>
          <w:rFonts w:ascii="Times New Roman" w:hAnsi="Times New Roman"/>
        </w:rPr>
      </w:pPr>
    </w:p>
    <w:p w14:paraId="6D2061F8" w14:textId="77777777" w:rsidR="00EF48FE" w:rsidRDefault="00EF48FE" w:rsidP="00B203AF">
      <w:pPr>
        <w:rPr>
          <w:rFonts w:ascii="Times New Roman" w:hAnsi="Times New Roman"/>
        </w:rPr>
      </w:pPr>
    </w:p>
    <w:p w14:paraId="0E5B5B29" w14:textId="77777777" w:rsidR="00EF48FE" w:rsidRDefault="00EF48FE" w:rsidP="00B203AF">
      <w:pPr>
        <w:rPr>
          <w:rFonts w:ascii="Times New Roman" w:hAnsi="Times New Roman"/>
        </w:rPr>
      </w:pPr>
    </w:p>
    <w:p w14:paraId="61C4F54E" w14:textId="77777777" w:rsidR="00EF48FE" w:rsidRDefault="00EF48FE" w:rsidP="00B203AF">
      <w:pPr>
        <w:rPr>
          <w:rFonts w:ascii="Times New Roman" w:hAnsi="Times New Roman"/>
        </w:rPr>
      </w:pPr>
    </w:p>
    <w:p w14:paraId="5C03A121" w14:textId="77777777" w:rsidR="00EF48FE" w:rsidRDefault="00EF48FE" w:rsidP="00B203AF">
      <w:pPr>
        <w:rPr>
          <w:rFonts w:ascii="Times New Roman" w:hAnsi="Times New Roman"/>
        </w:rPr>
      </w:pPr>
    </w:p>
    <w:p w14:paraId="12494921" w14:textId="77777777" w:rsidR="00EF48FE" w:rsidRDefault="00EF48FE" w:rsidP="00B203AF">
      <w:pPr>
        <w:rPr>
          <w:rFonts w:ascii="Times New Roman" w:hAnsi="Times New Roman"/>
        </w:rPr>
      </w:pPr>
    </w:p>
    <w:p w14:paraId="20873E2C" w14:textId="77777777" w:rsidR="00EF48FE" w:rsidRPr="00AE51E5" w:rsidRDefault="00EF48FE" w:rsidP="00B203AF">
      <w:pPr>
        <w:rPr>
          <w:rFonts w:ascii="Times New Roman" w:hAnsi="Times New Roman"/>
        </w:rPr>
      </w:pPr>
    </w:p>
    <w:p w14:paraId="32E46ED9" w14:textId="77777777" w:rsidR="00387B29" w:rsidRDefault="00387B29" w:rsidP="00B203AF">
      <w:pPr>
        <w:rPr>
          <w:rFonts w:ascii="Times New Roman" w:hAnsi="Times New Roman"/>
        </w:rPr>
      </w:pPr>
    </w:p>
    <w:p w14:paraId="6AA95AE7" w14:textId="77777777" w:rsidR="00EF48FE" w:rsidRDefault="00EF48FE" w:rsidP="00B203AF">
      <w:pPr>
        <w:rPr>
          <w:rFonts w:ascii="Times New Roman" w:hAnsi="Times New Roman"/>
        </w:rPr>
      </w:pPr>
    </w:p>
    <w:p w14:paraId="7E114ED8" w14:textId="77777777" w:rsidR="00EF48FE" w:rsidRDefault="00EF48FE" w:rsidP="00B203AF">
      <w:pPr>
        <w:rPr>
          <w:rFonts w:ascii="Times New Roman" w:hAnsi="Times New Roman"/>
        </w:rPr>
      </w:pPr>
    </w:p>
    <w:p w14:paraId="790AA921" w14:textId="77777777" w:rsidR="00EF48FE" w:rsidRDefault="00EF48FE" w:rsidP="00B203AF">
      <w:pPr>
        <w:rPr>
          <w:rFonts w:ascii="Times New Roman" w:hAnsi="Times New Roman"/>
        </w:rPr>
      </w:pPr>
    </w:p>
    <w:p w14:paraId="29075026" w14:textId="77777777" w:rsidR="00EF48FE" w:rsidRDefault="00EF48FE" w:rsidP="00B203AF">
      <w:pPr>
        <w:rPr>
          <w:rFonts w:ascii="Times New Roman" w:hAnsi="Times New Roman"/>
        </w:rPr>
      </w:pPr>
    </w:p>
    <w:p w14:paraId="189A90B5" w14:textId="77777777" w:rsidR="00EF48FE" w:rsidRPr="00AE51E5" w:rsidRDefault="00EF48FE" w:rsidP="00B203AF">
      <w:pPr>
        <w:rPr>
          <w:rFonts w:ascii="Times New Roman" w:hAnsi="Times New Roman"/>
        </w:rPr>
      </w:pPr>
    </w:p>
    <w:p w14:paraId="007D3834" w14:textId="77777777" w:rsidR="00387B29" w:rsidRPr="00AE51E5" w:rsidRDefault="00387B29" w:rsidP="00B203AF">
      <w:pPr>
        <w:rPr>
          <w:rFonts w:ascii="Times New Roman" w:hAnsi="Times New Roman"/>
        </w:rPr>
      </w:pPr>
    </w:p>
    <w:p w14:paraId="5EE1CD4C" w14:textId="77777777" w:rsidR="00387B29" w:rsidRPr="00AE51E5" w:rsidRDefault="00387B29" w:rsidP="00B203AF">
      <w:pPr>
        <w:rPr>
          <w:rFonts w:ascii="Times New Roman" w:hAnsi="Times New Roman"/>
        </w:rPr>
      </w:pPr>
    </w:p>
    <w:p w14:paraId="71E5E005" w14:textId="77777777" w:rsidR="007820CA" w:rsidRPr="00AE51E5" w:rsidRDefault="007820CA" w:rsidP="00314B98">
      <w:pPr>
        <w:pStyle w:val="Title"/>
        <w:jc w:val="center"/>
        <w:rPr>
          <w:rFonts w:ascii="Times New Roman" w:hAnsi="Times New Roman" w:cs="Times New Roman"/>
          <w:b/>
          <w:bCs/>
          <w:smallCaps/>
          <w:color w:val="auto"/>
        </w:rPr>
      </w:pPr>
    </w:p>
    <w:p w14:paraId="205E977D" w14:textId="77777777" w:rsidR="00314B98" w:rsidRPr="00AE51E5" w:rsidRDefault="00314B98" w:rsidP="00314B98">
      <w:pPr>
        <w:pStyle w:val="Title"/>
        <w:jc w:val="center"/>
        <w:rPr>
          <w:rFonts w:ascii="Times New Roman" w:hAnsi="Times New Roman" w:cs="Times New Roman"/>
          <w:b/>
          <w:bCs/>
          <w:smallCaps/>
          <w:color w:val="auto"/>
        </w:rPr>
      </w:pPr>
      <w:r w:rsidRPr="00AE51E5">
        <w:rPr>
          <w:rFonts w:ascii="Times New Roman" w:hAnsi="Times New Roman" w:cs="Times New Roman"/>
          <w:b/>
          <w:bCs/>
          <w:smallCaps/>
          <w:color w:val="auto"/>
        </w:rPr>
        <w:t>PART I</w:t>
      </w:r>
    </w:p>
    <w:p w14:paraId="67E66B4D" w14:textId="1FECD725" w:rsidR="00314B98" w:rsidRPr="00AE51E5" w:rsidRDefault="00314B98" w:rsidP="00B22A6B">
      <w:pPr>
        <w:pStyle w:val="Title"/>
        <w:jc w:val="center"/>
        <w:rPr>
          <w:rFonts w:ascii="Times New Roman" w:hAnsi="Times New Roman" w:cs="Times New Roman"/>
          <w:b/>
          <w:bCs/>
          <w:smallCaps/>
          <w:color w:val="auto"/>
        </w:rPr>
      </w:pPr>
      <w:r w:rsidRPr="00AE51E5">
        <w:rPr>
          <w:rFonts w:ascii="Times New Roman" w:hAnsi="Times New Roman" w:cs="Times New Roman"/>
          <w:b/>
          <w:bCs/>
          <w:smallCaps/>
          <w:color w:val="auto"/>
        </w:rPr>
        <w:t xml:space="preserve">INSTRUCTIONS TO </w:t>
      </w:r>
      <w:r w:rsidR="00B22A6B" w:rsidRPr="00AE51E5">
        <w:rPr>
          <w:rFonts w:ascii="Times New Roman" w:hAnsi="Times New Roman" w:cs="Times New Roman"/>
          <w:b/>
          <w:bCs/>
          <w:smallCaps/>
          <w:color w:val="auto"/>
        </w:rPr>
        <w:t>PROPONENTS</w:t>
      </w:r>
    </w:p>
    <w:p w14:paraId="0DAF6176" w14:textId="77777777" w:rsidR="00314B98" w:rsidRPr="00AE51E5" w:rsidRDefault="00314B98" w:rsidP="00314B98">
      <w:pPr>
        <w:spacing w:before="0" w:after="0"/>
        <w:jc w:val="both"/>
        <w:rPr>
          <w:rFonts w:ascii="Times New Roman" w:hAnsi="Times New Roman"/>
          <w:sz w:val="24"/>
          <w:szCs w:val="24"/>
        </w:rPr>
      </w:pPr>
    </w:p>
    <w:p w14:paraId="1C3AA258" w14:textId="77777777" w:rsidR="00314B98" w:rsidRPr="00AE51E5" w:rsidRDefault="00314B98" w:rsidP="00314B98">
      <w:pPr>
        <w:spacing w:before="0" w:after="0"/>
        <w:jc w:val="both"/>
        <w:rPr>
          <w:rFonts w:ascii="Times New Roman" w:hAnsi="Times New Roman"/>
          <w:sz w:val="24"/>
          <w:szCs w:val="24"/>
        </w:rPr>
      </w:pPr>
    </w:p>
    <w:p w14:paraId="1072BF79" w14:textId="77777777" w:rsidR="00314B98" w:rsidRPr="00AE51E5" w:rsidRDefault="00314B98" w:rsidP="00314B98">
      <w:pPr>
        <w:spacing w:before="0" w:after="0"/>
        <w:jc w:val="both"/>
        <w:rPr>
          <w:rFonts w:ascii="Times New Roman" w:hAnsi="Times New Roman"/>
          <w:sz w:val="24"/>
          <w:szCs w:val="24"/>
        </w:rPr>
      </w:pPr>
    </w:p>
    <w:p w14:paraId="1D282C99" w14:textId="77777777" w:rsidR="00314B98" w:rsidRPr="00AE51E5" w:rsidRDefault="00314B98" w:rsidP="00314B98">
      <w:pPr>
        <w:spacing w:before="0" w:after="0"/>
        <w:jc w:val="both"/>
        <w:rPr>
          <w:rFonts w:ascii="Times New Roman" w:hAnsi="Times New Roman"/>
          <w:sz w:val="24"/>
          <w:szCs w:val="24"/>
        </w:rPr>
      </w:pPr>
    </w:p>
    <w:p w14:paraId="2943A06E" w14:textId="77777777" w:rsidR="00314B98" w:rsidRPr="00AE51E5" w:rsidRDefault="00314B98" w:rsidP="00314B98">
      <w:pPr>
        <w:spacing w:before="0" w:after="0"/>
        <w:jc w:val="both"/>
        <w:rPr>
          <w:rFonts w:ascii="Times New Roman" w:hAnsi="Times New Roman"/>
          <w:sz w:val="24"/>
          <w:szCs w:val="24"/>
        </w:rPr>
      </w:pPr>
    </w:p>
    <w:p w14:paraId="226E744E" w14:textId="77777777" w:rsidR="00314B98" w:rsidRPr="00AE51E5" w:rsidRDefault="00314B98" w:rsidP="00314B98">
      <w:pPr>
        <w:spacing w:before="0" w:after="0"/>
        <w:jc w:val="both"/>
        <w:rPr>
          <w:rFonts w:ascii="Times New Roman" w:hAnsi="Times New Roman"/>
          <w:sz w:val="24"/>
          <w:szCs w:val="24"/>
        </w:rPr>
      </w:pPr>
    </w:p>
    <w:p w14:paraId="02708DBC" w14:textId="77777777" w:rsidR="00314B98" w:rsidRPr="00AE51E5" w:rsidRDefault="00314B98" w:rsidP="00314B98">
      <w:pPr>
        <w:spacing w:before="0" w:after="0"/>
        <w:jc w:val="both"/>
        <w:rPr>
          <w:rFonts w:ascii="Times New Roman" w:hAnsi="Times New Roman"/>
          <w:sz w:val="24"/>
          <w:szCs w:val="24"/>
        </w:rPr>
      </w:pPr>
    </w:p>
    <w:p w14:paraId="32FA1E05" w14:textId="77777777" w:rsidR="00314B98" w:rsidRDefault="00314B98" w:rsidP="00314B98">
      <w:pPr>
        <w:spacing w:before="0" w:after="0"/>
        <w:jc w:val="both"/>
        <w:rPr>
          <w:rFonts w:ascii="Times New Roman" w:hAnsi="Times New Roman"/>
          <w:sz w:val="24"/>
          <w:szCs w:val="24"/>
        </w:rPr>
      </w:pPr>
    </w:p>
    <w:p w14:paraId="7F68E6E3" w14:textId="77777777" w:rsidR="00EF48FE" w:rsidRDefault="00EF48FE" w:rsidP="00314B98">
      <w:pPr>
        <w:spacing w:before="0" w:after="0"/>
        <w:jc w:val="both"/>
        <w:rPr>
          <w:rFonts w:ascii="Times New Roman" w:hAnsi="Times New Roman"/>
          <w:sz w:val="24"/>
          <w:szCs w:val="24"/>
        </w:rPr>
      </w:pPr>
    </w:p>
    <w:p w14:paraId="766E888D" w14:textId="77777777" w:rsidR="00EF48FE" w:rsidRDefault="00EF48FE" w:rsidP="00314B98">
      <w:pPr>
        <w:spacing w:before="0" w:after="0"/>
        <w:jc w:val="both"/>
        <w:rPr>
          <w:rFonts w:ascii="Times New Roman" w:hAnsi="Times New Roman"/>
          <w:sz w:val="24"/>
          <w:szCs w:val="24"/>
        </w:rPr>
      </w:pPr>
    </w:p>
    <w:p w14:paraId="09796D41" w14:textId="77777777" w:rsidR="00EF48FE" w:rsidRDefault="00EF48FE" w:rsidP="00314B98">
      <w:pPr>
        <w:spacing w:before="0" w:after="0"/>
        <w:jc w:val="both"/>
        <w:rPr>
          <w:rFonts w:ascii="Times New Roman" w:hAnsi="Times New Roman"/>
          <w:sz w:val="24"/>
          <w:szCs w:val="24"/>
        </w:rPr>
      </w:pPr>
    </w:p>
    <w:p w14:paraId="12611CF9" w14:textId="77777777" w:rsidR="00EF48FE" w:rsidRDefault="00EF48FE" w:rsidP="00314B98">
      <w:pPr>
        <w:spacing w:before="0" w:after="0"/>
        <w:jc w:val="both"/>
        <w:rPr>
          <w:rFonts w:ascii="Times New Roman" w:hAnsi="Times New Roman"/>
          <w:sz w:val="24"/>
          <w:szCs w:val="24"/>
        </w:rPr>
      </w:pPr>
    </w:p>
    <w:p w14:paraId="32A14570" w14:textId="77777777" w:rsidR="00EF48FE" w:rsidRDefault="00EF48FE" w:rsidP="00314B98">
      <w:pPr>
        <w:spacing w:before="0" w:after="0"/>
        <w:jc w:val="both"/>
        <w:rPr>
          <w:rFonts w:ascii="Times New Roman" w:hAnsi="Times New Roman"/>
          <w:sz w:val="24"/>
          <w:szCs w:val="24"/>
        </w:rPr>
      </w:pPr>
    </w:p>
    <w:p w14:paraId="6FF1B060" w14:textId="77777777" w:rsidR="00EF48FE" w:rsidRDefault="00EF48FE" w:rsidP="00314B98">
      <w:pPr>
        <w:spacing w:before="0" w:after="0"/>
        <w:jc w:val="both"/>
        <w:rPr>
          <w:rFonts w:ascii="Times New Roman" w:hAnsi="Times New Roman"/>
          <w:sz w:val="24"/>
          <w:szCs w:val="24"/>
        </w:rPr>
      </w:pPr>
    </w:p>
    <w:p w14:paraId="26085926" w14:textId="77777777" w:rsidR="00EF48FE" w:rsidRDefault="00EF48FE" w:rsidP="00314B98">
      <w:pPr>
        <w:spacing w:before="0" w:after="0"/>
        <w:jc w:val="both"/>
        <w:rPr>
          <w:rFonts w:ascii="Times New Roman" w:hAnsi="Times New Roman"/>
          <w:sz w:val="24"/>
          <w:szCs w:val="24"/>
        </w:rPr>
      </w:pPr>
    </w:p>
    <w:p w14:paraId="2950CD77" w14:textId="77777777" w:rsidR="00EF48FE" w:rsidRDefault="00EF48FE" w:rsidP="00314B98">
      <w:pPr>
        <w:spacing w:before="0" w:after="0"/>
        <w:jc w:val="both"/>
        <w:rPr>
          <w:rFonts w:ascii="Times New Roman" w:hAnsi="Times New Roman"/>
          <w:sz w:val="24"/>
          <w:szCs w:val="24"/>
        </w:rPr>
      </w:pPr>
    </w:p>
    <w:p w14:paraId="1BE70CB9" w14:textId="77777777" w:rsidR="00EF48FE" w:rsidRDefault="00EF48FE" w:rsidP="00314B98">
      <w:pPr>
        <w:spacing w:before="0" w:after="0"/>
        <w:jc w:val="both"/>
        <w:rPr>
          <w:rFonts w:ascii="Times New Roman" w:hAnsi="Times New Roman"/>
          <w:sz w:val="24"/>
          <w:szCs w:val="24"/>
        </w:rPr>
      </w:pPr>
    </w:p>
    <w:p w14:paraId="09DFDB6B" w14:textId="77777777" w:rsidR="00EF48FE" w:rsidRDefault="00EF48FE" w:rsidP="00314B98">
      <w:pPr>
        <w:spacing w:before="0" w:after="0"/>
        <w:jc w:val="both"/>
        <w:rPr>
          <w:rFonts w:ascii="Times New Roman" w:hAnsi="Times New Roman"/>
          <w:sz w:val="24"/>
          <w:szCs w:val="24"/>
        </w:rPr>
      </w:pPr>
    </w:p>
    <w:p w14:paraId="6BF152EA" w14:textId="77777777" w:rsidR="00EF48FE" w:rsidRDefault="00EF48FE" w:rsidP="00314B98">
      <w:pPr>
        <w:spacing w:before="0" w:after="0"/>
        <w:jc w:val="both"/>
        <w:rPr>
          <w:rFonts w:ascii="Times New Roman" w:hAnsi="Times New Roman"/>
          <w:sz w:val="24"/>
          <w:szCs w:val="24"/>
        </w:rPr>
      </w:pPr>
    </w:p>
    <w:p w14:paraId="2406B9F2" w14:textId="77777777" w:rsidR="00EF48FE" w:rsidRDefault="00EF48FE" w:rsidP="00314B98">
      <w:pPr>
        <w:spacing w:before="0" w:after="0"/>
        <w:jc w:val="both"/>
        <w:rPr>
          <w:rFonts w:ascii="Times New Roman" w:hAnsi="Times New Roman"/>
          <w:sz w:val="24"/>
          <w:szCs w:val="24"/>
        </w:rPr>
      </w:pPr>
    </w:p>
    <w:p w14:paraId="311831C9" w14:textId="77777777" w:rsidR="00EF48FE" w:rsidRDefault="00EF48FE" w:rsidP="00314B98">
      <w:pPr>
        <w:spacing w:before="0" w:after="0"/>
        <w:jc w:val="both"/>
        <w:rPr>
          <w:rFonts w:ascii="Times New Roman" w:hAnsi="Times New Roman"/>
          <w:sz w:val="24"/>
          <w:szCs w:val="24"/>
        </w:rPr>
      </w:pPr>
    </w:p>
    <w:p w14:paraId="083AC0B1" w14:textId="77777777" w:rsidR="00EF48FE" w:rsidRDefault="00EF48FE" w:rsidP="00314B98">
      <w:pPr>
        <w:spacing w:before="0" w:after="0"/>
        <w:jc w:val="both"/>
        <w:rPr>
          <w:rFonts w:ascii="Times New Roman" w:hAnsi="Times New Roman"/>
          <w:sz w:val="24"/>
          <w:szCs w:val="24"/>
        </w:rPr>
      </w:pPr>
    </w:p>
    <w:p w14:paraId="50FF0384" w14:textId="77777777" w:rsidR="00EF48FE" w:rsidRDefault="00EF48FE" w:rsidP="00314B98">
      <w:pPr>
        <w:spacing w:before="0" w:after="0"/>
        <w:jc w:val="both"/>
        <w:rPr>
          <w:rFonts w:ascii="Times New Roman" w:hAnsi="Times New Roman"/>
          <w:sz w:val="24"/>
          <w:szCs w:val="24"/>
        </w:rPr>
      </w:pPr>
    </w:p>
    <w:p w14:paraId="6236C827" w14:textId="77777777" w:rsidR="00EF48FE" w:rsidRPr="00AE51E5" w:rsidRDefault="00EF48FE" w:rsidP="00314B98">
      <w:pPr>
        <w:spacing w:before="0" w:after="0"/>
        <w:jc w:val="both"/>
        <w:rPr>
          <w:rFonts w:ascii="Times New Roman" w:hAnsi="Times New Roman"/>
          <w:sz w:val="24"/>
          <w:szCs w:val="24"/>
        </w:rPr>
      </w:pPr>
    </w:p>
    <w:p w14:paraId="405E6C8D" w14:textId="77777777" w:rsidR="00314B98" w:rsidRPr="00AE51E5" w:rsidRDefault="00314B98" w:rsidP="00314B98">
      <w:pPr>
        <w:spacing w:before="0" w:after="0"/>
        <w:jc w:val="both"/>
        <w:rPr>
          <w:rFonts w:ascii="Times New Roman" w:hAnsi="Times New Roman"/>
          <w:sz w:val="24"/>
          <w:szCs w:val="24"/>
        </w:rPr>
      </w:pPr>
    </w:p>
    <w:p w14:paraId="017739B0" w14:textId="77777777" w:rsidR="00314B98" w:rsidRPr="00AE51E5" w:rsidRDefault="00314B98" w:rsidP="00314B98">
      <w:pPr>
        <w:spacing w:before="0" w:after="0"/>
        <w:jc w:val="both"/>
        <w:rPr>
          <w:rFonts w:ascii="Times New Roman" w:hAnsi="Times New Roman"/>
          <w:sz w:val="24"/>
          <w:szCs w:val="24"/>
        </w:rPr>
      </w:pPr>
    </w:p>
    <w:p w14:paraId="55ECCDF5" w14:textId="77777777" w:rsidR="00314B98" w:rsidRPr="00AE51E5" w:rsidRDefault="00314B98" w:rsidP="00314B98">
      <w:pPr>
        <w:spacing w:before="0" w:after="0"/>
        <w:jc w:val="both"/>
        <w:rPr>
          <w:rFonts w:ascii="Times New Roman" w:hAnsi="Times New Roman"/>
          <w:sz w:val="24"/>
          <w:szCs w:val="24"/>
        </w:rPr>
      </w:pPr>
    </w:p>
    <w:p w14:paraId="28BB63A2" w14:textId="3C40271E" w:rsidR="00314B98" w:rsidRPr="00AE51E5" w:rsidRDefault="006E174A" w:rsidP="004E1796">
      <w:pPr>
        <w:pStyle w:val="Heading1"/>
        <w:tabs>
          <w:tab w:val="left" w:pos="2977"/>
        </w:tabs>
        <w:ind w:left="1843" w:hanging="425"/>
        <w:rPr>
          <w:rStyle w:val="BookTitle"/>
          <w:rFonts w:ascii="Times New Roman" w:hAnsi="Times New Roman"/>
          <w:smallCaps/>
          <w:szCs w:val="24"/>
        </w:rPr>
      </w:pPr>
      <w:bookmarkStart w:id="32" w:name="_Toc397501849"/>
      <w:bookmarkStart w:id="33" w:name="_Toc204617851"/>
      <w:bookmarkStart w:id="34" w:name="_Toc344645462"/>
      <w:bookmarkStart w:id="35" w:name="_Toc346524993"/>
      <w:bookmarkStart w:id="36" w:name="_Toc380938392"/>
      <w:bookmarkStart w:id="37" w:name="_Toc414958341"/>
      <w:bookmarkStart w:id="38" w:name="_Toc460228596"/>
      <w:r>
        <w:rPr>
          <w:rStyle w:val="BookTitle"/>
          <w:rFonts w:ascii="Times New Roman" w:hAnsi="Times New Roman"/>
          <w:smallCaps/>
          <w:szCs w:val="24"/>
        </w:rPr>
        <w:t>I</w:t>
      </w:r>
      <w:r w:rsidR="00314B98" w:rsidRPr="00AE51E5">
        <w:rPr>
          <w:rStyle w:val="BookTitle"/>
          <w:rFonts w:ascii="Times New Roman" w:hAnsi="Times New Roman"/>
          <w:smallCaps/>
          <w:szCs w:val="24"/>
        </w:rPr>
        <w:t xml:space="preserve">NSTRUCTIONS TO </w:t>
      </w:r>
      <w:bookmarkEnd w:id="32"/>
      <w:bookmarkEnd w:id="33"/>
      <w:bookmarkEnd w:id="34"/>
      <w:bookmarkEnd w:id="35"/>
      <w:bookmarkEnd w:id="36"/>
      <w:bookmarkEnd w:id="37"/>
      <w:r w:rsidR="00B22A6B" w:rsidRPr="00AE51E5">
        <w:rPr>
          <w:rStyle w:val="BookTitle"/>
          <w:rFonts w:ascii="Times New Roman" w:hAnsi="Times New Roman"/>
          <w:smallCaps/>
          <w:szCs w:val="24"/>
        </w:rPr>
        <w:t>PROPONENTS</w:t>
      </w:r>
      <w:bookmarkEnd w:id="38"/>
    </w:p>
    <w:p w14:paraId="37E9F72C" w14:textId="53CE8D30" w:rsidR="00314B98" w:rsidRPr="00AE51E5" w:rsidRDefault="00314B98" w:rsidP="006A206F">
      <w:pPr>
        <w:pStyle w:val="Heading2"/>
        <w:spacing w:after="200"/>
        <w:ind w:left="709" w:hanging="3261"/>
        <w:rPr>
          <w:rFonts w:ascii="Times New Roman" w:hAnsi="Times New Roman"/>
          <w:sz w:val="24"/>
          <w:szCs w:val="24"/>
        </w:rPr>
      </w:pPr>
      <w:bookmarkStart w:id="39" w:name="_Toc344645463"/>
      <w:bookmarkStart w:id="40" w:name="_Toc346524994"/>
      <w:bookmarkStart w:id="41" w:name="_Toc380938393"/>
      <w:bookmarkStart w:id="42" w:name="_Toc414958342"/>
      <w:bookmarkStart w:id="43" w:name="_Toc460228597"/>
      <w:bookmarkEnd w:id="23"/>
      <w:bookmarkEnd w:id="24"/>
      <w:bookmarkEnd w:id="25"/>
      <w:bookmarkEnd w:id="26"/>
      <w:bookmarkEnd w:id="27"/>
      <w:r w:rsidRPr="00AE51E5">
        <w:rPr>
          <w:rFonts w:ascii="Times New Roman" w:hAnsi="Times New Roman"/>
          <w:sz w:val="24"/>
          <w:szCs w:val="24"/>
        </w:rPr>
        <w:t>Introduction</w:t>
      </w:r>
      <w:bookmarkEnd w:id="39"/>
      <w:bookmarkEnd w:id="40"/>
      <w:bookmarkEnd w:id="41"/>
      <w:bookmarkEnd w:id="42"/>
      <w:bookmarkEnd w:id="43"/>
    </w:p>
    <w:p w14:paraId="25BC2B1A" w14:textId="77777777" w:rsidR="00314B98" w:rsidRPr="00AE51E5" w:rsidRDefault="00314B98" w:rsidP="00314B98">
      <w:pPr>
        <w:pStyle w:val="ListParagraph"/>
        <w:numPr>
          <w:ilvl w:val="0"/>
          <w:numId w:val="1"/>
        </w:numPr>
        <w:spacing w:before="100" w:beforeAutospacing="1"/>
        <w:ind w:left="1077" w:hanging="357"/>
        <w:jc w:val="both"/>
        <w:rPr>
          <w:rFonts w:ascii="Times New Roman" w:hAnsi="Times New Roman"/>
          <w:sz w:val="24"/>
          <w:szCs w:val="24"/>
          <w:lang w:val="en-GB"/>
        </w:rPr>
      </w:pPr>
      <w:r w:rsidRPr="00AE51E5">
        <w:rPr>
          <w:rFonts w:ascii="Times New Roman" w:hAnsi="Times New Roman"/>
          <w:sz w:val="24"/>
          <w:szCs w:val="24"/>
        </w:rPr>
        <w:t>The Client named in the Data Sheet will select a consultancy firm from those issued with the Letter of Invitation.</w:t>
      </w:r>
    </w:p>
    <w:p w14:paraId="3ECE4F4D" w14:textId="77777777" w:rsidR="00314B98" w:rsidRPr="00AE51E5" w:rsidRDefault="00314B98" w:rsidP="00314B98">
      <w:pPr>
        <w:pStyle w:val="ListParagraph"/>
        <w:numPr>
          <w:ilvl w:val="0"/>
          <w:numId w:val="1"/>
        </w:numPr>
        <w:spacing w:before="100" w:beforeAutospacing="1"/>
        <w:ind w:left="1077" w:hanging="357"/>
        <w:jc w:val="both"/>
        <w:rPr>
          <w:rFonts w:ascii="Times New Roman" w:hAnsi="Times New Roman"/>
          <w:sz w:val="24"/>
          <w:szCs w:val="24"/>
          <w:lang w:val="en-GB"/>
        </w:rPr>
      </w:pPr>
      <w:r w:rsidRPr="00AE51E5">
        <w:rPr>
          <w:rFonts w:ascii="Times New Roman" w:hAnsi="Times New Roman"/>
          <w:sz w:val="24"/>
          <w:szCs w:val="24"/>
        </w:rPr>
        <w:t>The Proponents are invited to submit Technical Proposal and a Financial Proposal for the contract named in the Data Sheet.  The Proposal will be the basis for contract negotiations and ultimately for a signed Contract with the selected Party.</w:t>
      </w:r>
    </w:p>
    <w:p w14:paraId="0BC5020F" w14:textId="77777777" w:rsidR="00314B98" w:rsidRPr="00AE51E5" w:rsidRDefault="00314B98" w:rsidP="00314B98">
      <w:pPr>
        <w:pStyle w:val="ListParagraph"/>
        <w:numPr>
          <w:ilvl w:val="0"/>
          <w:numId w:val="1"/>
        </w:numPr>
        <w:spacing w:before="100" w:beforeAutospacing="1"/>
        <w:ind w:left="1077" w:hanging="357"/>
        <w:jc w:val="both"/>
        <w:rPr>
          <w:rFonts w:ascii="Times New Roman" w:hAnsi="Times New Roman"/>
          <w:sz w:val="24"/>
          <w:szCs w:val="24"/>
          <w:lang w:val="en-GB"/>
        </w:rPr>
      </w:pPr>
      <w:r w:rsidRPr="00AE51E5">
        <w:rPr>
          <w:rFonts w:ascii="Times New Roman" w:hAnsi="Times New Roman"/>
          <w:sz w:val="24"/>
          <w:szCs w:val="24"/>
        </w:rPr>
        <w:t>The Client will select a consultancy firm (the Proponent) from those issued with the Letter of Invitation, in accordance with the method of selection specified in the data sheet.</w:t>
      </w:r>
    </w:p>
    <w:p w14:paraId="1FEC6512" w14:textId="16DA6B58" w:rsidR="00BD2249" w:rsidRPr="00AE51E5" w:rsidRDefault="00314B98" w:rsidP="005231F3">
      <w:pPr>
        <w:pStyle w:val="ListParagraph"/>
        <w:numPr>
          <w:ilvl w:val="0"/>
          <w:numId w:val="1"/>
        </w:numPr>
        <w:spacing w:before="100" w:beforeAutospacing="1"/>
        <w:ind w:left="1134"/>
        <w:jc w:val="both"/>
        <w:rPr>
          <w:rFonts w:ascii="Times New Roman" w:hAnsi="Times New Roman"/>
          <w:b/>
          <w:bCs/>
          <w:sz w:val="24"/>
          <w:szCs w:val="24"/>
          <w:lang w:val="en-GB"/>
        </w:rPr>
      </w:pPr>
      <w:r w:rsidRPr="00AE51E5">
        <w:rPr>
          <w:rFonts w:ascii="Times New Roman" w:hAnsi="Times New Roman"/>
          <w:sz w:val="24"/>
          <w:szCs w:val="24"/>
          <w:lang w:val="en-GB"/>
        </w:rPr>
        <w:t xml:space="preserve">As a direct response to this document, interested parties must provide their detailed proposals </w:t>
      </w:r>
      <w:r w:rsidR="009A4C0B" w:rsidRPr="00AE51E5">
        <w:rPr>
          <w:rFonts w:ascii="Times New Roman" w:hAnsi="Times New Roman"/>
          <w:sz w:val="24"/>
          <w:szCs w:val="24"/>
          <w:lang w:val="en-GB"/>
        </w:rPr>
        <w:t xml:space="preserve">for the </w:t>
      </w:r>
      <w:r w:rsidR="009A4C0B" w:rsidRPr="00AE51E5">
        <w:rPr>
          <w:rFonts w:ascii="Times New Roman" w:hAnsi="Times New Roman"/>
          <w:b/>
          <w:bCs/>
          <w:sz w:val="24"/>
          <w:szCs w:val="24"/>
          <w:lang w:val="en-GB"/>
        </w:rPr>
        <w:t>“</w:t>
      </w:r>
      <w:r w:rsidR="005231F3" w:rsidRPr="002825DA">
        <w:rPr>
          <w:rFonts w:ascii="Times New Roman" w:hAnsi="Times New Roman"/>
          <w:b/>
          <w:bCs/>
          <w:sz w:val="24"/>
          <w:szCs w:val="24"/>
          <w:lang w:val="en-GB"/>
        </w:rPr>
        <w:t>Consultancy Services for the Supervision Works of Sewerage Projects in Sh. Feevah, R. Ihnamaadhoo,       R. Inguraidhoo, Aa. Ukulhas, Aa. Mathiveri, F. Bilehdhoo, Ga. Madaveli, Ga. Gemanafsuhi, Ga. Maamendhoo, Ga. Villingili, Maldives</w:t>
      </w:r>
      <w:r w:rsidR="002825DA" w:rsidRPr="002825DA">
        <w:rPr>
          <w:rFonts w:ascii="Times New Roman" w:hAnsi="Times New Roman"/>
          <w:b/>
          <w:bCs/>
          <w:sz w:val="24"/>
          <w:szCs w:val="24"/>
          <w:lang w:val="en-GB"/>
        </w:rPr>
        <w:t>.</w:t>
      </w:r>
      <w:r w:rsidR="009A4C0B" w:rsidRPr="00AE51E5">
        <w:rPr>
          <w:rFonts w:ascii="Times New Roman" w:hAnsi="Times New Roman"/>
          <w:b/>
          <w:bCs/>
          <w:sz w:val="24"/>
          <w:szCs w:val="24"/>
          <w:lang w:val="en-GB"/>
        </w:rPr>
        <w:t>”</w:t>
      </w:r>
      <w:r w:rsidR="001B1C67" w:rsidRPr="00AE51E5">
        <w:rPr>
          <w:rFonts w:ascii="Times New Roman" w:hAnsi="Times New Roman"/>
          <w:sz w:val="24"/>
          <w:szCs w:val="24"/>
          <w:lang w:val="en-GB"/>
        </w:rPr>
        <w:t xml:space="preserve"> </w:t>
      </w:r>
      <w:r w:rsidRPr="00AE51E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41A7569B" w14:textId="14341FE6" w:rsidR="00BD2249" w:rsidRPr="00AE51E5" w:rsidRDefault="00314B98" w:rsidP="00BD2249">
      <w:pPr>
        <w:pStyle w:val="ListParagraph"/>
        <w:numPr>
          <w:ilvl w:val="0"/>
          <w:numId w:val="1"/>
        </w:numPr>
        <w:spacing w:before="100" w:beforeAutospacing="1"/>
        <w:ind w:left="1134" w:hanging="425"/>
        <w:jc w:val="both"/>
        <w:rPr>
          <w:rFonts w:ascii="Times New Roman" w:hAnsi="Times New Roman"/>
          <w:b/>
          <w:bCs/>
          <w:sz w:val="24"/>
          <w:szCs w:val="24"/>
          <w:lang w:val="en-GB"/>
        </w:rPr>
      </w:pPr>
      <w:r w:rsidRPr="00AE51E5">
        <w:rPr>
          <w:rFonts w:ascii="Times New Roman" w:hAnsi="Times New Roman"/>
          <w:sz w:val="24"/>
          <w:szCs w:val="24"/>
        </w:rPr>
        <w:t xml:space="preserve">The proponents shall bear all costs associated with the preparation and submission of </w:t>
      </w:r>
      <w:r w:rsidR="005F2930" w:rsidRPr="00AE51E5">
        <w:rPr>
          <w:rFonts w:ascii="Times New Roman" w:hAnsi="Times New Roman"/>
          <w:sz w:val="24"/>
          <w:szCs w:val="24"/>
        </w:rPr>
        <w:t>their proposals</w:t>
      </w:r>
      <w:r w:rsidRPr="00AE51E5">
        <w:rPr>
          <w:rFonts w:ascii="Times New Roman" w:hAnsi="Times New Roman"/>
          <w:sz w:val="24"/>
          <w:szCs w:val="24"/>
        </w:rPr>
        <w:t xml:space="preserve"> and contract negotiation. The Client is not bound to accept any p</w:t>
      </w:r>
      <w:r w:rsidRPr="00AE51E5">
        <w:rPr>
          <w:rFonts w:ascii="Times New Roman" w:hAnsi="Times New Roman"/>
          <w:iCs/>
          <w:sz w:val="24"/>
          <w:szCs w:val="24"/>
        </w:rPr>
        <w:t>roposal,</w:t>
      </w:r>
      <w:r w:rsidRPr="00AE51E5">
        <w:rPr>
          <w:rFonts w:ascii="Times New Roman" w:hAnsi="Times New Roman"/>
          <w:sz w:val="24"/>
          <w:szCs w:val="24"/>
        </w:rPr>
        <w:t xml:space="preserve"> and reserves the right to annul the </w:t>
      </w:r>
      <w:r w:rsidRPr="00AE51E5">
        <w:rPr>
          <w:rFonts w:ascii="Times New Roman" w:hAnsi="Times New Roman"/>
          <w:iCs/>
          <w:sz w:val="24"/>
          <w:szCs w:val="24"/>
        </w:rPr>
        <w:t xml:space="preserve">selection </w:t>
      </w:r>
      <w:r w:rsidRPr="00AE51E5">
        <w:rPr>
          <w:rFonts w:ascii="Times New Roman" w:hAnsi="Times New Roman"/>
          <w:sz w:val="24"/>
          <w:szCs w:val="24"/>
        </w:rPr>
        <w:t>process at any time prior to Contract award, without thereby incurring any liability to the Proponents</w:t>
      </w:r>
      <w:r w:rsidR="00BD2249" w:rsidRPr="00AE51E5">
        <w:rPr>
          <w:rFonts w:ascii="Times New Roman" w:hAnsi="Times New Roman"/>
          <w:sz w:val="24"/>
          <w:szCs w:val="24"/>
        </w:rPr>
        <w:t>.</w:t>
      </w:r>
    </w:p>
    <w:p w14:paraId="06B66580" w14:textId="4BB25A04" w:rsidR="00314B98" w:rsidRPr="00AE51E5" w:rsidRDefault="00314B98" w:rsidP="00BD2249">
      <w:pPr>
        <w:pStyle w:val="ListParagraph"/>
        <w:numPr>
          <w:ilvl w:val="0"/>
          <w:numId w:val="1"/>
        </w:numPr>
        <w:spacing w:before="100" w:beforeAutospacing="1"/>
        <w:ind w:left="1134" w:hanging="425"/>
        <w:jc w:val="both"/>
        <w:rPr>
          <w:rFonts w:ascii="Times New Roman" w:hAnsi="Times New Roman"/>
          <w:b/>
          <w:bCs/>
          <w:sz w:val="24"/>
          <w:szCs w:val="24"/>
          <w:lang w:val="en-GB"/>
        </w:rPr>
      </w:pPr>
      <w:r w:rsidRPr="00AE51E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Section 6. Terms of Reference. </w:t>
      </w:r>
    </w:p>
    <w:p w14:paraId="1E60954D" w14:textId="360B44BA" w:rsidR="00314B98" w:rsidRPr="00AE51E5" w:rsidRDefault="00314B98" w:rsidP="003129F3">
      <w:pPr>
        <w:pStyle w:val="Heading2"/>
        <w:spacing w:after="200"/>
        <w:ind w:left="709" w:hanging="3261"/>
        <w:rPr>
          <w:rFonts w:ascii="Times New Roman" w:hAnsi="Times New Roman"/>
          <w:sz w:val="24"/>
          <w:szCs w:val="24"/>
        </w:rPr>
      </w:pPr>
      <w:bookmarkStart w:id="44" w:name="_Toc344645464"/>
      <w:bookmarkStart w:id="45" w:name="_Toc346524995"/>
      <w:bookmarkStart w:id="46" w:name="_Toc380938394"/>
      <w:bookmarkStart w:id="47" w:name="_Toc414958343"/>
      <w:bookmarkStart w:id="48" w:name="_Toc460228598"/>
      <w:r w:rsidRPr="00AE51E5">
        <w:rPr>
          <w:rFonts w:ascii="Times New Roman" w:hAnsi="Times New Roman"/>
          <w:sz w:val="24"/>
          <w:szCs w:val="24"/>
        </w:rPr>
        <w:t>Conflict of interest</w:t>
      </w:r>
      <w:bookmarkEnd w:id="44"/>
      <w:bookmarkEnd w:id="45"/>
      <w:bookmarkEnd w:id="46"/>
      <w:bookmarkEnd w:id="47"/>
      <w:bookmarkEnd w:id="48"/>
    </w:p>
    <w:p w14:paraId="7A4C6E7B" w14:textId="77777777" w:rsidR="00314B98" w:rsidRPr="00AE51E5" w:rsidRDefault="00314B98" w:rsidP="00314B98">
      <w:pPr>
        <w:pStyle w:val="ListParagraph"/>
        <w:numPr>
          <w:ilvl w:val="0"/>
          <w:numId w:val="3"/>
        </w:numPr>
        <w:spacing w:before="100" w:beforeAutospacing="1"/>
        <w:jc w:val="both"/>
        <w:rPr>
          <w:rFonts w:ascii="Times New Roman" w:hAnsi="Times New Roman"/>
          <w:sz w:val="24"/>
          <w:szCs w:val="24"/>
          <w:lang w:val="en-GB"/>
        </w:rPr>
      </w:pPr>
      <w:r w:rsidRPr="00AE51E5">
        <w:rPr>
          <w:rFonts w:ascii="Times New Roman" w:hAnsi="Times New Roman"/>
          <w:sz w:val="24"/>
          <w:szCs w:val="24"/>
          <w:lang w:val="en-GB"/>
        </w:rPr>
        <w:t>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14:paraId="613757C6" w14:textId="77777777" w:rsidR="00314B98" w:rsidRPr="00AE51E5" w:rsidRDefault="00314B98" w:rsidP="00314B98">
      <w:pPr>
        <w:pStyle w:val="ListParagraph"/>
        <w:numPr>
          <w:ilvl w:val="0"/>
          <w:numId w:val="3"/>
        </w:numPr>
        <w:spacing w:before="100" w:beforeAutospacing="1"/>
        <w:jc w:val="both"/>
        <w:rPr>
          <w:rFonts w:ascii="Times New Roman" w:hAnsi="Times New Roman"/>
          <w:sz w:val="24"/>
          <w:szCs w:val="24"/>
          <w:lang w:val="en-GB"/>
        </w:rPr>
      </w:pPr>
      <w:r w:rsidRPr="00AE51E5">
        <w:rPr>
          <w:rFonts w:ascii="Times New Roman" w:hAnsi="Times New Roman"/>
          <w:sz w:val="24"/>
          <w:szCs w:val="24"/>
          <w:lang w:val="en-GB"/>
        </w:rPr>
        <w:t>The Proponents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Proponent or the termination of its Contract.</w:t>
      </w:r>
    </w:p>
    <w:p w14:paraId="232F20C5" w14:textId="6A28B4C6" w:rsidR="00314B98" w:rsidRPr="00AE51E5" w:rsidRDefault="00314B98" w:rsidP="006A206F">
      <w:pPr>
        <w:pStyle w:val="Heading2"/>
        <w:spacing w:after="200"/>
        <w:ind w:left="567"/>
        <w:rPr>
          <w:rFonts w:ascii="Times New Roman" w:hAnsi="Times New Roman"/>
          <w:sz w:val="24"/>
          <w:szCs w:val="24"/>
        </w:rPr>
      </w:pPr>
      <w:bookmarkStart w:id="49" w:name="_Toc172356906"/>
      <w:bookmarkStart w:id="50" w:name="_Toc344645465"/>
      <w:bookmarkStart w:id="51" w:name="_Toc346524996"/>
      <w:bookmarkStart w:id="52" w:name="_Toc380938395"/>
      <w:bookmarkStart w:id="53" w:name="_Toc414958344"/>
      <w:bookmarkStart w:id="54" w:name="_Toc460228599"/>
      <w:r w:rsidRPr="00AE51E5">
        <w:rPr>
          <w:rFonts w:ascii="Times New Roman" w:hAnsi="Times New Roman"/>
          <w:sz w:val="24"/>
          <w:szCs w:val="24"/>
        </w:rPr>
        <w:lastRenderedPageBreak/>
        <w:t>Fraud and Corruption</w:t>
      </w:r>
      <w:bookmarkEnd w:id="49"/>
      <w:bookmarkEnd w:id="50"/>
      <w:bookmarkEnd w:id="51"/>
      <w:bookmarkEnd w:id="52"/>
      <w:bookmarkEnd w:id="53"/>
      <w:bookmarkEnd w:id="54"/>
    </w:p>
    <w:p w14:paraId="6208F73D" w14:textId="77777777" w:rsidR="00314B98" w:rsidRPr="00AE51E5" w:rsidRDefault="00314B98" w:rsidP="00314B98">
      <w:pPr>
        <w:spacing w:before="100" w:beforeAutospacing="1"/>
        <w:jc w:val="both"/>
        <w:rPr>
          <w:rFonts w:ascii="Times New Roman" w:hAnsi="Times New Roman"/>
          <w:sz w:val="24"/>
          <w:szCs w:val="24"/>
          <w:lang w:val="en-GB"/>
        </w:rPr>
      </w:pPr>
      <w:r w:rsidRPr="00AE51E5">
        <w:rPr>
          <w:rFonts w:ascii="Times New Roman" w:hAnsi="Times New Roman"/>
          <w:sz w:val="24"/>
          <w:szCs w:val="24"/>
          <w:lang w:val="en-GB"/>
        </w:rPr>
        <w:t>The Client requires that all parties including Proponents and their agents (whether declared or not), personnel, sub-contractors, sub-proponents, service providers and suppliers, observe the highest standard of ethics during the selection and execution its contracts. In pursuance of this policy, the Client:</w:t>
      </w:r>
    </w:p>
    <w:p w14:paraId="0D01B88E" w14:textId="77777777" w:rsidR="00314B98" w:rsidRPr="00AE51E5" w:rsidRDefault="00314B98" w:rsidP="00314B98">
      <w:pPr>
        <w:pStyle w:val="ListParagraph"/>
        <w:numPr>
          <w:ilvl w:val="0"/>
          <w:numId w:val="2"/>
        </w:numPr>
        <w:jc w:val="both"/>
        <w:rPr>
          <w:rFonts w:ascii="Times New Roman" w:hAnsi="Times New Roman"/>
          <w:sz w:val="24"/>
          <w:szCs w:val="24"/>
          <w:lang w:val="en-GB"/>
        </w:rPr>
      </w:pPr>
      <w:r w:rsidRPr="00AE51E5">
        <w:rPr>
          <w:rFonts w:ascii="Times New Roman" w:hAnsi="Times New Roman"/>
          <w:sz w:val="24"/>
          <w:szCs w:val="24"/>
          <w:lang w:val="en-GB"/>
        </w:rPr>
        <w:t>defines, for the purposes of this provision, the terms set forth below as follows:</w:t>
      </w:r>
    </w:p>
    <w:p w14:paraId="1611C773"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 xml:space="preserve">“corrupt practice” is the offering, giving, receiving or soliciting, directly or indirectly, of anything of value to influence improperly the actions of another party;  </w:t>
      </w:r>
    </w:p>
    <w:p w14:paraId="431D5288"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“fraudulent practice” is any act or omission, including misrepresentation, that knowingly or recklessly misleads, or attempts to mislead, a party to obtain financial or other benefit or to avoid an obligation;</w:t>
      </w:r>
    </w:p>
    <w:p w14:paraId="56F3F762"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“collusive practices” is an arrangement between two or more parties designed to achieve an improper purpose, including to influence improperly the actions of another party;</w:t>
      </w:r>
    </w:p>
    <w:p w14:paraId="68664B7B"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“coercive practices” is impairing or harming, or threatening to impair or harm, directly or indirectly, any party or the property of the party to influence improperly the actions of a party.</w:t>
      </w:r>
    </w:p>
    <w:p w14:paraId="376AA891"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“obstructive practice” is</w:t>
      </w:r>
    </w:p>
    <w:p w14:paraId="11D19852" w14:textId="77777777" w:rsidR="00314B98" w:rsidRPr="00AE51E5" w:rsidRDefault="00314B98" w:rsidP="00314B98">
      <w:pPr>
        <w:pStyle w:val="ListParagraph"/>
        <w:numPr>
          <w:ilvl w:val="0"/>
          <w:numId w:val="5"/>
        </w:numPr>
        <w:tabs>
          <w:tab w:val="left" w:pos="1800"/>
        </w:tabs>
        <w:jc w:val="both"/>
        <w:rPr>
          <w:rFonts w:ascii="Times New Roman" w:hAnsi="Times New Roman"/>
          <w:sz w:val="24"/>
          <w:szCs w:val="24"/>
        </w:rPr>
      </w:pPr>
      <w:r w:rsidRPr="00AE51E5">
        <w:rPr>
          <w:rFonts w:ascii="Times New Roman" w:hAnsi="Times New Roman"/>
          <w:sz w:val="24"/>
          <w:szCs w:val="24"/>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0CD4CDE" w14:textId="77777777" w:rsidR="00314B98" w:rsidRPr="00AE51E5" w:rsidRDefault="00314B98" w:rsidP="00314B98">
      <w:pPr>
        <w:pStyle w:val="ListParagraph"/>
        <w:numPr>
          <w:ilvl w:val="0"/>
          <w:numId w:val="5"/>
        </w:numPr>
        <w:tabs>
          <w:tab w:val="left" w:pos="1800"/>
        </w:tabs>
        <w:jc w:val="both"/>
        <w:rPr>
          <w:rFonts w:ascii="Times New Roman" w:hAnsi="Times New Roman"/>
          <w:sz w:val="24"/>
          <w:szCs w:val="24"/>
        </w:rPr>
      </w:pPr>
      <w:r w:rsidRPr="00AE51E5">
        <w:rPr>
          <w:rFonts w:ascii="Times New Roman" w:hAnsi="Times New Roman"/>
          <w:sz w:val="24"/>
          <w:szCs w:val="24"/>
        </w:rPr>
        <w:t>acts intended to materially impede the exercise of the relevant government authorities’ inspection and audit rights.</w:t>
      </w:r>
    </w:p>
    <w:p w14:paraId="4F0ABAA3" w14:textId="77777777" w:rsidR="00314B98" w:rsidRPr="00AE51E5" w:rsidRDefault="00314B98" w:rsidP="00314B98">
      <w:pPr>
        <w:pStyle w:val="ListParagraph"/>
        <w:numPr>
          <w:ilvl w:val="0"/>
          <w:numId w:val="2"/>
        </w:numPr>
        <w:jc w:val="both"/>
        <w:rPr>
          <w:rFonts w:ascii="Times New Roman" w:hAnsi="Times New Roman"/>
          <w:sz w:val="24"/>
          <w:szCs w:val="24"/>
          <w:lang w:val="en-GB"/>
        </w:rPr>
      </w:pPr>
      <w:r w:rsidRPr="00AE51E5">
        <w:rPr>
          <w:rFonts w:ascii="Times New Roman" w:hAnsi="Times New Roman"/>
          <w:sz w:val="24"/>
          <w:szCs w:val="24"/>
          <w:lang w:val="en-GB"/>
        </w:rPr>
        <w:t>will reject a proposal for award if it determines that the  recommended for award has, directly or through an agent, engaged in corrupt, fraudulent, collusive, coercive, or obstructive practices in competing for the contract in question;</w:t>
      </w:r>
    </w:p>
    <w:p w14:paraId="69A6DED2" w14:textId="77777777" w:rsidR="00314B98" w:rsidRPr="00AE51E5" w:rsidRDefault="00314B98" w:rsidP="00314B98">
      <w:pPr>
        <w:pStyle w:val="ListParagraph"/>
        <w:numPr>
          <w:ilvl w:val="0"/>
          <w:numId w:val="2"/>
        </w:numPr>
        <w:jc w:val="both"/>
        <w:rPr>
          <w:rFonts w:ascii="Times New Roman" w:hAnsi="Times New Roman"/>
          <w:sz w:val="24"/>
          <w:szCs w:val="24"/>
          <w:lang w:val="en-GB"/>
        </w:rPr>
      </w:pPr>
      <w:r w:rsidRPr="00AE51E5">
        <w:rPr>
          <w:rFonts w:ascii="Times New Roman" w:hAnsi="Times New Roman"/>
          <w:sz w:val="24"/>
          <w:szCs w:val="24"/>
          <w:lang w:val="en-GB"/>
        </w:rPr>
        <w:t>will cancel the portion of the contract if it determines at any time that representatives of the Client or of a beneficiary were engaged in corrupt, fraudulent, collusive, or coercive practices during the selection process or the execution of that contract, without the Proponent having taken timely and appropriate action satisfactory to the Client to address such practices when they occur; and</w:t>
      </w:r>
    </w:p>
    <w:p w14:paraId="41BF15CD" w14:textId="77777777" w:rsidR="00314B98" w:rsidRPr="00AE51E5" w:rsidRDefault="00314B98" w:rsidP="00314B98">
      <w:pPr>
        <w:pStyle w:val="ListParagraph"/>
        <w:numPr>
          <w:ilvl w:val="0"/>
          <w:numId w:val="2"/>
        </w:numPr>
        <w:jc w:val="both"/>
        <w:rPr>
          <w:rFonts w:ascii="Times New Roman" w:hAnsi="Times New Roman"/>
          <w:sz w:val="24"/>
          <w:szCs w:val="24"/>
          <w:lang w:val="en-GB"/>
        </w:rPr>
      </w:pPr>
      <w:r w:rsidRPr="00AE51E5">
        <w:rPr>
          <w:rFonts w:ascii="Times New Roman" w:hAnsi="Times New Roman"/>
          <w:sz w:val="24"/>
          <w:szCs w:val="24"/>
          <w:lang w:val="en-GB"/>
        </w:rPr>
        <w:t>will take action against any Party or an individual at any time, in accordance with rules and regulations including by publicly declaring such Parties or individual ineligible, either indefinitely or for a stated period of time.</w:t>
      </w:r>
      <w:bookmarkStart w:id="55" w:name="_Toc172356911"/>
      <w:bookmarkStart w:id="56" w:name="_Toc219597767"/>
      <w:bookmarkStart w:id="57" w:name="_Toc227647646"/>
      <w:bookmarkStart w:id="58" w:name="_Toc229472857"/>
      <w:bookmarkStart w:id="59" w:name="_Toc230856919"/>
      <w:bookmarkStart w:id="60" w:name="_Toc230857075"/>
    </w:p>
    <w:p w14:paraId="5AB42872" w14:textId="77777777" w:rsidR="00314B98" w:rsidRPr="00AE51E5" w:rsidRDefault="00314B98" w:rsidP="006A206F">
      <w:pPr>
        <w:pStyle w:val="Heading2"/>
        <w:spacing w:after="200"/>
        <w:ind w:left="567"/>
        <w:rPr>
          <w:rFonts w:ascii="Times New Roman" w:hAnsi="Times New Roman"/>
          <w:sz w:val="24"/>
          <w:szCs w:val="24"/>
        </w:rPr>
      </w:pPr>
      <w:bookmarkStart w:id="61" w:name="_Toc344645466"/>
      <w:bookmarkStart w:id="62" w:name="_Toc346524997"/>
      <w:bookmarkStart w:id="63" w:name="_Toc380938396"/>
      <w:bookmarkStart w:id="64" w:name="_Toc414958345"/>
      <w:bookmarkStart w:id="65" w:name="_Toc460228600"/>
      <w:r w:rsidRPr="00AE51E5">
        <w:rPr>
          <w:rFonts w:ascii="Times New Roman" w:hAnsi="Times New Roman"/>
          <w:sz w:val="24"/>
          <w:szCs w:val="24"/>
        </w:rPr>
        <w:lastRenderedPageBreak/>
        <w:t>Proposal Validity</w:t>
      </w:r>
      <w:bookmarkEnd w:id="55"/>
      <w:bookmarkEnd w:id="61"/>
      <w:bookmarkEnd w:id="62"/>
      <w:bookmarkEnd w:id="63"/>
      <w:bookmarkEnd w:id="64"/>
      <w:bookmarkEnd w:id="65"/>
    </w:p>
    <w:p w14:paraId="4C80887C" w14:textId="77777777" w:rsidR="00314B98" w:rsidRPr="00AE51E5" w:rsidRDefault="00314B98" w:rsidP="00314B98">
      <w:pPr>
        <w:jc w:val="both"/>
        <w:rPr>
          <w:rFonts w:ascii="Times New Roman" w:hAnsi="Times New Roman"/>
          <w:sz w:val="24"/>
          <w:szCs w:val="24"/>
          <w:lang w:val="en-GB"/>
        </w:rPr>
      </w:pPr>
      <w:r w:rsidRPr="00AE51E5">
        <w:rPr>
          <w:rFonts w:ascii="Times New Roman" w:hAnsi="Times New Roman"/>
          <w:sz w:val="24"/>
          <w:szCs w:val="24"/>
          <w:lang w:val="en-GB"/>
        </w:rPr>
        <w:t>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Proponents could submit new staff in replacement, who would be considered in  the final evaluation for contract award. Proponents who do not agree have the right to refuse to extend the validity of their Proposals.</w:t>
      </w:r>
    </w:p>
    <w:p w14:paraId="7A00EC89" w14:textId="7066A85F" w:rsidR="00314B98" w:rsidRPr="00AE51E5" w:rsidRDefault="00314B98" w:rsidP="006A206F">
      <w:pPr>
        <w:pStyle w:val="Heading2"/>
        <w:spacing w:after="200"/>
        <w:ind w:left="567"/>
        <w:rPr>
          <w:rFonts w:ascii="Times New Roman" w:hAnsi="Times New Roman"/>
          <w:sz w:val="24"/>
          <w:szCs w:val="24"/>
        </w:rPr>
      </w:pPr>
      <w:bookmarkStart w:id="66" w:name="_Toc344645467"/>
      <w:bookmarkStart w:id="67" w:name="_Toc346524998"/>
      <w:bookmarkStart w:id="68" w:name="_Toc380938397"/>
      <w:bookmarkStart w:id="69" w:name="_Toc414958346"/>
      <w:bookmarkStart w:id="70" w:name="_Toc460228601"/>
      <w:r w:rsidRPr="00AE51E5">
        <w:rPr>
          <w:rFonts w:ascii="Times New Roman" w:hAnsi="Times New Roman"/>
          <w:sz w:val="24"/>
          <w:szCs w:val="24"/>
        </w:rPr>
        <w:t>Language of Proposal</w:t>
      </w:r>
      <w:bookmarkEnd w:id="56"/>
      <w:bookmarkEnd w:id="57"/>
      <w:bookmarkEnd w:id="58"/>
      <w:bookmarkEnd w:id="59"/>
      <w:bookmarkEnd w:id="60"/>
      <w:bookmarkEnd w:id="66"/>
      <w:bookmarkEnd w:id="67"/>
      <w:bookmarkEnd w:id="68"/>
      <w:bookmarkEnd w:id="69"/>
      <w:bookmarkEnd w:id="70"/>
    </w:p>
    <w:p w14:paraId="107F4EC4" w14:textId="77777777" w:rsidR="00314B98" w:rsidRPr="00AE51E5" w:rsidRDefault="00314B98" w:rsidP="00314B98">
      <w:pPr>
        <w:jc w:val="both"/>
        <w:rPr>
          <w:rFonts w:ascii="Times New Roman" w:hAnsi="Times New Roman"/>
          <w:sz w:val="24"/>
          <w:szCs w:val="24"/>
          <w:lang w:val="en-GB"/>
        </w:rPr>
      </w:pPr>
      <w:r w:rsidRPr="00AE51E5">
        <w:rPr>
          <w:rFonts w:ascii="Times New Roman" w:hAnsi="Times New Roman"/>
          <w:sz w:val="24"/>
          <w:szCs w:val="24"/>
          <w:lang w:val="en-GB"/>
        </w:rPr>
        <w:t xml:space="preserve">The proposal documents must be in written English. </w:t>
      </w:r>
    </w:p>
    <w:p w14:paraId="7EFD6694" w14:textId="68BE4296" w:rsidR="00314B98" w:rsidRPr="00AE51E5" w:rsidRDefault="00314B98" w:rsidP="006A206F">
      <w:pPr>
        <w:pStyle w:val="Heading2"/>
        <w:spacing w:after="200"/>
        <w:ind w:left="567"/>
        <w:rPr>
          <w:rFonts w:ascii="Times New Roman" w:hAnsi="Times New Roman"/>
          <w:sz w:val="24"/>
          <w:szCs w:val="24"/>
        </w:rPr>
      </w:pPr>
      <w:bookmarkStart w:id="71" w:name="_Toc344645468"/>
      <w:bookmarkStart w:id="72" w:name="_Toc346524999"/>
      <w:bookmarkStart w:id="73" w:name="_Toc380938398"/>
      <w:bookmarkStart w:id="74" w:name="_Toc414958347"/>
      <w:bookmarkStart w:id="75" w:name="_Toc460228602"/>
      <w:r w:rsidRPr="00AE51E5">
        <w:rPr>
          <w:rFonts w:ascii="Times New Roman" w:hAnsi="Times New Roman"/>
          <w:sz w:val="24"/>
          <w:szCs w:val="24"/>
        </w:rPr>
        <w:t>Preparation of Proposals</w:t>
      </w:r>
      <w:bookmarkEnd w:id="71"/>
      <w:bookmarkEnd w:id="72"/>
      <w:bookmarkEnd w:id="73"/>
      <w:bookmarkEnd w:id="74"/>
      <w:bookmarkEnd w:id="75"/>
    </w:p>
    <w:p w14:paraId="5A553081" w14:textId="033BE827" w:rsidR="00314B98" w:rsidRPr="00AE51E5" w:rsidRDefault="00314B98" w:rsidP="00724B3E">
      <w:pPr>
        <w:pStyle w:val="ListParagraph"/>
        <w:numPr>
          <w:ilvl w:val="0"/>
          <w:numId w:val="8"/>
        </w:numPr>
        <w:jc w:val="both"/>
        <w:rPr>
          <w:rFonts w:ascii="Times New Roman" w:hAnsi="Times New Roman"/>
          <w:sz w:val="24"/>
          <w:szCs w:val="24"/>
          <w:lang w:val="en-GB"/>
        </w:rPr>
      </w:pPr>
      <w:r w:rsidRPr="00AE51E5">
        <w:rPr>
          <w:rFonts w:ascii="Times New Roman" w:hAnsi="Times New Roman"/>
          <w:sz w:val="24"/>
          <w:szCs w:val="24"/>
          <w:lang w:val="en-GB"/>
        </w:rPr>
        <w:t>The Proposal as well as all related correspondence exchanged by the Proponents and the Client, shall be written in the language (s) specified in the RFP.</w:t>
      </w:r>
    </w:p>
    <w:p w14:paraId="11329EB5" w14:textId="77777777" w:rsidR="00314B98" w:rsidRPr="00AE51E5" w:rsidRDefault="00314B98" w:rsidP="00314B98">
      <w:pPr>
        <w:pStyle w:val="ListParagraph"/>
        <w:numPr>
          <w:ilvl w:val="0"/>
          <w:numId w:val="8"/>
        </w:numPr>
        <w:tabs>
          <w:tab w:val="left" w:pos="8789"/>
        </w:tabs>
        <w:jc w:val="both"/>
        <w:rPr>
          <w:rFonts w:ascii="Times New Roman" w:hAnsi="Times New Roman"/>
          <w:sz w:val="24"/>
          <w:szCs w:val="24"/>
          <w:lang w:val="en-GB"/>
        </w:rPr>
      </w:pPr>
      <w:r w:rsidRPr="00AE51E5">
        <w:rPr>
          <w:rFonts w:ascii="Times New Roman" w:hAnsi="Times New Roman"/>
          <w:sz w:val="24"/>
          <w:szCs w:val="24"/>
          <w:lang w:val="en-GB"/>
        </w:rPr>
        <w:t>In preparing their Proposal, Proponents are expected to examine in detail the documents comprising the RFP. Material deficiencies in providing the information requested may result in rejection of a Proposal.</w:t>
      </w:r>
    </w:p>
    <w:p w14:paraId="5DFF3110" w14:textId="77777777" w:rsidR="00314B98" w:rsidRPr="00AE51E5" w:rsidRDefault="00314B98" w:rsidP="00314B98">
      <w:pPr>
        <w:pStyle w:val="ListParagraph"/>
        <w:numPr>
          <w:ilvl w:val="0"/>
          <w:numId w:val="8"/>
        </w:numPr>
        <w:jc w:val="both"/>
        <w:rPr>
          <w:rFonts w:ascii="Times New Roman" w:hAnsi="Times New Roman"/>
          <w:sz w:val="24"/>
          <w:szCs w:val="24"/>
          <w:lang w:val="en-GB"/>
        </w:rPr>
      </w:pPr>
      <w:r w:rsidRPr="00AE51E5">
        <w:rPr>
          <w:rFonts w:ascii="Times New Roman" w:hAnsi="Times New Roman"/>
          <w:sz w:val="24"/>
          <w:szCs w:val="24"/>
        </w:rPr>
        <w:t>Alternative professional staff shall not be proposed, and only one curriculum vitae (CV) may be submitted for each position.</w:t>
      </w:r>
    </w:p>
    <w:p w14:paraId="220A0C34" w14:textId="6F25956A" w:rsidR="00314B98" w:rsidRPr="00AE51E5" w:rsidRDefault="00314B98" w:rsidP="006A206F">
      <w:pPr>
        <w:pStyle w:val="Heading2"/>
        <w:spacing w:after="200"/>
        <w:ind w:left="567"/>
        <w:rPr>
          <w:rFonts w:ascii="Times New Roman" w:hAnsi="Times New Roman"/>
          <w:sz w:val="24"/>
          <w:szCs w:val="24"/>
        </w:rPr>
      </w:pPr>
      <w:bookmarkStart w:id="76" w:name="_Toc172356914"/>
      <w:bookmarkStart w:id="77" w:name="_Toc344645469"/>
      <w:bookmarkStart w:id="78" w:name="_Toc346525000"/>
      <w:bookmarkStart w:id="79" w:name="_Toc380938399"/>
      <w:bookmarkStart w:id="80" w:name="_Toc414958348"/>
      <w:bookmarkStart w:id="81" w:name="_Toc460228603"/>
      <w:r w:rsidRPr="00AE51E5">
        <w:rPr>
          <w:rFonts w:ascii="Times New Roman" w:hAnsi="Times New Roman"/>
          <w:sz w:val="24"/>
          <w:szCs w:val="24"/>
        </w:rPr>
        <w:t>Technical Proposal Format and Content</w:t>
      </w:r>
      <w:bookmarkEnd w:id="76"/>
      <w:bookmarkEnd w:id="77"/>
      <w:bookmarkEnd w:id="78"/>
      <w:bookmarkEnd w:id="79"/>
      <w:bookmarkEnd w:id="80"/>
      <w:bookmarkEnd w:id="81"/>
    </w:p>
    <w:p w14:paraId="7682F51D" w14:textId="77777777" w:rsidR="00314B98" w:rsidRPr="00AE51E5" w:rsidRDefault="00314B98" w:rsidP="00314B98">
      <w:pPr>
        <w:spacing w:before="100" w:beforeAutospacing="1"/>
        <w:jc w:val="both"/>
        <w:rPr>
          <w:rFonts w:ascii="Times New Roman" w:hAnsi="Times New Roman"/>
          <w:sz w:val="24"/>
          <w:szCs w:val="24"/>
          <w:lang w:val="en-GB"/>
        </w:rPr>
      </w:pPr>
      <w:r w:rsidRPr="00AE51E5">
        <w:rPr>
          <w:rFonts w:ascii="Times New Roman" w:hAnsi="Times New Roman"/>
          <w:sz w:val="24"/>
          <w:szCs w:val="24"/>
          <w:lang w:val="en-GB"/>
        </w:rPr>
        <w:t xml:space="preserve">The Technical Proposal shall provide the information indicated in the following paras from (a) to (f) using the attached Standard Forms (Section 4). </w:t>
      </w:r>
    </w:p>
    <w:p w14:paraId="19024BA7" w14:textId="77777777" w:rsidR="00314B98" w:rsidRPr="00AE51E5" w:rsidRDefault="00314B98" w:rsidP="00314B98">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 xml:space="preserve">A brief description of the Proponents’ organization and an outline of recent experience of the Proponents and, in the case of joint venture, for each partner, on assignments of a similar nature are required in Form TECH-2 of Section 4.  For each assignment, the outline should indicate the names of Sub-Proponents/ Professional staff who participated, duration of the assignment, contract amount, and Proponent’s involvement.  Information should be provided only for those assignments for which the Proponent was legally contracted by the client as a corporation or as one of the major </w:t>
      </w:r>
      <w:r w:rsidRPr="00AE51E5">
        <w:rPr>
          <w:rFonts w:ascii="Times New Roman" w:hAnsi="Times New Roman"/>
          <w:sz w:val="24"/>
          <w:szCs w:val="24"/>
        </w:rPr>
        <w:t>consultancy firm/organization</w:t>
      </w:r>
      <w:r w:rsidRPr="00AE51E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Proponent, or that of the Proponent’s associates, but can be claimed by the Professional staff themselves in their CVs. Proponents should be prepared to substantiate the claimed experience if so requested by the Client.</w:t>
      </w:r>
    </w:p>
    <w:p w14:paraId="081D11B9" w14:textId="77777777" w:rsidR="00314B98" w:rsidRPr="00AE51E5" w:rsidRDefault="00314B98" w:rsidP="00314B98">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5E3DA7B1" w14:textId="7163E588" w:rsidR="00314B98" w:rsidRPr="00AE51E5" w:rsidRDefault="00314B98" w:rsidP="0023422C">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 xml:space="preserve">A description of the approach, methodology and work plan for performing the assignment covering the following subjects: technical approach and methodology, work plan, and organization and staffing schedule. Guidance on the content of this section of the Technical </w:t>
      </w:r>
      <w:r w:rsidRPr="00AE51E5">
        <w:rPr>
          <w:rFonts w:ascii="Times New Roman" w:hAnsi="Times New Roman"/>
          <w:sz w:val="24"/>
          <w:szCs w:val="24"/>
          <w:lang w:val="en-GB"/>
        </w:rPr>
        <w:lastRenderedPageBreak/>
        <w:t>Proposals is provided under Form TECH-</w:t>
      </w:r>
      <w:r w:rsidR="0023422C" w:rsidRPr="00AE51E5">
        <w:rPr>
          <w:rFonts w:ascii="Times New Roman" w:hAnsi="Times New Roman"/>
          <w:sz w:val="24"/>
          <w:szCs w:val="24"/>
          <w:lang w:val="en-GB"/>
        </w:rPr>
        <w:t>3</w:t>
      </w:r>
      <w:r w:rsidRPr="00AE51E5">
        <w:rPr>
          <w:rFonts w:ascii="Times New Roman" w:hAnsi="Times New Roman"/>
          <w:sz w:val="24"/>
          <w:szCs w:val="24"/>
          <w:lang w:val="en-GB"/>
        </w:rPr>
        <w:t xml:space="preserve"> of Section 4. The work plan should be consistent with the Work Schedule (Form TECH-</w:t>
      </w:r>
      <w:r w:rsidR="0023422C" w:rsidRPr="00AE51E5">
        <w:rPr>
          <w:rFonts w:ascii="Times New Roman" w:hAnsi="Times New Roman"/>
          <w:sz w:val="24"/>
          <w:szCs w:val="24"/>
          <w:lang w:val="en-GB"/>
        </w:rPr>
        <w:t>6</w:t>
      </w:r>
      <w:r w:rsidRPr="00AE51E5">
        <w:rPr>
          <w:rFonts w:ascii="Times New Roman" w:hAnsi="Times New Roman"/>
          <w:sz w:val="24"/>
          <w:szCs w:val="24"/>
          <w:lang w:val="en-GB"/>
        </w:rPr>
        <w:t xml:space="preserve"> of Section 4) which will show in the form of a bar chart the timing proposed for each activity. </w:t>
      </w:r>
    </w:p>
    <w:p w14:paraId="7E57280F" w14:textId="4BF334D8" w:rsidR="00314B98" w:rsidRPr="00AE51E5" w:rsidRDefault="00314B98" w:rsidP="0023422C">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The list of the proposed professional staff team by area of expertise, the position that would be assigned to each staff team member, and their tasks (Form TECH-</w:t>
      </w:r>
      <w:r w:rsidR="0023422C" w:rsidRPr="00AE51E5">
        <w:rPr>
          <w:rFonts w:ascii="Times New Roman" w:hAnsi="Times New Roman"/>
          <w:sz w:val="24"/>
          <w:szCs w:val="24"/>
          <w:lang w:val="en-GB"/>
        </w:rPr>
        <w:t>4</w:t>
      </w:r>
      <w:r w:rsidRPr="00AE51E5">
        <w:rPr>
          <w:rFonts w:ascii="Times New Roman" w:hAnsi="Times New Roman"/>
          <w:sz w:val="24"/>
          <w:szCs w:val="24"/>
          <w:lang w:val="en-GB"/>
        </w:rPr>
        <w:t xml:space="preserve"> of Section 4).</w:t>
      </w:r>
    </w:p>
    <w:p w14:paraId="4D8EDFD5" w14:textId="77777777" w:rsidR="0023422C" w:rsidRPr="00AE51E5" w:rsidRDefault="00314B98" w:rsidP="0023422C">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CVs of the professional staff signed by the staff themselves or by the authorized representative of the professional staff (Form TECH-</w:t>
      </w:r>
      <w:r w:rsidR="0023422C" w:rsidRPr="00AE51E5">
        <w:rPr>
          <w:rFonts w:ascii="Times New Roman" w:hAnsi="Times New Roman"/>
          <w:sz w:val="24"/>
          <w:szCs w:val="24"/>
          <w:lang w:val="en-GB"/>
        </w:rPr>
        <w:t>5</w:t>
      </w:r>
      <w:r w:rsidRPr="00AE51E5">
        <w:rPr>
          <w:rFonts w:ascii="Times New Roman" w:hAnsi="Times New Roman"/>
          <w:sz w:val="24"/>
          <w:szCs w:val="24"/>
          <w:lang w:val="en-GB"/>
        </w:rPr>
        <w:t xml:space="preserve"> of Section 4).</w:t>
      </w:r>
      <w:r w:rsidR="009A4C0B" w:rsidRPr="00AE51E5">
        <w:rPr>
          <w:rFonts w:ascii="Times New Roman" w:hAnsi="Times New Roman"/>
          <w:sz w:val="24"/>
          <w:szCs w:val="24"/>
          <w:lang w:val="en-GB"/>
        </w:rPr>
        <w:t xml:space="preserve"> </w:t>
      </w:r>
    </w:p>
    <w:p w14:paraId="2D254E50" w14:textId="2BA879E5" w:rsidR="0023422C" w:rsidRPr="00AE51E5" w:rsidRDefault="0023422C" w:rsidP="00517119">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Form TECH-4 and TECH-5</w:t>
      </w:r>
      <w:r w:rsidR="009A4C0B" w:rsidRPr="00AE51E5">
        <w:rPr>
          <w:rFonts w:ascii="Times New Roman" w:hAnsi="Times New Roman"/>
          <w:sz w:val="24"/>
          <w:szCs w:val="24"/>
          <w:lang w:val="en-GB"/>
        </w:rPr>
        <w:t xml:space="preserve"> shall be filled for each of the island specified in Section </w:t>
      </w:r>
      <w:r w:rsidRPr="00AE51E5">
        <w:rPr>
          <w:rFonts w:ascii="Times New Roman" w:hAnsi="Times New Roman"/>
          <w:sz w:val="24"/>
          <w:szCs w:val="24"/>
          <w:lang w:val="en-GB"/>
        </w:rPr>
        <w:t>6</w:t>
      </w:r>
      <w:r w:rsidR="009A4C0B" w:rsidRPr="00AE51E5">
        <w:rPr>
          <w:rFonts w:ascii="Times New Roman" w:hAnsi="Times New Roman"/>
          <w:sz w:val="24"/>
          <w:szCs w:val="24"/>
          <w:lang w:val="en-GB"/>
        </w:rPr>
        <w:t xml:space="preserve"> </w:t>
      </w:r>
      <w:r w:rsidR="0027201E" w:rsidRPr="00AE51E5">
        <w:rPr>
          <w:rFonts w:ascii="Times New Roman" w:hAnsi="Times New Roman"/>
          <w:sz w:val="24"/>
          <w:szCs w:val="24"/>
          <w:lang w:val="en-GB"/>
        </w:rPr>
        <w:t>TOR –</w:t>
      </w:r>
      <w:r w:rsidR="00517119" w:rsidRPr="00AE51E5">
        <w:rPr>
          <w:rFonts w:ascii="Times New Roman" w:hAnsi="Times New Roman"/>
          <w:sz w:val="24"/>
          <w:szCs w:val="24"/>
          <w:lang w:val="en-GB"/>
        </w:rPr>
        <w:t>10 Focus Islands.</w:t>
      </w:r>
    </w:p>
    <w:p w14:paraId="70A8C3D4" w14:textId="5948E08F" w:rsidR="00314B98" w:rsidRPr="00AE51E5" w:rsidRDefault="0027201E" w:rsidP="00D75C46">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 xml:space="preserve"> </w:t>
      </w:r>
      <w:r w:rsidR="00465373" w:rsidRPr="00D75C46">
        <w:rPr>
          <w:rFonts w:ascii="Times New Roman" w:hAnsi="Times New Roman"/>
          <w:sz w:val="24"/>
          <w:szCs w:val="24"/>
          <w:lang w:val="en-GB"/>
        </w:rPr>
        <w:t>The Project Manager, Civil Engineer and Electro-Mechanical Engineer</w:t>
      </w:r>
      <w:r w:rsidR="0048384C" w:rsidRPr="00D75C46">
        <w:rPr>
          <w:rFonts w:ascii="Times New Roman" w:hAnsi="Times New Roman"/>
          <w:sz w:val="24"/>
          <w:szCs w:val="24"/>
          <w:lang w:val="en-GB"/>
        </w:rPr>
        <w:t xml:space="preserve"> </w:t>
      </w:r>
      <w:r w:rsidR="00465373" w:rsidRPr="00D75C46">
        <w:rPr>
          <w:rFonts w:ascii="Times New Roman" w:hAnsi="Times New Roman"/>
          <w:sz w:val="24"/>
          <w:szCs w:val="24"/>
          <w:lang w:val="en-GB"/>
        </w:rPr>
        <w:t xml:space="preserve">will be a common person for all the specified islands, whereas, a separate </w:t>
      </w:r>
      <w:r w:rsidR="005A4898">
        <w:rPr>
          <w:rFonts w:ascii="Times New Roman" w:hAnsi="Times New Roman"/>
          <w:sz w:val="24"/>
          <w:szCs w:val="24"/>
          <w:lang w:val="en-GB"/>
        </w:rPr>
        <w:t>Site</w:t>
      </w:r>
      <w:r w:rsidR="00465373" w:rsidRPr="00D75C46">
        <w:rPr>
          <w:rFonts w:ascii="Times New Roman" w:hAnsi="Times New Roman"/>
          <w:sz w:val="24"/>
          <w:szCs w:val="24"/>
          <w:lang w:val="en-GB"/>
        </w:rPr>
        <w:t xml:space="preserve"> Engineer and </w:t>
      </w:r>
      <w:r w:rsidR="005A4898">
        <w:rPr>
          <w:rFonts w:ascii="Times New Roman" w:hAnsi="Times New Roman"/>
          <w:sz w:val="24"/>
          <w:szCs w:val="24"/>
          <w:lang w:val="en-GB"/>
        </w:rPr>
        <w:t>Asst. Site</w:t>
      </w:r>
      <w:r w:rsidR="00465373" w:rsidRPr="00D75C46">
        <w:rPr>
          <w:rFonts w:ascii="Times New Roman" w:hAnsi="Times New Roman"/>
          <w:sz w:val="24"/>
          <w:szCs w:val="24"/>
          <w:lang w:val="en-GB"/>
        </w:rPr>
        <w:t xml:space="preserve"> Engineer should be assigned to each of the specified islands.</w:t>
      </w:r>
    </w:p>
    <w:p w14:paraId="156D89F0" w14:textId="79DCF6A7" w:rsidR="00314B98" w:rsidRPr="00AE51E5" w:rsidRDefault="00314B98" w:rsidP="00314B98">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The Technical Proposal shall not include any financial information. A Technical Proposal containing financial information may be declared non responsive.</w:t>
      </w:r>
    </w:p>
    <w:p w14:paraId="0D1BF12E" w14:textId="7A2686A4" w:rsidR="00E453F5" w:rsidRPr="00AE51E5" w:rsidRDefault="00772E01" w:rsidP="00E453F5">
      <w:pPr>
        <w:pStyle w:val="Heading2"/>
        <w:spacing w:after="200"/>
        <w:ind w:left="567"/>
        <w:rPr>
          <w:rFonts w:ascii="Times New Roman" w:hAnsi="Times New Roman"/>
          <w:sz w:val="24"/>
          <w:szCs w:val="24"/>
        </w:rPr>
      </w:pPr>
      <w:bookmarkStart w:id="82" w:name="_Toc460228604"/>
      <w:bookmarkStart w:id="83" w:name="_Toc344645470"/>
      <w:bookmarkStart w:id="84" w:name="_Toc346525001"/>
      <w:bookmarkStart w:id="85" w:name="_Toc380938400"/>
      <w:bookmarkStart w:id="86" w:name="_Toc414958349"/>
      <w:r w:rsidRPr="00AE51E5">
        <w:rPr>
          <w:rFonts w:ascii="Times New Roman" w:hAnsi="Times New Roman"/>
          <w:sz w:val="24"/>
          <w:szCs w:val="24"/>
        </w:rPr>
        <w:t>Financial</w:t>
      </w:r>
      <w:r w:rsidR="00E453F5" w:rsidRPr="00AE51E5">
        <w:rPr>
          <w:rFonts w:ascii="Times New Roman" w:hAnsi="Times New Roman"/>
          <w:sz w:val="24"/>
          <w:szCs w:val="24"/>
        </w:rPr>
        <w:t xml:space="preserve"> Proposal Format and Content</w:t>
      </w:r>
      <w:bookmarkEnd w:id="82"/>
    </w:p>
    <w:p w14:paraId="676461F4" w14:textId="6B1FF345" w:rsidR="00772E01" w:rsidRPr="00AE51E5" w:rsidRDefault="0016390B" w:rsidP="00766DC8">
      <w:pPr>
        <w:pStyle w:val="ListParagraph"/>
        <w:numPr>
          <w:ilvl w:val="0"/>
          <w:numId w:val="27"/>
        </w:numPr>
        <w:rPr>
          <w:rFonts w:ascii="Times New Roman" w:hAnsi="Times New Roman"/>
          <w:sz w:val="24"/>
          <w:szCs w:val="24"/>
        </w:rPr>
      </w:pPr>
      <w:r w:rsidRPr="00AE51E5">
        <w:rPr>
          <w:rFonts w:ascii="Times New Roman" w:hAnsi="Times New Roman"/>
          <w:sz w:val="24"/>
          <w:szCs w:val="24"/>
        </w:rPr>
        <w:t xml:space="preserve">Financial Proposal submitted shall include the total cost for each of </w:t>
      </w:r>
      <w:r w:rsidR="0023422C" w:rsidRPr="00AE51E5">
        <w:rPr>
          <w:rFonts w:ascii="Times New Roman" w:hAnsi="Times New Roman"/>
          <w:sz w:val="24"/>
          <w:szCs w:val="24"/>
        </w:rPr>
        <w:t>the island specified in the TOR</w:t>
      </w:r>
      <w:r w:rsidRPr="00AE51E5">
        <w:rPr>
          <w:rFonts w:ascii="Times New Roman" w:hAnsi="Times New Roman"/>
          <w:sz w:val="24"/>
          <w:szCs w:val="24"/>
        </w:rPr>
        <w:t xml:space="preserve"> (form FIN-2) and the total amount of financial proposal shall be inclusive of General Service Tax (GST).</w:t>
      </w:r>
    </w:p>
    <w:p w14:paraId="3357D9E8" w14:textId="49A46D7C" w:rsidR="0016390B" w:rsidRPr="00AE51E5" w:rsidRDefault="0016390B" w:rsidP="00766DC8">
      <w:pPr>
        <w:pStyle w:val="ListParagraph"/>
        <w:numPr>
          <w:ilvl w:val="0"/>
          <w:numId w:val="27"/>
        </w:numPr>
        <w:rPr>
          <w:rFonts w:ascii="Times New Roman" w:hAnsi="Times New Roman"/>
          <w:sz w:val="24"/>
          <w:szCs w:val="24"/>
        </w:rPr>
      </w:pPr>
      <w:r w:rsidRPr="00AE51E5">
        <w:rPr>
          <w:rFonts w:ascii="Times New Roman" w:hAnsi="Times New Roman"/>
          <w:sz w:val="24"/>
          <w:szCs w:val="24"/>
        </w:rPr>
        <w:t>Financial Proposal submitted shall include the breakdown of cost for each of the island (Form Fin-3). Form Fin-3 shall be prepared for each of the island.</w:t>
      </w:r>
    </w:p>
    <w:p w14:paraId="7CF19012" w14:textId="2854755E" w:rsidR="00E453F5" w:rsidRPr="00AE51E5" w:rsidRDefault="00064493" w:rsidP="00766DC8">
      <w:pPr>
        <w:pStyle w:val="ListParagraph"/>
        <w:numPr>
          <w:ilvl w:val="0"/>
          <w:numId w:val="27"/>
        </w:numPr>
        <w:jc w:val="both"/>
        <w:rPr>
          <w:rFonts w:ascii="Times New Roman" w:hAnsi="Times New Roman"/>
          <w:sz w:val="24"/>
          <w:szCs w:val="24"/>
          <w:lang w:val="en-GB"/>
        </w:rPr>
      </w:pPr>
      <w:r w:rsidRPr="00AE51E5">
        <w:rPr>
          <w:rFonts w:ascii="Times New Roman" w:hAnsi="Times New Roman"/>
          <w:sz w:val="24"/>
          <w:szCs w:val="24"/>
        </w:rPr>
        <w:t xml:space="preserve">Failure to submit the Form Fin-3 for all the islands specified in the TOR will </w:t>
      </w:r>
      <w:r w:rsidRPr="00AE51E5">
        <w:rPr>
          <w:rFonts w:ascii="Times New Roman" w:hAnsi="Times New Roman"/>
          <w:sz w:val="24"/>
          <w:szCs w:val="24"/>
          <w:lang w:val="en-GB"/>
        </w:rPr>
        <w:t>lead to the disqualification of the proposal submitted by the Proponent.</w:t>
      </w:r>
    </w:p>
    <w:p w14:paraId="265181A6" w14:textId="45E0B8DE" w:rsidR="00314B98" w:rsidRPr="00AE51E5" w:rsidRDefault="00314B98" w:rsidP="0076758B">
      <w:pPr>
        <w:pStyle w:val="Heading2"/>
        <w:spacing w:after="200"/>
        <w:ind w:left="851" w:hanging="851"/>
        <w:rPr>
          <w:rFonts w:ascii="Times New Roman" w:hAnsi="Times New Roman"/>
          <w:sz w:val="24"/>
          <w:szCs w:val="24"/>
          <w:lang w:val="en-GB"/>
        </w:rPr>
      </w:pPr>
      <w:bookmarkStart w:id="87" w:name="_Toc460228605"/>
      <w:r w:rsidRPr="00AE51E5">
        <w:rPr>
          <w:rFonts w:ascii="Times New Roman" w:hAnsi="Times New Roman"/>
          <w:sz w:val="24"/>
          <w:szCs w:val="24"/>
          <w:lang w:val="en-GB"/>
        </w:rPr>
        <w:t>Clarification and Amendment of RFP Documents</w:t>
      </w:r>
      <w:bookmarkEnd w:id="83"/>
      <w:bookmarkEnd w:id="84"/>
      <w:bookmarkEnd w:id="85"/>
      <w:bookmarkEnd w:id="86"/>
      <w:bookmarkEnd w:id="87"/>
      <w:r w:rsidRPr="00AE51E5">
        <w:rPr>
          <w:rFonts w:ascii="Times New Roman" w:hAnsi="Times New Roman"/>
          <w:sz w:val="24"/>
          <w:szCs w:val="24"/>
          <w:lang w:val="en-GB"/>
        </w:rPr>
        <w:t xml:space="preserve"> </w:t>
      </w:r>
    </w:p>
    <w:p w14:paraId="1FE77F65" w14:textId="77777777" w:rsidR="00314B98" w:rsidRPr="00AE51E5" w:rsidRDefault="00314B98" w:rsidP="00314B98">
      <w:pPr>
        <w:pStyle w:val="ListParagraph"/>
        <w:numPr>
          <w:ilvl w:val="0"/>
          <w:numId w:val="7"/>
        </w:numPr>
        <w:jc w:val="both"/>
        <w:rPr>
          <w:rFonts w:ascii="Times New Roman" w:hAnsi="Times New Roman"/>
          <w:sz w:val="24"/>
          <w:szCs w:val="24"/>
          <w:lang w:val="en-GB"/>
        </w:rPr>
      </w:pPr>
      <w:r w:rsidRPr="00AE51E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AE51E5">
        <w:rPr>
          <w:rFonts w:ascii="Times New Roman" w:hAnsi="Times New Roman"/>
          <w:b/>
          <w:bCs/>
          <w:sz w:val="24"/>
          <w:szCs w:val="24"/>
          <w:lang w:val="en-GB"/>
        </w:rPr>
        <w:t>Data Sheet.</w:t>
      </w:r>
    </w:p>
    <w:p w14:paraId="2323A4FE" w14:textId="0659CE34" w:rsidR="00064493" w:rsidRPr="00AE51E5" w:rsidRDefault="00314B98" w:rsidP="00C36465">
      <w:pPr>
        <w:pStyle w:val="ListParagraph"/>
        <w:numPr>
          <w:ilvl w:val="0"/>
          <w:numId w:val="7"/>
        </w:numPr>
        <w:jc w:val="both"/>
        <w:rPr>
          <w:rFonts w:ascii="Times New Roman" w:hAnsi="Times New Roman"/>
          <w:sz w:val="24"/>
          <w:szCs w:val="24"/>
          <w:lang w:val="en-GB"/>
        </w:rPr>
      </w:pPr>
      <w:r w:rsidRPr="00AE51E5">
        <w:rPr>
          <w:rFonts w:ascii="Times New Roman" w:hAnsi="Times New Roman"/>
          <w:sz w:val="24"/>
          <w:szCs w:val="24"/>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4DAA6A95" w14:textId="4E36CBA4" w:rsidR="00314B98" w:rsidRPr="00AE51E5" w:rsidRDefault="00314B98" w:rsidP="006A206F">
      <w:pPr>
        <w:pStyle w:val="Heading2"/>
        <w:spacing w:after="200"/>
        <w:ind w:left="567"/>
        <w:rPr>
          <w:rFonts w:ascii="Times New Roman" w:hAnsi="Times New Roman"/>
          <w:sz w:val="24"/>
          <w:szCs w:val="24"/>
          <w:lang w:val="en-GB"/>
        </w:rPr>
      </w:pPr>
      <w:bookmarkStart w:id="88" w:name="_Toc219597775"/>
      <w:bookmarkStart w:id="89" w:name="_Toc227647649"/>
      <w:bookmarkStart w:id="90" w:name="_Toc229472860"/>
      <w:bookmarkStart w:id="91" w:name="_Toc230856922"/>
      <w:bookmarkStart w:id="92" w:name="_Toc230857078"/>
      <w:bookmarkStart w:id="93" w:name="_Toc344645471"/>
      <w:bookmarkStart w:id="94" w:name="_Toc346525002"/>
      <w:bookmarkStart w:id="95" w:name="_Toc380938401"/>
      <w:bookmarkStart w:id="96" w:name="_Toc414958350"/>
      <w:bookmarkStart w:id="97" w:name="_Toc460228606"/>
      <w:r w:rsidRPr="00AE51E5">
        <w:rPr>
          <w:rFonts w:ascii="Times New Roman" w:hAnsi="Times New Roman"/>
          <w:sz w:val="24"/>
          <w:szCs w:val="24"/>
          <w:lang w:val="en-GB"/>
        </w:rPr>
        <w:t>Communications</w:t>
      </w:r>
      <w:bookmarkEnd w:id="88"/>
      <w:bookmarkEnd w:id="89"/>
      <w:bookmarkEnd w:id="90"/>
      <w:bookmarkEnd w:id="91"/>
      <w:bookmarkEnd w:id="92"/>
      <w:bookmarkEnd w:id="93"/>
      <w:bookmarkEnd w:id="94"/>
      <w:bookmarkEnd w:id="95"/>
      <w:bookmarkEnd w:id="96"/>
      <w:bookmarkEnd w:id="97"/>
    </w:p>
    <w:p w14:paraId="1B954EB9" w14:textId="49F9BE43" w:rsidR="00845CC7" w:rsidRPr="00AE51E5" w:rsidRDefault="00314B98" w:rsidP="00845CC7">
      <w:p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14:paraId="03F2F4B3" w14:textId="75621DD2" w:rsidR="00672909" w:rsidRPr="00AE51E5" w:rsidRDefault="00314B98" w:rsidP="00AF6BB2">
      <w:pPr>
        <w:pStyle w:val="Heading2"/>
        <w:spacing w:after="200"/>
        <w:ind w:left="567"/>
        <w:rPr>
          <w:rFonts w:ascii="Times New Roman" w:hAnsi="Times New Roman"/>
          <w:sz w:val="24"/>
          <w:szCs w:val="24"/>
          <w:lang w:val="en-GB"/>
        </w:rPr>
      </w:pPr>
      <w:bookmarkStart w:id="98" w:name="_Toc344645472"/>
      <w:bookmarkStart w:id="99" w:name="_Toc346525003"/>
      <w:bookmarkStart w:id="100" w:name="_Toc380938402"/>
      <w:bookmarkStart w:id="101" w:name="_Toc414958351"/>
      <w:bookmarkStart w:id="102" w:name="_Toc460228607"/>
      <w:r w:rsidRPr="00AE51E5">
        <w:rPr>
          <w:rFonts w:ascii="Times New Roman" w:hAnsi="Times New Roman"/>
          <w:sz w:val="24"/>
          <w:szCs w:val="24"/>
          <w:lang w:val="en-GB"/>
        </w:rPr>
        <w:lastRenderedPageBreak/>
        <w:t>Submission, Receipt, and Opening of Proposals</w:t>
      </w:r>
      <w:bookmarkEnd w:id="98"/>
      <w:bookmarkEnd w:id="99"/>
      <w:bookmarkEnd w:id="100"/>
      <w:bookmarkEnd w:id="101"/>
      <w:bookmarkEnd w:id="102"/>
    </w:p>
    <w:p w14:paraId="734734EA" w14:textId="77777777" w:rsidR="00314B98" w:rsidRPr="00AE51E5" w:rsidRDefault="00314B98" w:rsidP="00314B98">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The original proposal (Technical Proposal and Financial Proposal) shall contain no interlineations or overwriting, except as necessary to correct errors made by the Proponents themselves. The person who signed the proposal must initial such corrections.</w:t>
      </w:r>
    </w:p>
    <w:p w14:paraId="0DC5E9E6" w14:textId="77777777" w:rsidR="00314B98" w:rsidRPr="00AE51E5" w:rsidRDefault="00314B98" w:rsidP="00314B98">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An authorized representative of the Proponent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CAADDD0" w14:textId="77777777" w:rsidR="00314B98" w:rsidRPr="00AE51E5" w:rsidRDefault="00314B98" w:rsidP="00314B98">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 xml:space="preserve">Proponents </w:t>
      </w:r>
      <w:bookmarkStart w:id="103" w:name="_Toc219597759"/>
      <w:bookmarkStart w:id="104" w:name="_Toc227647643"/>
      <w:bookmarkStart w:id="105" w:name="_Toc229472854"/>
      <w:bookmarkStart w:id="106" w:name="_Toc230856916"/>
      <w:bookmarkStart w:id="107" w:name="_Toc230857072"/>
      <w:r w:rsidRPr="00AE51E5">
        <w:rPr>
          <w:rFonts w:ascii="Times New Roman" w:hAnsi="Times New Roman"/>
          <w:sz w:val="24"/>
          <w:szCs w:val="24"/>
          <w:lang w:val="en-GB"/>
        </w:rPr>
        <w:t>shall submit a “Compliance Statement</w:t>
      </w:r>
      <w:bookmarkEnd w:id="103"/>
      <w:bookmarkEnd w:id="104"/>
      <w:bookmarkEnd w:id="105"/>
      <w:bookmarkEnd w:id="106"/>
      <w:bookmarkEnd w:id="107"/>
      <w:r w:rsidRPr="00AE51E5">
        <w:rPr>
          <w:rFonts w:ascii="Times New Roman" w:hAnsi="Times New Roman"/>
          <w:sz w:val="24"/>
          <w:szCs w:val="24"/>
          <w:lang w:val="en-GB"/>
        </w:rPr>
        <w:t>” stating that the offer is made in accordance with the Request for Proposal. Proponents who offer additional or alternative conditions shall clearly state those in their proposals.</w:t>
      </w:r>
    </w:p>
    <w:p w14:paraId="022655CB" w14:textId="2DA6C4D1" w:rsidR="0052057F" w:rsidRPr="00AE51E5" w:rsidRDefault="0052057F" w:rsidP="00724282">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 xml:space="preserve">The technical proposal and financial proposal must be submitted in </w:t>
      </w:r>
      <w:r w:rsidR="00724282" w:rsidRPr="00AE51E5">
        <w:rPr>
          <w:rFonts w:ascii="Times New Roman" w:hAnsi="Times New Roman"/>
          <w:sz w:val="24"/>
          <w:szCs w:val="24"/>
          <w:lang w:val="en-GB"/>
        </w:rPr>
        <w:t>a sealed envelope</w:t>
      </w:r>
      <w:r w:rsidRPr="00AE51E5">
        <w:rPr>
          <w:rFonts w:ascii="Times New Roman" w:hAnsi="Times New Roman"/>
          <w:sz w:val="24"/>
          <w:szCs w:val="24"/>
          <w:lang w:val="en-GB"/>
        </w:rPr>
        <w:t xml:space="preserve"> to the address indicated in the </w:t>
      </w:r>
      <w:r w:rsidRPr="00AE51E5">
        <w:rPr>
          <w:rFonts w:ascii="Times New Roman" w:hAnsi="Times New Roman"/>
          <w:b/>
          <w:sz w:val="24"/>
          <w:szCs w:val="24"/>
          <w:lang w:val="en-GB"/>
        </w:rPr>
        <w:t>Data Sheet</w:t>
      </w:r>
      <w:r w:rsidRPr="00AE51E5">
        <w:rPr>
          <w:rFonts w:ascii="Times New Roman" w:hAnsi="Times New Roman"/>
          <w:sz w:val="24"/>
          <w:szCs w:val="24"/>
          <w:lang w:val="en-GB"/>
        </w:rPr>
        <w:t>. The original and all copies of the Technical Proposal shall be placed in a sealed envelope clearly marked “Technical</w:t>
      </w:r>
      <w:r w:rsidR="00724282" w:rsidRPr="00AE51E5">
        <w:rPr>
          <w:rFonts w:ascii="Times New Roman" w:hAnsi="Times New Roman"/>
          <w:sz w:val="24"/>
          <w:szCs w:val="24"/>
          <w:lang w:val="en-GB"/>
        </w:rPr>
        <w:t xml:space="preserve"> and Financial</w:t>
      </w:r>
      <w:r w:rsidRPr="00AE51E5">
        <w:rPr>
          <w:rFonts w:ascii="Times New Roman" w:hAnsi="Times New Roman"/>
          <w:sz w:val="24"/>
          <w:szCs w:val="24"/>
          <w:lang w:val="en-GB"/>
        </w:rPr>
        <w:t xml:space="preserve"> Proposal” followed by the name of the assignment, and with a warning “</w:t>
      </w:r>
      <w:r w:rsidR="00724282" w:rsidRPr="00AE51E5">
        <w:rPr>
          <w:rFonts w:ascii="Times New Roman" w:hAnsi="Times New Roman"/>
          <w:sz w:val="24"/>
          <w:szCs w:val="24"/>
          <w:lang w:val="en-GB"/>
        </w:rPr>
        <w:t>Do Not Open, except in the Presence of the Deadline of Submission</w:t>
      </w:r>
      <w:r w:rsidRPr="00AE51E5">
        <w:rPr>
          <w:rFonts w:ascii="Times New Roman" w:hAnsi="Times New Roman"/>
          <w:sz w:val="24"/>
          <w:szCs w:val="24"/>
          <w:lang w:val="en-GB"/>
        </w:rPr>
        <w:t xml:space="preserve">.”  The Client shall not be responsible for misplacement, losing or premature opening if the outer envelope is not sealed and/or marked as stipulated. This circumstance may be case for Proposal rejection. If the Financial Proposal submitted </w:t>
      </w:r>
      <w:r w:rsidR="00724282" w:rsidRPr="00AE51E5">
        <w:rPr>
          <w:rFonts w:ascii="Times New Roman" w:hAnsi="Times New Roman"/>
          <w:sz w:val="24"/>
          <w:szCs w:val="24"/>
          <w:lang w:val="en-GB"/>
        </w:rPr>
        <w:t xml:space="preserve">is not </w:t>
      </w:r>
      <w:r w:rsidRPr="00AE51E5">
        <w:rPr>
          <w:rFonts w:ascii="Times New Roman" w:hAnsi="Times New Roman"/>
          <w:sz w:val="24"/>
          <w:szCs w:val="24"/>
          <w:lang w:val="en-GB"/>
        </w:rPr>
        <w:t xml:space="preserve">in </w:t>
      </w:r>
      <w:r w:rsidR="00724282" w:rsidRPr="00AE51E5">
        <w:rPr>
          <w:rFonts w:ascii="Times New Roman" w:hAnsi="Times New Roman"/>
          <w:sz w:val="24"/>
          <w:szCs w:val="24"/>
          <w:lang w:val="en-GB"/>
        </w:rPr>
        <w:t>the</w:t>
      </w:r>
      <w:r w:rsidRPr="00AE51E5">
        <w:rPr>
          <w:rFonts w:ascii="Times New Roman" w:hAnsi="Times New Roman"/>
          <w:sz w:val="24"/>
          <w:szCs w:val="24"/>
          <w:lang w:val="en-GB"/>
        </w:rPr>
        <w:t xml:space="preserve"> separate sealed envelope duly marked as indicated above, this will constitute grounds for declaring the Proposal non-responsive</w:t>
      </w:r>
    </w:p>
    <w:p w14:paraId="741BE72F" w14:textId="573FB2E4" w:rsidR="00314B98" w:rsidRPr="00AE51E5" w:rsidRDefault="00314B98" w:rsidP="00314B98">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The Proposals must be sent to the address indicated in the Data Sheet and received by the Client no later than the date specified in the Data Sheet, or any extension to this date. Any proposal received by the Client after the deadline for submission shall be returned unopened.</w:t>
      </w:r>
    </w:p>
    <w:p w14:paraId="6D80F0CE" w14:textId="551B4156" w:rsidR="00314B98" w:rsidRPr="00AE51E5" w:rsidRDefault="00314B98" w:rsidP="00724282">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The Client shall open the Technical</w:t>
      </w:r>
      <w:r w:rsidR="00724282" w:rsidRPr="00AE51E5">
        <w:rPr>
          <w:rFonts w:ascii="Times New Roman" w:hAnsi="Times New Roman"/>
          <w:sz w:val="24"/>
          <w:szCs w:val="24"/>
          <w:lang w:val="en-GB"/>
        </w:rPr>
        <w:t xml:space="preserve"> and Financial</w:t>
      </w:r>
      <w:r w:rsidRPr="00AE51E5">
        <w:rPr>
          <w:rFonts w:ascii="Times New Roman" w:hAnsi="Times New Roman"/>
          <w:sz w:val="24"/>
          <w:szCs w:val="24"/>
          <w:lang w:val="en-GB"/>
        </w:rPr>
        <w:t xml:space="preserve"> Proposal immediately after the deadline for their submission. </w:t>
      </w:r>
      <w:r w:rsidR="00724282" w:rsidRPr="00AE51E5">
        <w:rPr>
          <w:rFonts w:ascii="Times New Roman" w:hAnsi="Times New Roman"/>
          <w:sz w:val="24"/>
          <w:szCs w:val="24"/>
          <w:lang w:val="en-GB"/>
        </w:rPr>
        <w:t>These Financial Proposals shall be then opened, and the total prices read aloud and recorded. Copy of the record shall be sent to all Proponents.</w:t>
      </w:r>
    </w:p>
    <w:p w14:paraId="06A2FD0F" w14:textId="6C234A42" w:rsidR="00314B98" w:rsidRPr="00AE51E5" w:rsidRDefault="00314B98" w:rsidP="006A206F">
      <w:pPr>
        <w:pStyle w:val="Heading2"/>
        <w:spacing w:after="200"/>
        <w:ind w:left="851"/>
        <w:rPr>
          <w:rFonts w:ascii="Times New Roman" w:hAnsi="Times New Roman"/>
          <w:sz w:val="24"/>
          <w:szCs w:val="24"/>
          <w:lang w:val="en-GB"/>
        </w:rPr>
      </w:pPr>
      <w:bookmarkStart w:id="108" w:name="_Toc219597764"/>
      <w:bookmarkStart w:id="109" w:name="_Toc227647645"/>
      <w:bookmarkStart w:id="110" w:name="_Toc229472856"/>
      <w:bookmarkStart w:id="111" w:name="_Toc230856918"/>
      <w:bookmarkStart w:id="112" w:name="_Toc230857074"/>
      <w:bookmarkStart w:id="113" w:name="_Toc344645473"/>
      <w:bookmarkStart w:id="114" w:name="_Toc346525004"/>
      <w:bookmarkStart w:id="115" w:name="_Toc380938403"/>
      <w:bookmarkStart w:id="116" w:name="_Toc414958352"/>
      <w:bookmarkStart w:id="117" w:name="_Toc460228608"/>
      <w:r w:rsidRPr="00AE51E5">
        <w:rPr>
          <w:rFonts w:ascii="Times New Roman" w:hAnsi="Times New Roman"/>
          <w:sz w:val="24"/>
          <w:szCs w:val="24"/>
          <w:lang w:val="en-GB"/>
        </w:rPr>
        <w:t>Evaluation of proposals</w:t>
      </w:r>
      <w:bookmarkEnd w:id="108"/>
      <w:bookmarkEnd w:id="109"/>
      <w:bookmarkEnd w:id="110"/>
      <w:bookmarkEnd w:id="111"/>
      <w:bookmarkEnd w:id="112"/>
      <w:bookmarkEnd w:id="113"/>
      <w:bookmarkEnd w:id="114"/>
      <w:bookmarkEnd w:id="115"/>
      <w:bookmarkEnd w:id="116"/>
      <w:bookmarkEnd w:id="117"/>
    </w:p>
    <w:p w14:paraId="35D2E36B" w14:textId="77777777" w:rsidR="00314B98" w:rsidRPr="00AE51E5" w:rsidRDefault="00314B98" w:rsidP="00314B98">
      <w:pPr>
        <w:pStyle w:val="ListParagraph"/>
        <w:numPr>
          <w:ilvl w:val="0"/>
          <w:numId w:val="11"/>
        </w:numPr>
        <w:jc w:val="both"/>
        <w:rPr>
          <w:rFonts w:ascii="Times New Roman" w:hAnsi="Times New Roman"/>
          <w:sz w:val="24"/>
          <w:szCs w:val="24"/>
          <w:lang w:val="en-GB"/>
        </w:rPr>
      </w:pPr>
      <w:bookmarkStart w:id="118" w:name="_Toc219597765"/>
      <w:r w:rsidRPr="00AE51E5">
        <w:rPr>
          <w:rFonts w:ascii="Times New Roman" w:hAnsi="Times New Roman"/>
          <w:sz w:val="24"/>
          <w:szCs w:val="24"/>
          <w:lang w:val="en-GB"/>
        </w:rPr>
        <w:t>From the time the Proposals are opened to the time the Contract is awarded, the Proponents should not contact the Client on any matter related to its Technical and/or Financial Proposal. Any effort by Proponents to influence the Client in the examination, evaluation, ranking of Proposals, and recommendation for award of Contract may result in the rejection of the Proponents’ Proposal.</w:t>
      </w:r>
    </w:p>
    <w:p w14:paraId="766B57D5" w14:textId="77777777" w:rsidR="00314B98" w:rsidRPr="00AE51E5" w:rsidRDefault="00314B98" w:rsidP="00314B98">
      <w:pPr>
        <w:pStyle w:val="ListParagraph"/>
        <w:numPr>
          <w:ilvl w:val="0"/>
          <w:numId w:val="11"/>
        </w:numPr>
        <w:jc w:val="both"/>
        <w:rPr>
          <w:rFonts w:ascii="Times New Roman" w:hAnsi="Times New Roman"/>
          <w:sz w:val="24"/>
          <w:szCs w:val="24"/>
          <w:lang w:val="en-GB"/>
        </w:rPr>
      </w:pPr>
      <w:r w:rsidRPr="00AE51E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Data Sheet.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Pr="00AE51E5">
        <w:rPr>
          <w:rFonts w:ascii="Times New Roman" w:hAnsi="Times New Roman"/>
          <w:sz w:val="24"/>
          <w:szCs w:val="24"/>
          <w:lang w:val="en-GB"/>
        </w:rPr>
        <w:t xml:space="preserve">evaluation criteria specified in the Data Sheet. </w:t>
      </w:r>
    </w:p>
    <w:p w14:paraId="3D709B5B" w14:textId="1C4BA64E" w:rsidR="00BC011F" w:rsidRPr="00AE51E5" w:rsidRDefault="007B5963" w:rsidP="008A2EAF">
      <w:pPr>
        <w:pStyle w:val="ListParagraph"/>
        <w:numPr>
          <w:ilvl w:val="0"/>
          <w:numId w:val="11"/>
        </w:numPr>
        <w:jc w:val="both"/>
        <w:rPr>
          <w:rFonts w:ascii="Times New Roman" w:hAnsi="Times New Roman"/>
          <w:sz w:val="24"/>
          <w:szCs w:val="24"/>
        </w:rPr>
      </w:pPr>
      <w:r w:rsidRPr="00AE51E5">
        <w:rPr>
          <w:rFonts w:ascii="Times New Roman" w:hAnsi="Times New Roman"/>
          <w:sz w:val="24"/>
          <w:szCs w:val="24"/>
        </w:rPr>
        <w:lastRenderedPageBreak/>
        <w:t>To be eligible for this assignment the proponents must clearly show their capacity to accomplish the work in the required time frame with the proposed project team</w:t>
      </w:r>
      <w:r w:rsidR="008A2EAF" w:rsidRPr="00AE51E5">
        <w:rPr>
          <w:rFonts w:ascii="Times New Roman" w:hAnsi="Times New Roman"/>
          <w:sz w:val="24"/>
          <w:szCs w:val="24"/>
        </w:rPr>
        <w:t xml:space="preserve"> by</w:t>
      </w:r>
      <w:r w:rsidRPr="00AE51E5">
        <w:rPr>
          <w:rFonts w:ascii="Times New Roman" w:hAnsi="Times New Roman"/>
          <w:sz w:val="24"/>
          <w:szCs w:val="24"/>
        </w:rPr>
        <w:t xml:space="preserve"> showing the adequacy of staff selected and their current workload.</w:t>
      </w:r>
      <w:r w:rsidR="000A4C37" w:rsidRPr="00AE51E5">
        <w:rPr>
          <w:rFonts w:ascii="Times New Roman" w:hAnsi="Times New Roman"/>
          <w:sz w:val="24"/>
          <w:szCs w:val="24"/>
        </w:rPr>
        <w:t xml:space="preserve"> </w:t>
      </w:r>
      <w:r w:rsidR="00BC011F" w:rsidRPr="00AE51E5">
        <w:rPr>
          <w:rFonts w:ascii="Times New Roman" w:hAnsi="Times New Roman"/>
          <w:sz w:val="24"/>
          <w:szCs w:val="24"/>
        </w:rPr>
        <w:t xml:space="preserve"> </w:t>
      </w:r>
    </w:p>
    <w:p w14:paraId="0F159007" w14:textId="3D16D3AD" w:rsidR="00314B98" w:rsidRPr="00AE51E5" w:rsidRDefault="00314B98" w:rsidP="00724282">
      <w:pPr>
        <w:pStyle w:val="ListParagraph"/>
        <w:numPr>
          <w:ilvl w:val="0"/>
          <w:numId w:val="11"/>
        </w:numPr>
        <w:jc w:val="both"/>
        <w:rPr>
          <w:rFonts w:ascii="Times New Roman" w:hAnsi="Times New Roman"/>
          <w:sz w:val="24"/>
          <w:szCs w:val="24"/>
        </w:rPr>
      </w:pPr>
      <w:r w:rsidRPr="00AE51E5">
        <w:rPr>
          <w:rFonts w:ascii="Times New Roman" w:hAnsi="Times New Roman"/>
          <w:sz w:val="24"/>
          <w:szCs w:val="24"/>
        </w:rPr>
        <w:t>After the technical evaluation is completed, the Client shall inform the Proponents who have submitted proposals the technical scores obtained by their Technical Proposals, and shall notify those Proponents whose Proposals did not meet the minimum qualifying mark or were considered non responsive to the RFP and Schedule of Requirements. The Client shall simultaneously notify in writing Proponents that have secured the minimum qualifying mark</w:t>
      </w:r>
      <w:r w:rsidR="00724282" w:rsidRPr="00AE51E5">
        <w:rPr>
          <w:rFonts w:ascii="Times New Roman" w:hAnsi="Times New Roman"/>
          <w:sz w:val="24"/>
          <w:szCs w:val="24"/>
        </w:rPr>
        <w:t xml:space="preserve"> as well</w:t>
      </w:r>
      <w:r w:rsidRPr="00AE51E5">
        <w:rPr>
          <w:rFonts w:ascii="Times New Roman" w:hAnsi="Times New Roman"/>
          <w:sz w:val="24"/>
          <w:szCs w:val="24"/>
        </w:rPr>
        <w:t xml:space="preserve">. </w:t>
      </w:r>
    </w:p>
    <w:p w14:paraId="2AED36F5" w14:textId="77777777" w:rsidR="00314B98" w:rsidRPr="00AE51E5" w:rsidRDefault="00314B98" w:rsidP="00314B98">
      <w:pPr>
        <w:numPr>
          <w:ilvl w:val="0"/>
          <w:numId w:val="11"/>
        </w:numPr>
        <w:jc w:val="both"/>
        <w:rPr>
          <w:rFonts w:ascii="Times New Roman" w:hAnsi="Times New Roman"/>
          <w:sz w:val="24"/>
          <w:szCs w:val="24"/>
          <w:lang w:val="en-GB"/>
        </w:rPr>
      </w:pPr>
      <w:r w:rsidRPr="00AE51E5">
        <w:rPr>
          <w:rFonts w:ascii="Times New Roman" w:hAnsi="Times New Roman"/>
          <w:sz w:val="24"/>
          <w:szCs w:val="24"/>
          <w:lang w:val="en-GB"/>
        </w:rPr>
        <w:t>The</w:t>
      </w:r>
      <w:r w:rsidRPr="00AE51E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0D04ECE1" w14:textId="531242A4" w:rsidR="00845CC7" w:rsidRPr="00AE51E5" w:rsidRDefault="00314B98" w:rsidP="0080087D">
      <w:pPr>
        <w:pStyle w:val="ListParagraph"/>
        <w:numPr>
          <w:ilvl w:val="0"/>
          <w:numId w:val="11"/>
        </w:numPr>
        <w:jc w:val="both"/>
        <w:rPr>
          <w:rFonts w:ascii="Times New Roman" w:hAnsi="Times New Roman"/>
          <w:sz w:val="24"/>
          <w:szCs w:val="24"/>
          <w:lang w:val="en-GB"/>
        </w:rPr>
      </w:pPr>
      <w:r w:rsidRPr="00AE51E5">
        <w:rPr>
          <w:rFonts w:ascii="Times New Roman" w:hAnsi="Times New Roman"/>
          <w:sz w:val="24"/>
          <w:szCs w:val="24"/>
          <w:lang w:val="en-GB"/>
        </w:rPr>
        <w:t xml:space="preserve">The </w:t>
      </w:r>
      <w:r w:rsidRPr="00AE51E5">
        <w:rPr>
          <w:rFonts w:ascii="Times New Roman" w:hAnsi="Times New Roman"/>
          <w:b/>
          <w:bCs/>
          <w:sz w:val="24"/>
          <w:szCs w:val="24"/>
          <w:lang w:val="en-GB"/>
        </w:rPr>
        <w:t>highest</w:t>
      </w:r>
      <w:r w:rsidRPr="00AE51E5">
        <w:rPr>
          <w:rFonts w:ascii="Times New Roman" w:hAnsi="Times New Roman"/>
          <w:sz w:val="24"/>
          <w:szCs w:val="24"/>
          <w:lang w:val="en-GB"/>
        </w:rPr>
        <w:t xml:space="preserve"> evaluated Financial Proposal (Fm) will be given the maximum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indicated in the Evaluation Criteria: S = St x T% + Sf x P%. The Party achieving the </w:t>
      </w:r>
      <w:r w:rsidRPr="00AE51E5">
        <w:rPr>
          <w:rFonts w:ascii="Times New Roman" w:hAnsi="Times New Roman"/>
          <w:b/>
          <w:bCs/>
          <w:sz w:val="24"/>
          <w:szCs w:val="24"/>
          <w:lang w:val="en-GB"/>
        </w:rPr>
        <w:t xml:space="preserve">highest combined technical and financial score </w:t>
      </w:r>
      <w:r w:rsidRPr="00AE51E5">
        <w:rPr>
          <w:rFonts w:ascii="Times New Roman" w:hAnsi="Times New Roman"/>
          <w:sz w:val="24"/>
          <w:szCs w:val="24"/>
          <w:lang w:val="en-GB"/>
        </w:rPr>
        <w:t>will be invited for negotiations.</w:t>
      </w:r>
    </w:p>
    <w:p w14:paraId="37C54B66" w14:textId="5C6AF5B8" w:rsidR="0080087D" w:rsidRPr="00AE51E5" w:rsidRDefault="008C4C1B" w:rsidP="006A206F">
      <w:pPr>
        <w:pStyle w:val="Heading2"/>
        <w:spacing w:after="200"/>
        <w:ind w:left="851"/>
        <w:rPr>
          <w:rFonts w:ascii="Times New Roman" w:hAnsi="Times New Roman"/>
          <w:sz w:val="24"/>
          <w:szCs w:val="24"/>
          <w:lang w:val="en-GB"/>
        </w:rPr>
      </w:pPr>
      <w:bookmarkStart w:id="119" w:name="_Toc460228609"/>
      <w:r w:rsidRPr="00AE51E5">
        <w:rPr>
          <w:rFonts w:ascii="Times New Roman" w:hAnsi="Times New Roman"/>
          <w:sz w:val="24"/>
          <w:szCs w:val="24"/>
          <w:lang w:val="en-GB"/>
        </w:rPr>
        <w:t>Damages</w:t>
      </w:r>
      <w:bookmarkEnd w:id="119"/>
    </w:p>
    <w:p w14:paraId="709662C1" w14:textId="4D268850"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 xml:space="preserve">The </w:t>
      </w:r>
      <w:r w:rsidR="00B60F59" w:rsidRPr="00AE51E5">
        <w:rPr>
          <w:rFonts w:ascii="Times New Roman" w:hAnsi="Times New Roman"/>
          <w:sz w:val="24"/>
          <w:szCs w:val="24"/>
          <w:lang w:val="en-GB"/>
        </w:rPr>
        <w:t>Client</w:t>
      </w:r>
      <w:r w:rsidRPr="00AE51E5">
        <w:rPr>
          <w:rFonts w:ascii="Times New Roman" w:hAnsi="Times New Roman"/>
          <w:sz w:val="24"/>
          <w:szCs w:val="24"/>
          <w:lang w:val="en-GB"/>
        </w:rPr>
        <w:t xml:space="preserve"> may claim damages in respect of any direct loss that can be reasonably attributed to delays, defects or other breaches of contract on the part of the Consultant, unless the Consultant demonstrates that the Consultant did not cause the breach of contract or the reason for the breach of contract.</w:t>
      </w:r>
    </w:p>
    <w:p w14:paraId="50BB75A2" w14:textId="77777777"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Liquidated damages shall be deducted from any other damages in respect of the same delay.</w:t>
      </w:r>
    </w:p>
    <w:p w14:paraId="3F92CCDB" w14:textId="1F65C3D1"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If the agreed delivery date or other time limit</w:t>
      </w:r>
      <w:r w:rsidR="0080087D" w:rsidRPr="00AE51E5">
        <w:rPr>
          <w:rFonts w:ascii="Times New Roman" w:hAnsi="Times New Roman"/>
          <w:sz w:val="24"/>
          <w:szCs w:val="24"/>
          <w:lang w:val="en-GB"/>
        </w:rPr>
        <w:t xml:space="preserve"> in the delivery schedule</w:t>
      </w:r>
      <w:r w:rsidRPr="00AE51E5">
        <w:rPr>
          <w:rFonts w:ascii="Times New Roman" w:hAnsi="Times New Roman"/>
          <w:sz w:val="24"/>
          <w:szCs w:val="24"/>
          <w:lang w:val="en-GB"/>
        </w:rPr>
        <w:t xml:space="preserve"> in respect of which the parties ha</w:t>
      </w:r>
      <w:r w:rsidR="0080087D" w:rsidRPr="00AE51E5">
        <w:rPr>
          <w:rFonts w:ascii="Times New Roman" w:hAnsi="Times New Roman"/>
          <w:sz w:val="24"/>
          <w:szCs w:val="24"/>
          <w:lang w:val="en-GB"/>
        </w:rPr>
        <w:t xml:space="preserve">ve stipulated </w:t>
      </w:r>
      <w:r w:rsidRPr="00AE51E5">
        <w:rPr>
          <w:rFonts w:ascii="Times New Roman" w:hAnsi="Times New Roman"/>
          <w:sz w:val="24"/>
          <w:szCs w:val="24"/>
          <w:lang w:val="en-GB"/>
        </w:rPr>
        <w:t xml:space="preserve">is not complied with, and this is not caused by force majeure or circumstances related to the </w:t>
      </w:r>
      <w:r w:rsidR="00B60F59" w:rsidRPr="00AE51E5">
        <w:rPr>
          <w:rFonts w:ascii="Times New Roman" w:hAnsi="Times New Roman"/>
          <w:sz w:val="24"/>
          <w:szCs w:val="24"/>
          <w:lang w:val="en-GB"/>
        </w:rPr>
        <w:t>Client</w:t>
      </w:r>
      <w:r w:rsidRPr="00AE51E5">
        <w:rPr>
          <w:rFonts w:ascii="Times New Roman" w:hAnsi="Times New Roman"/>
          <w:sz w:val="24"/>
          <w:szCs w:val="24"/>
          <w:lang w:val="en-GB"/>
        </w:rPr>
        <w:t>, there is a delay on the part of the Consultant that triggers liquidated damages.</w:t>
      </w:r>
    </w:p>
    <w:p w14:paraId="7B5A6402" w14:textId="05E20FB4"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The liquidated damages shall accumulate automatically. The liquidated damages amount to 0.</w:t>
      </w:r>
      <w:r w:rsidR="0080087D" w:rsidRPr="00AE51E5">
        <w:rPr>
          <w:rFonts w:ascii="Times New Roman" w:hAnsi="Times New Roman"/>
          <w:sz w:val="24"/>
          <w:szCs w:val="24"/>
          <w:lang w:val="en-GB"/>
        </w:rPr>
        <w:t>05</w:t>
      </w:r>
      <w:r w:rsidRPr="00AE51E5">
        <w:rPr>
          <w:rFonts w:ascii="Times New Roman" w:hAnsi="Times New Roman"/>
          <w:sz w:val="24"/>
          <w:szCs w:val="24"/>
          <w:lang w:val="en-GB"/>
        </w:rPr>
        <w:t xml:space="preserve"> percent of the total consideration payable for the deliverables (the contract price), excluding </w:t>
      </w:r>
      <w:r w:rsidR="00B60F59" w:rsidRPr="00AE51E5">
        <w:rPr>
          <w:rFonts w:ascii="Times New Roman" w:hAnsi="Times New Roman"/>
          <w:sz w:val="24"/>
          <w:szCs w:val="24"/>
          <w:lang w:val="en-GB"/>
        </w:rPr>
        <w:t>relevant</w:t>
      </w:r>
      <w:r w:rsidRPr="00AE51E5">
        <w:rPr>
          <w:rFonts w:ascii="Times New Roman" w:hAnsi="Times New Roman"/>
          <w:sz w:val="24"/>
          <w:szCs w:val="24"/>
          <w:lang w:val="en-GB"/>
        </w:rPr>
        <w:t xml:space="preserve"> Tax</w:t>
      </w:r>
      <w:r w:rsidR="00B60F59" w:rsidRPr="00AE51E5">
        <w:rPr>
          <w:rFonts w:ascii="Times New Roman" w:hAnsi="Times New Roman"/>
          <w:sz w:val="24"/>
          <w:szCs w:val="24"/>
          <w:lang w:val="en-GB"/>
        </w:rPr>
        <w:t>es</w:t>
      </w:r>
      <w:r w:rsidRPr="00AE51E5">
        <w:rPr>
          <w:rFonts w:ascii="Times New Roman" w:hAnsi="Times New Roman"/>
          <w:sz w:val="24"/>
          <w:szCs w:val="24"/>
          <w:lang w:val="en-GB"/>
        </w:rPr>
        <w:t xml:space="preserve">, for each calendar day of delay, but albeit limited to a maximum of one hundred (100) calendar days. </w:t>
      </w:r>
    </w:p>
    <w:p w14:paraId="17751C77" w14:textId="2456CC36"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The C</w:t>
      </w:r>
      <w:r w:rsidR="00B60F59" w:rsidRPr="00AE51E5">
        <w:rPr>
          <w:rFonts w:ascii="Times New Roman" w:hAnsi="Times New Roman"/>
          <w:sz w:val="24"/>
          <w:szCs w:val="24"/>
          <w:lang w:val="en-GB"/>
        </w:rPr>
        <w:t>lient</w:t>
      </w:r>
      <w:r w:rsidRPr="00AE51E5">
        <w:rPr>
          <w:rFonts w:ascii="Times New Roman" w:hAnsi="Times New Roman"/>
          <w:sz w:val="24"/>
          <w:szCs w:val="24"/>
          <w:lang w:val="en-GB"/>
        </w:rPr>
        <w:t xml:space="preserve"> shall not have the right to terminate the Agreement for breach for as long as the liquidated damages continue to accumulate. However, this time restriction shall not apply in the case of wilful misconduct or gross negligence on the part of the Consultant or anyone for whom it is responsible.</w:t>
      </w:r>
    </w:p>
    <w:p w14:paraId="6E9EFB6D" w14:textId="0F154BD1" w:rsidR="008C4C1B"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If only parts of the agreed deliverables are delayed, the Consultant may request a reduction in the liquidated damages proportional to the ability of the C</w:t>
      </w:r>
      <w:r w:rsidR="00B60F59" w:rsidRPr="00AE51E5">
        <w:rPr>
          <w:rFonts w:ascii="Times New Roman" w:hAnsi="Times New Roman"/>
          <w:sz w:val="24"/>
          <w:szCs w:val="24"/>
          <w:lang w:val="en-GB"/>
        </w:rPr>
        <w:t>lient</w:t>
      </w:r>
      <w:r w:rsidRPr="00AE51E5">
        <w:rPr>
          <w:rFonts w:ascii="Times New Roman" w:hAnsi="Times New Roman"/>
          <w:sz w:val="24"/>
          <w:szCs w:val="24"/>
          <w:lang w:val="en-GB"/>
        </w:rPr>
        <w:t xml:space="preserve"> to utilise the part of the deliverables that has been delivered.</w:t>
      </w:r>
    </w:p>
    <w:p w14:paraId="3712ABAD" w14:textId="178E73AD" w:rsidR="0080087D" w:rsidRPr="00AE51E5" w:rsidRDefault="00C40604" w:rsidP="000605A4">
      <w:pPr>
        <w:keepLines/>
        <w:widowControl w:val="0"/>
        <w:autoSpaceDE w:val="0"/>
        <w:autoSpaceDN w:val="0"/>
        <w:adjustRightInd w:val="0"/>
        <w:spacing w:after="0" w:line="240" w:lineRule="auto"/>
        <w:ind w:firstLine="360"/>
        <w:jc w:val="both"/>
        <w:rPr>
          <w:rStyle w:val="IntenseEmphasis"/>
          <w:rFonts w:ascii="Times New Roman" w:hAnsi="Times New Roman"/>
          <w:i w:val="0"/>
          <w:iCs w:val="0"/>
          <w:color w:val="auto"/>
          <w:sz w:val="24"/>
          <w:szCs w:val="24"/>
        </w:rPr>
      </w:pPr>
      <w:r w:rsidRPr="00AE51E5">
        <w:rPr>
          <w:rStyle w:val="IntenseEmphasis"/>
          <w:rFonts w:ascii="Times New Roman" w:hAnsi="Times New Roman"/>
          <w:i w:val="0"/>
          <w:iCs w:val="0"/>
          <w:color w:val="auto"/>
          <w:sz w:val="24"/>
          <w:szCs w:val="24"/>
          <w:lang w:val="en-GB"/>
        </w:rPr>
        <w:lastRenderedPageBreak/>
        <w:t>2.13.1</w:t>
      </w:r>
      <w:r w:rsidR="006E4F80" w:rsidRPr="00AE51E5">
        <w:rPr>
          <w:rStyle w:val="IntenseEmphasis"/>
          <w:rFonts w:ascii="Times New Roman" w:hAnsi="Times New Roman"/>
          <w:i w:val="0"/>
          <w:iCs w:val="0"/>
          <w:color w:val="auto"/>
          <w:sz w:val="24"/>
          <w:szCs w:val="24"/>
          <w:lang w:val="en-GB"/>
        </w:rPr>
        <w:t xml:space="preserve"> </w:t>
      </w:r>
      <w:r w:rsidR="0080087D" w:rsidRPr="00AE51E5">
        <w:rPr>
          <w:rStyle w:val="IntenseEmphasis"/>
          <w:rFonts w:ascii="Times New Roman" w:hAnsi="Times New Roman"/>
          <w:i w:val="0"/>
          <w:iCs w:val="0"/>
          <w:color w:val="auto"/>
          <w:sz w:val="24"/>
          <w:szCs w:val="24"/>
          <w:lang w:val="en-GB"/>
        </w:rPr>
        <w:t xml:space="preserve"> Limitation of Damages </w:t>
      </w:r>
    </w:p>
    <w:p w14:paraId="12D7E1D0" w14:textId="77777777" w:rsidR="000605A4" w:rsidRPr="00AE51E5" w:rsidRDefault="008C4C1B" w:rsidP="00766DC8">
      <w:pPr>
        <w:pStyle w:val="ListParagraph"/>
        <w:keepLines/>
        <w:widowControl w:val="0"/>
        <w:numPr>
          <w:ilvl w:val="0"/>
          <w:numId w:val="21"/>
        </w:numPr>
        <w:autoSpaceDE w:val="0"/>
        <w:autoSpaceDN w:val="0"/>
        <w:adjustRightInd w:val="0"/>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No damages may be claimed in respect of indirect loss. Loss of data is classified as indirect loss, unless such loss is caused by data handling that is the responsibility of the Consultant</w:t>
      </w:r>
      <w:r w:rsidR="000605A4" w:rsidRPr="00AE51E5">
        <w:rPr>
          <w:rFonts w:ascii="Times New Roman" w:hAnsi="Times New Roman"/>
          <w:sz w:val="24"/>
          <w:szCs w:val="24"/>
          <w:lang w:val="en-GB"/>
        </w:rPr>
        <w:t xml:space="preserve"> under the Agreement.</w:t>
      </w:r>
    </w:p>
    <w:p w14:paraId="05BB8F00" w14:textId="1079572D" w:rsidR="000605A4" w:rsidRPr="00AE51E5" w:rsidRDefault="008C4C1B" w:rsidP="00766DC8">
      <w:pPr>
        <w:pStyle w:val="ListParagraph"/>
        <w:keepLines/>
        <w:widowControl w:val="0"/>
        <w:numPr>
          <w:ilvl w:val="0"/>
          <w:numId w:val="21"/>
        </w:numPr>
        <w:autoSpaceDE w:val="0"/>
        <w:autoSpaceDN w:val="0"/>
        <w:adjustRightInd w:val="0"/>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 xml:space="preserve">Overall damages over the term of the Agreement are limited to an amount corresponding to the contract price, excluding </w:t>
      </w:r>
      <w:r w:rsidR="00B60F59" w:rsidRPr="00AE51E5">
        <w:rPr>
          <w:rFonts w:ascii="Times New Roman" w:hAnsi="Times New Roman"/>
          <w:sz w:val="24"/>
          <w:szCs w:val="24"/>
          <w:lang w:val="en-GB"/>
        </w:rPr>
        <w:t>relevant</w:t>
      </w:r>
      <w:r w:rsidRPr="00AE51E5">
        <w:rPr>
          <w:rFonts w:ascii="Times New Roman" w:hAnsi="Times New Roman"/>
          <w:sz w:val="24"/>
          <w:szCs w:val="24"/>
          <w:lang w:val="en-GB"/>
        </w:rPr>
        <w:t xml:space="preserve"> Tax</w:t>
      </w:r>
      <w:r w:rsidR="00B60F59" w:rsidRPr="00AE51E5">
        <w:rPr>
          <w:rFonts w:ascii="Times New Roman" w:hAnsi="Times New Roman"/>
          <w:sz w:val="24"/>
          <w:szCs w:val="24"/>
          <w:lang w:val="en-GB"/>
        </w:rPr>
        <w:t>es</w:t>
      </w:r>
      <w:r w:rsidRPr="00AE51E5">
        <w:rPr>
          <w:rFonts w:ascii="Times New Roman" w:hAnsi="Times New Roman"/>
          <w:sz w:val="24"/>
          <w:szCs w:val="24"/>
          <w:lang w:val="en-GB"/>
        </w:rPr>
        <w:t xml:space="preserve">, or an agreed estimate for the Assignment. </w:t>
      </w:r>
    </w:p>
    <w:p w14:paraId="75E8FEE9" w14:textId="0769B7B7" w:rsidR="008C4C1B" w:rsidRPr="00AE51E5" w:rsidRDefault="008C4C1B" w:rsidP="00766DC8">
      <w:pPr>
        <w:pStyle w:val="ListParagraph"/>
        <w:keepLines/>
        <w:widowControl w:val="0"/>
        <w:numPr>
          <w:ilvl w:val="0"/>
          <w:numId w:val="21"/>
        </w:numPr>
        <w:autoSpaceDE w:val="0"/>
        <w:autoSpaceDN w:val="0"/>
        <w:adjustRightInd w:val="0"/>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The said limitations shall not apply in the case of gross negligence or wilful misconduct on the part of the Consultant or anyone for whom it is responsible.</w:t>
      </w:r>
    </w:p>
    <w:p w14:paraId="6C79F135" w14:textId="77777777" w:rsidR="008C4C1B" w:rsidRPr="00AE51E5" w:rsidRDefault="008C4C1B" w:rsidP="0080087D">
      <w:pPr>
        <w:jc w:val="both"/>
        <w:rPr>
          <w:rFonts w:ascii="Times New Roman" w:hAnsi="Times New Roman"/>
          <w:lang w:val="en-GB"/>
        </w:rPr>
      </w:pPr>
    </w:p>
    <w:p w14:paraId="10DF05CD" w14:textId="41AAFA84" w:rsidR="00845CC7" w:rsidRPr="00AE51E5" w:rsidRDefault="00845CC7" w:rsidP="008C4C1B">
      <w:pPr>
        <w:pStyle w:val="Heading2"/>
        <w:numPr>
          <w:ilvl w:val="0"/>
          <w:numId w:val="0"/>
        </w:numPr>
        <w:spacing w:after="200"/>
        <w:ind w:left="576"/>
        <w:rPr>
          <w:rFonts w:ascii="Times New Roman" w:hAnsi="Times New Roman"/>
          <w:sz w:val="24"/>
          <w:szCs w:val="24"/>
          <w:lang w:val="en-GB"/>
        </w:rPr>
      </w:pPr>
      <w:r w:rsidRPr="00AE51E5">
        <w:rPr>
          <w:rFonts w:ascii="Times New Roman" w:hAnsi="Times New Roman"/>
          <w:sz w:val="24"/>
          <w:szCs w:val="24"/>
          <w:lang w:val="en-GB"/>
        </w:rPr>
        <w:t xml:space="preserve">                                                                                                                                                                                                                                                                                                                                                                                                                                                                                                                                                                                                                                                                                                                                                                                                                                                                                                                                                                                                                                                                                                                                                                                                                                                                                                                                                                                                                                                                                                                                                                                                                                                                                                                                                                                                          </w:t>
      </w:r>
    </w:p>
    <w:p w14:paraId="1A5ABE87" w14:textId="77777777" w:rsidR="00314B98" w:rsidRPr="00AE51E5" w:rsidRDefault="00314B98" w:rsidP="00314B98">
      <w:pPr>
        <w:spacing w:before="0" w:after="0" w:line="240" w:lineRule="auto"/>
        <w:rPr>
          <w:rFonts w:ascii="Times New Roman" w:hAnsi="Times New Roman"/>
          <w:b/>
          <w:bCs/>
          <w:sz w:val="24"/>
          <w:szCs w:val="24"/>
          <w:lang w:val="en-GB"/>
        </w:rPr>
      </w:pPr>
      <w:r w:rsidRPr="00AE51E5">
        <w:rPr>
          <w:rFonts w:ascii="Times New Roman" w:hAnsi="Times New Roman"/>
          <w:sz w:val="24"/>
          <w:szCs w:val="24"/>
          <w:lang w:val="en-GB"/>
        </w:rPr>
        <w:br w:type="page"/>
      </w:r>
    </w:p>
    <w:p w14:paraId="264C133E" w14:textId="77777777" w:rsidR="00314B98" w:rsidRPr="00AE51E5" w:rsidRDefault="00314B98" w:rsidP="00314B98">
      <w:pPr>
        <w:pStyle w:val="Heading1"/>
        <w:ind w:left="0" w:firstLine="0"/>
        <w:jc w:val="center"/>
        <w:rPr>
          <w:rStyle w:val="BookTitle"/>
          <w:rFonts w:ascii="Times New Roman" w:hAnsi="Times New Roman"/>
          <w:smallCaps/>
          <w:szCs w:val="24"/>
        </w:rPr>
      </w:pPr>
      <w:bookmarkStart w:id="120" w:name="_Toc344645474"/>
      <w:bookmarkStart w:id="121" w:name="_Toc346525005"/>
      <w:bookmarkStart w:id="122" w:name="_Toc380938404"/>
      <w:bookmarkStart w:id="123" w:name="_Toc414958353"/>
      <w:bookmarkStart w:id="124" w:name="_Toc460228610"/>
      <w:r w:rsidRPr="00AE51E5">
        <w:rPr>
          <w:rStyle w:val="BookTitle"/>
          <w:rFonts w:ascii="Times New Roman" w:hAnsi="Times New Roman"/>
          <w:smallCaps/>
          <w:szCs w:val="24"/>
        </w:rPr>
        <w:lastRenderedPageBreak/>
        <w:t>DATA SHEET</w:t>
      </w:r>
      <w:bookmarkEnd w:id="120"/>
      <w:bookmarkEnd w:id="121"/>
      <w:bookmarkEnd w:id="122"/>
      <w:bookmarkEnd w:id="123"/>
      <w:bookmarkEnd w:id="124"/>
    </w:p>
    <w:tbl>
      <w:tblPr>
        <w:tblW w:w="99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42" w:type="dxa"/>
        </w:tblCellMar>
        <w:tblLook w:val="04A0" w:firstRow="1" w:lastRow="0" w:firstColumn="1" w:lastColumn="0" w:noHBand="0" w:noVBand="1"/>
      </w:tblPr>
      <w:tblGrid>
        <w:gridCol w:w="2127"/>
        <w:gridCol w:w="7797"/>
      </w:tblGrid>
      <w:tr w:rsidR="00840A49" w:rsidRPr="00AE51E5" w14:paraId="0E36CF0D" w14:textId="77777777" w:rsidTr="00F4392C">
        <w:tc>
          <w:tcPr>
            <w:tcW w:w="2127" w:type="dxa"/>
            <w:tcBorders>
              <w:top w:val="single" w:sz="4" w:space="0" w:color="auto"/>
              <w:left w:val="single" w:sz="4" w:space="0" w:color="auto"/>
              <w:bottom w:val="single" w:sz="4" w:space="0" w:color="auto"/>
              <w:right w:val="single" w:sz="4" w:space="0" w:color="auto"/>
            </w:tcBorders>
          </w:tcPr>
          <w:p w14:paraId="41779F27" w14:textId="4205C40C" w:rsidR="00840A49" w:rsidRPr="00AE51E5" w:rsidRDefault="00840A49" w:rsidP="0082471F">
            <w:pPr>
              <w:spacing w:before="0" w:after="0" w:line="240" w:lineRule="auto"/>
              <w:jc w:val="both"/>
              <w:rPr>
                <w:rFonts w:ascii="Times New Roman" w:hAnsi="Times New Roman"/>
                <w:b/>
                <w:bCs/>
                <w:sz w:val="24"/>
                <w:szCs w:val="24"/>
              </w:rPr>
            </w:pPr>
            <w:r>
              <w:rPr>
                <w:rFonts w:ascii="Times New Roman" w:hAnsi="Times New Roman"/>
                <w:b/>
                <w:bCs/>
                <w:sz w:val="24"/>
                <w:szCs w:val="24"/>
              </w:rPr>
              <w:t>2.12 a &amp; b</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5216BF1" w14:textId="1D9E75AC" w:rsidR="00840A49" w:rsidRPr="00D244F8" w:rsidRDefault="00840A49" w:rsidP="00D244F8">
            <w:pPr>
              <w:jc w:val="both"/>
              <w:rPr>
                <w:rFonts w:ascii="Times New Roman" w:hAnsi="Times New Roman"/>
                <w:sz w:val="24"/>
                <w:szCs w:val="24"/>
                <w:lang w:val="en-GB"/>
              </w:rPr>
            </w:pPr>
            <w:r w:rsidRPr="00840A49">
              <w:rPr>
                <w:rFonts w:ascii="Times New Roman" w:hAnsi="Times New Roman"/>
                <w:sz w:val="24"/>
                <w:szCs w:val="24"/>
                <w:lang w:val="en-GB"/>
              </w:rPr>
              <w:t xml:space="preserve">Proposals who does not meet the minimum set sub-criteria of qualifications of personnel </w:t>
            </w:r>
            <w:r>
              <w:rPr>
                <w:rFonts w:ascii="Times New Roman" w:hAnsi="Times New Roman"/>
                <w:sz w:val="24"/>
                <w:szCs w:val="24"/>
                <w:lang w:val="en-GB"/>
              </w:rPr>
              <w:t xml:space="preserve">detailed out in Section 6 – Terms of Reference, Sub-Section 5.2 - 5.2 </w:t>
            </w:r>
            <w:r w:rsidRPr="00840A49">
              <w:rPr>
                <w:rFonts w:ascii="Times New Roman" w:hAnsi="Times New Roman"/>
                <w:sz w:val="24"/>
                <w:szCs w:val="24"/>
                <w:lang w:val="en-GB"/>
              </w:rPr>
              <w:t>Qualifications of the Design and Consultancy team</w:t>
            </w:r>
            <w:r>
              <w:rPr>
                <w:rFonts w:ascii="Times New Roman" w:hAnsi="Times New Roman"/>
                <w:sz w:val="24"/>
                <w:szCs w:val="24"/>
                <w:lang w:val="en-GB"/>
              </w:rPr>
              <w:t xml:space="preserve"> will be disqualified from further </w:t>
            </w:r>
            <w:r w:rsidR="00D244F8">
              <w:rPr>
                <w:rFonts w:ascii="Times New Roman" w:hAnsi="Times New Roman"/>
                <w:sz w:val="24"/>
                <w:szCs w:val="24"/>
                <w:lang w:val="en-GB"/>
              </w:rPr>
              <w:t xml:space="preserve">technical </w:t>
            </w:r>
            <w:r>
              <w:rPr>
                <w:rFonts w:ascii="Times New Roman" w:hAnsi="Times New Roman"/>
                <w:sz w:val="24"/>
                <w:szCs w:val="24"/>
                <w:lang w:val="en-GB"/>
              </w:rPr>
              <w:t xml:space="preserve">evaluation and consideration for financial proposal opening. </w:t>
            </w:r>
            <w:r w:rsidR="00D244F8">
              <w:rPr>
                <w:rFonts w:ascii="Times New Roman" w:hAnsi="Times New Roman"/>
                <w:sz w:val="24"/>
                <w:szCs w:val="24"/>
                <w:lang w:val="en-GB"/>
              </w:rPr>
              <w:t>This is an important technical aspect of the RFP document.</w:t>
            </w:r>
          </w:p>
        </w:tc>
      </w:tr>
      <w:tr w:rsidR="00314B98" w:rsidRPr="00AE51E5" w14:paraId="24BC35CF" w14:textId="77777777" w:rsidTr="00F4392C">
        <w:tc>
          <w:tcPr>
            <w:tcW w:w="2127" w:type="dxa"/>
            <w:tcBorders>
              <w:top w:val="single" w:sz="4" w:space="0" w:color="auto"/>
              <w:left w:val="single" w:sz="4" w:space="0" w:color="auto"/>
              <w:bottom w:val="single" w:sz="4" w:space="0" w:color="auto"/>
              <w:right w:val="single" w:sz="4" w:space="0" w:color="auto"/>
            </w:tcBorders>
          </w:tcPr>
          <w:p w14:paraId="4F8AEEF7" w14:textId="77777777" w:rsidR="00314B98" w:rsidRPr="00AE51E5" w:rsidRDefault="00314B98" w:rsidP="0082471F">
            <w:pPr>
              <w:spacing w:before="0" w:after="0" w:line="240" w:lineRule="auto"/>
              <w:jc w:val="both"/>
              <w:rPr>
                <w:rFonts w:ascii="Times New Roman" w:hAnsi="Times New Roman"/>
                <w:b/>
                <w:bCs/>
                <w:sz w:val="24"/>
                <w:szCs w:val="24"/>
              </w:rPr>
            </w:pPr>
            <w:r w:rsidRPr="00AE51E5">
              <w:rPr>
                <w:rFonts w:ascii="Times New Roman" w:hAnsi="Times New Roman"/>
                <w:b/>
                <w:bCs/>
                <w:sz w:val="24"/>
                <w:szCs w:val="24"/>
              </w:rPr>
              <w:t>3.1.a</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1FFE5179" w14:textId="77777777" w:rsidR="00314B98" w:rsidRPr="00AE51E5" w:rsidRDefault="00314B98" w:rsidP="0082471F">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Name of the Client: </w:t>
            </w:r>
          </w:p>
          <w:p w14:paraId="5C715F91" w14:textId="5B075426" w:rsidR="00314B98" w:rsidRPr="00AE51E5" w:rsidRDefault="00B35A44" w:rsidP="00B71713">
            <w:pPr>
              <w:spacing w:after="0"/>
              <w:rPr>
                <w:rFonts w:ascii="Times New Roman" w:eastAsiaTheme="majorEastAsia" w:hAnsi="Times New Roman"/>
                <w:b/>
                <w:bCs/>
                <w:sz w:val="24"/>
                <w:szCs w:val="24"/>
                <w:lang w:val="en-GB"/>
              </w:rPr>
            </w:pPr>
            <w:r>
              <w:rPr>
                <w:rFonts w:ascii="Times New Roman" w:eastAsiaTheme="majorEastAsia" w:hAnsi="Times New Roman"/>
                <w:b/>
                <w:bCs/>
                <w:sz w:val="24"/>
                <w:szCs w:val="24"/>
                <w:lang w:val="en-GB"/>
              </w:rPr>
              <w:t>National Tender</w:t>
            </w:r>
          </w:p>
          <w:p w14:paraId="046C27DA"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Ministry of Finance and Treasury,</w:t>
            </w:r>
          </w:p>
          <w:p w14:paraId="4441986F"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Ameenee Magu, Male’-20-03,</w:t>
            </w:r>
          </w:p>
          <w:p w14:paraId="2381A3AE"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Republic of Maldives</w:t>
            </w:r>
          </w:p>
          <w:p w14:paraId="3F711D62" w14:textId="28BF2576" w:rsidR="00314B98" w:rsidRPr="00AE51E5" w:rsidRDefault="00314B98" w:rsidP="00924DFD">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Tel. (960)-334 9 2</w:t>
            </w:r>
            <w:r w:rsidR="00924DFD">
              <w:rPr>
                <w:rFonts w:ascii="Times New Roman" w:eastAsiaTheme="majorEastAsia" w:hAnsi="Times New Roman"/>
                <w:sz w:val="24"/>
                <w:szCs w:val="24"/>
                <w:lang w:val="en-GB"/>
              </w:rPr>
              <w:t>96</w:t>
            </w:r>
          </w:p>
          <w:p w14:paraId="7D7FA3CF" w14:textId="77777777" w:rsidR="00314B98" w:rsidRPr="00AE51E5" w:rsidRDefault="00314B98" w:rsidP="00CD01F9">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 xml:space="preserve">Email: </w:t>
            </w:r>
            <w:hyperlink r:id="rId16" w:history="1">
              <w:r w:rsidRPr="00AE51E5">
                <w:rPr>
                  <w:rFonts w:ascii="Times New Roman" w:eastAsiaTheme="majorEastAsia" w:hAnsi="Times New Roman"/>
                  <w:sz w:val="24"/>
                  <w:szCs w:val="24"/>
                  <w:lang w:val="en-GB"/>
                </w:rPr>
                <w:t>tender@finance.gov.mv</w:t>
              </w:r>
            </w:hyperlink>
          </w:p>
        </w:tc>
      </w:tr>
      <w:tr w:rsidR="00314B98" w:rsidRPr="00AE51E5" w14:paraId="543919B9" w14:textId="77777777" w:rsidTr="00F4392C">
        <w:tc>
          <w:tcPr>
            <w:tcW w:w="2127" w:type="dxa"/>
            <w:tcBorders>
              <w:top w:val="single" w:sz="4" w:space="0" w:color="auto"/>
              <w:left w:val="single" w:sz="4" w:space="0" w:color="auto"/>
              <w:bottom w:val="single" w:sz="4" w:space="0" w:color="auto"/>
              <w:right w:val="single" w:sz="4" w:space="0" w:color="auto"/>
            </w:tcBorders>
          </w:tcPr>
          <w:p w14:paraId="6369188B" w14:textId="77777777" w:rsidR="00314B98" w:rsidRPr="00AE51E5" w:rsidRDefault="00314B98" w:rsidP="0082471F">
            <w:pPr>
              <w:spacing w:before="0" w:after="0" w:line="240" w:lineRule="auto"/>
              <w:jc w:val="both"/>
              <w:rPr>
                <w:rFonts w:ascii="Times New Roman" w:hAnsi="Times New Roman"/>
                <w:b/>
                <w:bCs/>
                <w:sz w:val="24"/>
                <w:szCs w:val="24"/>
              </w:rPr>
            </w:pPr>
            <w:r w:rsidRPr="00AE51E5">
              <w:rPr>
                <w:rFonts w:ascii="Times New Roman" w:hAnsi="Times New Roman"/>
                <w:b/>
                <w:bCs/>
                <w:sz w:val="24"/>
                <w:szCs w:val="24"/>
              </w:rPr>
              <w:t>3.1.a</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1DF7E3D" w14:textId="77777777" w:rsidR="00314B98" w:rsidRPr="00AE51E5" w:rsidRDefault="00314B98" w:rsidP="0082471F">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Financial Proposal to be submitted together with Technical Proposal in two different envelopes on the same day and time specified.</w:t>
            </w:r>
          </w:p>
          <w:p w14:paraId="05FAB9AA" w14:textId="77777777" w:rsidR="00314B98" w:rsidRPr="00AE51E5" w:rsidRDefault="00314B98" w:rsidP="0082471F">
            <w:pPr>
              <w:spacing w:before="0" w:after="0" w:line="240" w:lineRule="auto"/>
              <w:jc w:val="both"/>
              <w:rPr>
                <w:rFonts w:ascii="Times New Roman" w:eastAsia="Times New Roman" w:hAnsi="Times New Roman"/>
                <w:sz w:val="24"/>
                <w:szCs w:val="24"/>
                <w:lang w:val="en-GB"/>
              </w:rPr>
            </w:pPr>
          </w:p>
          <w:p w14:paraId="7EB15784" w14:textId="7F55DB4E" w:rsidR="00314B98" w:rsidRPr="00AE51E5" w:rsidRDefault="00314B98" w:rsidP="00111EC3">
            <w:pPr>
              <w:spacing w:before="0" w:after="0" w:line="240" w:lineRule="auto"/>
              <w:jc w:val="both"/>
              <w:rPr>
                <w:rFonts w:ascii="Times New Roman" w:eastAsia="Times New Roman" w:hAnsi="Times New Roman"/>
                <w:i/>
                <w:iCs/>
                <w:sz w:val="24"/>
                <w:szCs w:val="24"/>
                <w:lang w:bidi="dv-MV"/>
              </w:rPr>
            </w:pPr>
            <w:r w:rsidRPr="00AE51E5">
              <w:rPr>
                <w:rFonts w:ascii="Times New Roman" w:eastAsia="Times New Roman" w:hAnsi="Times New Roman"/>
                <w:i/>
                <w:iCs/>
                <w:sz w:val="24"/>
                <w:szCs w:val="24"/>
                <w:lang w:bidi="dv-MV"/>
              </w:rPr>
              <w:t xml:space="preserve">Please write name of the Consultancy </w:t>
            </w:r>
            <w:r w:rsidR="00111EC3" w:rsidRPr="00AE51E5">
              <w:rPr>
                <w:rFonts w:ascii="Times New Roman" w:eastAsia="Times New Roman" w:hAnsi="Times New Roman"/>
                <w:i/>
                <w:iCs/>
                <w:sz w:val="24"/>
                <w:szCs w:val="24"/>
                <w:lang w:bidi="dv-MV"/>
              </w:rPr>
              <w:t xml:space="preserve">Assignment </w:t>
            </w:r>
            <w:r w:rsidRPr="00AE51E5">
              <w:rPr>
                <w:rFonts w:ascii="Times New Roman" w:eastAsia="Times New Roman" w:hAnsi="Times New Roman"/>
                <w:i/>
                <w:iCs/>
                <w:sz w:val="24"/>
                <w:szCs w:val="24"/>
                <w:lang w:bidi="dv-MV"/>
              </w:rPr>
              <w:t>and indicate whether it is Financial Proposal or Technical Proposal on the envelopes.</w:t>
            </w:r>
          </w:p>
          <w:p w14:paraId="74775BF6" w14:textId="77777777" w:rsidR="00314B98" w:rsidRPr="00AE51E5" w:rsidRDefault="00314B98" w:rsidP="0082471F">
            <w:pPr>
              <w:spacing w:before="0" w:after="0" w:line="240" w:lineRule="auto"/>
              <w:jc w:val="both"/>
              <w:rPr>
                <w:rFonts w:ascii="Times New Roman" w:eastAsia="Times New Roman" w:hAnsi="Times New Roman"/>
                <w:i/>
                <w:iCs/>
                <w:sz w:val="24"/>
                <w:szCs w:val="24"/>
                <w:lang w:bidi="dv-MV"/>
              </w:rPr>
            </w:pPr>
          </w:p>
          <w:p w14:paraId="220FD3B2" w14:textId="4D8543D2" w:rsidR="00314B98" w:rsidRPr="00AE51E5" w:rsidRDefault="00314B98" w:rsidP="0013492E">
            <w:pPr>
              <w:spacing w:before="0" w:after="0" w:line="240" w:lineRule="auto"/>
              <w:jc w:val="both"/>
              <w:rPr>
                <w:rFonts w:ascii="Times New Roman" w:eastAsia="Times New Roman" w:hAnsi="Times New Roman"/>
                <w:b/>
                <w:bCs/>
                <w:sz w:val="24"/>
                <w:szCs w:val="24"/>
                <w:lang w:val="en-GB"/>
              </w:rPr>
            </w:pPr>
            <w:r w:rsidRPr="00AE51E5">
              <w:rPr>
                <w:rFonts w:ascii="Times New Roman" w:eastAsia="Times New Roman" w:hAnsi="Times New Roman"/>
                <w:sz w:val="24"/>
                <w:szCs w:val="24"/>
                <w:lang w:val="en-GB"/>
              </w:rPr>
              <w:t xml:space="preserve">Name of the assignment is: </w:t>
            </w:r>
            <w:r w:rsidRPr="00AE51E5">
              <w:rPr>
                <w:rFonts w:ascii="Times New Roman" w:eastAsia="Times New Roman" w:hAnsi="Times New Roman"/>
                <w:b/>
                <w:bCs/>
                <w:sz w:val="24"/>
                <w:szCs w:val="24"/>
                <w:lang w:val="en-GB"/>
              </w:rPr>
              <w:t>“</w:t>
            </w:r>
            <w:r w:rsidR="002825DA" w:rsidRPr="002825DA">
              <w:rPr>
                <w:rFonts w:ascii="Times New Roman" w:hAnsi="Times New Roman"/>
                <w:b/>
                <w:bCs/>
                <w:sz w:val="24"/>
                <w:szCs w:val="24"/>
                <w:lang w:val="en-GB"/>
              </w:rPr>
              <w:t>Sewerage Projects in Sh. Feevah, R. Ihnamaadhoo,       R. Inguraidhoo, Aa. Ukulhas, Aa. Mathiveri, F. Bilehdhoo, Ga. Madaveli, Ga. Gemanafsuhi, Ga. Maamendhoo, Ga. Villingili, Maldives.</w:t>
            </w:r>
            <w:r w:rsidRPr="00AE51E5">
              <w:rPr>
                <w:rFonts w:ascii="Times New Roman" w:eastAsia="Times New Roman" w:hAnsi="Times New Roman"/>
                <w:b/>
                <w:bCs/>
                <w:sz w:val="24"/>
                <w:szCs w:val="24"/>
                <w:lang w:val="en-GB"/>
              </w:rPr>
              <w:t>”</w:t>
            </w:r>
            <w:r w:rsidR="00F86963" w:rsidRPr="00AE51E5">
              <w:rPr>
                <w:rFonts w:ascii="Times New Roman" w:eastAsia="Times New Roman" w:hAnsi="Times New Roman"/>
                <w:b/>
                <w:bCs/>
                <w:sz w:val="24"/>
                <w:szCs w:val="24"/>
                <w:lang w:val="en-GB"/>
              </w:rPr>
              <w:t>.</w:t>
            </w:r>
          </w:p>
        </w:tc>
      </w:tr>
      <w:tr w:rsidR="00314B98" w:rsidRPr="00AE51E5" w14:paraId="1713429A" w14:textId="77777777" w:rsidTr="00F4392C">
        <w:tc>
          <w:tcPr>
            <w:tcW w:w="2127" w:type="dxa"/>
            <w:tcBorders>
              <w:top w:val="single" w:sz="4" w:space="0" w:color="auto"/>
              <w:left w:val="single" w:sz="4" w:space="0" w:color="auto"/>
              <w:bottom w:val="single" w:sz="4" w:space="0" w:color="auto"/>
              <w:right w:val="single" w:sz="4" w:space="0" w:color="auto"/>
            </w:tcBorders>
          </w:tcPr>
          <w:p w14:paraId="6CF35106" w14:textId="43B8476A" w:rsidR="00314B98" w:rsidRPr="00AE51E5" w:rsidRDefault="00314B98" w:rsidP="00062632">
            <w:pPr>
              <w:spacing w:before="0" w:after="0" w:line="240" w:lineRule="auto"/>
              <w:jc w:val="both"/>
              <w:rPr>
                <w:rFonts w:ascii="Times New Roman" w:hAnsi="Times New Roman"/>
                <w:b/>
                <w:bCs/>
                <w:sz w:val="24"/>
                <w:szCs w:val="24"/>
              </w:rPr>
            </w:pPr>
            <w:r w:rsidRPr="00AE51E5">
              <w:rPr>
                <w:rFonts w:ascii="Times New Roman" w:hAnsi="Times New Roman"/>
                <w:b/>
                <w:bCs/>
                <w:sz w:val="24"/>
                <w:szCs w:val="24"/>
              </w:rPr>
              <w:t>3.4</w:t>
            </w:r>
            <w:r w:rsidR="00062632" w:rsidRPr="00AE51E5">
              <w:rPr>
                <w:rFonts w:ascii="Times New Roman" w:hAnsi="Times New Roman"/>
                <w:b/>
                <w:bCs/>
                <w:sz w:val="24"/>
                <w:szCs w:val="24"/>
              </w:rPr>
              <w:t xml:space="preserve"> </w:t>
            </w:r>
            <w:r w:rsidRPr="00AE51E5">
              <w:rPr>
                <w:rFonts w:ascii="Times New Roman" w:hAnsi="Times New Roman"/>
                <w:b/>
                <w:bCs/>
                <w:sz w:val="24"/>
                <w:szCs w:val="24"/>
              </w:rPr>
              <w:t>Validity</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D783197" w14:textId="637F7BAB" w:rsidR="00314B98" w:rsidRPr="00AE51E5" w:rsidRDefault="00314B98" w:rsidP="00691173">
            <w:pPr>
              <w:spacing w:before="0" w:after="0"/>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Proposals must remain valid up to </w:t>
            </w:r>
            <w:r w:rsidR="00E35B7E" w:rsidRPr="00AE51E5">
              <w:rPr>
                <w:rFonts w:ascii="Times New Roman" w:eastAsia="Times New Roman" w:hAnsi="Times New Roman"/>
                <w:b/>
                <w:bCs/>
                <w:sz w:val="24"/>
                <w:szCs w:val="24"/>
                <w:lang w:val="en-GB"/>
              </w:rPr>
              <w:t>9</w:t>
            </w:r>
            <w:r w:rsidR="00062632" w:rsidRPr="00AE51E5">
              <w:rPr>
                <w:rFonts w:ascii="Times New Roman" w:eastAsia="Times New Roman" w:hAnsi="Times New Roman"/>
                <w:b/>
                <w:bCs/>
                <w:sz w:val="24"/>
                <w:szCs w:val="24"/>
                <w:lang w:val="en-GB"/>
              </w:rPr>
              <w:t>0</w:t>
            </w:r>
            <w:r w:rsidRPr="00AE51E5">
              <w:rPr>
                <w:rFonts w:ascii="Times New Roman" w:eastAsia="Times New Roman" w:hAnsi="Times New Roman"/>
                <w:b/>
                <w:bCs/>
                <w:sz w:val="24"/>
                <w:szCs w:val="24"/>
                <w:lang w:val="en-GB"/>
              </w:rPr>
              <w:t xml:space="preserve"> days</w:t>
            </w:r>
            <w:r w:rsidRPr="00AE51E5">
              <w:rPr>
                <w:rFonts w:ascii="Times New Roman" w:eastAsia="Times New Roman" w:hAnsi="Times New Roman"/>
                <w:sz w:val="24"/>
                <w:szCs w:val="24"/>
                <w:lang w:val="en-GB"/>
              </w:rPr>
              <w:t xml:space="preserve"> after the submission date.</w:t>
            </w:r>
          </w:p>
        </w:tc>
      </w:tr>
      <w:tr w:rsidR="00314B98" w:rsidRPr="00AE51E5" w14:paraId="13C5D0C3" w14:textId="77777777" w:rsidTr="00F4392C">
        <w:tc>
          <w:tcPr>
            <w:tcW w:w="2127" w:type="dxa"/>
            <w:tcBorders>
              <w:top w:val="single" w:sz="4" w:space="0" w:color="auto"/>
              <w:left w:val="single" w:sz="4" w:space="0" w:color="auto"/>
              <w:bottom w:val="single" w:sz="4" w:space="0" w:color="auto"/>
              <w:right w:val="single" w:sz="4" w:space="0" w:color="auto"/>
            </w:tcBorders>
          </w:tcPr>
          <w:p w14:paraId="58EED221" w14:textId="77777777" w:rsidR="00314B98" w:rsidRPr="00AE51E5" w:rsidRDefault="00314B98" w:rsidP="00BC2397">
            <w:pPr>
              <w:spacing w:before="0" w:after="0" w:line="240" w:lineRule="auto"/>
              <w:rPr>
                <w:rFonts w:ascii="Times New Roman" w:hAnsi="Times New Roman"/>
                <w:b/>
                <w:bCs/>
                <w:sz w:val="24"/>
                <w:szCs w:val="24"/>
              </w:rPr>
            </w:pPr>
            <w:r w:rsidRPr="00AE51E5">
              <w:rPr>
                <w:rFonts w:ascii="Times New Roman" w:hAnsi="Times New Roman"/>
                <w:b/>
                <w:bCs/>
                <w:sz w:val="24"/>
                <w:szCs w:val="24"/>
              </w:rPr>
              <w:t>3.8</w:t>
            </w:r>
          </w:p>
          <w:p w14:paraId="5D002111" w14:textId="77777777" w:rsidR="00314B98" w:rsidRPr="00AE51E5" w:rsidRDefault="00314B98" w:rsidP="00BC2397">
            <w:pPr>
              <w:spacing w:before="0" w:after="0" w:line="240" w:lineRule="auto"/>
              <w:rPr>
                <w:rFonts w:ascii="Times New Roman" w:hAnsi="Times New Roman"/>
                <w:b/>
                <w:bCs/>
                <w:sz w:val="24"/>
                <w:szCs w:val="24"/>
              </w:rPr>
            </w:pPr>
            <w:r w:rsidRPr="00AE51E5">
              <w:rPr>
                <w:rFonts w:ascii="Times New Roman" w:hAnsi="Times New Roman"/>
                <w:b/>
                <w:bCs/>
                <w:sz w:val="24"/>
                <w:szCs w:val="24"/>
              </w:rPr>
              <w:t>Clarifications and Amendments of RFP Documents</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016449" w14:textId="029778BD" w:rsidR="00314B98" w:rsidRPr="00AE51E5" w:rsidRDefault="00924DFD" w:rsidP="00FB0538">
            <w:pPr>
              <w:pStyle w:val="BodyText"/>
              <w:tabs>
                <w:tab w:val="left" w:pos="4966"/>
                <w:tab w:val="right" w:pos="7306"/>
              </w:tabs>
              <w:spacing w:before="0" w:after="0" w:line="240" w:lineRule="auto"/>
              <w:outlineLvl w:val="1"/>
              <w:rPr>
                <w:rFonts w:ascii="Times New Roman" w:hAnsi="Times New Roman"/>
                <w:sz w:val="24"/>
                <w:szCs w:val="24"/>
                <w:lang w:val="en-GB"/>
              </w:rPr>
            </w:pPr>
            <w:r w:rsidRPr="00924DFD">
              <w:rPr>
                <w:rFonts w:ascii="Times New Roman" w:eastAsia="Times New Roman" w:hAnsi="Times New Roman"/>
                <w:sz w:val="24"/>
                <w:szCs w:val="24"/>
                <w:lang w:val="en-GB"/>
              </w:rPr>
              <w:t>Any clarifications to the proposal shall be send to the email address given below on or before 1400 hrs on 28th February 2018, Wednesday</w:t>
            </w:r>
            <w:r w:rsidR="00314B98" w:rsidRPr="00AE51E5">
              <w:rPr>
                <w:rFonts w:ascii="Times New Roman" w:hAnsi="Times New Roman"/>
                <w:sz w:val="24"/>
                <w:szCs w:val="24"/>
                <w:lang w:val="en-GB"/>
              </w:rPr>
              <w:t>.</w:t>
            </w:r>
          </w:p>
          <w:p w14:paraId="14AE4729" w14:textId="421D5E06" w:rsidR="00314B98" w:rsidRPr="00AE51E5" w:rsidRDefault="00B35A44" w:rsidP="00B71713">
            <w:pPr>
              <w:spacing w:after="0"/>
              <w:rPr>
                <w:rFonts w:ascii="Times New Roman" w:hAnsi="Times New Roman"/>
                <w:b/>
                <w:bCs/>
                <w:sz w:val="24"/>
                <w:szCs w:val="24"/>
              </w:rPr>
            </w:pPr>
            <w:r>
              <w:rPr>
                <w:rFonts w:ascii="Times New Roman" w:hAnsi="Times New Roman"/>
                <w:b/>
                <w:bCs/>
                <w:sz w:val="24"/>
                <w:szCs w:val="24"/>
              </w:rPr>
              <w:t>National Tender</w:t>
            </w:r>
          </w:p>
          <w:p w14:paraId="7CEC9E46"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Ministry of Finance and Treasury,</w:t>
            </w:r>
          </w:p>
          <w:p w14:paraId="1C80CDFB"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Ameenee Magu, Male’-20-03,</w:t>
            </w:r>
          </w:p>
          <w:p w14:paraId="146AD50D"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Republic of Maldives</w:t>
            </w:r>
          </w:p>
          <w:p w14:paraId="617C1668" w14:textId="30A156CB" w:rsidR="00314B98" w:rsidRPr="00AE51E5" w:rsidRDefault="00314B98" w:rsidP="00924DFD">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Tel. (960)-334 9 2</w:t>
            </w:r>
            <w:r w:rsidR="00924DFD">
              <w:rPr>
                <w:rFonts w:ascii="Times New Roman" w:eastAsiaTheme="majorEastAsia" w:hAnsi="Times New Roman"/>
                <w:sz w:val="24"/>
                <w:szCs w:val="24"/>
                <w:lang w:val="en-GB"/>
              </w:rPr>
              <w:t>96</w:t>
            </w:r>
          </w:p>
          <w:p w14:paraId="707486F2"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Fax (960)-332 0 706</w:t>
            </w:r>
          </w:p>
          <w:p w14:paraId="388B89E1" w14:textId="05895A78" w:rsidR="00924DFD" w:rsidRDefault="00314B98" w:rsidP="00CD01F9">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 xml:space="preserve">Email: </w:t>
            </w:r>
            <w:r w:rsidR="00924DFD">
              <w:rPr>
                <w:rFonts w:ascii="Times New Roman" w:eastAsiaTheme="majorEastAsia" w:hAnsi="Times New Roman"/>
                <w:sz w:val="24"/>
                <w:szCs w:val="24"/>
                <w:lang w:val="en-GB"/>
              </w:rPr>
              <w:t>aishath.nadheema@finance.gov.mv</w:t>
            </w:r>
          </w:p>
          <w:p w14:paraId="4169D2B9" w14:textId="01604E91" w:rsidR="00314B98" w:rsidRPr="00AE51E5" w:rsidRDefault="00924DFD" w:rsidP="00CD01F9">
            <w:pPr>
              <w:spacing w:before="0" w:after="0"/>
              <w:rPr>
                <w:rFonts w:ascii="Times New Roman" w:eastAsiaTheme="majorEastAsia" w:hAnsi="Times New Roman"/>
                <w:sz w:val="24"/>
                <w:szCs w:val="24"/>
                <w:lang w:val="en-GB"/>
              </w:rPr>
            </w:pPr>
            <w:r>
              <w:t>CC:</w:t>
            </w:r>
            <w:hyperlink r:id="rId17" w:history="1">
              <w:r w:rsidR="00314B98" w:rsidRPr="00AE51E5">
                <w:rPr>
                  <w:rFonts w:ascii="Times New Roman" w:eastAsiaTheme="majorEastAsia" w:hAnsi="Times New Roman"/>
                  <w:sz w:val="24"/>
                  <w:szCs w:val="24"/>
                  <w:lang w:val="en-GB"/>
                </w:rPr>
                <w:t>tender@finance.gov.mv</w:t>
              </w:r>
            </w:hyperlink>
          </w:p>
        </w:tc>
      </w:tr>
      <w:tr w:rsidR="00314B98" w:rsidRPr="00AE51E5" w14:paraId="18A61FD7" w14:textId="77777777" w:rsidTr="00F4392C">
        <w:tc>
          <w:tcPr>
            <w:tcW w:w="2127" w:type="dxa"/>
            <w:tcBorders>
              <w:top w:val="single" w:sz="4" w:space="0" w:color="auto"/>
              <w:left w:val="single" w:sz="4" w:space="0" w:color="auto"/>
              <w:bottom w:val="single" w:sz="4" w:space="0" w:color="auto"/>
              <w:right w:val="single" w:sz="4" w:space="0" w:color="auto"/>
            </w:tcBorders>
          </w:tcPr>
          <w:p w14:paraId="26E67C3E" w14:textId="77777777" w:rsidR="00314B98" w:rsidRPr="00AE51E5" w:rsidRDefault="00314B98" w:rsidP="00BC2397">
            <w:pPr>
              <w:spacing w:before="0" w:after="0" w:line="240" w:lineRule="auto"/>
              <w:rPr>
                <w:rFonts w:ascii="Times New Roman" w:hAnsi="Times New Roman"/>
                <w:b/>
                <w:bCs/>
                <w:sz w:val="24"/>
                <w:szCs w:val="24"/>
              </w:rPr>
            </w:pPr>
            <w:bookmarkStart w:id="125" w:name="_Toc268166736"/>
            <w:bookmarkStart w:id="126" w:name="_Toc268173448"/>
            <w:bookmarkEnd w:id="125"/>
            <w:r w:rsidRPr="00AE51E5">
              <w:rPr>
                <w:rFonts w:ascii="Times New Roman" w:hAnsi="Times New Roman"/>
                <w:b/>
                <w:bCs/>
                <w:sz w:val="24"/>
                <w:szCs w:val="24"/>
              </w:rPr>
              <w:t>3.1</w:t>
            </w:r>
            <w:bookmarkEnd w:id="126"/>
            <w:r w:rsidRPr="00AE51E5">
              <w:rPr>
                <w:rFonts w:ascii="Times New Roman" w:hAnsi="Times New Roman"/>
                <w:b/>
                <w:bCs/>
                <w:sz w:val="24"/>
                <w:szCs w:val="24"/>
              </w:rPr>
              <w:t>0</w:t>
            </w:r>
          </w:p>
          <w:p w14:paraId="73392139" w14:textId="77777777" w:rsidR="00314B98" w:rsidRPr="00AE51E5" w:rsidRDefault="00314B98" w:rsidP="00BC2397">
            <w:pPr>
              <w:spacing w:before="0" w:after="0" w:line="240" w:lineRule="auto"/>
              <w:rPr>
                <w:rFonts w:ascii="Times New Roman" w:hAnsi="Times New Roman"/>
                <w:b/>
                <w:bCs/>
                <w:sz w:val="24"/>
                <w:szCs w:val="24"/>
              </w:rPr>
            </w:pPr>
            <w:bookmarkStart w:id="127" w:name="_Toc268166737"/>
            <w:bookmarkStart w:id="128" w:name="_Toc268173449"/>
            <w:r w:rsidRPr="00AE51E5">
              <w:rPr>
                <w:rFonts w:ascii="Times New Roman" w:hAnsi="Times New Roman"/>
                <w:b/>
                <w:bCs/>
                <w:sz w:val="24"/>
                <w:szCs w:val="24"/>
              </w:rPr>
              <w:t>Submission, Receipt, and Opening of Proposals</w:t>
            </w:r>
            <w:bookmarkEnd w:id="127"/>
            <w:bookmarkEnd w:id="128"/>
          </w:p>
          <w:p w14:paraId="71BC8B94" w14:textId="77777777" w:rsidR="00314B98" w:rsidRPr="00AE51E5" w:rsidRDefault="00314B98" w:rsidP="0082471F">
            <w:pPr>
              <w:spacing w:before="0" w:after="0" w:line="240" w:lineRule="auto"/>
              <w:jc w:val="both"/>
              <w:rPr>
                <w:rFonts w:ascii="Times New Roman" w:hAnsi="Times New Roman"/>
                <w:b/>
                <w:bCs/>
                <w:sz w:val="24"/>
                <w:szCs w:val="24"/>
              </w:rPr>
            </w:pP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43A0FA" w14:textId="77777777" w:rsidR="00314B98" w:rsidRPr="00AE51E5" w:rsidRDefault="00314B98" w:rsidP="0082471F">
            <w:pPr>
              <w:pStyle w:val="BankNormal"/>
              <w:tabs>
                <w:tab w:val="right" w:pos="7218"/>
              </w:tabs>
              <w:spacing w:after="0"/>
              <w:rPr>
                <w:szCs w:val="24"/>
                <w:lang w:val="en-GB"/>
              </w:rPr>
            </w:pPr>
            <w:r w:rsidRPr="00AE51E5">
              <w:rPr>
                <w:szCs w:val="24"/>
                <w:lang w:val="en-GB"/>
              </w:rPr>
              <w:lastRenderedPageBreak/>
              <w:t xml:space="preserve">The Proposal submission address is: </w:t>
            </w:r>
          </w:p>
          <w:p w14:paraId="0193CE4F" w14:textId="77777777" w:rsidR="007E46B6" w:rsidRPr="00AE51E5" w:rsidRDefault="007E46B6" w:rsidP="00B71713">
            <w:pPr>
              <w:spacing w:after="0"/>
              <w:jc w:val="center"/>
              <w:outlineLvl w:val="1"/>
              <w:rPr>
                <w:rFonts w:ascii="Times New Roman" w:hAnsi="Times New Roman"/>
                <w:b/>
                <w:bCs/>
                <w:sz w:val="24"/>
                <w:szCs w:val="24"/>
              </w:rPr>
            </w:pPr>
            <w:r w:rsidRPr="00AE51E5">
              <w:rPr>
                <w:rFonts w:ascii="Times New Roman" w:hAnsi="Times New Roman"/>
                <w:b/>
                <w:bCs/>
                <w:sz w:val="24"/>
                <w:szCs w:val="24"/>
              </w:rPr>
              <w:t>Tender Evaluation Section</w:t>
            </w:r>
          </w:p>
          <w:p w14:paraId="529DA5E4"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Ministry of Finance and Treasury,</w:t>
            </w:r>
          </w:p>
          <w:p w14:paraId="04F20269"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Ameenee Magu, Male’-20-03,</w:t>
            </w:r>
          </w:p>
          <w:p w14:paraId="53531CCF" w14:textId="1C8A55B7" w:rsidR="00314B98" w:rsidRPr="00AE51E5" w:rsidRDefault="00314B98" w:rsidP="00CC0E77">
            <w:pPr>
              <w:tabs>
                <w:tab w:val="center" w:pos="3791"/>
              </w:tabs>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lastRenderedPageBreak/>
              <w:t>Republic of Maldives</w:t>
            </w:r>
            <w:r w:rsidR="00CC0E77" w:rsidRPr="00AE51E5">
              <w:rPr>
                <w:rFonts w:ascii="Times New Roman" w:eastAsiaTheme="majorEastAsia" w:hAnsi="Times New Roman"/>
                <w:sz w:val="24"/>
                <w:szCs w:val="24"/>
                <w:lang w:val="en-GB"/>
              </w:rPr>
              <w:tab/>
            </w:r>
          </w:p>
          <w:p w14:paraId="3685008D" w14:textId="7F4FF3DF" w:rsidR="00314B98" w:rsidRPr="00AE51E5" w:rsidRDefault="0064620D"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Tel. (960)-334 9</w:t>
            </w:r>
            <w:r w:rsidR="00314B98" w:rsidRPr="00AE51E5">
              <w:rPr>
                <w:rFonts w:ascii="Times New Roman" w:eastAsiaTheme="majorEastAsia" w:hAnsi="Times New Roman"/>
                <w:sz w:val="24"/>
                <w:szCs w:val="24"/>
                <w:lang w:val="en-GB"/>
              </w:rPr>
              <w:t>203</w:t>
            </w:r>
          </w:p>
          <w:p w14:paraId="2772E269" w14:textId="288213D6" w:rsidR="00314B98" w:rsidRPr="00AE51E5" w:rsidRDefault="0064620D"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Fax (960)-332 0</w:t>
            </w:r>
            <w:r w:rsidR="00314B98" w:rsidRPr="00AE51E5">
              <w:rPr>
                <w:rFonts w:ascii="Times New Roman" w:eastAsiaTheme="majorEastAsia" w:hAnsi="Times New Roman"/>
                <w:sz w:val="24"/>
                <w:szCs w:val="24"/>
                <w:lang w:val="en-GB"/>
              </w:rPr>
              <w:t>706</w:t>
            </w:r>
          </w:p>
          <w:p w14:paraId="7D64B107"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 xml:space="preserve">Email: </w:t>
            </w:r>
            <w:hyperlink r:id="rId18" w:history="1">
              <w:r w:rsidRPr="00AE51E5">
                <w:rPr>
                  <w:rFonts w:ascii="Times New Roman" w:eastAsiaTheme="majorEastAsia" w:hAnsi="Times New Roman"/>
                  <w:sz w:val="24"/>
                  <w:szCs w:val="24"/>
                  <w:lang w:val="en-GB"/>
                </w:rPr>
                <w:t>tender@finance.gov.mv</w:t>
              </w:r>
            </w:hyperlink>
          </w:p>
          <w:p w14:paraId="1AE86669" w14:textId="77777777" w:rsidR="00314B98" w:rsidRPr="00AE51E5" w:rsidRDefault="00314B98" w:rsidP="0082471F">
            <w:pPr>
              <w:pStyle w:val="BankNormal"/>
              <w:tabs>
                <w:tab w:val="right" w:pos="7218"/>
              </w:tabs>
              <w:spacing w:after="0"/>
              <w:rPr>
                <w:szCs w:val="24"/>
                <w:lang w:bidi="dv-MV"/>
              </w:rPr>
            </w:pPr>
          </w:p>
          <w:p w14:paraId="32B659F7" w14:textId="72B349C9" w:rsidR="00314B98" w:rsidRPr="00AE51E5" w:rsidRDefault="008C205A" w:rsidP="00924DFD">
            <w:pPr>
              <w:spacing w:before="0" w:after="0" w:line="240" w:lineRule="auto"/>
              <w:rPr>
                <w:rFonts w:ascii="Times New Roman" w:hAnsi="Times New Roman"/>
                <w:sz w:val="24"/>
                <w:szCs w:val="24"/>
                <w:lang w:val="en-GB"/>
              </w:rPr>
            </w:pPr>
            <w:r w:rsidRPr="00AE51E5">
              <w:rPr>
                <w:rFonts w:ascii="Times New Roman" w:hAnsi="Times New Roman"/>
                <w:sz w:val="24"/>
                <w:szCs w:val="24"/>
                <w:lang w:val="en-GB"/>
              </w:rPr>
              <w:t xml:space="preserve">The proposals are expected to be submitted to the address by </w:t>
            </w:r>
            <w:r w:rsidR="00E63A34" w:rsidRPr="00AE51E5">
              <w:rPr>
                <w:rFonts w:ascii="Times New Roman" w:hAnsi="Times New Roman"/>
                <w:b/>
                <w:bCs/>
                <w:sz w:val="24"/>
                <w:szCs w:val="24"/>
                <w:u w:val="single"/>
                <w:lang w:val="en-GB"/>
              </w:rPr>
              <w:t xml:space="preserve">1100 </w:t>
            </w:r>
            <w:r w:rsidRPr="00AE51E5">
              <w:rPr>
                <w:rFonts w:ascii="Times New Roman" w:hAnsi="Times New Roman"/>
                <w:b/>
                <w:bCs/>
                <w:sz w:val="24"/>
                <w:szCs w:val="24"/>
                <w:u w:val="single"/>
                <w:lang w:val="en-GB"/>
              </w:rPr>
              <w:t>hours</w:t>
            </w:r>
            <w:r w:rsidRPr="00AE51E5">
              <w:rPr>
                <w:rFonts w:ascii="Times New Roman" w:hAnsi="Times New Roman"/>
                <w:b/>
                <w:bCs/>
                <w:sz w:val="24"/>
                <w:szCs w:val="24"/>
                <w:lang w:val="en-GB"/>
              </w:rPr>
              <w:t xml:space="preserve"> </w:t>
            </w:r>
            <w:r w:rsidRPr="00AE51E5">
              <w:rPr>
                <w:rFonts w:ascii="Times New Roman" w:hAnsi="Times New Roman"/>
                <w:sz w:val="24"/>
                <w:szCs w:val="24"/>
                <w:lang w:val="en-GB"/>
              </w:rPr>
              <w:t xml:space="preserve">local time on </w:t>
            </w:r>
            <w:r w:rsidR="00B35A44" w:rsidRPr="00E17B55">
              <w:rPr>
                <w:rFonts w:ascii="Times New Roman" w:hAnsi="Times New Roman"/>
                <w:b/>
                <w:bCs/>
                <w:sz w:val="24"/>
                <w:szCs w:val="24"/>
                <w:lang w:val="en-GB"/>
              </w:rPr>
              <w:t>18</w:t>
            </w:r>
            <w:r w:rsidR="005A68AD" w:rsidRPr="00E17B55">
              <w:rPr>
                <w:rFonts w:ascii="Times New Roman" w:hAnsi="Times New Roman"/>
                <w:b/>
                <w:bCs/>
                <w:sz w:val="24"/>
                <w:szCs w:val="24"/>
                <w:vertAlign w:val="superscript"/>
                <w:lang w:val="en-GB"/>
              </w:rPr>
              <w:t>th</w:t>
            </w:r>
            <w:r w:rsidR="005A68AD" w:rsidRPr="00E17B55">
              <w:rPr>
                <w:rFonts w:ascii="Times New Roman" w:hAnsi="Times New Roman"/>
                <w:b/>
                <w:bCs/>
                <w:sz w:val="24"/>
                <w:szCs w:val="24"/>
                <w:lang w:val="en-GB"/>
              </w:rPr>
              <w:t xml:space="preserve"> </w:t>
            </w:r>
            <w:r w:rsidR="00924DFD" w:rsidRPr="00E17B55">
              <w:rPr>
                <w:rFonts w:ascii="Times New Roman" w:hAnsi="Times New Roman"/>
                <w:b/>
                <w:bCs/>
                <w:sz w:val="24"/>
                <w:szCs w:val="24"/>
                <w:lang w:val="en-GB"/>
              </w:rPr>
              <w:t>March</w:t>
            </w:r>
            <w:r w:rsidR="005A68AD" w:rsidRPr="00E17B55">
              <w:rPr>
                <w:rFonts w:ascii="Times New Roman" w:hAnsi="Times New Roman"/>
                <w:b/>
                <w:bCs/>
                <w:sz w:val="24"/>
                <w:szCs w:val="24"/>
                <w:lang w:val="en-GB"/>
              </w:rPr>
              <w:t xml:space="preserve"> 201</w:t>
            </w:r>
            <w:r w:rsidR="00B35A44" w:rsidRPr="00E17B55">
              <w:rPr>
                <w:rFonts w:ascii="Times New Roman" w:hAnsi="Times New Roman"/>
                <w:b/>
                <w:bCs/>
                <w:sz w:val="24"/>
                <w:szCs w:val="24"/>
                <w:lang w:val="en-GB"/>
              </w:rPr>
              <w:t>8</w:t>
            </w:r>
          </w:p>
        </w:tc>
      </w:tr>
      <w:tr w:rsidR="00314B98" w:rsidRPr="00AE51E5" w14:paraId="56E85446" w14:textId="77777777" w:rsidTr="00F4392C">
        <w:tc>
          <w:tcPr>
            <w:tcW w:w="2127" w:type="dxa"/>
            <w:tcBorders>
              <w:top w:val="single" w:sz="4" w:space="0" w:color="auto"/>
              <w:left w:val="single" w:sz="4" w:space="0" w:color="auto"/>
              <w:bottom w:val="single" w:sz="4" w:space="0" w:color="auto"/>
              <w:right w:val="single" w:sz="4" w:space="0" w:color="auto"/>
            </w:tcBorders>
          </w:tcPr>
          <w:p w14:paraId="38203D0B" w14:textId="77777777" w:rsidR="00314B98" w:rsidRPr="00AE51E5" w:rsidRDefault="00314B98" w:rsidP="006C0856">
            <w:pPr>
              <w:spacing w:before="0" w:after="0" w:line="240" w:lineRule="auto"/>
              <w:rPr>
                <w:rFonts w:ascii="Times New Roman" w:hAnsi="Times New Roman"/>
                <w:b/>
                <w:bCs/>
                <w:sz w:val="24"/>
                <w:szCs w:val="24"/>
              </w:rPr>
            </w:pPr>
            <w:r w:rsidRPr="00AE51E5">
              <w:rPr>
                <w:rFonts w:ascii="Times New Roman" w:hAnsi="Times New Roman"/>
                <w:b/>
                <w:bCs/>
                <w:sz w:val="24"/>
                <w:szCs w:val="24"/>
              </w:rPr>
              <w:lastRenderedPageBreak/>
              <w:br w:type="page"/>
              <w:t>3.11</w:t>
            </w:r>
          </w:p>
          <w:p w14:paraId="47D2A2D7" w14:textId="77777777" w:rsidR="00314B98" w:rsidRPr="00AE51E5" w:rsidRDefault="00314B98" w:rsidP="006C0856">
            <w:pPr>
              <w:spacing w:before="0" w:after="0" w:line="240" w:lineRule="auto"/>
              <w:rPr>
                <w:rFonts w:ascii="Times New Roman" w:hAnsi="Times New Roman"/>
                <w:b/>
                <w:bCs/>
                <w:sz w:val="24"/>
                <w:szCs w:val="24"/>
              </w:rPr>
            </w:pPr>
            <w:r w:rsidRPr="00AE51E5">
              <w:rPr>
                <w:rFonts w:ascii="Times New Roman" w:hAnsi="Times New Roman"/>
                <w:b/>
                <w:bCs/>
                <w:sz w:val="24"/>
                <w:szCs w:val="24"/>
              </w:rPr>
              <w:t>Evaluation of Proposals</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76BDF5C2" w14:textId="77777777" w:rsidR="00314B98" w:rsidRPr="00AE51E5" w:rsidRDefault="00314B98" w:rsidP="0082471F">
            <w:pPr>
              <w:pStyle w:val="BankNormal"/>
              <w:tabs>
                <w:tab w:val="right" w:pos="7218"/>
              </w:tabs>
              <w:spacing w:after="0" w:line="0" w:lineRule="atLeast"/>
              <w:rPr>
                <w:lang w:val="en-GB"/>
              </w:rPr>
            </w:pPr>
            <w:r w:rsidRPr="00AE51E5">
              <w:rPr>
                <w:lang w:val="en-GB"/>
              </w:rPr>
              <w:t>Criteria, sub-criteria, and point system for the evaluation of Full Technical Proposals are:</w:t>
            </w:r>
          </w:p>
          <w:p w14:paraId="708A03A4" w14:textId="77777777" w:rsidR="00314B98" w:rsidRPr="00AE51E5" w:rsidRDefault="00314B98" w:rsidP="0082471F">
            <w:pPr>
              <w:tabs>
                <w:tab w:val="center" w:pos="6804"/>
              </w:tabs>
              <w:spacing w:before="0" w:after="0" w:line="0" w:lineRule="atLeast"/>
              <w:ind w:left="-72"/>
              <w:rPr>
                <w:rFonts w:ascii="Times New Roman" w:hAnsi="Times New Roman"/>
                <w:sz w:val="24"/>
                <w:lang w:val="en-GB"/>
              </w:rPr>
            </w:pPr>
            <w:r w:rsidRPr="00AE51E5">
              <w:rPr>
                <w:rFonts w:ascii="Times New Roman" w:hAnsi="Times New Roman"/>
                <w:sz w:val="24"/>
                <w:lang w:val="en-GB"/>
              </w:rPr>
              <w:tab/>
            </w:r>
            <w:r w:rsidRPr="00AE51E5">
              <w:rPr>
                <w:rFonts w:ascii="Times New Roman" w:hAnsi="Times New Roman"/>
                <w:sz w:val="24"/>
                <w:u w:val="single"/>
                <w:lang w:val="en-GB"/>
              </w:rPr>
              <w:t>Points</w:t>
            </w:r>
          </w:p>
          <w:tbl>
            <w:tblPr>
              <w:tblW w:w="7371" w:type="dxa"/>
              <w:tblInd w:w="46" w:type="dxa"/>
              <w:tblLayout w:type="fixed"/>
              <w:tblLook w:val="04A0" w:firstRow="1" w:lastRow="0" w:firstColumn="1" w:lastColumn="0" w:noHBand="0" w:noVBand="1"/>
            </w:tblPr>
            <w:tblGrid>
              <w:gridCol w:w="6384"/>
              <w:gridCol w:w="987"/>
            </w:tblGrid>
            <w:tr w:rsidR="00314B98" w:rsidRPr="00AE51E5" w14:paraId="7527CC71" w14:textId="77777777" w:rsidTr="0082471F">
              <w:tc>
                <w:tcPr>
                  <w:tcW w:w="6384" w:type="dxa"/>
                  <w:shd w:val="clear" w:color="auto" w:fill="auto"/>
                </w:tcPr>
                <w:p w14:paraId="79BAA7A1" w14:textId="0198E118" w:rsidR="00314B98" w:rsidRPr="00AE51E5" w:rsidRDefault="00314B98" w:rsidP="00F4392C">
                  <w:pPr>
                    <w:tabs>
                      <w:tab w:val="left" w:pos="826"/>
                      <w:tab w:val="right" w:pos="7218"/>
                    </w:tabs>
                    <w:spacing w:before="0" w:after="0"/>
                    <w:rPr>
                      <w:rFonts w:ascii="Times New Roman" w:hAnsi="Times New Roman"/>
                      <w:b/>
                      <w:sz w:val="24"/>
                      <w:lang w:val="en-GB"/>
                    </w:rPr>
                  </w:pPr>
                  <w:r w:rsidRPr="00AE51E5">
                    <w:rPr>
                      <w:rFonts w:ascii="Times New Roman" w:hAnsi="Times New Roman"/>
                      <w:b/>
                      <w:sz w:val="24"/>
                      <w:lang w:val="en-GB"/>
                    </w:rPr>
                    <w:t xml:space="preserve">(A)   </w:t>
                  </w:r>
                  <w:r w:rsidR="00F4392C" w:rsidRPr="00AE51E5">
                    <w:rPr>
                      <w:rFonts w:ascii="Times New Roman" w:hAnsi="Times New Roman"/>
                      <w:b/>
                      <w:sz w:val="24"/>
                      <w:lang w:val="en-GB"/>
                    </w:rPr>
                    <w:t>COMPANY PROFILE</w:t>
                  </w:r>
                  <w:r w:rsidRPr="00AE51E5">
                    <w:rPr>
                      <w:rFonts w:ascii="Times New Roman" w:hAnsi="Times New Roman"/>
                      <w:b/>
                      <w:sz w:val="24"/>
                      <w:lang w:val="en-GB"/>
                    </w:rPr>
                    <w:t>:</w:t>
                  </w:r>
                </w:p>
              </w:tc>
              <w:tc>
                <w:tcPr>
                  <w:tcW w:w="987" w:type="dxa"/>
                  <w:shd w:val="clear" w:color="auto" w:fill="auto"/>
                  <w:vAlign w:val="center"/>
                </w:tcPr>
                <w:p w14:paraId="08BDD1D7" w14:textId="749AB3EF" w:rsidR="00314B98" w:rsidRPr="00AE51E5" w:rsidRDefault="00314B98" w:rsidP="00D5255E">
                  <w:pPr>
                    <w:tabs>
                      <w:tab w:val="left" w:pos="826"/>
                      <w:tab w:val="right" w:pos="7218"/>
                    </w:tabs>
                    <w:spacing w:before="0" w:after="0"/>
                    <w:rPr>
                      <w:rFonts w:ascii="Times New Roman" w:hAnsi="Times New Roman"/>
                      <w:b/>
                      <w:sz w:val="24"/>
                      <w:lang w:val="en-GB"/>
                    </w:rPr>
                  </w:pPr>
                  <w:r w:rsidRPr="00AE51E5">
                    <w:rPr>
                      <w:rFonts w:ascii="Times New Roman" w:hAnsi="Times New Roman"/>
                      <w:b/>
                      <w:sz w:val="24"/>
                      <w:lang w:val="en-GB"/>
                    </w:rPr>
                    <w:t>[</w:t>
                  </w:r>
                  <w:r w:rsidR="00187230" w:rsidRPr="00AE51E5">
                    <w:rPr>
                      <w:rFonts w:ascii="Times New Roman" w:hAnsi="Times New Roman"/>
                      <w:b/>
                      <w:bCs/>
                      <w:iCs/>
                      <w:sz w:val="24"/>
                      <w:szCs w:val="24"/>
                      <w:lang w:val="en-GB"/>
                    </w:rPr>
                    <w:t>100</w:t>
                  </w:r>
                  <w:r w:rsidRPr="00AE51E5">
                    <w:rPr>
                      <w:rFonts w:ascii="Times New Roman" w:hAnsi="Times New Roman"/>
                      <w:b/>
                      <w:sz w:val="24"/>
                      <w:lang w:val="en-GB"/>
                    </w:rPr>
                    <w:t>]</w:t>
                  </w:r>
                </w:p>
              </w:tc>
            </w:tr>
            <w:tr w:rsidR="00314B98" w:rsidRPr="00AE51E5" w14:paraId="29AD1DAA" w14:textId="77777777" w:rsidTr="0082471F">
              <w:tc>
                <w:tcPr>
                  <w:tcW w:w="6384" w:type="dxa"/>
                  <w:shd w:val="clear" w:color="auto" w:fill="auto"/>
                </w:tcPr>
                <w:p w14:paraId="12DAF2C1" w14:textId="77777777" w:rsidR="00314B98" w:rsidRPr="00AE51E5" w:rsidRDefault="00314B98" w:rsidP="0082471F">
                  <w:pPr>
                    <w:pStyle w:val="ListParagraph"/>
                    <w:numPr>
                      <w:ilvl w:val="0"/>
                      <w:numId w:val="13"/>
                    </w:numPr>
                    <w:tabs>
                      <w:tab w:val="left" w:pos="826"/>
                      <w:tab w:val="right" w:pos="7218"/>
                    </w:tabs>
                    <w:spacing w:before="0" w:after="0" w:line="240" w:lineRule="auto"/>
                    <w:rPr>
                      <w:rFonts w:ascii="Times New Roman" w:hAnsi="Times New Roman"/>
                      <w:sz w:val="24"/>
                      <w:lang w:val="en-GB"/>
                    </w:rPr>
                  </w:pPr>
                  <w:r w:rsidRPr="00AE51E5">
                    <w:rPr>
                      <w:rFonts w:ascii="Times New Roman" w:hAnsi="Times New Roman"/>
                      <w:sz w:val="24"/>
                      <w:lang w:val="en-GB"/>
                    </w:rPr>
                    <w:t xml:space="preserve">No. of similar projects          </w:t>
                  </w:r>
                </w:p>
              </w:tc>
              <w:tc>
                <w:tcPr>
                  <w:tcW w:w="987" w:type="dxa"/>
                  <w:shd w:val="clear" w:color="auto" w:fill="auto"/>
                  <w:vAlign w:val="center"/>
                </w:tcPr>
                <w:p w14:paraId="749F9892" w14:textId="6DF5C18C" w:rsidR="00314B98" w:rsidRPr="00AE51E5" w:rsidRDefault="00314B98" w:rsidP="00D5255E">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187230" w:rsidRPr="00AE51E5">
                    <w:rPr>
                      <w:rFonts w:ascii="Times New Roman" w:hAnsi="Times New Roman"/>
                      <w:iCs/>
                      <w:sz w:val="24"/>
                      <w:szCs w:val="24"/>
                      <w:lang w:val="en-GB"/>
                    </w:rPr>
                    <w:t>40</w:t>
                  </w:r>
                  <w:r w:rsidRPr="00AE51E5">
                    <w:rPr>
                      <w:rFonts w:ascii="Times New Roman" w:hAnsi="Times New Roman"/>
                      <w:sz w:val="24"/>
                      <w:lang w:val="en-GB"/>
                    </w:rPr>
                    <w:t>]</w:t>
                  </w:r>
                </w:p>
              </w:tc>
            </w:tr>
            <w:tr w:rsidR="00314B98" w:rsidRPr="00AE51E5" w14:paraId="378479B5" w14:textId="77777777" w:rsidTr="0082471F">
              <w:tc>
                <w:tcPr>
                  <w:tcW w:w="6384" w:type="dxa"/>
                  <w:shd w:val="clear" w:color="auto" w:fill="auto"/>
                </w:tcPr>
                <w:p w14:paraId="7157C9B6" w14:textId="2F5F2B8B" w:rsidR="00314B98" w:rsidRPr="00AE51E5" w:rsidRDefault="004058C8" w:rsidP="0082471F">
                  <w:pPr>
                    <w:pStyle w:val="ListParagraph"/>
                    <w:numPr>
                      <w:ilvl w:val="0"/>
                      <w:numId w:val="13"/>
                    </w:numPr>
                    <w:tabs>
                      <w:tab w:val="left" w:pos="826"/>
                      <w:tab w:val="right" w:pos="7218"/>
                    </w:tabs>
                    <w:spacing w:before="0" w:after="0" w:line="240" w:lineRule="auto"/>
                    <w:rPr>
                      <w:rFonts w:ascii="Times New Roman" w:hAnsi="Times New Roman"/>
                      <w:sz w:val="24"/>
                      <w:lang w:val="en-GB"/>
                    </w:rPr>
                  </w:pPr>
                  <w:r>
                    <w:rPr>
                      <w:rFonts w:ascii="Times New Roman" w:hAnsi="Times New Roman"/>
                      <w:sz w:val="24"/>
                      <w:lang w:val="en-GB"/>
                    </w:rPr>
                    <w:t xml:space="preserve">Min. </w:t>
                  </w:r>
                  <w:r w:rsidR="000745B6">
                    <w:rPr>
                      <w:rFonts w:ascii="Times New Roman" w:hAnsi="Times New Roman"/>
                      <w:sz w:val="24"/>
                      <w:lang w:val="en-GB"/>
                    </w:rPr>
                    <w:t>Value of Similar Assignments</w:t>
                  </w:r>
                </w:p>
              </w:tc>
              <w:tc>
                <w:tcPr>
                  <w:tcW w:w="987" w:type="dxa"/>
                  <w:shd w:val="clear" w:color="auto" w:fill="auto"/>
                  <w:vAlign w:val="center"/>
                </w:tcPr>
                <w:p w14:paraId="4FE24BD8" w14:textId="493D3C02" w:rsidR="00314B98" w:rsidRPr="00AE51E5" w:rsidRDefault="00314B98" w:rsidP="004058C8">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4058C8">
                    <w:rPr>
                      <w:rFonts w:ascii="Times New Roman" w:hAnsi="Times New Roman"/>
                      <w:iCs/>
                      <w:sz w:val="24"/>
                      <w:szCs w:val="24"/>
                      <w:lang w:val="en-GB"/>
                    </w:rPr>
                    <w:t>3</w:t>
                  </w:r>
                  <w:r w:rsidR="00187230" w:rsidRPr="00AE51E5">
                    <w:rPr>
                      <w:rFonts w:ascii="Times New Roman" w:hAnsi="Times New Roman"/>
                      <w:iCs/>
                      <w:sz w:val="24"/>
                      <w:szCs w:val="24"/>
                      <w:lang w:val="en-GB"/>
                    </w:rPr>
                    <w:t>0</w:t>
                  </w:r>
                  <w:r w:rsidRPr="00AE51E5">
                    <w:rPr>
                      <w:rFonts w:ascii="Times New Roman" w:hAnsi="Times New Roman"/>
                      <w:sz w:val="24"/>
                      <w:lang w:val="en-GB"/>
                    </w:rPr>
                    <w:t>]</w:t>
                  </w:r>
                </w:p>
              </w:tc>
            </w:tr>
            <w:tr w:rsidR="004058C8" w:rsidRPr="00AE51E5" w14:paraId="44459762" w14:textId="77777777" w:rsidTr="0082471F">
              <w:tc>
                <w:tcPr>
                  <w:tcW w:w="6384" w:type="dxa"/>
                  <w:shd w:val="clear" w:color="auto" w:fill="auto"/>
                </w:tcPr>
                <w:p w14:paraId="1034B1D4" w14:textId="5DF02AB5" w:rsidR="004058C8" w:rsidRDefault="004058C8" w:rsidP="004058C8">
                  <w:pPr>
                    <w:pStyle w:val="ListParagraph"/>
                    <w:tabs>
                      <w:tab w:val="left" w:pos="826"/>
                      <w:tab w:val="right" w:pos="7218"/>
                    </w:tabs>
                    <w:spacing w:before="0" w:after="0" w:line="240" w:lineRule="auto"/>
                    <w:rPr>
                      <w:rFonts w:ascii="Times New Roman" w:hAnsi="Times New Roman"/>
                      <w:sz w:val="24"/>
                      <w:lang w:val="en-GB"/>
                    </w:rPr>
                  </w:pPr>
                  <w:r>
                    <w:rPr>
                      <w:rFonts w:ascii="Times New Roman" w:hAnsi="Times New Roman"/>
                      <w:sz w:val="24"/>
                      <w:lang w:val="en-GB"/>
                    </w:rPr>
                    <w:t xml:space="preserve">Additional Similar Assignment </w:t>
                  </w:r>
                </w:p>
              </w:tc>
              <w:tc>
                <w:tcPr>
                  <w:tcW w:w="987" w:type="dxa"/>
                  <w:shd w:val="clear" w:color="auto" w:fill="auto"/>
                  <w:vAlign w:val="center"/>
                </w:tcPr>
                <w:p w14:paraId="5096CD0F" w14:textId="4D33F94F" w:rsidR="004058C8" w:rsidRPr="00AE51E5" w:rsidRDefault="004058C8" w:rsidP="00D5255E">
                  <w:pPr>
                    <w:tabs>
                      <w:tab w:val="left" w:pos="826"/>
                      <w:tab w:val="right" w:pos="7218"/>
                    </w:tabs>
                    <w:spacing w:before="0" w:after="0"/>
                    <w:rPr>
                      <w:rFonts w:ascii="Times New Roman" w:hAnsi="Times New Roman"/>
                      <w:sz w:val="24"/>
                      <w:lang w:val="en-GB"/>
                    </w:rPr>
                  </w:pPr>
                  <w:r>
                    <w:rPr>
                      <w:rFonts w:ascii="Times New Roman" w:hAnsi="Times New Roman"/>
                      <w:sz w:val="24"/>
                      <w:lang w:val="en-GB"/>
                    </w:rPr>
                    <w:t>[10]</w:t>
                  </w:r>
                </w:p>
              </w:tc>
            </w:tr>
            <w:tr w:rsidR="00314B98" w:rsidRPr="00AE51E5" w14:paraId="5CA04EB5" w14:textId="77777777" w:rsidTr="0082471F">
              <w:tc>
                <w:tcPr>
                  <w:tcW w:w="6384" w:type="dxa"/>
                  <w:shd w:val="clear" w:color="auto" w:fill="auto"/>
                </w:tcPr>
                <w:p w14:paraId="703DDF3B" w14:textId="6C8DB7B3" w:rsidR="00314B98" w:rsidRPr="00AE51E5" w:rsidRDefault="00314B98" w:rsidP="000745B6">
                  <w:pPr>
                    <w:pStyle w:val="ListParagraph"/>
                    <w:numPr>
                      <w:ilvl w:val="0"/>
                      <w:numId w:val="13"/>
                    </w:numPr>
                    <w:tabs>
                      <w:tab w:val="left" w:pos="826"/>
                      <w:tab w:val="right" w:pos="7218"/>
                    </w:tabs>
                    <w:spacing w:before="0" w:after="0" w:line="240" w:lineRule="auto"/>
                    <w:rPr>
                      <w:rFonts w:ascii="Times New Roman" w:hAnsi="Times New Roman"/>
                      <w:sz w:val="24"/>
                      <w:lang w:val="en-GB"/>
                    </w:rPr>
                  </w:pPr>
                  <w:r w:rsidRPr="00AE51E5">
                    <w:rPr>
                      <w:rFonts w:ascii="Times New Roman" w:hAnsi="Times New Roman"/>
                      <w:sz w:val="24"/>
                      <w:lang w:val="en-GB"/>
                    </w:rPr>
                    <w:t xml:space="preserve">Organisational </w:t>
                  </w:r>
                  <w:r w:rsidR="000745B6">
                    <w:rPr>
                      <w:rFonts w:ascii="Times New Roman" w:hAnsi="Times New Roman"/>
                      <w:sz w:val="24"/>
                      <w:lang w:val="en-GB"/>
                    </w:rPr>
                    <w:t>S</w:t>
                  </w:r>
                  <w:r w:rsidRPr="00AE51E5">
                    <w:rPr>
                      <w:rFonts w:ascii="Times New Roman" w:hAnsi="Times New Roman"/>
                      <w:sz w:val="24"/>
                      <w:lang w:val="en-GB"/>
                    </w:rPr>
                    <w:t>tructure</w:t>
                  </w:r>
                </w:p>
              </w:tc>
              <w:tc>
                <w:tcPr>
                  <w:tcW w:w="987" w:type="dxa"/>
                  <w:shd w:val="clear" w:color="auto" w:fill="auto"/>
                  <w:vAlign w:val="center"/>
                </w:tcPr>
                <w:p w14:paraId="10A9C968" w14:textId="42101E1E" w:rsidR="00314B98" w:rsidRPr="00AE51E5" w:rsidRDefault="00314B98" w:rsidP="00D5255E">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187230" w:rsidRPr="00AE51E5">
                    <w:rPr>
                      <w:rFonts w:ascii="Times New Roman" w:hAnsi="Times New Roman"/>
                      <w:iCs/>
                      <w:sz w:val="24"/>
                      <w:szCs w:val="24"/>
                      <w:lang w:val="en-GB"/>
                    </w:rPr>
                    <w:t>20</w:t>
                  </w:r>
                  <w:r w:rsidRPr="00AE51E5">
                    <w:rPr>
                      <w:rFonts w:ascii="Times New Roman" w:hAnsi="Times New Roman"/>
                      <w:sz w:val="24"/>
                      <w:lang w:val="en-GB"/>
                    </w:rPr>
                    <w:t>]</w:t>
                  </w:r>
                </w:p>
              </w:tc>
            </w:tr>
          </w:tbl>
          <w:p w14:paraId="0CF84AE0" w14:textId="77777777" w:rsidR="00314B98" w:rsidRPr="00AE51E5" w:rsidRDefault="00314B98" w:rsidP="0082471F">
            <w:pPr>
              <w:tabs>
                <w:tab w:val="left" w:pos="720"/>
                <w:tab w:val="left" w:pos="993"/>
                <w:tab w:val="left" w:pos="6480"/>
              </w:tabs>
              <w:spacing w:before="0" w:after="0" w:line="0" w:lineRule="atLeast"/>
              <w:ind w:left="-74"/>
              <w:rPr>
                <w:rFonts w:ascii="Times New Roman" w:hAnsi="Times New Roman"/>
                <w:sz w:val="24"/>
                <w:lang w:val="en-GB"/>
              </w:rPr>
            </w:pPr>
            <w:r w:rsidRPr="00AE51E5">
              <w:rPr>
                <w:rFonts w:ascii="Times New Roman" w:hAnsi="Times New Roman"/>
                <w:sz w:val="24"/>
                <w:lang w:val="en-GB"/>
              </w:rPr>
              <w:t xml:space="preserve">                                                                                                          </w:t>
            </w:r>
          </w:p>
          <w:p w14:paraId="2C5D340A" w14:textId="77777777" w:rsidR="00314B98" w:rsidRPr="00AE51E5" w:rsidRDefault="00314B98" w:rsidP="00180551">
            <w:pPr>
              <w:tabs>
                <w:tab w:val="left" w:pos="720"/>
                <w:tab w:val="left" w:pos="993"/>
              </w:tabs>
              <w:spacing w:before="0" w:after="0" w:line="0" w:lineRule="atLeast"/>
              <w:ind w:left="-74"/>
              <w:rPr>
                <w:rFonts w:ascii="Times New Roman" w:hAnsi="Times New Roman"/>
                <w:sz w:val="24"/>
                <w:lang w:val="en-GB"/>
              </w:rPr>
            </w:pPr>
            <w:r w:rsidRPr="00AE51E5">
              <w:rPr>
                <w:rFonts w:ascii="Times New Roman" w:hAnsi="Times New Roman"/>
                <w:sz w:val="24"/>
                <w:lang w:val="en-GB"/>
              </w:rPr>
              <w:t xml:space="preserve">                                                                                                Total  A =  [   ]</w:t>
            </w:r>
          </w:p>
          <w:p w14:paraId="0EA2341C" w14:textId="77777777" w:rsidR="00314B98" w:rsidRPr="00AE51E5" w:rsidRDefault="00314B98" w:rsidP="0082471F">
            <w:pPr>
              <w:tabs>
                <w:tab w:val="right" w:pos="7218"/>
              </w:tabs>
              <w:spacing w:before="0" w:after="0" w:line="240" w:lineRule="auto"/>
              <w:ind w:left="466" w:hanging="466"/>
              <w:rPr>
                <w:rFonts w:ascii="Times New Roman" w:hAnsi="Times New Roman"/>
                <w:sz w:val="24"/>
                <w:lang w:val="en-GB"/>
              </w:rPr>
            </w:pPr>
            <w:r w:rsidRPr="00AE51E5">
              <w:rPr>
                <w:rFonts w:ascii="Times New Roman" w:hAnsi="Times New Roman"/>
                <w:sz w:val="24"/>
                <w:lang w:val="en-GB"/>
              </w:rPr>
              <w:t xml:space="preserve">                             </w:t>
            </w:r>
          </w:p>
          <w:tbl>
            <w:tblPr>
              <w:tblW w:w="7371" w:type="dxa"/>
              <w:tblInd w:w="46" w:type="dxa"/>
              <w:tblLayout w:type="fixed"/>
              <w:tblLook w:val="04A0" w:firstRow="1" w:lastRow="0" w:firstColumn="1" w:lastColumn="0" w:noHBand="0" w:noVBand="1"/>
            </w:tblPr>
            <w:tblGrid>
              <w:gridCol w:w="6384"/>
              <w:gridCol w:w="987"/>
            </w:tblGrid>
            <w:tr w:rsidR="00314B98" w:rsidRPr="00AE51E5" w14:paraId="19D6CD9F" w14:textId="77777777" w:rsidTr="000F28E8">
              <w:trPr>
                <w:trHeight w:val="334"/>
              </w:trPr>
              <w:tc>
                <w:tcPr>
                  <w:tcW w:w="6384" w:type="dxa"/>
                  <w:shd w:val="clear" w:color="auto" w:fill="auto"/>
                  <w:vAlign w:val="center"/>
                </w:tcPr>
                <w:p w14:paraId="7FB5CCCB" w14:textId="6F5A3DA0" w:rsidR="00314B98" w:rsidRPr="00AE51E5" w:rsidRDefault="00314B98" w:rsidP="00F4392C">
                  <w:pPr>
                    <w:tabs>
                      <w:tab w:val="left" w:pos="826"/>
                      <w:tab w:val="right" w:pos="7201"/>
                    </w:tabs>
                    <w:spacing w:before="0" w:after="0"/>
                    <w:rPr>
                      <w:rFonts w:ascii="Times New Roman" w:hAnsi="Times New Roman"/>
                      <w:sz w:val="24"/>
                      <w:lang w:val="en-GB"/>
                    </w:rPr>
                  </w:pPr>
                  <w:r w:rsidRPr="00AE51E5">
                    <w:rPr>
                      <w:rFonts w:ascii="Times New Roman" w:hAnsi="Times New Roman"/>
                      <w:b/>
                      <w:sz w:val="24"/>
                      <w:lang w:val="en-GB"/>
                    </w:rPr>
                    <w:t xml:space="preserve">(B) </w:t>
                  </w:r>
                  <w:r w:rsidR="00F4392C" w:rsidRPr="00AE51E5">
                    <w:rPr>
                      <w:rFonts w:ascii="Times New Roman" w:hAnsi="Times New Roman"/>
                      <w:b/>
                      <w:sz w:val="24"/>
                      <w:lang w:val="en-GB"/>
                    </w:rPr>
                    <w:t>SUPERVISION</w:t>
                  </w:r>
                  <w:r w:rsidR="00B71713" w:rsidRPr="00AE51E5">
                    <w:rPr>
                      <w:rFonts w:ascii="Times New Roman" w:hAnsi="Times New Roman"/>
                      <w:b/>
                      <w:sz w:val="24"/>
                      <w:lang w:val="en-GB"/>
                    </w:rPr>
                    <w:t xml:space="preserve"> </w:t>
                  </w:r>
                  <w:r w:rsidR="00FE200E" w:rsidRPr="00AE51E5">
                    <w:rPr>
                      <w:rFonts w:ascii="Times New Roman" w:hAnsi="Times New Roman"/>
                      <w:b/>
                      <w:sz w:val="24"/>
                      <w:lang w:val="en-GB"/>
                    </w:rPr>
                    <w:t>TEAM</w:t>
                  </w:r>
                </w:p>
              </w:tc>
              <w:tc>
                <w:tcPr>
                  <w:tcW w:w="987" w:type="dxa"/>
                  <w:shd w:val="clear" w:color="auto" w:fill="auto"/>
                  <w:vAlign w:val="center"/>
                </w:tcPr>
                <w:p w14:paraId="7C7E718B" w14:textId="667CE8BF" w:rsidR="00314B98" w:rsidRPr="00AE51E5" w:rsidRDefault="00314B98" w:rsidP="002951F4">
                  <w:pPr>
                    <w:tabs>
                      <w:tab w:val="left" w:pos="826"/>
                      <w:tab w:val="right" w:pos="7201"/>
                    </w:tabs>
                    <w:spacing w:before="0" w:after="0"/>
                    <w:rPr>
                      <w:rFonts w:ascii="Times New Roman" w:hAnsi="Times New Roman"/>
                      <w:b/>
                      <w:sz w:val="24"/>
                      <w:lang w:val="en-GB"/>
                    </w:rPr>
                  </w:pPr>
                  <w:r w:rsidRPr="00AE51E5">
                    <w:rPr>
                      <w:rFonts w:ascii="Times New Roman" w:hAnsi="Times New Roman"/>
                      <w:b/>
                      <w:sz w:val="24"/>
                      <w:lang w:val="en-GB"/>
                    </w:rPr>
                    <w:t>[</w:t>
                  </w:r>
                  <w:r w:rsidR="002951F4">
                    <w:rPr>
                      <w:rFonts w:ascii="Times New Roman" w:hAnsi="Times New Roman"/>
                      <w:b/>
                      <w:sz w:val="24"/>
                      <w:lang w:val="en-GB"/>
                    </w:rPr>
                    <w:t>250</w:t>
                  </w:r>
                  <w:r w:rsidRPr="00AE51E5">
                    <w:rPr>
                      <w:rFonts w:ascii="Times New Roman" w:hAnsi="Times New Roman"/>
                      <w:b/>
                      <w:sz w:val="24"/>
                      <w:lang w:val="en-GB"/>
                    </w:rPr>
                    <w:t>]</w:t>
                  </w:r>
                </w:p>
              </w:tc>
            </w:tr>
            <w:tr w:rsidR="00314B98" w:rsidRPr="00AE51E5" w14:paraId="1C9EEFA6" w14:textId="77777777" w:rsidTr="000F28E8">
              <w:trPr>
                <w:trHeight w:val="334"/>
              </w:trPr>
              <w:tc>
                <w:tcPr>
                  <w:tcW w:w="6384" w:type="dxa"/>
                  <w:shd w:val="clear" w:color="auto" w:fill="auto"/>
                  <w:vAlign w:val="center"/>
                </w:tcPr>
                <w:p w14:paraId="609B046F" w14:textId="16F893BB" w:rsidR="00314B98" w:rsidRPr="00AE51E5" w:rsidRDefault="00314B98" w:rsidP="0082471F">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Project Manager</w:t>
                  </w:r>
                  <w:r w:rsidR="00187230" w:rsidRPr="00AE51E5">
                    <w:rPr>
                      <w:rFonts w:ascii="Times New Roman" w:hAnsi="Times New Roman"/>
                      <w:sz w:val="24"/>
                      <w:lang w:val="en-GB"/>
                    </w:rPr>
                    <w:t xml:space="preserve"> ( Team Leader)</w:t>
                  </w:r>
                </w:p>
              </w:tc>
              <w:tc>
                <w:tcPr>
                  <w:tcW w:w="987" w:type="dxa"/>
                  <w:shd w:val="clear" w:color="auto" w:fill="auto"/>
                  <w:vAlign w:val="center"/>
                </w:tcPr>
                <w:p w14:paraId="3605EE97" w14:textId="169EDF9E" w:rsidR="00314B98" w:rsidRPr="00AE51E5" w:rsidRDefault="00314B98" w:rsidP="00724282">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724282" w:rsidRPr="00AE51E5">
                    <w:rPr>
                      <w:rFonts w:ascii="Times New Roman" w:hAnsi="Times New Roman"/>
                      <w:sz w:val="24"/>
                      <w:lang w:val="en-GB"/>
                    </w:rPr>
                    <w:t>30</w:t>
                  </w:r>
                  <w:r w:rsidRPr="00AE51E5">
                    <w:rPr>
                      <w:rFonts w:ascii="Times New Roman" w:hAnsi="Times New Roman"/>
                      <w:sz w:val="24"/>
                      <w:lang w:val="en-GB"/>
                    </w:rPr>
                    <w:t>]</w:t>
                  </w:r>
                </w:p>
              </w:tc>
            </w:tr>
            <w:tr w:rsidR="00314B98" w:rsidRPr="00AE51E5" w14:paraId="0FC45D03" w14:textId="77777777" w:rsidTr="000F28E8">
              <w:trPr>
                <w:trHeight w:val="334"/>
              </w:trPr>
              <w:tc>
                <w:tcPr>
                  <w:tcW w:w="6384" w:type="dxa"/>
                  <w:shd w:val="clear" w:color="auto" w:fill="auto"/>
                  <w:vAlign w:val="center"/>
                </w:tcPr>
                <w:p w14:paraId="7F656515" w14:textId="1F87BFEE" w:rsidR="00314B98" w:rsidRPr="00AE51E5" w:rsidRDefault="007B1093" w:rsidP="0082471F">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Sewerage / Water / Civil Engineer</w:t>
                  </w:r>
                </w:p>
              </w:tc>
              <w:tc>
                <w:tcPr>
                  <w:tcW w:w="987" w:type="dxa"/>
                  <w:shd w:val="clear" w:color="auto" w:fill="auto"/>
                  <w:vAlign w:val="center"/>
                </w:tcPr>
                <w:p w14:paraId="6FE3C333" w14:textId="78D1F626" w:rsidR="00314B98" w:rsidRPr="00AE51E5" w:rsidRDefault="007B1093" w:rsidP="000745B6">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0745B6">
                    <w:rPr>
                      <w:rFonts w:ascii="Times New Roman" w:hAnsi="Times New Roman"/>
                      <w:sz w:val="24"/>
                      <w:lang w:val="en-GB"/>
                    </w:rPr>
                    <w:t>20</w:t>
                  </w:r>
                  <w:r w:rsidRPr="00AE51E5">
                    <w:rPr>
                      <w:rFonts w:ascii="Times New Roman" w:hAnsi="Times New Roman"/>
                      <w:sz w:val="24"/>
                      <w:lang w:val="en-GB"/>
                    </w:rPr>
                    <w:t>]</w:t>
                  </w:r>
                </w:p>
              </w:tc>
            </w:tr>
            <w:tr w:rsidR="007B1093" w:rsidRPr="00AE51E5" w14:paraId="4FA2D934" w14:textId="77777777" w:rsidTr="000F28E8">
              <w:trPr>
                <w:trHeight w:val="215"/>
              </w:trPr>
              <w:tc>
                <w:tcPr>
                  <w:tcW w:w="6384" w:type="dxa"/>
                  <w:shd w:val="clear" w:color="auto" w:fill="auto"/>
                  <w:vAlign w:val="center"/>
                </w:tcPr>
                <w:p w14:paraId="285F6F00" w14:textId="541F2653" w:rsidR="007B1093" w:rsidRPr="00AE51E5" w:rsidRDefault="007B1093" w:rsidP="0082471F">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Electro-Mechanical Engineer</w:t>
                  </w:r>
                </w:p>
              </w:tc>
              <w:tc>
                <w:tcPr>
                  <w:tcW w:w="987" w:type="dxa"/>
                  <w:shd w:val="clear" w:color="auto" w:fill="auto"/>
                  <w:vAlign w:val="center"/>
                </w:tcPr>
                <w:p w14:paraId="70322ADA" w14:textId="7C6214F5" w:rsidR="007B1093" w:rsidRPr="00AE51E5" w:rsidRDefault="007B1093" w:rsidP="000745B6">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0745B6">
                    <w:rPr>
                      <w:rFonts w:ascii="Times New Roman" w:hAnsi="Times New Roman"/>
                      <w:sz w:val="24"/>
                      <w:lang w:val="en-GB"/>
                    </w:rPr>
                    <w:t>10</w:t>
                  </w:r>
                  <w:r w:rsidRPr="00AE51E5">
                    <w:rPr>
                      <w:rFonts w:ascii="Times New Roman" w:hAnsi="Times New Roman"/>
                      <w:sz w:val="24"/>
                      <w:lang w:val="en-GB"/>
                    </w:rPr>
                    <w:t>]</w:t>
                  </w:r>
                </w:p>
              </w:tc>
            </w:tr>
            <w:tr w:rsidR="007B1093" w:rsidRPr="00AE51E5" w14:paraId="65E447C0" w14:textId="77777777" w:rsidTr="000F28E8">
              <w:trPr>
                <w:trHeight w:val="215"/>
              </w:trPr>
              <w:tc>
                <w:tcPr>
                  <w:tcW w:w="6384" w:type="dxa"/>
                  <w:shd w:val="clear" w:color="auto" w:fill="auto"/>
                  <w:vAlign w:val="center"/>
                </w:tcPr>
                <w:p w14:paraId="43E5A3A0" w14:textId="3A1634AE" w:rsidR="007B1093" w:rsidRPr="00AE51E5" w:rsidRDefault="005A4898" w:rsidP="007B1093">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7B1093" w:rsidRPr="00AE51E5">
                    <w:rPr>
                      <w:rFonts w:ascii="Times New Roman" w:hAnsi="Times New Roman"/>
                      <w:sz w:val="24"/>
                      <w:lang w:val="en-GB"/>
                    </w:rPr>
                    <w:t xml:space="preserve"> Engineer</w:t>
                  </w:r>
                  <w:r w:rsidR="002951F4">
                    <w:rPr>
                      <w:rFonts w:ascii="Times New Roman" w:hAnsi="Times New Roman"/>
                      <w:sz w:val="24"/>
                      <w:lang w:val="en-GB"/>
                    </w:rPr>
                    <w:t xml:space="preserve"> - 1</w:t>
                  </w:r>
                </w:p>
              </w:tc>
              <w:tc>
                <w:tcPr>
                  <w:tcW w:w="987" w:type="dxa"/>
                  <w:shd w:val="clear" w:color="auto" w:fill="auto"/>
                  <w:vAlign w:val="center"/>
                </w:tcPr>
                <w:p w14:paraId="5BC31407" w14:textId="48092772" w:rsidR="007B1093" w:rsidRPr="00AE51E5" w:rsidRDefault="007B1093" w:rsidP="002951F4">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2951F4">
                    <w:rPr>
                      <w:rFonts w:ascii="Times New Roman" w:hAnsi="Times New Roman"/>
                      <w:sz w:val="24"/>
                      <w:lang w:val="en-GB"/>
                    </w:rPr>
                    <w:t>10</w:t>
                  </w:r>
                  <w:r w:rsidRPr="00AE51E5">
                    <w:rPr>
                      <w:rFonts w:ascii="Times New Roman" w:hAnsi="Times New Roman"/>
                      <w:sz w:val="24"/>
                      <w:lang w:val="en-GB"/>
                    </w:rPr>
                    <w:t>]</w:t>
                  </w:r>
                </w:p>
              </w:tc>
            </w:tr>
            <w:tr w:rsidR="007B1093" w:rsidRPr="00AE51E5" w14:paraId="0ADCB503" w14:textId="77777777" w:rsidTr="000F28E8">
              <w:trPr>
                <w:trHeight w:val="215"/>
              </w:trPr>
              <w:tc>
                <w:tcPr>
                  <w:tcW w:w="6384" w:type="dxa"/>
                  <w:shd w:val="clear" w:color="auto" w:fill="auto"/>
                  <w:vAlign w:val="center"/>
                </w:tcPr>
                <w:p w14:paraId="7B30FBB3" w14:textId="151F065A" w:rsidR="007B1093" w:rsidRPr="00AE51E5" w:rsidRDefault="005A4898" w:rsidP="007B1093">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- 1</w:t>
                  </w:r>
                </w:p>
              </w:tc>
              <w:tc>
                <w:tcPr>
                  <w:tcW w:w="987" w:type="dxa"/>
                  <w:shd w:val="clear" w:color="auto" w:fill="auto"/>
                  <w:vAlign w:val="center"/>
                </w:tcPr>
                <w:p w14:paraId="21350A66" w14:textId="1A4B8C1F" w:rsidR="007B1093" w:rsidRPr="00AE51E5" w:rsidRDefault="007B1093" w:rsidP="002951F4">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2951F4">
                    <w:rPr>
                      <w:rFonts w:ascii="Times New Roman" w:hAnsi="Times New Roman"/>
                      <w:sz w:val="24"/>
                      <w:lang w:val="en-GB"/>
                    </w:rPr>
                    <w:t>10</w:t>
                  </w:r>
                  <w:r w:rsidRPr="00AE51E5">
                    <w:rPr>
                      <w:rFonts w:ascii="Times New Roman" w:hAnsi="Times New Roman"/>
                      <w:sz w:val="24"/>
                      <w:lang w:val="en-GB"/>
                    </w:rPr>
                    <w:t>]</w:t>
                  </w:r>
                </w:p>
              </w:tc>
            </w:tr>
            <w:tr w:rsidR="002951F4" w:rsidRPr="00AE51E5" w14:paraId="69C7AA58" w14:textId="77777777" w:rsidTr="000F28E8">
              <w:trPr>
                <w:trHeight w:val="215"/>
              </w:trPr>
              <w:tc>
                <w:tcPr>
                  <w:tcW w:w="6384" w:type="dxa"/>
                  <w:shd w:val="clear" w:color="auto" w:fill="auto"/>
                  <w:vAlign w:val="center"/>
                </w:tcPr>
                <w:p w14:paraId="5AFBD566" w14:textId="56548775"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- 2</w:t>
                  </w:r>
                </w:p>
              </w:tc>
              <w:tc>
                <w:tcPr>
                  <w:tcW w:w="987" w:type="dxa"/>
                  <w:shd w:val="clear" w:color="auto" w:fill="auto"/>
                  <w:vAlign w:val="center"/>
                </w:tcPr>
                <w:p w14:paraId="0A368CE4" w14:textId="494B0785"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686C13EF" w14:textId="77777777" w:rsidTr="000F28E8">
              <w:trPr>
                <w:trHeight w:val="215"/>
              </w:trPr>
              <w:tc>
                <w:tcPr>
                  <w:tcW w:w="6384" w:type="dxa"/>
                  <w:shd w:val="clear" w:color="auto" w:fill="auto"/>
                  <w:vAlign w:val="center"/>
                </w:tcPr>
                <w:p w14:paraId="2BDECF8E" w14:textId="49425C0E"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- 2</w:t>
                  </w:r>
                </w:p>
              </w:tc>
              <w:tc>
                <w:tcPr>
                  <w:tcW w:w="987" w:type="dxa"/>
                  <w:shd w:val="clear" w:color="auto" w:fill="auto"/>
                  <w:vAlign w:val="center"/>
                </w:tcPr>
                <w:p w14:paraId="1DCD4F68" w14:textId="7ED2BF46"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6BAB8C8A" w14:textId="77777777" w:rsidTr="000F28E8">
              <w:trPr>
                <w:trHeight w:val="215"/>
              </w:trPr>
              <w:tc>
                <w:tcPr>
                  <w:tcW w:w="6384" w:type="dxa"/>
                  <w:shd w:val="clear" w:color="auto" w:fill="auto"/>
                  <w:vAlign w:val="center"/>
                </w:tcPr>
                <w:p w14:paraId="51F5B8F6" w14:textId="60A75B6A"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- 3</w:t>
                  </w:r>
                </w:p>
              </w:tc>
              <w:tc>
                <w:tcPr>
                  <w:tcW w:w="987" w:type="dxa"/>
                  <w:shd w:val="clear" w:color="auto" w:fill="auto"/>
                  <w:vAlign w:val="center"/>
                </w:tcPr>
                <w:p w14:paraId="5AC5A72F" w14:textId="441C9EAA"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7A6CA1EA" w14:textId="77777777" w:rsidTr="000F28E8">
              <w:trPr>
                <w:trHeight w:val="215"/>
              </w:trPr>
              <w:tc>
                <w:tcPr>
                  <w:tcW w:w="6384" w:type="dxa"/>
                  <w:shd w:val="clear" w:color="auto" w:fill="auto"/>
                  <w:vAlign w:val="center"/>
                </w:tcPr>
                <w:p w14:paraId="2F3B7B80" w14:textId="4D5FC97A"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- 3</w:t>
                  </w:r>
                </w:p>
              </w:tc>
              <w:tc>
                <w:tcPr>
                  <w:tcW w:w="987" w:type="dxa"/>
                  <w:shd w:val="clear" w:color="auto" w:fill="auto"/>
                  <w:vAlign w:val="center"/>
                </w:tcPr>
                <w:p w14:paraId="17FDB099" w14:textId="2557B611"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7AC4620A" w14:textId="77777777" w:rsidTr="000F28E8">
              <w:trPr>
                <w:trHeight w:val="215"/>
              </w:trPr>
              <w:tc>
                <w:tcPr>
                  <w:tcW w:w="6384" w:type="dxa"/>
                  <w:shd w:val="clear" w:color="auto" w:fill="auto"/>
                  <w:vAlign w:val="center"/>
                </w:tcPr>
                <w:p w14:paraId="35122663" w14:textId="12AB3D1B"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- 4</w:t>
                  </w:r>
                </w:p>
              </w:tc>
              <w:tc>
                <w:tcPr>
                  <w:tcW w:w="987" w:type="dxa"/>
                  <w:shd w:val="clear" w:color="auto" w:fill="auto"/>
                  <w:vAlign w:val="center"/>
                </w:tcPr>
                <w:p w14:paraId="145778DD" w14:textId="03D5290A"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2AAB3F65" w14:textId="77777777" w:rsidTr="000F28E8">
              <w:trPr>
                <w:trHeight w:val="215"/>
              </w:trPr>
              <w:tc>
                <w:tcPr>
                  <w:tcW w:w="6384" w:type="dxa"/>
                  <w:shd w:val="clear" w:color="auto" w:fill="auto"/>
                  <w:vAlign w:val="center"/>
                </w:tcPr>
                <w:p w14:paraId="5AF21CD5" w14:textId="053008BD"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- 4</w:t>
                  </w:r>
                </w:p>
              </w:tc>
              <w:tc>
                <w:tcPr>
                  <w:tcW w:w="987" w:type="dxa"/>
                  <w:shd w:val="clear" w:color="auto" w:fill="auto"/>
                  <w:vAlign w:val="center"/>
                </w:tcPr>
                <w:p w14:paraId="1548F352" w14:textId="007CA93C"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6C4D1B09" w14:textId="77777777" w:rsidTr="000F28E8">
              <w:trPr>
                <w:trHeight w:val="215"/>
              </w:trPr>
              <w:tc>
                <w:tcPr>
                  <w:tcW w:w="6384" w:type="dxa"/>
                  <w:shd w:val="clear" w:color="auto" w:fill="auto"/>
                  <w:vAlign w:val="center"/>
                </w:tcPr>
                <w:p w14:paraId="168653C0" w14:textId="05113E0A"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- 4</w:t>
                  </w:r>
                </w:p>
              </w:tc>
              <w:tc>
                <w:tcPr>
                  <w:tcW w:w="987" w:type="dxa"/>
                  <w:shd w:val="clear" w:color="auto" w:fill="auto"/>
                  <w:vAlign w:val="center"/>
                </w:tcPr>
                <w:p w14:paraId="3A47B73B" w14:textId="37AF20AF"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0D67BA56" w14:textId="77777777" w:rsidTr="000F28E8">
              <w:trPr>
                <w:trHeight w:val="215"/>
              </w:trPr>
              <w:tc>
                <w:tcPr>
                  <w:tcW w:w="6384" w:type="dxa"/>
                  <w:shd w:val="clear" w:color="auto" w:fill="auto"/>
                  <w:vAlign w:val="center"/>
                </w:tcPr>
                <w:p w14:paraId="651328D8" w14:textId="1297EE14"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- 4</w:t>
                  </w:r>
                </w:p>
              </w:tc>
              <w:tc>
                <w:tcPr>
                  <w:tcW w:w="987" w:type="dxa"/>
                  <w:shd w:val="clear" w:color="auto" w:fill="auto"/>
                  <w:vAlign w:val="center"/>
                </w:tcPr>
                <w:p w14:paraId="2B12DAFC" w14:textId="28045DE6"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22CE36F3" w14:textId="77777777" w:rsidTr="000F28E8">
              <w:trPr>
                <w:trHeight w:val="215"/>
              </w:trPr>
              <w:tc>
                <w:tcPr>
                  <w:tcW w:w="6384" w:type="dxa"/>
                  <w:shd w:val="clear" w:color="auto" w:fill="auto"/>
                  <w:vAlign w:val="center"/>
                </w:tcPr>
                <w:p w14:paraId="270E978F" w14:textId="017A4017"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- 5</w:t>
                  </w:r>
                </w:p>
              </w:tc>
              <w:tc>
                <w:tcPr>
                  <w:tcW w:w="987" w:type="dxa"/>
                  <w:shd w:val="clear" w:color="auto" w:fill="auto"/>
                  <w:vAlign w:val="center"/>
                </w:tcPr>
                <w:p w14:paraId="75D90CD5" w14:textId="11FF4B97"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3A08E663" w14:textId="77777777" w:rsidTr="000F28E8">
              <w:trPr>
                <w:trHeight w:val="215"/>
              </w:trPr>
              <w:tc>
                <w:tcPr>
                  <w:tcW w:w="6384" w:type="dxa"/>
                  <w:shd w:val="clear" w:color="auto" w:fill="auto"/>
                  <w:vAlign w:val="center"/>
                </w:tcPr>
                <w:p w14:paraId="5C1ECD96" w14:textId="19182068"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- 5</w:t>
                  </w:r>
                </w:p>
              </w:tc>
              <w:tc>
                <w:tcPr>
                  <w:tcW w:w="987" w:type="dxa"/>
                  <w:shd w:val="clear" w:color="auto" w:fill="auto"/>
                  <w:vAlign w:val="center"/>
                </w:tcPr>
                <w:p w14:paraId="24C1CE02" w14:textId="474069A7"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79EB5F3B" w14:textId="77777777" w:rsidTr="000F28E8">
              <w:trPr>
                <w:trHeight w:val="215"/>
              </w:trPr>
              <w:tc>
                <w:tcPr>
                  <w:tcW w:w="6384" w:type="dxa"/>
                  <w:shd w:val="clear" w:color="auto" w:fill="auto"/>
                  <w:vAlign w:val="center"/>
                </w:tcPr>
                <w:p w14:paraId="24F1B66B" w14:textId="7FCA394A"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- 6</w:t>
                  </w:r>
                </w:p>
              </w:tc>
              <w:tc>
                <w:tcPr>
                  <w:tcW w:w="987" w:type="dxa"/>
                  <w:shd w:val="clear" w:color="auto" w:fill="auto"/>
                  <w:vAlign w:val="center"/>
                </w:tcPr>
                <w:p w14:paraId="67EFE9DB" w14:textId="761B0D31"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27AD85BE" w14:textId="77777777" w:rsidTr="000F28E8">
              <w:trPr>
                <w:trHeight w:val="215"/>
              </w:trPr>
              <w:tc>
                <w:tcPr>
                  <w:tcW w:w="6384" w:type="dxa"/>
                  <w:shd w:val="clear" w:color="auto" w:fill="auto"/>
                  <w:vAlign w:val="center"/>
                </w:tcPr>
                <w:p w14:paraId="55B1511E" w14:textId="0CEC41D2"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- 6</w:t>
                  </w:r>
                </w:p>
              </w:tc>
              <w:tc>
                <w:tcPr>
                  <w:tcW w:w="987" w:type="dxa"/>
                  <w:shd w:val="clear" w:color="auto" w:fill="auto"/>
                  <w:vAlign w:val="center"/>
                </w:tcPr>
                <w:p w14:paraId="0E81E150" w14:textId="5E843F6E"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4C2E208B" w14:textId="77777777" w:rsidTr="000F28E8">
              <w:trPr>
                <w:trHeight w:val="215"/>
              </w:trPr>
              <w:tc>
                <w:tcPr>
                  <w:tcW w:w="6384" w:type="dxa"/>
                  <w:shd w:val="clear" w:color="auto" w:fill="auto"/>
                  <w:vAlign w:val="center"/>
                </w:tcPr>
                <w:p w14:paraId="042B60CB" w14:textId="2C89B706"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- 7</w:t>
                  </w:r>
                </w:p>
              </w:tc>
              <w:tc>
                <w:tcPr>
                  <w:tcW w:w="987" w:type="dxa"/>
                  <w:shd w:val="clear" w:color="auto" w:fill="auto"/>
                  <w:vAlign w:val="center"/>
                </w:tcPr>
                <w:p w14:paraId="0F2CFE8D" w14:textId="1C995312"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3EB908EA" w14:textId="77777777" w:rsidTr="000F28E8">
              <w:trPr>
                <w:trHeight w:val="215"/>
              </w:trPr>
              <w:tc>
                <w:tcPr>
                  <w:tcW w:w="6384" w:type="dxa"/>
                  <w:shd w:val="clear" w:color="auto" w:fill="auto"/>
                  <w:vAlign w:val="center"/>
                </w:tcPr>
                <w:p w14:paraId="20A34C9D" w14:textId="1B2A80D3"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- 7</w:t>
                  </w:r>
                </w:p>
              </w:tc>
              <w:tc>
                <w:tcPr>
                  <w:tcW w:w="987" w:type="dxa"/>
                  <w:shd w:val="clear" w:color="auto" w:fill="auto"/>
                  <w:vAlign w:val="center"/>
                </w:tcPr>
                <w:p w14:paraId="33BEEDE4" w14:textId="4D72789D"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1F199B3B" w14:textId="77777777" w:rsidTr="000F28E8">
              <w:trPr>
                <w:trHeight w:val="215"/>
              </w:trPr>
              <w:tc>
                <w:tcPr>
                  <w:tcW w:w="6384" w:type="dxa"/>
                  <w:shd w:val="clear" w:color="auto" w:fill="auto"/>
                  <w:vAlign w:val="center"/>
                </w:tcPr>
                <w:p w14:paraId="15569FC7" w14:textId="232D4A01"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- 8</w:t>
                  </w:r>
                </w:p>
              </w:tc>
              <w:tc>
                <w:tcPr>
                  <w:tcW w:w="987" w:type="dxa"/>
                  <w:shd w:val="clear" w:color="auto" w:fill="auto"/>
                  <w:vAlign w:val="center"/>
                </w:tcPr>
                <w:p w14:paraId="373C4B18" w14:textId="469718E4"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3A6D0EF8" w14:textId="77777777" w:rsidTr="000F28E8">
              <w:trPr>
                <w:trHeight w:val="215"/>
              </w:trPr>
              <w:tc>
                <w:tcPr>
                  <w:tcW w:w="6384" w:type="dxa"/>
                  <w:shd w:val="clear" w:color="auto" w:fill="auto"/>
                  <w:vAlign w:val="center"/>
                </w:tcPr>
                <w:p w14:paraId="3464F329" w14:textId="43418D25"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- 8</w:t>
                  </w:r>
                </w:p>
              </w:tc>
              <w:tc>
                <w:tcPr>
                  <w:tcW w:w="987" w:type="dxa"/>
                  <w:shd w:val="clear" w:color="auto" w:fill="auto"/>
                  <w:vAlign w:val="center"/>
                </w:tcPr>
                <w:p w14:paraId="1FD145BC" w14:textId="567A85CF"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5A97979B" w14:textId="77777777" w:rsidTr="000F28E8">
              <w:trPr>
                <w:trHeight w:val="215"/>
              </w:trPr>
              <w:tc>
                <w:tcPr>
                  <w:tcW w:w="6384" w:type="dxa"/>
                  <w:shd w:val="clear" w:color="auto" w:fill="auto"/>
                  <w:vAlign w:val="center"/>
                </w:tcPr>
                <w:p w14:paraId="02BCE130" w14:textId="1DF3B99D"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- 9</w:t>
                  </w:r>
                </w:p>
              </w:tc>
              <w:tc>
                <w:tcPr>
                  <w:tcW w:w="987" w:type="dxa"/>
                  <w:shd w:val="clear" w:color="auto" w:fill="auto"/>
                  <w:vAlign w:val="center"/>
                </w:tcPr>
                <w:p w14:paraId="2317940E" w14:textId="5B368B33"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5F39FDE8" w14:textId="77777777" w:rsidTr="000F28E8">
              <w:trPr>
                <w:trHeight w:val="215"/>
              </w:trPr>
              <w:tc>
                <w:tcPr>
                  <w:tcW w:w="6384" w:type="dxa"/>
                  <w:shd w:val="clear" w:color="auto" w:fill="auto"/>
                  <w:vAlign w:val="center"/>
                </w:tcPr>
                <w:p w14:paraId="04A000D6" w14:textId="0FCB5F0F" w:rsidR="002951F4" w:rsidRPr="00AE51E5" w:rsidRDefault="005A4898"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- 9</w:t>
                  </w:r>
                </w:p>
              </w:tc>
              <w:tc>
                <w:tcPr>
                  <w:tcW w:w="987" w:type="dxa"/>
                  <w:shd w:val="clear" w:color="auto" w:fill="auto"/>
                  <w:vAlign w:val="center"/>
                </w:tcPr>
                <w:p w14:paraId="094CB7F6" w14:textId="15F776B3"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714EEF5F" w14:textId="77777777" w:rsidTr="000F28E8">
              <w:trPr>
                <w:trHeight w:val="215"/>
              </w:trPr>
              <w:tc>
                <w:tcPr>
                  <w:tcW w:w="6384" w:type="dxa"/>
                  <w:shd w:val="clear" w:color="auto" w:fill="auto"/>
                  <w:vAlign w:val="center"/>
                </w:tcPr>
                <w:p w14:paraId="0925F11C" w14:textId="53695FAA" w:rsidR="002951F4" w:rsidRPr="00AE51E5" w:rsidRDefault="005A4898" w:rsidP="007B1093">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Site</w:t>
                  </w:r>
                  <w:r w:rsidR="002951F4" w:rsidRPr="00AE51E5">
                    <w:rPr>
                      <w:rFonts w:ascii="Times New Roman" w:hAnsi="Times New Roman"/>
                      <w:sz w:val="24"/>
                      <w:lang w:val="en-GB"/>
                    </w:rPr>
                    <w:t xml:space="preserve"> Engineer</w:t>
                  </w:r>
                  <w:r w:rsidR="002951F4">
                    <w:rPr>
                      <w:rFonts w:ascii="Times New Roman" w:hAnsi="Times New Roman"/>
                      <w:sz w:val="24"/>
                      <w:lang w:val="en-GB"/>
                    </w:rPr>
                    <w:t xml:space="preserve"> - 10</w:t>
                  </w:r>
                </w:p>
              </w:tc>
              <w:tc>
                <w:tcPr>
                  <w:tcW w:w="987" w:type="dxa"/>
                  <w:shd w:val="clear" w:color="auto" w:fill="auto"/>
                  <w:vAlign w:val="center"/>
                </w:tcPr>
                <w:p w14:paraId="0F9F6769" w14:textId="12916A96"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5E2660D1" w14:textId="77777777" w:rsidTr="000F28E8">
              <w:trPr>
                <w:trHeight w:val="215"/>
              </w:trPr>
              <w:tc>
                <w:tcPr>
                  <w:tcW w:w="6384" w:type="dxa"/>
                  <w:shd w:val="clear" w:color="auto" w:fill="auto"/>
                  <w:vAlign w:val="center"/>
                </w:tcPr>
                <w:p w14:paraId="7C42139B" w14:textId="15E1C52F" w:rsidR="002951F4" w:rsidRPr="00AE51E5" w:rsidRDefault="005A4898" w:rsidP="007B1093">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Asst. Site</w:t>
                  </w:r>
                  <w:r w:rsidR="002951F4">
                    <w:rPr>
                      <w:rFonts w:ascii="Times New Roman" w:hAnsi="Times New Roman"/>
                      <w:sz w:val="24"/>
                      <w:lang w:val="en-GB"/>
                    </w:rPr>
                    <w:t xml:space="preserve"> Engineer - 10</w:t>
                  </w:r>
                </w:p>
              </w:tc>
              <w:tc>
                <w:tcPr>
                  <w:tcW w:w="987" w:type="dxa"/>
                  <w:shd w:val="clear" w:color="auto" w:fill="auto"/>
                  <w:vAlign w:val="center"/>
                </w:tcPr>
                <w:p w14:paraId="0DF72A81" w14:textId="3771339C"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681384DA" w14:textId="77777777" w:rsidTr="000F28E8">
              <w:trPr>
                <w:trHeight w:val="215"/>
              </w:trPr>
              <w:tc>
                <w:tcPr>
                  <w:tcW w:w="7371" w:type="dxa"/>
                  <w:gridSpan w:val="2"/>
                  <w:shd w:val="clear" w:color="auto" w:fill="auto"/>
                  <w:vAlign w:val="center"/>
                </w:tcPr>
                <w:p w14:paraId="5018F248" w14:textId="250B9A60" w:rsidR="002951F4" w:rsidRPr="00AE51E5" w:rsidRDefault="002951F4" w:rsidP="007B1093">
                  <w:pPr>
                    <w:tabs>
                      <w:tab w:val="left" w:pos="826"/>
                      <w:tab w:val="right" w:pos="5439"/>
                    </w:tabs>
                    <w:bidi/>
                    <w:spacing w:before="0" w:after="0"/>
                    <w:ind w:right="5439"/>
                    <w:jc w:val="right"/>
                    <w:rPr>
                      <w:rFonts w:ascii="Times New Roman" w:hAnsi="Times New Roman"/>
                      <w:sz w:val="24"/>
                      <w:lang w:val="en-GB"/>
                    </w:rPr>
                  </w:pPr>
                  <w:r w:rsidRPr="00AE51E5">
                    <w:rPr>
                      <w:rFonts w:ascii="Times New Roman" w:hAnsi="Times New Roman"/>
                      <w:sz w:val="24"/>
                      <w:lang w:val="en-GB"/>
                    </w:rPr>
                    <w:lastRenderedPageBreak/>
                    <w:t xml:space="preserve">Total B = [  ]  </w:t>
                  </w:r>
                </w:p>
              </w:tc>
            </w:tr>
            <w:tr w:rsidR="002951F4" w:rsidRPr="00AE51E5" w14:paraId="104D00D9" w14:textId="77777777" w:rsidTr="000F28E8">
              <w:trPr>
                <w:trHeight w:val="215"/>
              </w:trPr>
              <w:tc>
                <w:tcPr>
                  <w:tcW w:w="6384" w:type="dxa"/>
                  <w:shd w:val="clear" w:color="auto" w:fill="auto"/>
                  <w:vAlign w:val="center"/>
                </w:tcPr>
                <w:p w14:paraId="4FDC9116" w14:textId="77777777" w:rsidR="002951F4" w:rsidRPr="00AE51E5" w:rsidRDefault="002951F4" w:rsidP="007B1093">
                  <w:pPr>
                    <w:pStyle w:val="ListParagraph"/>
                    <w:tabs>
                      <w:tab w:val="left" w:pos="826"/>
                      <w:tab w:val="right" w:pos="7201"/>
                    </w:tabs>
                    <w:spacing w:before="0" w:after="0" w:line="240" w:lineRule="auto"/>
                    <w:rPr>
                      <w:rFonts w:ascii="Times New Roman" w:hAnsi="Times New Roman"/>
                      <w:sz w:val="24"/>
                      <w:lang w:val="en-GB"/>
                    </w:rPr>
                  </w:pPr>
                </w:p>
              </w:tc>
              <w:tc>
                <w:tcPr>
                  <w:tcW w:w="987" w:type="dxa"/>
                  <w:shd w:val="clear" w:color="auto" w:fill="auto"/>
                  <w:vAlign w:val="center"/>
                </w:tcPr>
                <w:p w14:paraId="5BB6D66D" w14:textId="77777777" w:rsidR="002951F4" w:rsidRPr="00AE51E5" w:rsidRDefault="002951F4" w:rsidP="007B1093">
                  <w:pPr>
                    <w:tabs>
                      <w:tab w:val="left" w:pos="826"/>
                      <w:tab w:val="right" w:pos="7201"/>
                    </w:tabs>
                    <w:spacing w:before="0" w:after="0"/>
                    <w:jc w:val="right"/>
                    <w:rPr>
                      <w:rFonts w:ascii="Times New Roman" w:hAnsi="Times New Roman"/>
                      <w:sz w:val="24"/>
                      <w:lang w:val="en-GB"/>
                    </w:rPr>
                  </w:pPr>
                </w:p>
              </w:tc>
            </w:tr>
          </w:tbl>
          <w:p w14:paraId="4A3DD2A3" w14:textId="77777777" w:rsidR="00314B98" w:rsidRPr="00AE51E5" w:rsidRDefault="00314B98" w:rsidP="0082471F">
            <w:p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The number of points to be assigned to each of the above positions or disciplines shall be determined considering the following three sub-criteria and relevant percentage weights:</w:t>
            </w:r>
          </w:p>
          <w:p w14:paraId="40C69DDE" w14:textId="77777777" w:rsidR="00314B98" w:rsidRPr="00AE51E5" w:rsidRDefault="00314B98" w:rsidP="0082471F">
            <w:pPr>
              <w:tabs>
                <w:tab w:val="left" w:pos="826"/>
                <w:tab w:val="right" w:pos="7201"/>
              </w:tabs>
              <w:spacing w:before="0" w:after="0" w:line="240" w:lineRule="auto"/>
              <w:rPr>
                <w:rFonts w:ascii="Times New Roman" w:hAnsi="Times New Roman"/>
                <w:sz w:val="24"/>
                <w:lang w:val="en-GB"/>
              </w:rPr>
            </w:pPr>
          </w:p>
          <w:tbl>
            <w:tblPr>
              <w:tblW w:w="7371" w:type="dxa"/>
              <w:tblInd w:w="46" w:type="dxa"/>
              <w:tblLayout w:type="fixed"/>
              <w:tblLook w:val="04A0" w:firstRow="1" w:lastRow="0" w:firstColumn="1" w:lastColumn="0" w:noHBand="0" w:noVBand="1"/>
            </w:tblPr>
            <w:tblGrid>
              <w:gridCol w:w="6384"/>
              <w:gridCol w:w="987"/>
            </w:tblGrid>
            <w:tr w:rsidR="00314B98" w:rsidRPr="00AE51E5" w14:paraId="25E4938C" w14:textId="77777777" w:rsidTr="0082471F">
              <w:tc>
                <w:tcPr>
                  <w:tcW w:w="6384" w:type="dxa"/>
                  <w:shd w:val="clear" w:color="auto" w:fill="auto"/>
                </w:tcPr>
                <w:p w14:paraId="1EA321A5" w14:textId="4757AB90" w:rsidR="00314B98" w:rsidRPr="00AE51E5" w:rsidRDefault="00314B98" w:rsidP="00FE355A">
                  <w:pPr>
                    <w:pStyle w:val="ListParagraph"/>
                    <w:numPr>
                      <w:ilvl w:val="0"/>
                      <w:numId w:val="15"/>
                    </w:numPr>
                    <w:tabs>
                      <w:tab w:val="left" w:pos="826"/>
                      <w:tab w:val="right" w:pos="7218"/>
                    </w:tabs>
                    <w:spacing w:before="0" w:after="0" w:line="240" w:lineRule="auto"/>
                    <w:rPr>
                      <w:rFonts w:ascii="Times New Roman" w:hAnsi="Times New Roman"/>
                      <w:sz w:val="24"/>
                      <w:lang w:val="en-GB"/>
                    </w:rPr>
                  </w:pPr>
                  <w:r w:rsidRPr="00AE51E5">
                    <w:rPr>
                      <w:rFonts w:ascii="Times New Roman" w:hAnsi="Times New Roman"/>
                      <w:sz w:val="24"/>
                      <w:lang w:val="en-GB"/>
                    </w:rPr>
                    <w:t>Education</w:t>
                  </w:r>
                  <w:r w:rsidR="00FE355A">
                    <w:rPr>
                      <w:rFonts w:ascii="Times New Roman" w:hAnsi="Times New Roman"/>
                      <w:sz w:val="24"/>
                      <w:lang w:val="en-GB"/>
                    </w:rPr>
                    <w:t>al</w:t>
                  </w:r>
                  <w:r w:rsidRPr="00AE51E5">
                    <w:rPr>
                      <w:rFonts w:ascii="Times New Roman" w:hAnsi="Times New Roman"/>
                      <w:sz w:val="24"/>
                      <w:lang w:val="en-GB"/>
                    </w:rPr>
                    <w:t xml:space="preserve"> </w:t>
                  </w:r>
                  <w:r w:rsidR="00FE355A">
                    <w:rPr>
                      <w:rFonts w:ascii="Times New Roman" w:hAnsi="Times New Roman"/>
                      <w:sz w:val="24"/>
                      <w:lang w:val="en-GB"/>
                    </w:rPr>
                    <w:t>Qualification</w:t>
                  </w:r>
                  <w:r w:rsidRPr="00AE51E5">
                    <w:rPr>
                      <w:rFonts w:ascii="Times New Roman" w:hAnsi="Times New Roman"/>
                      <w:sz w:val="24"/>
                      <w:lang w:val="en-GB"/>
                    </w:rPr>
                    <w:t xml:space="preserve">                                                  </w:t>
                  </w:r>
                </w:p>
              </w:tc>
              <w:tc>
                <w:tcPr>
                  <w:tcW w:w="987" w:type="dxa"/>
                  <w:shd w:val="clear" w:color="auto" w:fill="auto"/>
                  <w:vAlign w:val="center"/>
                </w:tcPr>
                <w:p w14:paraId="734E822B" w14:textId="2CD0C8FD" w:rsidR="00314B98" w:rsidRPr="00AE51E5" w:rsidRDefault="00314B98" w:rsidP="00FE355A">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FE355A">
                    <w:rPr>
                      <w:rFonts w:ascii="Times New Roman" w:hAnsi="Times New Roman"/>
                      <w:iCs/>
                      <w:sz w:val="24"/>
                      <w:szCs w:val="24"/>
                      <w:lang w:val="en-GB" w:bidi="dv-MV"/>
                    </w:rPr>
                    <w:t>30</w:t>
                  </w:r>
                  <w:r w:rsidRPr="00AE51E5">
                    <w:rPr>
                      <w:rFonts w:ascii="Times New Roman" w:hAnsi="Times New Roman"/>
                      <w:sz w:val="24"/>
                      <w:lang w:val="en-GB"/>
                    </w:rPr>
                    <w:t>%]</w:t>
                  </w:r>
                </w:p>
              </w:tc>
            </w:tr>
            <w:tr w:rsidR="00314B98" w:rsidRPr="00AE51E5" w14:paraId="7E7B56E9" w14:textId="77777777" w:rsidTr="0082471F">
              <w:trPr>
                <w:trHeight w:val="280"/>
              </w:trPr>
              <w:tc>
                <w:tcPr>
                  <w:tcW w:w="6384" w:type="dxa"/>
                  <w:shd w:val="clear" w:color="auto" w:fill="auto"/>
                </w:tcPr>
                <w:p w14:paraId="4CFD394D" w14:textId="095D9ACB" w:rsidR="00314B98" w:rsidRPr="00AE51E5" w:rsidRDefault="00FE355A" w:rsidP="0082471F">
                  <w:pPr>
                    <w:pStyle w:val="ListParagraph"/>
                    <w:numPr>
                      <w:ilvl w:val="0"/>
                      <w:numId w:val="15"/>
                    </w:numPr>
                    <w:tabs>
                      <w:tab w:val="left" w:pos="826"/>
                      <w:tab w:val="right" w:pos="7218"/>
                    </w:tabs>
                    <w:spacing w:before="0" w:after="0" w:line="240" w:lineRule="auto"/>
                    <w:rPr>
                      <w:rFonts w:ascii="Times New Roman" w:hAnsi="Times New Roman"/>
                      <w:sz w:val="24"/>
                      <w:lang w:val="en-GB"/>
                    </w:rPr>
                  </w:pPr>
                  <w:r>
                    <w:rPr>
                      <w:rFonts w:ascii="Times New Roman" w:hAnsi="Times New Roman"/>
                      <w:sz w:val="24"/>
                      <w:lang w:val="en-GB"/>
                    </w:rPr>
                    <w:t xml:space="preserve">General </w:t>
                  </w:r>
                  <w:r w:rsidR="00314B98" w:rsidRPr="00AE51E5">
                    <w:rPr>
                      <w:rFonts w:ascii="Times New Roman" w:hAnsi="Times New Roman"/>
                      <w:sz w:val="24"/>
                      <w:lang w:val="en-GB"/>
                    </w:rPr>
                    <w:t xml:space="preserve">Experience </w:t>
                  </w:r>
                </w:p>
              </w:tc>
              <w:tc>
                <w:tcPr>
                  <w:tcW w:w="987" w:type="dxa"/>
                  <w:shd w:val="clear" w:color="auto" w:fill="auto"/>
                  <w:vAlign w:val="center"/>
                </w:tcPr>
                <w:p w14:paraId="298C17D7" w14:textId="3BECED23" w:rsidR="00314B98" w:rsidRPr="00AE51E5" w:rsidRDefault="00314B98" w:rsidP="00D5255E">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FE355A">
                    <w:rPr>
                      <w:rFonts w:ascii="Times New Roman" w:hAnsi="Times New Roman"/>
                      <w:iCs/>
                      <w:sz w:val="24"/>
                      <w:szCs w:val="24"/>
                      <w:lang w:val="en-GB" w:bidi="dv-MV"/>
                    </w:rPr>
                    <w:t>50</w:t>
                  </w:r>
                  <w:r w:rsidRPr="00AE51E5">
                    <w:rPr>
                      <w:rFonts w:ascii="Times New Roman" w:hAnsi="Times New Roman"/>
                      <w:sz w:val="24"/>
                      <w:lang w:val="en-GB"/>
                    </w:rPr>
                    <w:t>%]</w:t>
                  </w:r>
                </w:p>
              </w:tc>
            </w:tr>
            <w:tr w:rsidR="00314B98" w:rsidRPr="00AE51E5" w14:paraId="158550B7" w14:textId="77777777" w:rsidTr="0082471F">
              <w:trPr>
                <w:trHeight w:val="267"/>
              </w:trPr>
              <w:tc>
                <w:tcPr>
                  <w:tcW w:w="6384" w:type="dxa"/>
                  <w:shd w:val="clear" w:color="auto" w:fill="auto"/>
                </w:tcPr>
                <w:p w14:paraId="5CC2379B" w14:textId="1EAD7A45" w:rsidR="00314B98" w:rsidRPr="00AE51E5" w:rsidRDefault="00FE355A" w:rsidP="0082471F">
                  <w:pPr>
                    <w:pStyle w:val="ListParagraph"/>
                    <w:numPr>
                      <w:ilvl w:val="0"/>
                      <w:numId w:val="15"/>
                    </w:numPr>
                    <w:tabs>
                      <w:tab w:val="left" w:pos="826"/>
                      <w:tab w:val="right" w:pos="7218"/>
                    </w:tabs>
                    <w:spacing w:before="0" w:after="0" w:line="240" w:lineRule="auto"/>
                    <w:rPr>
                      <w:rFonts w:ascii="Times New Roman" w:hAnsi="Times New Roman"/>
                      <w:sz w:val="24"/>
                      <w:lang w:val="en-GB"/>
                    </w:rPr>
                  </w:pPr>
                  <w:r>
                    <w:rPr>
                      <w:rFonts w:ascii="Times New Roman" w:hAnsi="Times New Roman"/>
                      <w:sz w:val="24"/>
                      <w:lang w:val="en-GB"/>
                    </w:rPr>
                    <w:t>Specific Experience</w:t>
                  </w:r>
                  <w:r w:rsidR="00314B98" w:rsidRPr="00AE51E5">
                    <w:rPr>
                      <w:rFonts w:ascii="Times New Roman" w:hAnsi="Times New Roman"/>
                      <w:sz w:val="24"/>
                      <w:lang w:val="en-GB"/>
                    </w:rPr>
                    <w:t xml:space="preserve"> </w:t>
                  </w:r>
                </w:p>
              </w:tc>
              <w:tc>
                <w:tcPr>
                  <w:tcW w:w="987" w:type="dxa"/>
                  <w:shd w:val="clear" w:color="auto" w:fill="auto"/>
                  <w:vAlign w:val="center"/>
                </w:tcPr>
                <w:p w14:paraId="21DC2507" w14:textId="17129953" w:rsidR="00314B98" w:rsidRPr="00AE51E5" w:rsidRDefault="00314B98" w:rsidP="00FE355A">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FE355A">
                    <w:rPr>
                      <w:rFonts w:ascii="Times New Roman" w:hAnsi="Times New Roman"/>
                      <w:sz w:val="24"/>
                      <w:lang w:val="en-GB"/>
                    </w:rPr>
                    <w:t>20</w:t>
                  </w:r>
                  <w:r w:rsidRPr="00AE51E5">
                    <w:rPr>
                      <w:rFonts w:ascii="Times New Roman" w:hAnsi="Times New Roman"/>
                      <w:sz w:val="24"/>
                      <w:lang w:val="en-GB"/>
                    </w:rPr>
                    <w:t>%]</w:t>
                  </w:r>
                </w:p>
              </w:tc>
            </w:tr>
          </w:tbl>
          <w:p w14:paraId="6986236F" w14:textId="77777777" w:rsidR="002951F4" w:rsidRDefault="00314B98" w:rsidP="0082471F">
            <w:pPr>
              <w:tabs>
                <w:tab w:val="right" w:pos="7218"/>
              </w:tabs>
              <w:spacing w:before="0" w:after="0" w:line="0" w:lineRule="atLeast"/>
              <w:ind w:left="465"/>
              <w:rPr>
                <w:rFonts w:ascii="Times New Roman" w:hAnsi="Times New Roman"/>
                <w:sz w:val="24"/>
                <w:lang w:val="en-GB"/>
              </w:rPr>
            </w:pPr>
            <w:r w:rsidRPr="00AE51E5">
              <w:rPr>
                <w:rFonts w:ascii="Times New Roman" w:hAnsi="Times New Roman"/>
                <w:sz w:val="24"/>
                <w:lang w:val="en-GB"/>
              </w:rPr>
              <w:t xml:space="preserve">            </w:t>
            </w:r>
          </w:p>
          <w:p w14:paraId="367647C9" w14:textId="5A0A5AB9" w:rsidR="00314B98" w:rsidRPr="00AE51E5" w:rsidRDefault="00314B98" w:rsidP="0082471F">
            <w:pPr>
              <w:tabs>
                <w:tab w:val="right" w:pos="7218"/>
              </w:tabs>
              <w:spacing w:before="0" w:after="0" w:line="0" w:lineRule="atLeast"/>
              <w:ind w:left="465"/>
              <w:rPr>
                <w:rFonts w:ascii="Times New Roman" w:hAnsi="Times New Roman"/>
                <w:sz w:val="24"/>
                <w:lang w:val="en-GB"/>
              </w:rPr>
            </w:pPr>
            <w:r w:rsidRPr="00AE51E5">
              <w:rPr>
                <w:rFonts w:ascii="Times New Roman" w:hAnsi="Times New Roman"/>
                <w:sz w:val="24"/>
                <w:lang w:val="en-GB"/>
              </w:rPr>
              <w:t xml:space="preserve">                                                                                      </w:t>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987"/>
            </w:tblGrid>
            <w:tr w:rsidR="00314B98" w:rsidRPr="00AE51E5" w14:paraId="57AE33F0" w14:textId="77777777" w:rsidTr="00FE355A">
              <w:tc>
                <w:tcPr>
                  <w:tcW w:w="6384" w:type="dxa"/>
                </w:tcPr>
                <w:p w14:paraId="72ACB28C" w14:textId="3083E444" w:rsidR="00314B98" w:rsidRPr="00AE51E5" w:rsidRDefault="00314B98" w:rsidP="00F4392C">
                  <w:pPr>
                    <w:tabs>
                      <w:tab w:val="left" w:pos="826"/>
                      <w:tab w:val="right" w:pos="7201"/>
                    </w:tabs>
                    <w:spacing w:before="0" w:after="0"/>
                    <w:rPr>
                      <w:rFonts w:ascii="Times New Roman" w:hAnsi="Times New Roman"/>
                      <w:sz w:val="24"/>
                      <w:lang w:val="en-GB"/>
                    </w:rPr>
                  </w:pPr>
                  <w:r w:rsidRPr="00AE51E5">
                    <w:rPr>
                      <w:rFonts w:ascii="Times New Roman" w:hAnsi="Times New Roman"/>
                      <w:b/>
                      <w:sz w:val="24"/>
                      <w:lang w:val="en-GB"/>
                    </w:rPr>
                    <w:t>(</w:t>
                  </w:r>
                  <w:r w:rsidR="003F4B21" w:rsidRPr="00AE51E5">
                    <w:rPr>
                      <w:rFonts w:ascii="Times New Roman" w:hAnsi="Times New Roman"/>
                      <w:b/>
                      <w:sz w:val="24"/>
                      <w:lang w:val="en-GB"/>
                    </w:rPr>
                    <w:t>C</w:t>
                  </w:r>
                  <w:r w:rsidRPr="00AE51E5">
                    <w:rPr>
                      <w:rFonts w:ascii="Times New Roman" w:hAnsi="Times New Roman"/>
                      <w:b/>
                      <w:sz w:val="24"/>
                      <w:lang w:val="en-GB"/>
                    </w:rPr>
                    <w:t xml:space="preserve">) </w:t>
                  </w:r>
                  <w:r w:rsidR="00180551" w:rsidRPr="00AE51E5">
                    <w:rPr>
                      <w:rFonts w:ascii="Times New Roman" w:hAnsi="Times New Roman"/>
                      <w:b/>
                      <w:sz w:val="24"/>
                      <w:lang w:val="en-GB"/>
                    </w:rPr>
                    <w:t>APPROACH</w:t>
                  </w:r>
                  <w:r w:rsidR="00736D41" w:rsidRPr="00AE51E5">
                    <w:rPr>
                      <w:rFonts w:ascii="Times New Roman" w:hAnsi="Times New Roman"/>
                      <w:b/>
                      <w:sz w:val="24"/>
                      <w:lang w:val="en-GB"/>
                    </w:rPr>
                    <w:t>,</w:t>
                  </w:r>
                  <w:r w:rsidR="00180551" w:rsidRPr="00AE51E5">
                    <w:rPr>
                      <w:rFonts w:ascii="Times New Roman" w:hAnsi="Times New Roman"/>
                      <w:b/>
                      <w:sz w:val="24"/>
                      <w:lang w:val="en-GB"/>
                    </w:rPr>
                    <w:t>WORK PLAN</w:t>
                  </w:r>
                </w:p>
              </w:tc>
              <w:tc>
                <w:tcPr>
                  <w:tcW w:w="987" w:type="dxa"/>
                </w:tcPr>
                <w:p w14:paraId="664A9E77" w14:textId="1BE5DFE3" w:rsidR="00314B98" w:rsidRPr="00AE51E5" w:rsidRDefault="00314B98" w:rsidP="00D5255E">
                  <w:pPr>
                    <w:tabs>
                      <w:tab w:val="left" w:pos="826"/>
                      <w:tab w:val="right" w:pos="7201"/>
                    </w:tabs>
                    <w:spacing w:before="0" w:after="0"/>
                    <w:rPr>
                      <w:rFonts w:ascii="Times New Roman" w:hAnsi="Times New Roman"/>
                      <w:b/>
                      <w:sz w:val="24"/>
                      <w:lang w:val="en-GB"/>
                    </w:rPr>
                  </w:pPr>
                  <w:r w:rsidRPr="00AE51E5">
                    <w:rPr>
                      <w:rFonts w:ascii="Times New Roman" w:hAnsi="Times New Roman"/>
                      <w:b/>
                      <w:sz w:val="24"/>
                      <w:lang w:val="en-GB"/>
                    </w:rPr>
                    <w:t>[</w:t>
                  </w:r>
                  <w:r w:rsidR="00187230" w:rsidRPr="00AE51E5">
                    <w:rPr>
                      <w:rFonts w:ascii="Times New Roman" w:hAnsi="Times New Roman"/>
                      <w:b/>
                      <w:bCs/>
                      <w:iCs/>
                      <w:sz w:val="24"/>
                      <w:szCs w:val="24"/>
                      <w:lang w:val="en-GB"/>
                    </w:rPr>
                    <w:t>100</w:t>
                  </w:r>
                  <w:r w:rsidRPr="00AE51E5">
                    <w:rPr>
                      <w:rFonts w:ascii="Times New Roman" w:hAnsi="Times New Roman"/>
                      <w:b/>
                      <w:sz w:val="24"/>
                      <w:lang w:val="en-GB"/>
                    </w:rPr>
                    <w:t>]</w:t>
                  </w:r>
                </w:p>
              </w:tc>
            </w:tr>
            <w:tr w:rsidR="00314B98" w:rsidRPr="00AE51E5" w14:paraId="11B0C87F" w14:textId="77777777" w:rsidTr="00FE355A">
              <w:trPr>
                <w:trHeight w:val="207"/>
              </w:trPr>
              <w:tc>
                <w:tcPr>
                  <w:tcW w:w="6384" w:type="dxa"/>
                </w:tcPr>
                <w:p w14:paraId="510B6FEE" w14:textId="428C75A8" w:rsidR="00314B98" w:rsidRPr="00AE51E5" w:rsidRDefault="00314B98" w:rsidP="00FE355A">
                  <w:pPr>
                    <w:pStyle w:val="ListParagraph"/>
                    <w:numPr>
                      <w:ilvl w:val="0"/>
                      <w:numId w:val="16"/>
                    </w:num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 xml:space="preserve">Approach &amp; </w:t>
                  </w:r>
                  <w:r w:rsidR="00187230" w:rsidRPr="00AE51E5">
                    <w:rPr>
                      <w:rFonts w:ascii="Times New Roman" w:hAnsi="Times New Roman"/>
                      <w:sz w:val="24"/>
                      <w:lang w:val="en-GB"/>
                    </w:rPr>
                    <w:t xml:space="preserve">Methodology </w:t>
                  </w:r>
                  <w:r w:rsidR="00C35971" w:rsidRPr="00AE51E5">
                    <w:rPr>
                      <w:rFonts w:ascii="Times New Roman" w:hAnsi="Times New Roman"/>
                      <w:sz w:val="24"/>
                      <w:lang w:val="en-GB"/>
                    </w:rPr>
                    <w:t xml:space="preserve">                                                                           </w:t>
                  </w:r>
                </w:p>
              </w:tc>
              <w:tc>
                <w:tcPr>
                  <w:tcW w:w="987" w:type="dxa"/>
                </w:tcPr>
                <w:p w14:paraId="3ED1CCF6" w14:textId="1F1F5C50" w:rsidR="00C35971" w:rsidRPr="00AE51E5" w:rsidRDefault="00314B98" w:rsidP="00FE355A">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F4392C" w:rsidRPr="00AE51E5">
                    <w:rPr>
                      <w:rFonts w:ascii="Times New Roman" w:hAnsi="Times New Roman"/>
                      <w:iCs/>
                      <w:sz w:val="24"/>
                      <w:szCs w:val="24"/>
                      <w:lang w:val="en-GB"/>
                    </w:rPr>
                    <w:t>5</w:t>
                  </w:r>
                  <w:r w:rsidR="005D4910" w:rsidRPr="00AE51E5">
                    <w:rPr>
                      <w:rFonts w:ascii="Times New Roman" w:hAnsi="Times New Roman"/>
                      <w:iCs/>
                      <w:sz w:val="24"/>
                      <w:szCs w:val="24"/>
                      <w:lang w:val="en-GB"/>
                    </w:rPr>
                    <w:t>0</w:t>
                  </w:r>
                  <w:r w:rsidRPr="00AE51E5">
                    <w:rPr>
                      <w:rFonts w:ascii="Times New Roman" w:hAnsi="Times New Roman"/>
                      <w:sz w:val="24"/>
                      <w:lang w:val="en-GB"/>
                    </w:rPr>
                    <w:t>]</w:t>
                  </w:r>
                </w:p>
              </w:tc>
            </w:tr>
            <w:tr w:rsidR="00187230" w:rsidRPr="00AE51E5" w14:paraId="0EF0BDD4" w14:textId="77777777" w:rsidTr="00FE355A">
              <w:tc>
                <w:tcPr>
                  <w:tcW w:w="6384" w:type="dxa"/>
                </w:tcPr>
                <w:p w14:paraId="76AFF09E" w14:textId="27727B8E" w:rsidR="00187230" w:rsidRPr="00AE51E5" w:rsidRDefault="0081664A" w:rsidP="00FE355A">
                  <w:pPr>
                    <w:pStyle w:val="ListParagraph"/>
                    <w:numPr>
                      <w:ilvl w:val="0"/>
                      <w:numId w:val="16"/>
                    </w:numPr>
                    <w:tabs>
                      <w:tab w:val="left" w:pos="826"/>
                      <w:tab w:val="right" w:pos="7201"/>
                    </w:tabs>
                    <w:spacing w:before="0" w:after="0"/>
                    <w:rPr>
                      <w:rFonts w:ascii="Times New Roman" w:hAnsi="Times New Roman"/>
                      <w:sz w:val="24"/>
                      <w:lang w:val="en-GB"/>
                    </w:rPr>
                  </w:pPr>
                  <w:r w:rsidRPr="00AE51E5">
                    <w:rPr>
                      <w:rFonts w:ascii="Times New Roman" w:hAnsi="Times New Roman"/>
                      <w:sz w:val="24"/>
                      <w:szCs w:val="24"/>
                      <w:lang w:val="en-GB"/>
                    </w:rPr>
                    <w:t>Work</w:t>
                  </w:r>
                  <w:r w:rsidRPr="00AE51E5">
                    <w:rPr>
                      <w:rFonts w:ascii="Times New Roman" w:hAnsi="Times New Roman"/>
                      <w:sz w:val="24"/>
                      <w:lang w:val="en-GB"/>
                    </w:rPr>
                    <w:t xml:space="preserve"> </w:t>
                  </w:r>
                  <w:r w:rsidR="00187230" w:rsidRPr="00AE51E5">
                    <w:rPr>
                      <w:rFonts w:ascii="Times New Roman" w:hAnsi="Times New Roman"/>
                      <w:sz w:val="24"/>
                      <w:lang w:val="en-GB"/>
                    </w:rPr>
                    <w:t xml:space="preserve">plan of the Assignment </w:t>
                  </w:r>
                </w:p>
              </w:tc>
              <w:tc>
                <w:tcPr>
                  <w:tcW w:w="987" w:type="dxa"/>
                </w:tcPr>
                <w:p w14:paraId="110588D6" w14:textId="77777777" w:rsidR="00736D41" w:rsidRDefault="00187230" w:rsidP="00FE355A">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F4392C" w:rsidRPr="00AE51E5">
                    <w:rPr>
                      <w:rFonts w:ascii="Times New Roman" w:hAnsi="Times New Roman"/>
                      <w:sz w:val="24"/>
                      <w:lang w:val="en-GB"/>
                    </w:rPr>
                    <w:t>5</w:t>
                  </w:r>
                  <w:r w:rsidR="0081664A" w:rsidRPr="00AE51E5">
                    <w:rPr>
                      <w:rFonts w:ascii="Times New Roman" w:hAnsi="Times New Roman"/>
                      <w:sz w:val="24"/>
                      <w:lang w:val="en-GB"/>
                    </w:rPr>
                    <w:t xml:space="preserve">0 </w:t>
                  </w:r>
                  <w:r w:rsidRPr="00AE51E5">
                    <w:rPr>
                      <w:rFonts w:ascii="Times New Roman" w:hAnsi="Times New Roman"/>
                      <w:sz w:val="24"/>
                      <w:lang w:val="en-GB"/>
                    </w:rPr>
                    <w:t>]</w:t>
                  </w:r>
                </w:p>
                <w:p w14:paraId="56AEE76A" w14:textId="6DFAB8BF" w:rsidR="000745B6" w:rsidRPr="00AE51E5" w:rsidRDefault="000745B6" w:rsidP="00FE355A">
                  <w:pPr>
                    <w:tabs>
                      <w:tab w:val="left" w:pos="826"/>
                      <w:tab w:val="right" w:pos="7201"/>
                    </w:tabs>
                    <w:spacing w:before="0" w:after="0"/>
                    <w:rPr>
                      <w:rFonts w:ascii="Times New Roman" w:hAnsi="Times New Roman"/>
                      <w:sz w:val="24"/>
                      <w:lang w:val="en-GB"/>
                    </w:rPr>
                  </w:pPr>
                </w:p>
              </w:tc>
            </w:tr>
          </w:tbl>
          <w:p w14:paraId="49CE5C1F" w14:textId="77777777" w:rsidR="00314B98" w:rsidRPr="00AE51E5" w:rsidRDefault="00314B98" w:rsidP="00180551">
            <w:pPr>
              <w:tabs>
                <w:tab w:val="right" w:pos="7218"/>
              </w:tabs>
              <w:spacing w:before="0" w:after="0" w:line="0" w:lineRule="atLeast"/>
              <w:ind w:left="465"/>
              <w:rPr>
                <w:rFonts w:ascii="Times New Roman" w:hAnsi="Times New Roman"/>
                <w:sz w:val="24"/>
                <w:lang w:val="en-GB"/>
              </w:rPr>
            </w:pPr>
            <w:r w:rsidRPr="00AE51E5">
              <w:rPr>
                <w:rFonts w:ascii="Times New Roman" w:hAnsi="Times New Roman"/>
                <w:sz w:val="24"/>
                <w:lang w:val="en-GB"/>
              </w:rPr>
              <w:t xml:space="preserve">                                                                                        Total  </w:t>
            </w:r>
            <w:r w:rsidR="00180551" w:rsidRPr="00AE51E5">
              <w:rPr>
                <w:rFonts w:ascii="Times New Roman" w:hAnsi="Times New Roman"/>
                <w:sz w:val="24"/>
                <w:lang w:val="en-GB"/>
              </w:rPr>
              <w:t>D</w:t>
            </w:r>
            <w:r w:rsidRPr="00AE51E5">
              <w:rPr>
                <w:rFonts w:ascii="Times New Roman" w:hAnsi="Times New Roman"/>
                <w:sz w:val="24"/>
                <w:lang w:val="en-GB"/>
              </w:rPr>
              <w:t xml:space="preserve"> =  [   ]</w:t>
            </w:r>
          </w:p>
          <w:p w14:paraId="0CB0F6A5" w14:textId="7F2D211E" w:rsidR="00314B98" w:rsidRPr="00AE51E5" w:rsidRDefault="00314B98" w:rsidP="002951F4">
            <w:pPr>
              <w:tabs>
                <w:tab w:val="right" w:pos="7218"/>
              </w:tabs>
              <w:spacing w:before="0" w:after="0" w:line="0" w:lineRule="atLeast"/>
              <w:ind w:left="466" w:hanging="466"/>
              <w:rPr>
                <w:rFonts w:ascii="Times New Roman" w:hAnsi="Times New Roman"/>
                <w:sz w:val="24"/>
                <w:lang w:val="en-GB"/>
              </w:rPr>
            </w:pPr>
            <w:r w:rsidRPr="00AE51E5">
              <w:rPr>
                <w:rFonts w:ascii="Times New Roman" w:hAnsi="Times New Roman"/>
                <w:sz w:val="24"/>
                <w:lang w:val="en-GB"/>
              </w:rPr>
              <w:t xml:space="preserve">                                                                                </w:t>
            </w:r>
          </w:p>
          <w:p w14:paraId="7BF2C233" w14:textId="79D6297C" w:rsidR="00314B98" w:rsidRPr="00AE51E5" w:rsidRDefault="00314B98" w:rsidP="002951F4">
            <w:pPr>
              <w:tabs>
                <w:tab w:val="right" w:pos="7218"/>
              </w:tabs>
              <w:spacing w:before="0" w:after="0" w:line="0" w:lineRule="atLeast"/>
              <w:ind w:left="466" w:hanging="466"/>
              <w:rPr>
                <w:rFonts w:ascii="Times New Roman" w:hAnsi="Times New Roman"/>
                <w:sz w:val="24"/>
                <w:lang w:val="en-GB"/>
              </w:rPr>
            </w:pPr>
            <w:r w:rsidRPr="00AE51E5">
              <w:rPr>
                <w:rFonts w:ascii="Times New Roman" w:hAnsi="Times New Roman"/>
                <w:sz w:val="24"/>
                <w:lang w:val="en-GB"/>
              </w:rPr>
              <w:t>Technical Score (St)  =  A/</w:t>
            </w:r>
            <w:r w:rsidR="00025A85" w:rsidRPr="00AE51E5">
              <w:rPr>
                <w:rFonts w:ascii="Times New Roman" w:hAnsi="Times New Roman"/>
                <w:sz w:val="24"/>
                <w:rtl/>
                <w:lang w:val="en-GB" w:bidi="dv-MV"/>
              </w:rPr>
              <w:t>100</w:t>
            </w:r>
            <w:r w:rsidRPr="00AE51E5">
              <w:rPr>
                <w:rFonts w:ascii="Times New Roman" w:hAnsi="Times New Roman"/>
                <w:sz w:val="24"/>
                <w:lang w:val="en-GB"/>
              </w:rPr>
              <w:t>*[W1] + B/</w:t>
            </w:r>
            <w:r w:rsidR="002951F4">
              <w:rPr>
                <w:rFonts w:ascii="Times New Roman" w:hAnsi="Times New Roman"/>
                <w:sz w:val="24"/>
                <w:lang w:val="en-GB"/>
              </w:rPr>
              <w:t>250</w:t>
            </w:r>
            <w:r w:rsidRPr="00AE51E5">
              <w:rPr>
                <w:rFonts w:ascii="Times New Roman" w:hAnsi="Times New Roman"/>
                <w:sz w:val="24"/>
                <w:lang w:val="en-GB"/>
              </w:rPr>
              <w:t xml:space="preserve">*[W2] </w:t>
            </w:r>
            <w:r w:rsidR="00B63084" w:rsidRPr="00AE51E5">
              <w:rPr>
                <w:rFonts w:ascii="Times New Roman" w:hAnsi="Times New Roman"/>
                <w:sz w:val="24"/>
                <w:lang w:val="en-GB"/>
              </w:rPr>
              <w:t xml:space="preserve">+ </w:t>
            </w:r>
            <w:r w:rsidR="00A03380" w:rsidRPr="00AE51E5">
              <w:rPr>
                <w:rFonts w:ascii="Times New Roman" w:hAnsi="Times New Roman"/>
                <w:sz w:val="24"/>
                <w:lang w:val="en-GB"/>
              </w:rPr>
              <w:t>C</w:t>
            </w:r>
            <w:r w:rsidR="00B63084" w:rsidRPr="00AE51E5">
              <w:rPr>
                <w:rFonts w:ascii="Times New Roman" w:hAnsi="Times New Roman"/>
                <w:sz w:val="24"/>
                <w:lang w:val="en-GB"/>
              </w:rPr>
              <w:t>/</w:t>
            </w:r>
            <w:r w:rsidR="00025A85" w:rsidRPr="00AE51E5">
              <w:rPr>
                <w:rFonts w:ascii="Times New Roman" w:hAnsi="Times New Roman"/>
                <w:sz w:val="24"/>
                <w:rtl/>
                <w:lang w:val="en-GB" w:bidi="dv-MV"/>
              </w:rPr>
              <w:t>100</w:t>
            </w:r>
            <w:r w:rsidR="00B63084" w:rsidRPr="00AE51E5">
              <w:rPr>
                <w:rFonts w:ascii="Times New Roman" w:hAnsi="Times New Roman"/>
                <w:sz w:val="24"/>
                <w:lang w:val="en-GB"/>
              </w:rPr>
              <w:t>*[</w:t>
            </w:r>
            <w:r w:rsidR="00025A85" w:rsidRPr="00AE51E5">
              <w:rPr>
                <w:rFonts w:ascii="Times New Roman" w:hAnsi="Times New Roman"/>
                <w:sz w:val="24"/>
                <w:lang w:val="en-GB"/>
              </w:rPr>
              <w:t>W</w:t>
            </w:r>
            <w:r w:rsidR="00025A85" w:rsidRPr="00AE51E5">
              <w:rPr>
                <w:rFonts w:ascii="Times New Roman" w:hAnsi="Times New Roman"/>
                <w:sz w:val="24"/>
                <w:rtl/>
                <w:lang w:val="en-GB" w:bidi="dv-MV"/>
              </w:rPr>
              <w:t>3</w:t>
            </w:r>
            <w:r w:rsidR="00B63084" w:rsidRPr="00AE51E5">
              <w:rPr>
                <w:rFonts w:ascii="Times New Roman" w:hAnsi="Times New Roman"/>
                <w:sz w:val="24"/>
                <w:lang w:val="en-GB"/>
              </w:rPr>
              <w:t>]</w:t>
            </w:r>
          </w:p>
          <w:p w14:paraId="2B110974" w14:textId="77777777" w:rsidR="00B63084" w:rsidRPr="00AE51E5" w:rsidRDefault="00B63084" w:rsidP="0082471F">
            <w:pPr>
              <w:tabs>
                <w:tab w:val="right" w:pos="7218"/>
              </w:tabs>
              <w:spacing w:before="0" w:after="0" w:line="0" w:lineRule="atLeast"/>
              <w:ind w:left="466" w:hanging="466"/>
              <w:rPr>
                <w:rFonts w:ascii="Times New Roman" w:hAnsi="Times New Roman"/>
                <w:sz w:val="24"/>
                <w:lang w:val="en-GB"/>
              </w:rPr>
            </w:pPr>
          </w:p>
          <w:p w14:paraId="620F5A10" w14:textId="77777777" w:rsidR="00314B98" w:rsidRPr="00AE51E5" w:rsidRDefault="00314B98" w:rsidP="0082471F">
            <w:pPr>
              <w:tabs>
                <w:tab w:val="right" w:pos="7218"/>
              </w:tabs>
              <w:spacing w:before="0" w:after="0" w:line="0" w:lineRule="atLeast"/>
              <w:ind w:left="466" w:hanging="466"/>
              <w:rPr>
                <w:rFonts w:ascii="Times New Roman" w:hAnsi="Times New Roman"/>
                <w:sz w:val="24"/>
                <w:lang w:val="en-GB"/>
              </w:rPr>
            </w:pPr>
            <w:r w:rsidRPr="00AE51E5">
              <w:rPr>
                <w:rFonts w:ascii="Times New Roman" w:hAnsi="Times New Roman"/>
                <w:sz w:val="24"/>
                <w:lang w:val="en-GB"/>
              </w:rPr>
              <w:t>Weights Distribution</w:t>
            </w:r>
          </w:p>
          <w:p w14:paraId="01FF0F8D" w14:textId="77777777" w:rsidR="00314B98" w:rsidRPr="00AE51E5" w:rsidRDefault="00314B98" w:rsidP="0082471F">
            <w:pPr>
              <w:tabs>
                <w:tab w:val="right" w:pos="7218"/>
              </w:tabs>
              <w:spacing w:before="0" w:after="0" w:line="0" w:lineRule="atLeast"/>
              <w:ind w:left="466" w:hanging="466"/>
              <w:rPr>
                <w:rFonts w:ascii="Times New Roman" w:hAnsi="Times New Roman"/>
                <w:sz w:val="24"/>
                <w:lang w:val="en-GB"/>
              </w:rPr>
            </w:pPr>
          </w:p>
          <w:tbl>
            <w:tblPr>
              <w:tblW w:w="73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5670"/>
              <w:gridCol w:w="992"/>
            </w:tblGrid>
            <w:tr w:rsidR="00314B98" w:rsidRPr="00AE51E5" w14:paraId="5D33ED90" w14:textId="77777777" w:rsidTr="00B63084">
              <w:tc>
                <w:tcPr>
                  <w:tcW w:w="733" w:type="dxa"/>
                </w:tcPr>
                <w:p w14:paraId="310451BD" w14:textId="77777777" w:rsidR="00314B98" w:rsidRPr="00AE51E5" w:rsidRDefault="00314B98" w:rsidP="007B5FD3">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W1</w:t>
                  </w:r>
                </w:p>
              </w:tc>
              <w:tc>
                <w:tcPr>
                  <w:tcW w:w="5670" w:type="dxa"/>
                  <w:shd w:val="clear" w:color="auto" w:fill="auto"/>
                </w:tcPr>
                <w:p w14:paraId="0DC09E60" w14:textId="77777777" w:rsidR="00314B98" w:rsidRPr="00AE51E5" w:rsidRDefault="00314B98" w:rsidP="0082471F">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 xml:space="preserve">Company Profile </w:t>
                  </w:r>
                </w:p>
              </w:tc>
              <w:tc>
                <w:tcPr>
                  <w:tcW w:w="992" w:type="dxa"/>
                  <w:shd w:val="clear" w:color="auto" w:fill="auto"/>
                  <w:vAlign w:val="center"/>
                </w:tcPr>
                <w:p w14:paraId="318883C5" w14:textId="2D6D6777" w:rsidR="00314B98" w:rsidRPr="00AE51E5" w:rsidRDefault="00314B98" w:rsidP="007B5FD3">
                  <w:pPr>
                    <w:tabs>
                      <w:tab w:val="left" w:pos="826"/>
                      <w:tab w:val="right" w:pos="7201"/>
                    </w:tabs>
                    <w:spacing w:before="0" w:after="0"/>
                    <w:rPr>
                      <w:rFonts w:ascii="Times New Roman" w:hAnsi="Times New Roman"/>
                      <w:b/>
                      <w:sz w:val="24"/>
                      <w:lang w:val="en-GB"/>
                    </w:rPr>
                  </w:pPr>
                  <w:r w:rsidRPr="00AE51E5">
                    <w:rPr>
                      <w:rFonts w:ascii="Times New Roman" w:hAnsi="Times New Roman"/>
                      <w:b/>
                      <w:sz w:val="24"/>
                      <w:lang w:val="en-GB"/>
                    </w:rPr>
                    <w:t>[</w:t>
                  </w:r>
                  <w:r w:rsidR="00A03380" w:rsidRPr="00AE51E5">
                    <w:rPr>
                      <w:rFonts w:ascii="Times New Roman" w:hAnsi="Times New Roman"/>
                      <w:b/>
                      <w:sz w:val="24"/>
                      <w:lang w:val="en-GB"/>
                    </w:rPr>
                    <w:t>30</w:t>
                  </w:r>
                  <w:r w:rsidR="00B63084" w:rsidRPr="00AE51E5">
                    <w:rPr>
                      <w:rFonts w:ascii="Times New Roman" w:hAnsi="Times New Roman"/>
                      <w:b/>
                      <w:sz w:val="24"/>
                      <w:lang w:val="en-GB"/>
                    </w:rPr>
                    <w:t>%</w:t>
                  </w:r>
                  <w:r w:rsidRPr="00AE51E5">
                    <w:rPr>
                      <w:rFonts w:ascii="Times New Roman" w:hAnsi="Times New Roman"/>
                      <w:b/>
                      <w:sz w:val="24"/>
                      <w:lang w:val="en-GB"/>
                    </w:rPr>
                    <w:t>]</w:t>
                  </w:r>
                </w:p>
              </w:tc>
            </w:tr>
            <w:tr w:rsidR="00314B98" w:rsidRPr="00AE51E5" w14:paraId="52C10C36" w14:textId="77777777" w:rsidTr="00B63084">
              <w:tc>
                <w:tcPr>
                  <w:tcW w:w="733" w:type="dxa"/>
                </w:tcPr>
                <w:p w14:paraId="2C2D94B7" w14:textId="77777777" w:rsidR="00314B98" w:rsidRPr="00AE51E5" w:rsidRDefault="00314B98" w:rsidP="007B5FD3">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W2</w:t>
                  </w:r>
                </w:p>
              </w:tc>
              <w:tc>
                <w:tcPr>
                  <w:tcW w:w="5670" w:type="dxa"/>
                  <w:shd w:val="clear" w:color="auto" w:fill="auto"/>
                </w:tcPr>
                <w:p w14:paraId="6BAEFD6E" w14:textId="2A3AD4AF" w:rsidR="00314B98" w:rsidRPr="00AE51E5" w:rsidRDefault="00F4392C" w:rsidP="0082471F">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Supervision Team</w:t>
                  </w:r>
                </w:p>
              </w:tc>
              <w:tc>
                <w:tcPr>
                  <w:tcW w:w="992" w:type="dxa"/>
                  <w:shd w:val="clear" w:color="auto" w:fill="auto"/>
                  <w:vAlign w:val="center"/>
                </w:tcPr>
                <w:p w14:paraId="333D53B5" w14:textId="77777777" w:rsidR="00314B98" w:rsidRPr="00AE51E5" w:rsidRDefault="00314B98" w:rsidP="007B5FD3">
                  <w:pPr>
                    <w:tabs>
                      <w:tab w:val="left" w:pos="826"/>
                      <w:tab w:val="right" w:pos="7201"/>
                    </w:tabs>
                    <w:spacing w:before="0" w:after="0"/>
                    <w:rPr>
                      <w:rFonts w:ascii="Times New Roman" w:hAnsi="Times New Roman"/>
                      <w:b/>
                      <w:sz w:val="24"/>
                      <w:lang w:val="en-GB"/>
                    </w:rPr>
                  </w:pPr>
                  <w:bookmarkStart w:id="129" w:name="_Toc414958356"/>
                  <w:r w:rsidRPr="00AE51E5">
                    <w:rPr>
                      <w:rFonts w:ascii="Times New Roman" w:hAnsi="Times New Roman"/>
                      <w:b/>
                      <w:sz w:val="24"/>
                      <w:lang w:val="en-GB"/>
                    </w:rPr>
                    <w:t>[</w:t>
                  </w:r>
                  <w:r w:rsidR="00B63084" w:rsidRPr="00AE51E5">
                    <w:rPr>
                      <w:rFonts w:ascii="Times New Roman" w:hAnsi="Times New Roman"/>
                      <w:b/>
                      <w:sz w:val="24"/>
                      <w:lang w:val="en-GB"/>
                    </w:rPr>
                    <w:t>4</w:t>
                  </w:r>
                  <w:r w:rsidRPr="00AE51E5">
                    <w:rPr>
                      <w:rFonts w:ascii="Times New Roman" w:hAnsi="Times New Roman"/>
                      <w:b/>
                      <w:sz w:val="24"/>
                      <w:lang w:val="en-GB"/>
                    </w:rPr>
                    <w:t>0</w:t>
                  </w:r>
                  <w:r w:rsidR="00B63084" w:rsidRPr="00AE51E5">
                    <w:rPr>
                      <w:rFonts w:ascii="Times New Roman" w:hAnsi="Times New Roman"/>
                      <w:b/>
                      <w:sz w:val="24"/>
                      <w:lang w:val="en-GB"/>
                    </w:rPr>
                    <w:t>%</w:t>
                  </w:r>
                  <w:r w:rsidRPr="00AE51E5">
                    <w:rPr>
                      <w:rFonts w:ascii="Times New Roman" w:hAnsi="Times New Roman"/>
                      <w:b/>
                      <w:sz w:val="24"/>
                      <w:lang w:val="en-GB"/>
                    </w:rPr>
                    <w:t>]</w:t>
                  </w:r>
                  <w:bookmarkEnd w:id="129"/>
                </w:p>
              </w:tc>
            </w:tr>
            <w:tr w:rsidR="00B63084" w:rsidRPr="00AE51E5" w14:paraId="29EEF326" w14:textId="77777777" w:rsidTr="00B63084">
              <w:tc>
                <w:tcPr>
                  <w:tcW w:w="733" w:type="dxa"/>
                </w:tcPr>
                <w:p w14:paraId="20BFC22D" w14:textId="59270803" w:rsidR="00B63084" w:rsidRPr="00AE51E5" w:rsidRDefault="003F4B21" w:rsidP="007B5FD3">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W3</w:t>
                  </w:r>
                </w:p>
              </w:tc>
              <w:tc>
                <w:tcPr>
                  <w:tcW w:w="5670" w:type="dxa"/>
                  <w:shd w:val="clear" w:color="auto" w:fill="auto"/>
                </w:tcPr>
                <w:p w14:paraId="77890572" w14:textId="055F8B82" w:rsidR="00B63084" w:rsidRPr="00AE51E5" w:rsidRDefault="00B63084" w:rsidP="00F4392C">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A</w:t>
                  </w:r>
                  <w:r w:rsidR="00736D41" w:rsidRPr="00AE51E5">
                    <w:rPr>
                      <w:rFonts w:ascii="Times New Roman" w:hAnsi="Times New Roman"/>
                      <w:sz w:val="24"/>
                      <w:lang w:val="en-GB"/>
                    </w:rPr>
                    <w:t xml:space="preserve">pproach, </w:t>
                  </w:r>
                  <w:r w:rsidR="00187230" w:rsidRPr="00AE51E5">
                    <w:rPr>
                      <w:rFonts w:ascii="Times New Roman" w:hAnsi="Times New Roman"/>
                      <w:sz w:val="24"/>
                      <w:lang w:val="en-GB"/>
                    </w:rPr>
                    <w:t>Work Plan</w:t>
                  </w:r>
                </w:p>
              </w:tc>
              <w:tc>
                <w:tcPr>
                  <w:tcW w:w="992" w:type="dxa"/>
                  <w:shd w:val="clear" w:color="auto" w:fill="auto"/>
                  <w:vAlign w:val="center"/>
                </w:tcPr>
                <w:p w14:paraId="5EA2E318" w14:textId="30EB9F5C" w:rsidR="00B63084" w:rsidRPr="00AE51E5" w:rsidRDefault="00B63084" w:rsidP="007B5FD3">
                  <w:pPr>
                    <w:tabs>
                      <w:tab w:val="left" w:pos="826"/>
                      <w:tab w:val="right" w:pos="7201"/>
                    </w:tabs>
                    <w:spacing w:before="0" w:after="0"/>
                    <w:rPr>
                      <w:rFonts w:ascii="Times New Roman" w:hAnsi="Times New Roman"/>
                      <w:b/>
                      <w:sz w:val="24"/>
                      <w:lang w:val="en-GB"/>
                    </w:rPr>
                  </w:pPr>
                  <w:bookmarkStart w:id="130" w:name="_Toc414958357"/>
                  <w:r w:rsidRPr="00AE51E5">
                    <w:rPr>
                      <w:rFonts w:ascii="Times New Roman" w:hAnsi="Times New Roman"/>
                      <w:b/>
                      <w:sz w:val="24"/>
                      <w:lang w:val="en-GB"/>
                    </w:rPr>
                    <w:t>[</w:t>
                  </w:r>
                  <w:r w:rsidR="00A03380" w:rsidRPr="00AE51E5">
                    <w:rPr>
                      <w:rFonts w:ascii="Times New Roman" w:hAnsi="Times New Roman"/>
                      <w:b/>
                      <w:sz w:val="24"/>
                      <w:lang w:val="en-GB"/>
                    </w:rPr>
                    <w:t>30</w:t>
                  </w:r>
                  <w:r w:rsidRPr="00AE51E5">
                    <w:rPr>
                      <w:rFonts w:ascii="Times New Roman" w:hAnsi="Times New Roman"/>
                      <w:b/>
                      <w:sz w:val="24"/>
                      <w:lang w:val="en-GB"/>
                    </w:rPr>
                    <w:t>%]</w:t>
                  </w:r>
                  <w:bookmarkEnd w:id="130"/>
                </w:p>
              </w:tc>
            </w:tr>
          </w:tbl>
          <w:p w14:paraId="4EF2D411" w14:textId="77777777" w:rsidR="00314B98" w:rsidRPr="00AE51E5" w:rsidRDefault="00314B98" w:rsidP="0082471F">
            <w:pPr>
              <w:tabs>
                <w:tab w:val="right" w:pos="7218"/>
              </w:tabs>
              <w:spacing w:before="0" w:after="0" w:line="0" w:lineRule="atLeast"/>
              <w:ind w:left="466" w:hanging="466"/>
              <w:rPr>
                <w:rFonts w:ascii="Times New Roman" w:hAnsi="Times New Roman"/>
                <w:sz w:val="24"/>
                <w:lang w:val="en-GB"/>
              </w:rPr>
            </w:pPr>
          </w:p>
          <w:p w14:paraId="54BE7328" w14:textId="2F41516A" w:rsidR="00314B98" w:rsidRPr="00AE51E5" w:rsidRDefault="00314B98" w:rsidP="0082471F">
            <w:pPr>
              <w:tabs>
                <w:tab w:val="right" w:pos="7218"/>
              </w:tabs>
              <w:spacing w:before="0" w:after="0" w:line="0" w:lineRule="atLeast"/>
              <w:ind w:left="466" w:hanging="466"/>
              <w:rPr>
                <w:rFonts w:ascii="Times New Roman" w:hAnsi="Times New Roman"/>
                <w:sz w:val="24"/>
                <w:lang w:val="en-GB"/>
              </w:rPr>
            </w:pPr>
            <w:r w:rsidRPr="00AE51E5">
              <w:rPr>
                <w:rFonts w:ascii="Times New Roman" w:hAnsi="Times New Roman"/>
                <w:sz w:val="24"/>
                <w:lang w:val="en-GB"/>
              </w:rPr>
              <w:t>The minimum technical score (St) required to pass is:</w:t>
            </w:r>
            <w:r w:rsidRPr="00AE51E5">
              <w:rPr>
                <w:rFonts w:ascii="Times New Roman" w:hAnsi="Times New Roman"/>
                <w:b/>
                <w:sz w:val="24"/>
                <w:lang w:val="en-GB"/>
              </w:rPr>
              <w:t xml:space="preserve"> </w:t>
            </w:r>
            <w:r w:rsidRPr="00AE51E5">
              <w:rPr>
                <w:rFonts w:ascii="Times New Roman" w:hAnsi="Times New Roman"/>
                <w:b/>
                <w:sz w:val="24"/>
                <w:u w:val="single"/>
                <w:lang w:val="en-GB"/>
              </w:rPr>
              <w:t>70</w:t>
            </w:r>
            <w:r w:rsidRPr="00AE51E5">
              <w:rPr>
                <w:rFonts w:ascii="Times New Roman" w:hAnsi="Times New Roman"/>
                <w:sz w:val="24"/>
                <w:lang w:val="en-GB"/>
              </w:rPr>
              <w:t xml:space="preserve"> Points</w:t>
            </w:r>
            <w:r w:rsidR="00736D41" w:rsidRPr="00AE51E5">
              <w:rPr>
                <w:rFonts w:ascii="Times New Roman" w:hAnsi="Times New Roman"/>
                <w:sz w:val="24"/>
                <w:lang w:val="en-GB"/>
              </w:rPr>
              <w:t xml:space="preserve">    </w:t>
            </w:r>
          </w:p>
          <w:p w14:paraId="1D6BBBA4" w14:textId="77777777" w:rsidR="00CB6722" w:rsidRPr="00AE51E5" w:rsidRDefault="00CB6722" w:rsidP="0082471F">
            <w:pPr>
              <w:tabs>
                <w:tab w:val="right" w:pos="7218"/>
              </w:tabs>
              <w:spacing w:before="0" w:after="0" w:line="0" w:lineRule="atLeast"/>
              <w:ind w:left="466" w:hanging="466"/>
              <w:rPr>
                <w:rFonts w:ascii="Times New Roman" w:hAnsi="Times New Roman"/>
                <w:sz w:val="24"/>
                <w:szCs w:val="24"/>
                <w:lang w:val="en-GB"/>
              </w:rPr>
            </w:pPr>
          </w:p>
          <w:p w14:paraId="2E2534AD" w14:textId="77777777" w:rsidR="00314B98" w:rsidRPr="00AE51E5" w:rsidRDefault="00314B98" w:rsidP="0082471F">
            <w:pPr>
              <w:pStyle w:val="BankNormal"/>
              <w:tabs>
                <w:tab w:val="right" w:pos="7218"/>
              </w:tabs>
              <w:spacing w:after="0" w:line="0" w:lineRule="atLeast"/>
              <w:rPr>
                <w:szCs w:val="24"/>
                <w:lang w:val="en-GB"/>
              </w:rPr>
            </w:pPr>
            <w:r w:rsidRPr="00AE51E5">
              <w:rPr>
                <w:szCs w:val="24"/>
                <w:lang w:val="en-GB"/>
              </w:rPr>
              <w:t>The formula for determining the financial scores is the following:</w:t>
            </w:r>
          </w:p>
          <w:p w14:paraId="6462A66A" w14:textId="77777777" w:rsidR="00314B98" w:rsidRPr="00AE51E5" w:rsidRDefault="00314B98" w:rsidP="0082471F">
            <w:pPr>
              <w:pStyle w:val="BankNormal"/>
              <w:tabs>
                <w:tab w:val="right" w:pos="7218"/>
              </w:tabs>
              <w:spacing w:after="0" w:line="0" w:lineRule="atLeast"/>
              <w:rPr>
                <w:b/>
                <w:bCs/>
                <w:iCs/>
                <w:szCs w:val="24"/>
                <w:lang w:val="en-GB"/>
              </w:rPr>
            </w:pPr>
            <w:r w:rsidRPr="00AE51E5">
              <w:rPr>
                <w:iCs/>
                <w:szCs w:val="24"/>
                <w:lang w:val="en-GB"/>
              </w:rPr>
              <w:t xml:space="preserve">Sf = 100 x Fm / F, in which Sf is the financial score, Fm is the </w:t>
            </w:r>
            <w:r w:rsidRPr="00AE51E5">
              <w:rPr>
                <w:iCs/>
                <w:szCs w:val="24"/>
                <w:u w:val="single"/>
                <w:lang w:val="en-GB"/>
              </w:rPr>
              <w:t>lowest price</w:t>
            </w:r>
            <w:r w:rsidRPr="00AE51E5">
              <w:rPr>
                <w:iCs/>
                <w:szCs w:val="24"/>
                <w:lang w:val="en-GB"/>
              </w:rPr>
              <w:t xml:space="preserve"> and F the price of the proposal under consideration.</w:t>
            </w:r>
          </w:p>
          <w:p w14:paraId="37971AFB" w14:textId="77777777" w:rsidR="00314B98" w:rsidRPr="00AE51E5" w:rsidRDefault="00314B98" w:rsidP="0082471F">
            <w:pPr>
              <w:pStyle w:val="BankNormal"/>
              <w:tabs>
                <w:tab w:val="right" w:pos="7218"/>
              </w:tabs>
              <w:spacing w:after="0" w:line="0" w:lineRule="atLeast"/>
              <w:rPr>
                <w:szCs w:val="24"/>
                <w:lang w:val="en-GB"/>
              </w:rPr>
            </w:pPr>
          </w:p>
          <w:p w14:paraId="3AF2ED4B" w14:textId="77777777" w:rsidR="00314B98" w:rsidRPr="00AE51E5" w:rsidRDefault="00314B98" w:rsidP="0082471F">
            <w:pPr>
              <w:pStyle w:val="BankNormal"/>
              <w:tabs>
                <w:tab w:val="right" w:pos="7218"/>
              </w:tabs>
              <w:spacing w:after="0" w:line="0" w:lineRule="atLeast"/>
              <w:rPr>
                <w:szCs w:val="24"/>
                <w:lang w:val="en-GB"/>
              </w:rPr>
            </w:pPr>
            <w:r w:rsidRPr="00AE51E5">
              <w:rPr>
                <w:szCs w:val="24"/>
                <w:lang w:val="en-GB"/>
              </w:rPr>
              <w:t>The weights given to the Technical and Financial Proposals are:</w:t>
            </w:r>
          </w:p>
          <w:p w14:paraId="1486357C" w14:textId="77777777" w:rsidR="00314B98" w:rsidRPr="00AE51E5" w:rsidRDefault="00314B98" w:rsidP="0082471F">
            <w:pPr>
              <w:pStyle w:val="BankNormal"/>
              <w:tabs>
                <w:tab w:val="left" w:pos="1186"/>
                <w:tab w:val="right" w:pos="7218"/>
              </w:tabs>
              <w:spacing w:after="0" w:line="0" w:lineRule="atLeast"/>
              <w:rPr>
                <w:szCs w:val="24"/>
                <w:lang w:val="en-GB"/>
              </w:rPr>
            </w:pPr>
            <w:r w:rsidRPr="00AE51E5">
              <w:rPr>
                <w:szCs w:val="24"/>
                <w:lang w:val="en-GB"/>
              </w:rPr>
              <w:t xml:space="preserve">T =  </w:t>
            </w:r>
            <w:r w:rsidRPr="00AE51E5">
              <w:rPr>
                <w:i/>
                <w:iCs/>
                <w:szCs w:val="24"/>
                <w:lang w:val="en-GB"/>
              </w:rPr>
              <w:t>[0.6]</w:t>
            </w:r>
            <w:r w:rsidRPr="00AE51E5">
              <w:rPr>
                <w:szCs w:val="24"/>
                <w:lang w:val="en-GB"/>
              </w:rPr>
              <w:t>, and</w:t>
            </w:r>
          </w:p>
          <w:p w14:paraId="7BBE8459" w14:textId="77777777" w:rsidR="00314B98" w:rsidRPr="00AE51E5" w:rsidRDefault="00314B98" w:rsidP="0082471F">
            <w:pPr>
              <w:tabs>
                <w:tab w:val="right" w:pos="7218"/>
              </w:tabs>
              <w:spacing w:before="0" w:after="0" w:line="0" w:lineRule="atLeast"/>
              <w:rPr>
                <w:rFonts w:ascii="Times New Roman" w:hAnsi="Times New Roman"/>
                <w:sz w:val="24"/>
                <w:szCs w:val="24"/>
                <w:lang w:val="en-GB"/>
              </w:rPr>
            </w:pPr>
            <w:r w:rsidRPr="00AE51E5">
              <w:rPr>
                <w:rFonts w:ascii="Times New Roman" w:eastAsia="Times New Roman" w:hAnsi="Times New Roman"/>
                <w:sz w:val="24"/>
                <w:szCs w:val="24"/>
                <w:lang w:val="en-GB"/>
              </w:rPr>
              <w:t xml:space="preserve">P =  </w:t>
            </w:r>
            <w:r w:rsidRPr="00AE51E5">
              <w:rPr>
                <w:rFonts w:ascii="Times New Roman" w:eastAsia="Times New Roman" w:hAnsi="Times New Roman"/>
                <w:i/>
                <w:iCs/>
                <w:sz w:val="24"/>
                <w:szCs w:val="24"/>
                <w:lang w:val="en-GB"/>
              </w:rPr>
              <w:t>[0.4]</w:t>
            </w:r>
          </w:p>
        </w:tc>
      </w:tr>
      <w:bookmarkEnd w:id="118"/>
    </w:tbl>
    <w:p w14:paraId="00AB7BEA" w14:textId="77777777" w:rsidR="00314B98" w:rsidRPr="00AE51E5" w:rsidRDefault="00314B98" w:rsidP="00314B98">
      <w:pPr>
        <w:pStyle w:val="Heading1"/>
        <w:numPr>
          <w:ilvl w:val="0"/>
          <w:numId w:val="0"/>
        </w:numPr>
        <w:spacing w:before="360" w:after="240"/>
        <w:ind w:left="431"/>
        <w:rPr>
          <w:rStyle w:val="IntenseReference"/>
          <w:rFonts w:ascii="Times New Roman" w:hAnsi="Times New Roman"/>
          <w:b/>
          <w:bCs/>
          <w:color w:val="auto"/>
          <w:sz w:val="24"/>
          <w:szCs w:val="24"/>
        </w:rPr>
      </w:pPr>
    </w:p>
    <w:p w14:paraId="4DBD6D1D" w14:textId="77777777" w:rsidR="00314B98" w:rsidRPr="00AE51E5" w:rsidRDefault="00314B98" w:rsidP="00314B98">
      <w:pPr>
        <w:pStyle w:val="Heading1"/>
        <w:numPr>
          <w:ilvl w:val="0"/>
          <w:numId w:val="0"/>
        </w:numPr>
        <w:spacing w:before="360" w:after="240"/>
        <w:ind w:left="431"/>
        <w:jc w:val="center"/>
        <w:rPr>
          <w:rStyle w:val="IntenseReference"/>
          <w:rFonts w:ascii="Times New Roman" w:hAnsi="Times New Roman"/>
          <w:b/>
          <w:bCs/>
          <w:color w:val="auto"/>
          <w:sz w:val="24"/>
          <w:szCs w:val="24"/>
          <w:u w:val="none"/>
        </w:rPr>
      </w:pPr>
      <w:r w:rsidRPr="00AE51E5">
        <w:rPr>
          <w:rStyle w:val="IntenseReference"/>
          <w:rFonts w:ascii="Times New Roman" w:hAnsi="Times New Roman"/>
          <w:b/>
          <w:bCs/>
          <w:color w:val="auto"/>
          <w:sz w:val="24"/>
          <w:szCs w:val="24"/>
        </w:rPr>
        <w:br w:type="page"/>
      </w:r>
    </w:p>
    <w:p w14:paraId="770FD8B6"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35F9A7FE"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45AE8813"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53A721B5"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4DC510AB"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1C1D49E3"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2AA8542C"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16B1D322"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3EFD8D34"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201ED32B"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5997D2D7"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3080611E"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481A7BAA"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3B06F257"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148BB552"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4EB7C9BA"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7BC2D496"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7C626D88"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67110219"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128A777D"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56"/>
          <w:szCs w:val="96"/>
        </w:rPr>
      </w:pPr>
    </w:p>
    <w:p w14:paraId="6516BA4B" w14:textId="77777777" w:rsidR="00314B98" w:rsidRPr="00AE51E5" w:rsidRDefault="00314B98" w:rsidP="00314B98">
      <w:pPr>
        <w:pStyle w:val="Title"/>
        <w:jc w:val="center"/>
        <w:rPr>
          <w:rStyle w:val="BookTitle"/>
          <w:rFonts w:ascii="Times New Roman" w:hAnsi="Times New Roman" w:cs="Times New Roman"/>
          <w:b/>
          <w:bCs/>
          <w:color w:val="auto"/>
          <w:sz w:val="48"/>
          <w:szCs w:val="96"/>
        </w:rPr>
      </w:pPr>
      <w:r w:rsidRPr="00AE51E5">
        <w:rPr>
          <w:rFonts w:ascii="Times New Roman" w:hAnsi="Times New Roman" w:cs="Times New Roman"/>
          <w:b/>
          <w:bCs/>
          <w:color w:val="auto"/>
        </w:rPr>
        <w:t>PART II -</w:t>
      </w:r>
      <w:r w:rsidRPr="00AE51E5">
        <w:rPr>
          <w:rStyle w:val="BookTitle"/>
          <w:rFonts w:ascii="Times New Roman" w:hAnsi="Times New Roman" w:cs="Times New Roman"/>
          <w:b/>
          <w:bCs/>
          <w:color w:val="auto"/>
          <w:sz w:val="96"/>
          <w:szCs w:val="96"/>
        </w:rPr>
        <w:t xml:space="preserve"> </w:t>
      </w:r>
      <w:r w:rsidRPr="00AE51E5">
        <w:rPr>
          <w:rFonts w:ascii="Times New Roman" w:hAnsi="Times New Roman" w:cs="Times New Roman"/>
          <w:b/>
          <w:bCs/>
          <w:color w:val="auto"/>
          <w:sz w:val="48"/>
        </w:rPr>
        <w:t>STANDARD FORMS</w:t>
      </w:r>
    </w:p>
    <w:p w14:paraId="33F5BED1" w14:textId="77777777" w:rsidR="00314B98" w:rsidRPr="00AE51E5" w:rsidRDefault="00314B98" w:rsidP="00314B98">
      <w:pPr>
        <w:spacing w:before="0" w:after="0" w:line="240" w:lineRule="auto"/>
        <w:rPr>
          <w:rStyle w:val="IntenseReference"/>
          <w:rFonts w:ascii="Times New Roman" w:hAnsi="Times New Roman"/>
          <w:b w:val="0"/>
          <w:bCs w:val="0"/>
          <w:color w:val="auto"/>
          <w:sz w:val="24"/>
          <w:szCs w:val="24"/>
          <w:u w:val="none"/>
        </w:rPr>
      </w:pPr>
      <w:r w:rsidRPr="00AE51E5">
        <w:rPr>
          <w:rStyle w:val="IntenseReference"/>
          <w:rFonts w:ascii="Times New Roman" w:hAnsi="Times New Roman"/>
          <w:b w:val="0"/>
          <w:bCs w:val="0"/>
          <w:color w:val="auto"/>
          <w:sz w:val="24"/>
          <w:szCs w:val="24"/>
          <w:u w:val="none"/>
        </w:rPr>
        <w:br w:type="page"/>
      </w:r>
    </w:p>
    <w:p w14:paraId="75A61D28" w14:textId="66537F44" w:rsidR="00314B98" w:rsidRPr="00AE51E5" w:rsidRDefault="00314B98" w:rsidP="00314B98">
      <w:pPr>
        <w:pStyle w:val="Heading1"/>
        <w:ind w:left="0" w:firstLine="0"/>
        <w:jc w:val="center"/>
        <w:rPr>
          <w:rStyle w:val="BookTitle"/>
          <w:rFonts w:ascii="Times New Roman" w:hAnsi="Times New Roman"/>
          <w:smallCaps/>
          <w:szCs w:val="24"/>
        </w:rPr>
      </w:pPr>
      <w:bookmarkStart w:id="131" w:name="_Toc344645475"/>
      <w:bookmarkStart w:id="132" w:name="_Toc346525006"/>
      <w:bookmarkStart w:id="133" w:name="_Toc380938407"/>
      <w:bookmarkStart w:id="134" w:name="_Toc414958358"/>
      <w:bookmarkStart w:id="135" w:name="_Toc460228611"/>
      <w:r w:rsidRPr="00AE51E5">
        <w:rPr>
          <w:rStyle w:val="BookTitle"/>
          <w:rFonts w:ascii="Times New Roman" w:hAnsi="Times New Roman"/>
          <w:smallCaps/>
          <w:szCs w:val="24"/>
        </w:rPr>
        <w:lastRenderedPageBreak/>
        <w:t>Technical Proposal - Standard Forms</w:t>
      </w:r>
      <w:bookmarkEnd w:id="131"/>
      <w:bookmarkEnd w:id="132"/>
      <w:bookmarkEnd w:id="133"/>
      <w:bookmarkEnd w:id="134"/>
      <w:bookmarkEnd w:id="135"/>
    </w:p>
    <w:p w14:paraId="00B98172" w14:textId="471468D8" w:rsidR="00314B98" w:rsidRPr="00AE51E5" w:rsidRDefault="00314B98" w:rsidP="00314B98">
      <w:pPr>
        <w:pStyle w:val="Heading2"/>
        <w:numPr>
          <w:ilvl w:val="0"/>
          <w:numId w:val="0"/>
        </w:numPr>
        <w:spacing w:before="0" w:after="200"/>
        <w:ind w:left="576"/>
        <w:jc w:val="center"/>
        <w:rPr>
          <w:rFonts w:ascii="Times New Roman" w:hAnsi="Times New Roman"/>
          <w:sz w:val="24"/>
          <w:szCs w:val="24"/>
        </w:rPr>
      </w:pPr>
      <w:bookmarkStart w:id="136" w:name="_Toc344645476"/>
      <w:bookmarkStart w:id="137" w:name="_Toc346525007"/>
      <w:bookmarkStart w:id="138" w:name="_Toc380938408"/>
      <w:bookmarkStart w:id="139" w:name="_Toc414958359"/>
      <w:bookmarkStart w:id="140" w:name="_Toc460228612"/>
      <w:r w:rsidRPr="00AE51E5">
        <w:rPr>
          <w:rFonts w:ascii="Times New Roman" w:hAnsi="Times New Roman"/>
          <w:sz w:val="24"/>
          <w:szCs w:val="24"/>
        </w:rPr>
        <w:t>FORM TECH-1: Technical Proposal Submission Form</w:t>
      </w:r>
      <w:bookmarkEnd w:id="136"/>
      <w:bookmarkEnd w:id="137"/>
      <w:bookmarkEnd w:id="138"/>
      <w:bookmarkEnd w:id="139"/>
      <w:bookmarkEnd w:id="140"/>
    </w:p>
    <w:p w14:paraId="67A793E8" w14:textId="77777777" w:rsidR="00314B98" w:rsidRPr="00AE51E5" w:rsidRDefault="00314B98" w:rsidP="00314B98">
      <w:pPr>
        <w:rPr>
          <w:rFonts w:ascii="Times New Roman" w:hAnsi="Times New Roman"/>
          <w:sz w:val="24"/>
          <w:szCs w:val="24"/>
        </w:rPr>
      </w:pPr>
    </w:p>
    <w:p w14:paraId="22E20C8B" w14:textId="77777777" w:rsidR="00314B98" w:rsidRPr="00AE51E5" w:rsidRDefault="00314B98" w:rsidP="00314B98">
      <w:pPr>
        <w:spacing w:before="0" w:after="0" w:line="240" w:lineRule="auto"/>
        <w:jc w:val="right"/>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Location, Date</w:t>
      </w:r>
      <w:r w:rsidRPr="00AE51E5">
        <w:rPr>
          <w:rFonts w:ascii="Times New Roman" w:eastAsia="Times New Roman" w:hAnsi="Times New Roman"/>
          <w:sz w:val="24"/>
          <w:szCs w:val="24"/>
          <w:lang w:val="en-GB"/>
        </w:rPr>
        <w:t>]</w:t>
      </w:r>
    </w:p>
    <w:p w14:paraId="5507E698" w14:textId="77777777" w:rsidR="00314B98" w:rsidRPr="00AE51E5" w:rsidRDefault="00314B98" w:rsidP="00314B98">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2B26349B"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To:</w:t>
      </w:r>
      <w:r w:rsidRPr="00AE51E5">
        <w:rPr>
          <w:rFonts w:ascii="Times New Roman" w:eastAsia="Times New Roman" w:hAnsi="Times New Roman"/>
          <w:sz w:val="24"/>
          <w:szCs w:val="24"/>
          <w:lang w:val="en-GB"/>
        </w:rPr>
        <w:tab/>
        <w:t>[</w:t>
      </w:r>
      <w:r w:rsidRPr="00AE51E5">
        <w:rPr>
          <w:rFonts w:ascii="Times New Roman" w:eastAsia="Times New Roman" w:hAnsi="Times New Roman"/>
          <w:i/>
          <w:sz w:val="24"/>
          <w:szCs w:val="24"/>
          <w:lang w:val="en-GB"/>
        </w:rPr>
        <w:t>Name and address of Client</w:t>
      </w:r>
      <w:r w:rsidRPr="00AE51E5">
        <w:rPr>
          <w:rFonts w:ascii="Times New Roman" w:eastAsia="Times New Roman" w:hAnsi="Times New Roman"/>
          <w:sz w:val="24"/>
          <w:szCs w:val="24"/>
          <w:lang w:val="en-GB"/>
        </w:rPr>
        <w:t>]</w:t>
      </w:r>
    </w:p>
    <w:p w14:paraId="73BCDA8C"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2F192E90"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741C0DF8"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Dear Sirs:</w:t>
      </w:r>
    </w:p>
    <w:p w14:paraId="7350E41E"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014C4B03" w14:textId="1B988982" w:rsidR="00314B98" w:rsidRPr="00AE51E5" w:rsidRDefault="00314B98" w:rsidP="005231F3">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the undersigned, offer to provide the consultancy service for</w:t>
      </w:r>
      <w:r w:rsidR="00F4392C" w:rsidRPr="00AE51E5">
        <w:rPr>
          <w:rFonts w:ascii="Times New Roman" w:eastAsia="Times New Roman" w:hAnsi="Times New Roman"/>
          <w:sz w:val="24"/>
          <w:szCs w:val="24"/>
          <w:lang w:val="en-GB"/>
        </w:rPr>
        <w:t xml:space="preserve"> “</w:t>
      </w:r>
      <w:r w:rsidR="005231F3" w:rsidRPr="002825DA">
        <w:rPr>
          <w:rFonts w:ascii="Times New Roman" w:hAnsi="Times New Roman"/>
          <w:b/>
          <w:bCs/>
          <w:sz w:val="24"/>
          <w:szCs w:val="24"/>
          <w:lang w:val="en-GB"/>
        </w:rPr>
        <w:t>Consultancy Services for the Supervision Works of Sewerage Projects in Sh. Feevah, R. Ihnamaadhoo,       R. Inguraidhoo, Aa. Ukulhas, Aa. Mathiveri, F. Bilehdhoo, Ga. Madaveli, Ga. Gemanafsuhi, Ga. Maamendhoo, Ga. Villingili, Maldives</w:t>
      </w:r>
      <w:r w:rsidR="002825DA" w:rsidRPr="002825DA">
        <w:rPr>
          <w:rFonts w:ascii="Times New Roman" w:hAnsi="Times New Roman"/>
          <w:b/>
          <w:bCs/>
          <w:sz w:val="24"/>
          <w:szCs w:val="24"/>
          <w:lang w:val="en-GB"/>
        </w:rPr>
        <w:t>.</w:t>
      </w:r>
      <w:r w:rsidRPr="00AE51E5">
        <w:rPr>
          <w:rFonts w:ascii="Times New Roman" w:eastAsia="Times New Roman" w:hAnsi="Times New Roman"/>
          <w:b/>
          <w:bCs/>
          <w:spacing w:val="-2"/>
          <w:sz w:val="24"/>
          <w:szCs w:val="24"/>
          <w:lang w:val="en-GB"/>
        </w:rPr>
        <w:t>”</w:t>
      </w:r>
      <w:r w:rsidRPr="00AE51E5">
        <w:rPr>
          <w:rFonts w:ascii="Times New Roman" w:hAnsi="Times New Roman"/>
          <w:b/>
          <w:bCs/>
          <w:sz w:val="24"/>
          <w:szCs w:val="24"/>
        </w:rPr>
        <w:t xml:space="preserve"> </w:t>
      </w:r>
      <w:r w:rsidRPr="00AE51E5">
        <w:rPr>
          <w:rFonts w:ascii="Times New Roman" w:hAnsi="Times New Roman"/>
          <w:sz w:val="24"/>
          <w:szCs w:val="24"/>
        </w:rPr>
        <w:t>in</w:t>
      </w:r>
      <w:r w:rsidRPr="00AE51E5">
        <w:rPr>
          <w:rFonts w:ascii="Times New Roman" w:eastAsia="Times New Roman" w:hAnsi="Times New Roman"/>
          <w:sz w:val="24"/>
          <w:szCs w:val="24"/>
          <w:lang w:val="en-GB"/>
        </w:rPr>
        <w:t xml:space="preserve"> accordance with your Request for Proposal dated [</w:t>
      </w:r>
      <w:r w:rsidRPr="00AE51E5">
        <w:rPr>
          <w:rFonts w:ascii="Times New Roman" w:eastAsia="Times New Roman" w:hAnsi="Times New Roman"/>
          <w:i/>
          <w:iCs/>
          <w:sz w:val="24"/>
          <w:szCs w:val="24"/>
          <w:lang w:val="en-GB"/>
        </w:rPr>
        <w:t xml:space="preserve">Insert </w:t>
      </w:r>
      <w:r w:rsidRPr="00AE51E5">
        <w:rPr>
          <w:rFonts w:ascii="Times New Roman" w:eastAsia="Times New Roman" w:hAnsi="Times New Roman"/>
          <w:i/>
          <w:sz w:val="24"/>
          <w:szCs w:val="24"/>
          <w:lang w:val="en-GB"/>
        </w:rPr>
        <w:t>Date</w:t>
      </w:r>
      <w:r w:rsidRPr="00AE51E5">
        <w:rPr>
          <w:rFonts w:ascii="Times New Roman" w:eastAsia="Times New Roman" w:hAnsi="Times New Roman"/>
          <w:sz w:val="24"/>
          <w:szCs w:val="24"/>
          <w:lang w:val="en-GB"/>
        </w:rPr>
        <w:t xml:space="preserve">] and our Proposal.  We are hereby submitting our Proposal, which includes this </w:t>
      </w:r>
      <w:r w:rsidRPr="00AE51E5">
        <w:rPr>
          <w:rFonts w:ascii="Times New Roman" w:eastAsia="Times New Roman" w:hAnsi="Times New Roman"/>
          <w:spacing w:val="-2"/>
          <w:sz w:val="24"/>
          <w:szCs w:val="24"/>
          <w:lang w:val="en-GB"/>
        </w:rPr>
        <w:t>Technical Proposal</w:t>
      </w:r>
      <w:r w:rsidRPr="00AE51E5">
        <w:rPr>
          <w:rFonts w:ascii="Times New Roman" w:eastAsia="Times New Roman" w:hAnsi="Times New Roman"/>
          <w:sz w:val="24"/>
          <w:szCs w:val="24"/>
          <w:lang w:val="en-GB"/>
        </w:rPr>
        <w:t>, and a Financial Proposal sealed under a separate envelope</w:t>
      </w:r>
      <w:r w:rsidRPr="00AE51E5">
        <w:rPr>
          <w:rFonts w:ascii="Times New Roman" w:eastAsia="Times New Roman" w:hAnsi="Times New Roman"/>
          <w:sz w:val="24"/>
          <w:szCs w:val="24"/>
          <w:vertAlign w:val="superscript"/>
          <w:lang w:val="en-GB"/>
        </w:rPr>
        <w:t>1</w:t>
      </w:r>
      <w:r w:rsidRPr="00AE51E5">
        <w:rPr>
          <w:rFonts w:ascii="Times New Roman" w:eastAsia="Times New Roman" w:hAnsi="Times New Roman"/>
          <w:sz w:val="24"/>
          <w:szCs w:val="24"/>
          <w:lang w:val="en-GB"/>
        </w:rPr>
        <w:t>.</w:t>
      </w:r>
    </w:p>
    <w:p w14:paraId="66E66C28"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30D031F8"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hereby declare that all the information and statements made in this Proposal are true and accept that any misinterpretation contained in it may lead to our disqualification.</w:t>
      </w:r>
    </w:p>
    <w:p w14:paraId="3E19CA90"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7E7CDD7C" w14:textId="05C67B2F"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If negotiations are held during the period of validity of the Proposal, we undertake to negotiate on th</w:t>
      </w:r>
      <w:r w:rsidR="00975199" w:rsidRPr="00AE51E5">
        <w:rPr>
          <w:rFonts w:ascii="Times New Roman" w:eastAsia="Times New Roman" w:hAnsi="Times New Roman"/>
          <w:sz w:val="24"/>
          <w:szCs w:val="24"/>
          <w:lang w:val="en-GB"/>
        </w:rPr>
        <w:t xml:space="preserve">e basis of the proposed staff. </w:t>
      </w:r>
      <w:r w:rsidRPr="00AE51E5">
        <w:rPr>
          <w:rFonts w:ascii="Times New Roman" w:eastAsia="Times New Roman" w:hAnsi="Times New Roman"/>
          <w:sz w:val="24"/>
          <w:szCs w:val="24"/>
          <w:lang w:val="en-GB"/>
        </w:rPr>
        <w:t>Our Proposal is binding upon us and subject to the modifications resulting from Contract negotiations.</w:t>
      </w:r>
    </w:p>
    <w:p w14:paraId="1749E2D3"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088F6709" w14:textId="77777777" w:rsidR="00314B98" w:rsidRPr="00AE51E5" w:rsidRDefault="00314B98" w:rsidP="00314B98">
      <w:pPr>
        <w:suppressAutoHyphens/>
        <w:spacing w:before="0" w:after="120" w:line="240" w:lineRule="auto"/>
        <w:jc w:val="both"/>
        <w:rPr>
          <w:rFonts w:ascii="Times New Roman" w:eastAsia="Times New Roman" w:hAnsi="Times New Roman"/>
          <w:sz w:val="24"/>
          <w:szCs w:val="24"/>
        </w:rPr>
      </w:pPr>
      <w:r w:rsidRPr="00AE51E5">
        <w:rPr>
          <w:rFonts w:ascii="Times New Roman" w:eastAsia="Times New Roman" w:hAnsi="Times New Roman"/>
          <w:sz w:val="24"/>
          <w:szCs w:val="24"/>
        </w:rPr>
        <w:t>We undertake, if our Proposal is accepted, to initiate the services and fulfill the terms and conditions related this contract.</w:t>
      </w:r>
    </w:p>
    <w:p w14:paraId="00708875" w14:textId="7873EC06" w:rsidR="00314B98" w:rsidRDefault="00314B98" w:rsidP="00314B98">
      <w:pPr>
        <w:spacing w:before="0" w:after="0" w:line="240" w:lineRule="auto"/>
        <w:jc w:val="both"/>
        <w:rPr>
          <w:rFonts w:ascii="Times New Roman" w:eastAsia="Times New Roman" w:hAnsi="Times New Roman"/>
          <w:sz w:val="24"/>
          <w:szCs w:val="24"/>
          <w:lang w:val="en-GB"/>
        </w:rPr>
      </w:pPr>
    </w:p>
    <w:p w14:paraId="12329EF0" w14:textId="55F8C744" w:rsidR="00D244F8" w:rsidRPr="00D244F8" w:rsidRDefault="00D244F8" w:rsidP="00D244F8">
      <w:pPr>
        <w:spacing w:before="0" w:after="0" w:line="240" w:lineRule="auto"/>
        <w:jc w:val="both"/>
        <w:rPr>
          <w:rFonts w:ascii="Times New Roman" w:eastAsia="Times New Roman" w:hAnsi="Times New Roman"/>
          <w:b/>
          <w:bCs/>
          <w:sz w:val="24"/>
          <w:szCs w:val="24"/>
          <w:lang w:val="en-GB"/>
        </w:rPr>
      </w:pPr>
      <w:r w:rsidRPr="00D244F8">
        <w:rPr>
          <w:rFonts w:ascii="Times New Roman" w:eastAsia="Times New Roman" w:hAnsi="Times New Roman"/>
          <w:b/>
          <w:bCs/>
          <w:sz w:val="24"/>
          <w:szCs w:val="24"/>
          <w:lang w:val="en-GB"/>
        </w:rPr>
        <w:t xml:space="preserve">We are/are not ( please underline </w:t>
      </w:r>
      <w:r>
        <w:rPr>
          <w:rFonts w:ascii="Times New Roman" w:eastAsia="Times New Roman" w:hAnsi="Times New Roman"/>
          <w:b/>
          <w:bCs/>
          <w:sz w:val="24"/>
          <w:szCs w:val="24"/>
          <w:lang w:val="en-GB"/>
        </w:rPr>
        <w:t>or</w:t>
      </w:r>
      <w:r w:rsidRPr="00D244F8">
        <w:rPr>
          <w:rFonts w:ascii="Times New Roman" w:eastAsia="Times New Roman" w:hAnsi="Times New Roman"/>
          <w:b/>
          <w:bCs/>
          <w:sz w:val="24"/>
          <w:szCs w:val="24"/>
          <w:lang w:val="en-GB"/>
        </w:rPr>
        <w:t xml:space="preserve"> cross out as applicably ) registered under the business registration by the Government of Republic of Maldives</w:t>
      </w:r>
    </w:p>
    <w:p w14:paraId="57DD2978" w14:textId="66828A55" w:rsidR="00D244F8" w:rsidRPr="00D244F8" w:rsidRDefault="00D244F8" w:rsidP="00314B98">
      <w:pPr>
        <w:spacing w:before="0" w:after="0" w:line="240" w:lineRule="auto"/>
        <w:jc w:val="both"/>
        <w:rPr>
          <w:rFonts w:ascii="Times New Roman" w:eastAsia="Times New Roman" w:hAnsi="Times New Roman"/>
          <w:b/>
          <w:bCs/>
          <w:sz w:val="24"/>
          <w:szCs w:val="24"/>
          <w:lang w:val="en-GB"/>
        </w:rPr>
      </w:pPr>
    </w:p>
    <w:p w14:paraId="6EC5B771" w14:textId="4F0E161D" w:rsidR="00D244F8" w:rsidRPr="00D244F8" w:rsidRDefault="00D244F8" w:rsidP="00D244F8">
      <w:pPr>
        <w:spacing w:before="0" w:after="0" w:line="240" w:lineRule="auto"/>
        <w:jc w:val="both"/>
        <w:rPr>
          <w:rFonts w:ascii="Times New Roman" w:eastAsia="Times New Roman" w:hAnsi="Times New Roman"/>
          <w:b/>
          <w:bCs/>
          <w:sz w:val="24"/>
          <w:szCs w:val="24"/>
          <w:lang w:val="en-GB"/>
        </w:rPr>
      </w:pPr>
      <w:r w:rsidRPr="00D244F8">
        <w:rPr>
          <w:rFonts w:ascii="Times New Roman" w:eastAsia="Times New Roman" w:hAnsi="Times New Roman"/>
          <w:b/>
          <w:bCs/>
          <w:sz w:val="24"/>
          <w:szCs w:val="24"/>
          <w:lang w:val="en-GB"/>
        </w:rPr>
        <w:t>We ar</w:t>
      </w:r>
      <w:r>
        <w:rPr>
          <w:rFonts w:ascii="Times New Roman" w:eastAsia="Times New Roman" w:hAnsi="Times New Roman"/>
          <w:b/>
          <w:bCs/>
          <w:sz w:val="24"/>
          <w:szCs w:val="24"/>
          <w:lang w:val="en-GB"/>
        </w:rPr>
        <w:t xml:space="preserve">e/are not ( please underline or </w:t>
      </w:r>
      <w:r w:rsidRPr="00D244F8">
        <w:rPr>
          <w:rFonts w:ascii="Times New Roman" w:eastAsia="Times New Roman" w:hAnsi="Times New Roman"/>
          <w:b/>
          <w:bCs/>
          <w:sz w:val="24"/>
          <w:szCs w:val="24"/>
          <w:lang w:val="en-GB"/>
        </w:rPr>
        <w:t>out as applicably ) registered under the tax registration by the Government of Republic of Maldives</w:t>
      </w:r>
    </w:p>
    <w:p w14:paraId="3901D7E4" w14:textId="374E682A" w:rsidR="00D244F8" w:rsidRPr="00D244F8" w:rsidRDefault="00D244F8" w:rsidP="00314B98">
      <w:pPr>
        <w:spacing w:before="0" w:after="0" w:line="240" w:lineRule="auto"/>
        <w:jc w:val="both"/>
        <w:rPr>
          <w:rFonts w:ascii="Times New Roman" w:eastAsia="Times New Roman" w:hAnsi="Times New Roman"/>
          <w:b/>
          <w:bCs/>
          <w:sz w:val="24"/>
          <w:szCs w:val="24"/>
          <w:lang w:val="en-GB"/>
        </w:rPr>
      </w:pPr>
    </w:p>
    <w:p w14:paraId="5321DC99" w14:textId="4446FDD2" w:rsidR="00D244F8" w:rsidRPr="00D244F8" w:rsidRDefault="00D244F8" w:rsidP="00D244F8">
      <w:pPr>
        <w:spacing w:before="0" w:after="0" w:line="240" w:lineRule="auto"/>
        <w:jc w:val="both"/>
        <w:rPr>
          <w:rFonts w:ascii="Times New Roman" w:eastAsia="Times New Roman" w:hAnsi="Times New Roman"/>
          <w:b/>
          <w:bCs/>
          <w:sz w:val="24"/>
          <w:szCs w:val="24"/>
          <w:lang w:val="en-GB"/>
        </w:rPr>
      </w:pPr>
      <w:r w:rsidRPr="00D244F8">
        <w:rPr>
          <w:rFonts w:ascii="Times New Roman" w:eastAsia="Times New Roman" w:hAnsi="Times New Roman"/>
          <w:b/>
          <w:bCs/>
          <w:sz w:val="24"/>
          <w:szCs w:val="24"/>
          <w:lang w:val="en-GB"/>
        </w:rPr>
        <w:t>We have/have no</w:t>
      </w:r>
      <w:r>
        <w:rPr>
          <w:rFonts w:ascii="Times New Roman" w:eastAsia="Times New Roman" w:hAnsi="Times New Roman"/>
          <w:b/>
          <w:bCs/>
          <w:sz w:val="24"/>
          <w:szCs w:val="24"/>
          <w:lang w:val="en-GB"/>
        </w:rPr>
        <w:t xml:space="preserve"> ( please underline or </w:t>
      </w:r>
      <w:r w:rsidRPr="00D244F8">
        <w:rPr>
          <w:rFonts w:ascii="Times New Roman" w:eastAsia="Times New Roman" w:hAnsi="Times New Roman"/>
          <w:b/>
          <w:bCs/>
          <w:sz w:val="24"/>
          <w:szCs w:val="24"/>
          <w:lang w:val="en-GB"/>
        </w:rPr>
        <w:t>cross out as applicably ) tax requirement to be full filled for the Government of Republic of Maldives</w:t>
      </w:r>
    </w:p>
    <w:p w14:paraId="490F01A9" w14:textId="77777777" w:rsidR="00D244F8" w:rsidRPr="00AE51E5" w:rsidRDefault="00D244F8" w:rsidP="00314B98">
      <w:pPr>
        <w:spacing w:before="0" w:after="0" w:line="240" w:lineRule="auto"/>
        <w:jc w:val="both"/>
        <w:rPr>
          <w:rFonts w:ascii="Times New Roman" w:eastAsia="Times New Roman" w:hAnsi="Times New Roman"/>
          <w:sz w:val="24"/>
          <w:szCs w:val="24"/>
          <w:lang w:val="en-GB"/>
        </w:rPr>
      </w:pPr>
    </w:p>
    <w:p w14:paraId="782FAF37"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understand you are not bound to accept any Proposal you receive.</w:t>
      </w:r>
    </w:p>
    <w:p w14:paraId="5861D275"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3BD3B316" w14:textId="77777777" w:rsidR="00314B98" w:rsidRPr="00AE51E5" w:rsidRDefault="00314B98" w:rsidP="00314B98">
      <w:pPr>
        <w:spacing w:before="0" w:after="0" w:line="240" w:lineRule="auto"/>
        <w:rPr>
          <w:rFonts w:ascii="Times New Roman" w:eastAsia="Times New Roman" w:hAnsi="Times New Roman"/>
          <w:sz w:val="24"/>
          <w:szCs w:val="24"/>
          <w:lang w:eastAsia="it-IT"/>
        </w:rPr>
      </w:pPr>
      <w:r w:rsidRPr="00AE51E5">
        <w:rPr>
          <w:rFonts w:ascii="Times New Roman" w:eastAsia="Times New Roman" w:hAnsi="Times New Roman"/>
          <w:sz w:val="24"/>
          <w:szCs w:val="24"/>
          <w:lang w:eastAsia="it-IT"/>
        </w:rPr>
        <w:t>We remain,</w:t>
      </w:r>
    </w:p>
    <w:p w14:paraId="438A3200"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27AD1021"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Yours sincerely,</w:t>
      </w:r>
    </w:p>
    <w:p w14:paraId="35508B92"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6E0721C0"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Authorized Signature [</w:t>
      </w:r>
      <w:r w:rsidRPr="00AE51E5">
        <w:rPr>
          <w:rFonts w:ascii="Times New Roman" w:eastAsia="Times New Roman" w:hAnsi="Times New Roman"/>
          <w:i/>
          <w:iCs/>
          <w:sz w:val="24"/>
          <w:szCs w:val="24"/>
          <w:lang w:val="en-GB"/>
        </w:rPr>
        <w:t>In full and initials</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22A6A80E"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Name and Title of Signatory:  </w:t>
      </w:r>
      <w:r w:rsidRPr="00AE51E5">
        <w:rPr>
          <w:rFonts w:ascii="Times New Roman" w:eastAsia="Times New Roman" w:hAnsi="Times New Roman"/>
          <w:sz w:val="24"/>
          <w:szCs w:val="24"/>
          <w:u w:val="single"/>
          <w:lang w:val="en-GB"/>
        </w:rPr>
        <w:tab/>
      </w:r>
    </w:p>
    <w:p w14:paraId="6E89EABD" w14:textId="77777777" w:rsidR="00314B98" w:rsidRPr="00AE51E5" w:rsidRDefault="00314B98" w:rsidP="00314B98">
      <w:pPr>
        <w:tabs>
          <w:tab w:val="right" w:pos="8460"/>
        </w:tabs>
        <w:spacing w:before="0" w:after="0" w:line="240" w:lineRule="auto"/>
        <w:jc w:val="both"/>
        <w:rPr>
          <w:rFonts w:ascii="Times New Roman" w:hAnsi="Times New Roman"/>
          <w:sz w:val="24"/>
          <w:szCs w:val="24"/>
        </w:rPr>
      </w:pPr>
      <w:r w:rsidRPr="00AE51E5">
        <w:rPr>
          <w:rFonts w:ascii="Times New Roman" w:eastAsia="Times New Roman" w:hAnsi="Times New Roman"/>
          <w:sz w:val="24"/>
          <w:szCs w:val="24"/>
          <w:lang w:val="en-GB"/>
        </w:rPr>
        <w:t xml:space="preserve">Name of Firm:  </w:t>
      </w:r>
      <w:r w:rsidRPr="00AE51E5">
        <w:rPr>
          <w:rFonts w:ascii="Times New Roman" w:eastAsia="Times New Roman" w:hAnsi="Times New Roman"/>
          <w:sz w:val="24"/>
          <w:szCs w:val="24"/>
          <w:u w:val="single"/>
          <w:lang w:val="en-GB"/>
        </w:rPr>
        <w:tab/>
      </w:r>
      <w:r w:rsidRPr="00AE51E5">
        <w:rPr>
          <w:rFonts w:ascii="Times New Roman" w:eastAsia="Times New Roman" w:hAnsi="Times New Roman"/>
          <w:sz w:val="24"/>
          <w:szCs w:val="24"/>
          <w:lang w:val="en-GB"/>
        </w:rPr>
        <w:t xml:space="preserve">Address:  </w:t>
      </w:r>
      <w:r w:rsidRPr="00AE51E5">
        <w:rPr>
          <w:rFonts w:ascii="Times New Roman" w:eastAsia="Times New Roman" w:hAnsi="Times New Roman"/>
          <w:sz w:val="24"/>
          <w:szCs w:val="24"/>
          <w:u w:val="single"/>
          <w:lang w:val="en-GB"/>
        </w:rPr>
        <w:tab/>
      </w:r>
    </w:p>
    <w:p w14:paraId="3BFF43B4" w14:textId="77777777" w:rsidR="00314B98" w:rsidRPr="00AE51E5" w:rsidRDefault="00314B98" w:rsidP="00314B98">
      <w:pPr>
        <w:rPr>
          <w:rFonts w:ascii="Times New Roman" w:hAnsi="Times New Roman"/>
          <w:sz w:val="24"/>
          <w:szCs w:val="24"/>
        </w:rPr>
      </w:pPr>
    </w:p>
    <w:p w14:paraId="4AD531B9" w14:textId="77777777" w:rsidR="00314B98" w:rsidRPr="00AE51E5" w:rsidRDefault="00314B98" w:rsidP="00314B98">
      <w:pPr>
        <w:rPr>
          <w:rFonts w:ascii="Times New Roman" w:hAnsi="Times New Roman"/>
          <w:sz w:val="24"/>
          <w:szCs w:val="24"/>
        </w:rPr>
      </w:pPr>
    </w:p>
    <w:p w14:paraId="001086A4" w14:textId="34B696B1" w:rsidR="00314B98" w:rsidRPr="00AE51E5" w:rsidRDefault="00314B98" w:rsidP="00314B98">
      <w:pPr>
        <w:pStyle w:val="Heading2"/>
        <w:numPr>
          <w:ilvl w:val="0"/>
          <w:numId w:val="0"/>
        </w:numPr>
        <w:spacing w:before="0" w:after="200"/>
        <w:ind w:left="576"/>
        <w:jc w:val="center"/>
        <w:rPr>
          <w:rFonts w:ascii="Times New Roman" w:hAnsi="Times New Roman"/>
          <w:sz w:val="24"/>
          <w:szCs w:val="24"/>
        </w:rPr>
      </w:pPr>
      <w:bookmarkStart w:id="141" w:name="_Toc172357883"/>
      <w:bookmarkStart w:id="142" w:name="_Toc344645477"/>
      <w:bookmarkStart w:id="143" w:name="_Toc346525008"/>
      <w:bookmarkStart w:id="144" w:name="_Toc380938409"/>
      <w:bookmarkStart w:id="145" w:name="_Toc414958360"/>
      <w:bookmarkStart w:id="146" w:name="_Toc460228613"/>
      <w:r w:rsidRPr="00AE51E5">
        <w:rPr>
          <w:rFonts w:ascii="Times New Roman" w:hAnsi="Times New Roman"/>
          <w:sz w:val="24"/>
          <w:szCs w:val="24"/>
        </w:rPr>
        <w:lastRenderedPageBreak/>
        <w:t>FORM TECH-2: Proponent’s Organization and Experience</w:t>
      </w:r>
      <w:bookmarkEnd w:id="141"/>
      <w:bookmarkEnd w:id="142"/>
      <w:bookmarkEnd w:id="143"/>
      <w:bookmarkEnd w:id="144"/>
      <w:bookmarkEnd w:id="145"/>
      <w:bookmarkEnd w:id="146"/>
    </w:p>
    <w:p w14:paraId="1509EE2A" w14:textId="09825608" w:rsidR="00314B98" w:rsidRPr="00AE51E5" w:rsidRDefault="00314B98" w:rsidP="00314B98">
      <w:pPr>
        <w:pStyle w:val="Heading3"/>
        <w:numPr>
          <w:ilvl w:val="0"/>
          <w:numId w:val="0"/>
        </w:numPr>
        <w:ind w:left="1004"/>
        <w:jc w:val="center"/>
        <w:rPr>
          <w:rFonts w:ascii="Times New Roman" w:hAnsi="Times New Roman"/>
          <w:sz w:val="24"/>
          <w:szCs w:val="24"/>
        </w:rPr>
      </w:pPr>
      <w:bookmarkStart w:id="147" w:name="_Toc172357884"/>
      <w:bookmarkStart w:id="148" w:name="_Toc344645516"/>
      <w:bookmarkStart w:id="149" w:name="_Toc346525009"/>
      <w:bookmarkStart w:id="150" w:name="_Toc380938410"/>
      <w:bookmarkStart w:id="151" w:name="_Toc414958361"/>
      <w:bookmarkStart w:id="152" w:name="_Toc460228614"/>
      <w:r w:rsidRPr="00AE51E5">
        <w:rPr>
          <w:rFonts w:ascii="Times New Roman" w:hAnsi="Times New Roman"/>
          <w:sz w:val="24"/>
          <w:szCs w:val="24"/>
        </w:rPr>
        <w:t>A - Proponent’s Organization</w:t>
      </w:r>
      <w:bookmarkEnd w:id="147"/>
      <w:bookmarkEnd w:id="148"/>
      <w:bookmarkEnd w:id="149"/>
      <w:bookmarkEnd w:id="150"/>
      <w:bookmarkEnd w:id="151"/>
      <w:bookmarkEnd w:id="152"/>
    </w:p>
    <w:p w14:paraId="390277A8"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2EB54A95" w14:textId="77777777" w:rsidR="00314B98" w:rsidRPr="00AE51E5" w:rsidRDefault="00314B98" w:rsidP="00314B98">
      <w:pPr>
        <w:suppressAutoHyphens/>
        <w:spacing w:before="0" w:after="120" w:line="240" w:lineRule="auto"/>
        <w:jc w:val="both"/>
        <w:rPr>
          <w:rFonts w:ascii="Times New Roman" w:eastAsia="Times New Roman" w:hAnsi="Times New Roman"/>
          <w:sz w:val="24"/>
          <w:szCs w:val="24"/>
        </w:rPr>
      </w:pPr>
      <w:r w:rsidRPr="00AE51E5">
        <w:rPr>
          <w:rFonts w:ascii="Times New Roman" w:eastAsia="Times New Roman" w:hAnsi="Times New Roman"/>
          <w:sz w:val="24"/>
          <w:szCs w:val="24"/>
        </w:rPr>
        <w:t>[</w:t>
      </w:r>
      <w:r w:rsidRPr="00AE51E5">
        <w:rPr>
          <w:rFonts w:ascii="Times New Roman" w:eastAsia="Times New Roman" w:hAnsi="Times New Roman"/>
          <w:i/>
          <w:iCs/>
          <w:sz w:val="24"/>
          <w:szCs w:val="24"/>
        </w:rPr>
        <w:t>Provide here a brief (two pages) description of the background and organization of your firm/entity and each associate for this assignment.</w:t>
      </w:r>
      <w:r w:rsidRPr="00AE51E5">
        <w:rPr>
          <w:rFonts w:ascii="Times New Roman" w:eastAsia="Times New Roman" w:hAnsi="Times New Roman"/>
          <w:sz w:val="24"/>
          <w:szCs w:val="24"/>
        </w:rPr>
        <w:t>]</w:t>
      </w:r>
    </w:p>
    <w:p w14:paraId="7BFB02A1"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67A0C5C9"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1DD08E0F"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64E68759"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bookmarkStart w:id="153" w:name="_Toc172357885"/>
    </w:p>
    <w:p w14:paraId="7AE3607B"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7FF95840"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1BBB7BF9"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28FC884"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610C2740"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2A4A9E0B"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B9DC3AC"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3E684F63"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42BA61C1"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3450C53"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AF66C26"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2A9FB6CA"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4C342AB4"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857295A"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12DA1759"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53BE66E8"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4A7EA740"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3DE13D3C" w14:textId="77777777" w:rsidR="00314B98" w:rsidRPr="00AE51E5" w:rsidRDefault="00314B98" w:rsidP="002A6D16">
      <w:pPr>
        <w:pStyle w:val="Heading3"/>
        <w:numPr>
          <w:ilvl w:val="0"/>
          <w:numId w:val="0"/>
        </w:numPr>
        <w:rPr>
          <w:rFonts w:ascii="Times New Roman" w:hAnsi="Times New Roman"/>
          <w:sz w:val="24"/>
          <w:szCs w:val="24"/>
        </w:rPr>
      </w:pPr>
    </w:p>
    <w:p w14:paraId="397265A2" w14:textId="06BA2A2D" w:rsidR="002A6D16" w:rsidRPr="00AE51E5" w:rsidRDefault="002A6D16" w:rsidP="00385EF8">
      <w:pPr>
        <w:rPr>
          <w:rFonts w:ascii="Times New Roman" w:hAnsi="Times New Roman"/>
        </w:rPr>
      </w:pPr>
    </w:p>
    <w:p w14:paraId="74B1CB65" w14:textId="77777777" w:rsidR="002A6D16" w:rsidRPr="00AE51E5" w:rsidRDefault="002A6D16" w:rsidP="00385EF8">
      <w:pPr>
        <w:rPr>
          <w:rFonts w:ascii="Times New Roman" w:hAnsi="Times New Roman"/>
        </w:rPr>
      </w:pPr>
    </w:p>
    <w:p w14:paraId="56CFF2A7" w14:textId="77777777" w:rsidR="00AE7CE5" w:rsidRPr="00AE51E5" w:rsidRDefault="00AE7CE5" w:rsidP="00385EF8">
      <w:pPr>
        <w:rPr>
          <w:rFonts w:ascii="Times New Roman" w:hAnsi="Times New Roman"/>
        </w:rPr>
      </w:pPr>
    </w:p>
    <w:p w14:paraId="1EF83A6E" w14:textId="77777777" w:rsidR="00724B3E" w:rsidRPr="00AE51E5" w:rsidRDefault="00724B3E" w:rsidP="00385EF8">
      <w:pPr>
        <w:rPr>
          <w:rFonts w:ascii="Times New Roman" w:hAnsi="Times New Roman"/>
        </w:rPr>
      </w:pPr>
    </w:p>
    <w:p w14:paraId="63D4CFD6" w14:textId="77777777" w:rsidR="002A6D16" w:rsidRPr="00AE51E5" w:rsidRDefault="002A6D16" w:rsidP="00385EF8">
      <w:pPr>
        <w:rPr>
          <w:rFonts w:ascii="Times New Roman" w:hAnsi="Times New Roman"/>
        </w:rPr>
      </w:pPr>
    </w:p>
    <w:p w14:paraId="04F6F4F3" w14:textId="39F58258" w:rsidR="00314B98" w:rsidRPr="00AE51E5" w:rsidRDefault="00314B98" w:rsidP="00314B98">
      <w:pPr>
        <w:pStyle w:val="Heading3"/>
        <w:numPr>
          <w:ilvl w:val="0"/>
          <w:numId w:val="0"/>
        </w:numPr>
        <w:rPr>
          <w:rFonts w:ascii="Times New Roman" w:hAnsi="Times New Roman"/>
          <w:sz w:val="24"/>
          <w:szCs w:val="24"/>
        </w:rPr>
      </w:pPr>
      <w:r w:rsidRPr="00AE51E5">
        <w:rPr>
          <w:rFonts w:ascii="Times New Roman" w:hAnsi="Times New Roman"/>
          <w:sz w:val="24"/>
          <w:szCs w:val="24"/>
        </w:rPr>
        <w:lastRenderedPageBreak/>
        <w:t xml:space="preserve">                                                             </w:t>
      </w:r>
      <w:bookmarkStart w:id="154" w:name="_Toc344645517"/>
      <w:bookmarkStart w:id="155" w:name="_Toc346525010"/>
      <w:bookmarkStart w:id="156" w:name="_Toc380938411"/>
      <w:bookmarkStart w:id="157" w:name="_Toc414958362"/>
      <w:bookmarkStart w:id="158" w:name="_Toc460228615"/>
      <w:r w:rsidRPr="00AE51E5">
        <w:rPr>
          <w:rFonts w:ascii="Times New Roman" w:hAnsi="Times New Roman"/>
          <w:sz w:val="24"/>
          <w:szCs w:val="24"/>
        </w:rPr>
        <w:t>B - Proponent’s Experience</w:t>
      </w:r>
      <w:bookmarkEnd w:id="153"/>
      <w:bookmarkEnd w:id="154"/>
      <w:bookmarkEnd w:id="155"/>
      <w:bookmarkEnd w:id="156"/>
      <w:bookmarkEnd w:id="157"/>
      <w:bookmarkEnd w:id="158"/>
    </w:p>
    <w:p w14:paraId="111FD311" w14:textId="77777777" w:rsidR="00314B98" w:rsidRPr="00AE51E5" w:rsidRDefault="00314B98" w:rsidP="00314B98">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0CF0DCEA" w14:textId="77777777" w:rsidR="00314B98" w:rsidRPr="00AE51E5" w:rsidRDefault="00314B98" w:rsidP="00314B98">
      <w:pPr>
        <w:spacing w:before="0" w:after="0" w:line="240" w:lineRule="auto"/>
        <w:rPr>
          <w:rFonts w:ascii="Times New Roman" w:eastAsia="Times New Roman" w:hAnsi="Times New Roman"/>
          <w:i/>
          <w:iCs/>
          <w:sz w:val="24"/>
          <w:szCs w:val="24"/>
          <w:lang w:val="en-GB"/>
        </w:rPr>
      </w:pPr>
      <w:r w:rsidRPr="00AE51E5">
        <w:rPr>
          <w:rFonts w:ascii="Times New Roman" w:eastAsia="Times New Roman" w:hAnsi="Times New Roman"/>
          <w:i/>
          <w:iCs/>
          <w:sz w:val="24"/>
          <w:szCs w:val="24"/>
          <w:lang w:val="en-GB"/>
        </w:rPr>
        <w:t xml:space="preserve">[Using the format below, provide information on each contract/assignment for which your Organisation, individually as a corporate entity or as one of the major companies within an association, for carrying out </w:t>
      </w:r>
      <w:r w:rsidRPr="00AE51E5">
        <w:rPr>
          <w:rFonts w:ascii="Times New Roman" w:eastAsia="Times New Roman" w:hAnsi="Times New Roman"/>
          <w:b/>
          <w:bCs/>
          <w:i/>
          <w:iCs/>
          <w:sz w:val="24"/>
          <w:szCs w:val="24"/>
          <w:lang w:val="en-GB"/>
        </w:rPr>
        <w:t>similar consultancy programmes.</w:t>
      </w:r>
      <w:r w:rsidRPr="00AE51E5">
        <w:rPr>
          <w:rFonts w:ascii="Times New Roman" w:eastAsia="Times New Roman" w:hAnsi="Times New Roman"/>
          <w:i/>
          <w:iCs/>
          <w:sz w:val="24"/>
          <w:szCs w:val="24"/>
          <w:lang w:val="en-GB"/>
        </w:rPr>
        <w:t xml:space="preserve"> Use 5 pages.]</w:t>
      </w:r>
    </w:p>
    <w:p w14:paraId="0F57B728" w14:textId="77777777" w:rsidR="00314B98" w:rsidRPr="00AE51E5" w:rsidRDefault="00314B98" w:rsidP="00314B98">
      <w:pPr>
        <w:spacing w:before="0" w:after="0" w:line="240" w:lineRule="auto"/>
        <w:rPr>
          <w:rFonts w:ascii="Times New Roman" w:eastAsia="Times New Roman" w:hAnsi="Times New Roman"/>
          <w:sz w:val="24"/>
          <w:szCs w:val="24"/>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314B98" w:rsidRPr="00AE51E5" w14:paraId="5E0B09BB" w14:textId="77777777" w:rsidTr="0082471F">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331A2B36"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Contract/Activity Name:</w:t>
            </w:r>
          </w:p>
          <w:p w14:paraId="0DF87A81"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10807012"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2A5827C6" w14:textId="4B27557D" w:rsidR="00314B98" w:rsidRPr="00AE51E5" w:rsidRDefault="00314B98" w:rsidP="00C36465">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Approx. If a contract, value of the contract (in </w:t>
            </w:r>
            <w:r w:rsidR="003246C5" w:rsidRPr="00AE51E5">
              <w:rPr>
                <w:rFonts w:ascii="Times New Roman" w:eastAsia="Times New Roman" w:hAnsi="Times New Roman"/>
                <w:sz w:val="24"/>
                <w:szCs w:val="24"/>
                <w:lang w:val="en-GB"/>
              </w:rPr>
              <w:t>MVR</w:t>
            </w:r>
            <w:r w:rsidRPr="00AE51E5">
              <w:rPr>
                <w:rFonts w:ascii="Times New Roman" w:eastAsia="Times New Roman" w:hAnsi="Times New Roman"/>
                <w:sz w:val="24"/>
                <w:szCs w:val="24"/>
                <w:lang w:val="en-GB"/>
              </w:rPr>
              <w:t>):</w:t>
            </w:r>
          </w:p>
          <w:p w14:paraId="12FAAA7A"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56AD21A"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7ED9EED2"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6881466A"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Country:</w:t>
            </w:r>
          </w:p>
          <w:p w14:paraId="42773789"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Location within country:</w:t>
            </w:r>
          </w:p>
          <w:p w14:paraId="729A533D"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5784E83"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Duration of assignment/activity (months):</w:t>
            </w:r>
          </w:p>
          <w:p w14:paraId="1368BB1A"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3DEA12C"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47D06787"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9ABE654"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Name of Client:</w:t>
            </w:r>
          </w:p>
          <w:p w14:paraId="22AFD7B2"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4EF27D76"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47C401BE"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Total NO of staff-months of the assignment:</w:t>
            </w:r>
          </w:p>
          <w:p w14:paraId="4583A2C0"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66077996"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6FD929AE"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21207F6F"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Address:</w:t>
            </w:r>
          </w:p>
          <w:p w14:paraId="76C5938C"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14BA53FA"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4B3469DF" w14:textId="56C53B44" w:rsidR="00314B98" w:rsidRPr="00AE51E5" w:rsidRDefault="00314B98" w:rsidP="003E5B8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Approx. value of the services provided by your firm under the contract </w:t>
            </w:r>
            <w:r w:rsidR="00C36465" w:rsidRPr="00AE51E5">
              <w:rPr>
                <w:rFonts w:ascii="Times New Roman" w:eastAsia="Times New Roman" w:hAnsi="Times New Roman"/>
                <w:sz w:val="24"/>
                <w:szCs w:val="24"/>
                <w:lang w:val="en-GB"/>
              </w:rPr>
              <w:t xml:space="preserve">(in </w:t>
            </w:r>
            <w:r w:rsidR="003246C5" w:rsidRPr="00AE51E5">
              <w:rPr>
                <w:rFonts w:ascii="Times New Roman" w:eastAsia="Times New Roman" w:hAnsi="Times New Roman"/>
                <w:sz w:val="24"/>
                <w:szCs w:val="24"/>
                <w:lang w:val="en-GB"/>
              </w:rPr>
              <w:t>MVR</w:t>
            </w:r>
            <w:r w:rsidRPr="00AE51E5">
              <w:rPr>
                <w:rFonts w:ascii="Times New Roman" w:eastAsia="Times New Roman" w:hAnsi="Times New Roman"/>
                <w:sz w:val="24"/>
                <w:szCs w:val="24"/>
                <w:lang w:val="en-GB"/>
              </w:rPr>
              <w:t>):</w:t>
            </w:r>
          </w:p>
          <w:p w14:paraId="34CE77DD"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1270AA49"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7920F497"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Start date (month/year):</w:t>
            </w:r>
          </w:p>
          <w:p w14:paraId="005432C8"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Completion date (month/year):</w:t>
            </w:r>
          </w:p>
          <w:p w14:paraId="392CC1C1"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0511CB35"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NO of professional staff-months provided by associated Proponents:</w:t>
            </w:r>
          </w:p>
          <w:p w14:paraId="16AD53B3"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26ED8F34"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741651A"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Name of associated Parties, if any:</w:t>
            </w:r>
          </w:p>
          <w:p w14:paraId="72D03ADC"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96EEE67"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6FBCAF38"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49AF453"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79BED18"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3E37C7F" w14:textId="24159C1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Name of </w:t>
            </w:r>
            <w:r w:rsidR="005A4898">
              <w:rPr>
                <w:rFonts w:ascii="Times New Roman" w:eastAsia="Times New Roman" w:hAnsi="Times New Roman"/>
                <w:sz w:val="24"/>
                <w:szCs w:val="24"/>
                <w:lang w:val="en-GB"/>
              </w:rPr>
              <w:t>Site</w:t>
            </w:r>
            <w:r w:rsidRPr="00AE51E5">
              <w:rPr>
                <w:rFonts w:ascii="Times New Roman" w:eastAsia="Times New Roman" w:hAnsi="Times New Roman"/>
                <w:sz w:val="24"/>
                <w:szCs w:val="24"/>
                <w:lang w:val="en-GB"/>
              </w:rPr>
              <w:t xml:space="preserve"> professional staff of your firm involved and functions performed:</w:t>
            </w:r>
          </w:p>
          <w:p w14:paraId="792BF89D"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07563C43" w14:textId="77777777" w:rsidTr="002A6D16">
        <w:trPr>
          <w:trHeight w:val="1736"/>
        </w:trPr>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029B9496"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Narrative description of Activities/Project:</w:t>
            </w:r>
          </w:p>
          <w:p w14:paraId="259FF80A"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04FB5E4C"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A5D38BD"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25568E2B"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0498C37E"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73907144"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6D9D297B" w14:textId="77777777" w:rsidTr="002A6D16">
        <w:trPr>
          <w:trHeight w:val="2316"/>
        </w:trPr>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25281E0"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Description of actual services provided by your staff within the Activities:</w:t>
            </w:r>
          </w:p>
          <w:p w14:paraId="024D364F"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6729368F"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31EFF31"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4730D337"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723CBB5"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734AB9B7"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14C38EF4"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2D4FE8A7"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bl>
    <w:p w14:paraId="414D3338" w14:textId="77777777" w:rsidR="00314B98" w:rsidRPr="00AE51E5" w:rsidRDefault="00314B98" w:rsidP="00314B98">
      <w:pPr>
        <w:tabs>
          <w:tab w:val="left" w:pos="5760"/>
        </w:tabs>
        <w:spacing w:before="0" w:after="0" w:line="240" w:lineRule="auto"/>
        <w:jc w:val="center"/>
        <w:rPr>
          <w:rFonts w:ascii="Times New Roman" w:eastAsia="Times New Roman" w:hAnsi="Times New Roman"/>
          <w:sz w:val="24"/>
          <w:szCs w:val="24"/>
          <w:lang w:val="en-GB"/>
        </w:rPr>
      </w:pPr>
    </w:p>
    <w:p w14:paraId="49B2B599" w14:textId="77777777" w:rsidR="00314B98" w:rsidRPr="00AE51E5" w:rsidRDefault="00314B98" w:rsidP="00314B98">
      <w:pPr>
        <w:tabs>
          <w:tab w:val="left" w:pos="882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Firm’s Name:  </w:t>
      </w:r>
      <w:r w:rsidRPr="00AE51E5">
        <w:rPr>
          <w:rFonts w:ascii="Times New Roman" w:eastAsia="Times New Roman" w:hAnsi="Times New Roman"/>
          <w:sz w:val="24"/>
          <w:szCs w:val="24"/>
          <w:u w:val="single"/>
          <w:lang w:val="en-GB"/>
        </w:rPr>
        <w:tab/>
      </w:r>
    </w:p>
    <w:p w14:paraId="67ED88A5" w14:textId="6EC9780F" w:rsidR="00314B98" w:rsidRPr="00AE51E5" w:rsidRDefault="00314B98" w:rsidP="005E2568">
      <w:pPr>
        <w:pStyle w:val="Heading2"/>
        <w:numPr>
          <w:ilvl w:val="0"/>
          <w:numId w:val="0"/>
        </w:numPr>
        <w:spacing w:before="0" w:after="200"/>
        <w:ind w:left="576"/>
        <w:jc w:val="center"/>
        <w:rPr>
          <w:rFonts w:ascii="Times New Roman" w:hAnsi="Times New Roman"/>
          <w:sz w:val="24"/>
          <w:szCs w:val="24"/>
        </w:rPr>
      </w:pPr>
      <w:r w:rsidRPr="00AE51E5">
        <w:rPr>
          <w:rFonts w:ascii="Times New Roman" w:eastAsia="Times New Roman" w:hAnsi="Times New Roman"/>
          <w:sz w:val="24"/>
          <w:szCs w:val="24"/>
        </w:rPr>
        <w:br w:type="page"/>
      </w:r>
      <w:bookmarkStart w:id="159" w:name="_Toc172357889"/>
      <w:bookmarkStart w:id="160" w:name="_Toc346525011"/>
      <w:bookmarkStart w:id="161" w:name="_Toc380938412"/>
      <w:bookmarkStart w:id="162" w:name="_Toc414958363"/>
      <w:bookmarkStart w:id="163" w:name="_Toc460228616"/>
      <w:r w:rsidRPr="00AE51E5">
        <w:rPr>
          <w:rFonts w:ascii="Times New Roman" w:hAnsi="Times New Roman"/>
          <w:sz w:val="24"/>
          <w:szCs w:val="24"/>
        </w:rPr>
        <w:lastRenderedPageBreak/>
        <w:t>FORM TECH-</w:t>
      </w:r>
      <w:r w:rsidR="005E2568" w:rsidRPr="00AE51E5">
        <w:rPr>
          <w:rFonts w:ascii="Times New Roman" w:hAnsi="Times New Roman"/>
          <w:sz w:val="24"/>
          <w:szCs w:val="24"/>
        </w:rPr>
        <w:t>3</w:t>
      </w:r>
      <w:r w:rsidRPr="00AE51E5">
        <w:rPr>
          <w:rFonts w:ascii="Times New Roman" w:hAnsi="Times New Roman"/>
          <w:sz w:val="24"/>
          <w:szCs w:val="24"/>
        </w:rPr>
        <w:t>: Description of Approach, Methodology and Work plan for performing the Assignment</w:t>
      </w:r>
      <w:bookmarkEnd w:id="159"/>
      <w:bookmarkEnd w:id="160"/>
      <w:bookmarkEnd w:id="161"/>
      <w:bookmarkEnd w:id="162"/>
      <w:bookmarkEnd w:id="163"/>
    </w:p>
    <w:p w14:paraId="1EA00885"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7C73A357"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(For small or very simple assignments the Client should omit the following text in Italic)</w:t>
      </w:r>
    </w:p>
    <w:p w14:paraId="7B4E3651"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0286A90E" w14:textId="77777777" w:rsidR="00314B98" w:rsidRPr="00AE51E5" w:rsidRDefault="00314B98" w:rsidP="00314B98">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AE51E5">
        <w:rPr>
          <w:rFonts w:ascii="Times New Roman" w:eastAsia="Times New Roman" w:hAnsi="Times New Roman"/>
          <w:sz w:val="24"/>
          <w:szCs w:val="24"/>
        </w:rPr>
        <w:t>[</w:t>
      </w:r>
      <w:r w:rsidRPr="00AE51E5">
        <w:rPr>
          <w:rFonts w:ascii="Times New Roman" w:eastAsia="Times New Roman" w:hAnsi="Times New Roman"/>
          <w:i/>
          <w:iCs/>
          <w:sz w:val="24"/>
          <w:szCs w:val="24"/>
        </w:rPr>
        <w:t>Technical approach, methodology and work plan are key components of the Technical Proposal.  You are suggested to present your Technical Proposal (10-15 pages, inclusive of charts and diagrams) divided into the following three chapters:</w:t>
      </w:r>
    </w:p>
    <w:p w14:paraId="031039A8" w14:textId="77777777" w:rsidR="00314B98" w:rsidRPr="00AE51E5" w:rsidRDefault="00314B98" w:rsidP="00314B98">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2080A506" w14:textId="77777777" w:rsidR="00314B98" w:rsidRPr="00AE51E5" w:rsidRDefault="00314B98" w:rsidP="00314B98">
      <w:pPr>
        <w:numPr>
          <w:ilvl w:val="0"/>
          <w:numId w:val="6"/>
        </w:numPr>
        <w:spacing w:before="0" w:after="0" w:line="240" w:lineRule="auto"/>
        <w:jc w:val="both"/>
        <w:rPr>
          <w:rFonts w:ascii="Times New Roman" w:eastAsia="Times New Roman" w:hAnsi="Times New Roman"/>
          <w:i/>
          <w:iCs/>
          <w:sz w:val="24"/>
          <w:szCs w:val="24"/>
          <w:lang w:val="en-GB"/>
        </w:rPr>
      </w:pPr>
      <w:r w:rsidRPr="00AE51E5">
        <w:rPr>
          <w:rFonts w:ascii="Times New Roman" w:eastAsia="Times New Roman" w:hAnsi="Times New Roman"/>
          <w:i/>
          <w:iCs/>
          <w:sz w:val="24"/>
          <w:szCs w:val="24"/>
          <w:lang w:val="en-GB"/>
        </w:rPr>
        <w:t>Technical Approach and Methodology,</w:t>
      </w:r>
    </w:p>
    <w:p w14:paraId="02478A21" w14:textId="77777777" w:rsidR="00314B98" w:rsidRPr="00AE51E5" w:rsidRDefault="00314B98" w:rsidP="00314B98">
      <w:pPr>
        <w:numPr>
          <w:ilvl w:val="0"/>
          <w:numId w:val="6"/>
        </w:numPr>
        <w:spacing w:before="0" w:after="0" w:line="240" w:lineRule="auto"/>
        <w:jc w:val="both"/>
        <w:rPr>
          <w:rFonts w:ascii="Times New Roman" w:eastAsia="Times New Roman" w:hAnsi="Times New Roman"/>
          <w:i/>
          <w:iCs/>
          <w:sz w:val="24"/>
          <w:szCs w:val="24"/>
          <w:lang w:val="en-GB"/>
        </w:rPr>
      </w:pPr>
      <w:r w:rsidRPr="00AE51E5">
        <w:rPr>
          <w:rFonts w:ascii="Times New Roman" w:eastAsia="Times New Roman" w:hAnsi="Times New Roman"/>
          <w:i/>
          <w:iCs/>
          <w:sz w:val="24"/>
          <w:szCs w:val="24"/>
          <w:lang w:val="en-GB"/>
        </w:rPr>
        <w:t>Work Plan, and</w:t>
      </w:r>
    </w:p>
    <w:p w14:paraId="0D8AD39B" w14:textId="77777777" w:rsidR="00314B98" w:rsidRPr="00AE51E5" w:rsidRDefault="00314B98" w:rsidP="00314B98">
      <w:pPr>
        <w:numPr>
          <w:ilvl w:val="0"/>
          <w:numId w:val="6"/>
        </w:numPr>
        <w:spacing w:before="0" w:after="0" w:line="240" w:lineRule="auto"/>
        <w:jc w:val="both"/>
        <w:rPr>
          <w:rFonts w:ascii="Times New Roman" w:eastAsia="Times New Roman" w:hAnsi="Times New Roman"/>
          <w:i/>
          <w:iCs/>
          <w:sz w:val="24"/>
          <w:szCs w:val="24"/>
          <w:lang w:val="en-GB"/>
        </w:rPr>
      </w:pPr>
      <w:r w:rsidRPr="00AE51E5">
        <w:rPr>
          <w:rFonts w:ascii="Times New Roman" w:eastAsia="Times New Roman" w:hAnsi="Times New Roman"/>
          <w:i/>
          <w:iCs/>
          <w:sz w:val="24"/>
          <w:szCs w:val="24"/>
          <w:lang w:val="en-GB"/>
        </w:rPr>
        <w:t>Organization and Staffing,</w:t>
      </w:r>
    </w:p>
    <w:p w14:paraId="21E49CF5" w14:textId="77777777" w:rsidR="00314B98" w:rsidRPr="00AE51E5" w:rsidRDefault="00314B98" w:rsidP="00314B98">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5A661D99" w14:textId="77777777" w:rsidR="00314B98" w:rsidRPr="00AE51E5" w:rsidRDefault="00314B98" w:rsidP="00314B98">
      <w:pPr>
        <w:tabs>
          <w:tab w:val="left" w:pos="360"/>
        </w:tabs>
        <w:suppressAutoHyphens/>
        <w:spacing w:before="0" w:after="120" w:line="240" w:lineRule="auto"/>
        <w:jc w:val="both"/>
        <w:rPr>
          <w:rFonts w:ascii="Times New Roman" w:eastAsia="Times New Roman" w:hAnsi="Times New Roman"/>
          <w:i/>
          <w:iCs/>
          <w:sz w:val="24"/>
          <w:szCs w:val="24"/>
        </w:rPr>
      </w:pPr>
      <w:r w:rsidRPr="00AE51E5">
        <w:rPr>
          <w:rFonts w:ascii="Times New Roman" w:eastAsia="Times New Roman" w:hAnsi="Times New Roman"/>
          <w:i/>
          <w:iCs/>
          <w:sz w:val="24"/>
          <w:szCs w:val="24"/>
        </w:rPr>
        <w:t>a)</w:t>
      </w:r>
      <w:r w:rsidRPr="00AE51E5">
        <w:rPr>
          <w:rFonts w:ascii="Times New Roman" w:eastAsia="Times New Roman" w:hAnsi="Times New Roman"/>
          <w:i/>
          <w:iCs/>
          <w:sz w:val="24"/>
          <w:szCs w:val="24"/>
        </w:rPr>
        <w:tab/>
      </w:r>
      <w:r w:rsidRPr="00AE51E5">
        <w:rPr>
          <w:rFonts w:ascii="Times New Roman" w:eastAsia="Times New Roman" w:hAnsi="Times New Roman"/>
          <w:i/>
          <w:iCs/>
          <w:sz w:val="24"/>
          <w:szCs w:val="24"/>
          <w:u w:val="single"/>
        </w:rPr>
        <w:t>Technical Approach and Methodology.</w:t>
      </w:r>
      <w:r w:rsidRPr="00AE51E5">
        <w:rPr>
          <w:rFonts w:ascii="Times New Roman" w:eastAsia="Times New Roman" w:hAnsi="Times New Roman"/>
          <w:i/>
          <w:iCs/>
          <w:sz w:val="24"/>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1A8A5212" w14:textId="77777777" w:rsidR="00314B98" w:rsidRPr="00AE51E5" w:rsidRDefault="00314B98" w:rsidP="00314B98">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477B4E10" w14:textId="77777777" w:rsidR="00314B98" w:rsidRPr="00AE51E5" w:rsidRDefault="00314B98" w:rsidP="00314B98">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AE51E5">
        <w:rPr>
          <w:rFonts w:ascii="Times New Roman" w:eastAsia="Times New Roman" w:hAnsi="Times New Roman"/>
          <w:i/>
          <w:iCs/>
          <w:sz w:val="24"/>
          <w:szCs w:val="24"/>
        </w:rPr>
        <w:t>b)</w:t>
      </w:r>
      <w:r w:rsidRPr="00AE51E5">
        <w:rPr>
          <w:rFonts w:ascii="Times New Roman" w:eastAsia="Times New Roman" w:hAnsi="Times New Roman"/>
          <w:i/>
          <w:iCs/>
          <w:sz w:val="24"/>
          <w:szCs w:val="24"/>
        </w:rPr>
        <w:tab/>
      </w:r>
      <w:r w:rsidRPr="00AE51E5">
        <w:rPr>
          <w:rFonts w:ascii="Times New Roman" w:eastAsia="Times New Roman" w:hAnsi="Times New Roman"/>
          <w:i/>
          <w:iCs/>
          <w:sz w:val="24"/>
          <w:szCs w:val="24"/>
          <w:u w:val="single"/>
        </w:rPr>
        <w:t>Work Plan.</w:t>
      </w:r>
      <w:r w:rsidRPr="00AE51E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606E8743" w14:textId="77777777" w:rsidR="00314B98" w:rsidRPr="00AE51E5" w:rsidRDefault="00314B98" w:rsidP="00314B98">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0B48122D" w14:textId="77777777" w:rsidR="00314B98" w:rsidRPr="00AE51E5" w:rsidRDefault="00314B98" w:rsidP="00314B98">
      <w:pPr>
        <w:tabs>
          <w:tab w:val="left" w:pos="-720"/>
          <w:tab w:val="left" w:pos="357"/>
        </w:tabs>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i/>
          <w:iCs/>
          <w:sz w:val="24"/>
          <w:szCs w:val="24"/>
          <w:lang w:val="en-GB"/>
        </w:rPr>
        <w:t>c)</w:t>
      </w:r>
      <w:r w:rsidRPr="00AE51E5">
        <w:rPr>
          <w:rFonts w:ascii="Times New Roman" w:eastAsia="Times New Roman" w:hAnsi="Times New Roman"/>
          <w:i/>
          <w:iCs/>
          <w:sz w:val="24"/>
          <w:szCs w:val="24"/>
          <w:lang w:val="en-GB"/>
        </w:rPr>
        <w:tab/>
      </w:r>
      <w:r w:rsidRPr="00AE51E5">
        <w:rPr>
          <w:rFonts w:ascii="Times New Roman" w:eastAsia="Times New Roman" w:hAnsi="Times New Roman"/>
          <w:i/>
          <w:iCs/>
          <w:sz w:val="24"/>
          <w:szCs w:val="24"/>
          <w:u w:val="single"/>
          <w:lang w:val="en-GB"/>
        </w:rPr>
        <w:t>Organization and Staffing.</w:t>
      </w:r>
      <w:r w:rsidRPr="00AE51E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AE51E5">
        <w:rPr>
          <w:rFonts w:ascii="Times New Roman" w:eastAsia="Times New Roman" w:hAnsi="Times New Roman"/>
          <w:sz w:val="24"/>
          <w:szCs w:val="24"/>
          <w:lang w:val="en-GB"/>
        </w:rPr>
        <w:t>]</w:t>
      </w:r>
    </w:p>
    <w:p w14:paraId="66EDECFC" w14:textId="77777777" w:rsidR="00314B98" w:rsidRPr="00AE51E5" w:rsidRDefault="00314B98" w:rsidP="00314B98">
      <w:pPr>
        <w:rPr>
          <w:rFonts w:ascii="Times New Roman" w:hAnsi="Times New Roman"/>
          <w:sz w:val="24"/>
          <w:szCs w:val="24"/>
        </w:rPr>
      </w:pPr>
    </w:p>
    <w:p w14:paraId="50A978EE" w14:textId="77777777" w:rsidR="00314B98" w:rsidRPr="00AE51E5" w:rsidRDefault="00314B98" w:rsidP="00314B98">
      <w:pPr>
        <w:rPr>
          <w:rFonts w:ascii="Times New Roman" w:hAnsi="Times New Roman"/>
          <w:sz w:val="24"/>
          <w:szCs w:val="24"/>
        </w:rPr>
      </w:pPr>
    </w:p>
    <w:p w14:paraId="10912632" w14:textId="77777777" w:rsidR="00314B98" w:rsidRPr="00AE51E5" w:rsidRDefault="00314B98" w:rsidP="00314B98">
      <w:pPr>
        <w:rPr>
          <w:rFonts w:ascii="Times New Roman" w:hAnsi="Times New Roman"/>
          <w:sz w:val="24"/>
          <w:szCs w:val="24"/>
        </w:rPr>
      </w:pPr>
    </w:p>
    <w:p w14:paraId="2B72F693" w14:textId="77777777" w:rsidR="00314B98" w:rsidRPr="00AE51E5" w:rsidRDefault="00314B98" w:rsidP="00314B98">
      <w:pPr>
        <w:pBdr>
          <w:bottom w:val="single" w:sz="4" w:space="1" w:color="auto"/>
        </w:pBdr>
        <w:spacing w:before="0" w:after="240" w:line="240" w:lineRule="auto"/>
        <w:jc w:val="center"/>
        <w:rPr>
          <w:rFonts w:ascii="Times New Roman" w:eastAsia="Times New Roman" w:hAnsi="Times New Roman"/>
          <w:b/>
          <w:sz w:val="24"/>
          <w:szCs w:val="24"/>
          <w:lang w:val="en-GB"/>
        </w:rPr>
      </w:pPr>
      <w:bookmarkStart w:id="164" w:name="_Toc172357891"/>
    </w:p>
    <w:p w14:paraId="746A37E5" w14:textId="77777777" w:rsidR="00314B98" w:rsidRPr="00AE51E5" w:rsidRDefault="00314B98" w:rsidP="00314B98">
      <w:pPr>
        <w:pBdr>
          <w:bottom w:val="single" w:sz="4" w:space="1" w:color="auto"/>
        </w:pBdr>
        <w:spacing w:before="0" w:after="240" w:line="240" w:lineRule="auto"/>
        <w:jc w:val="center"/>
        <w:rPr>
          <w:rFonts w:ascii="Times New Roman" w:eastAsia="Times New Roman" w:hAnsi="Times New Roman"/>
          <w:b/>
          <w:sz w:val="24"/>
          <w:szCs w:val="24"/>
          <w:lang w:val="en-GB"/>
        </w:rPr>
      </w:pPr>
    </w:p>
    <w:p w14:paraId="29EF4BDF" w14:textId="77777777" w:rsidR="00314B98" w:rsidRPr="00AE51E5" w:rsidRDefault="00314B98" w:rsidP="00314B98">
      <w:pPr>
        <w:jc w:val="center"/>
        <w:rPr>
          <w:rFonts w:ascii="Times New Roman" w:eastAsia="Times New Roman" w:hAnsi="Times New Roman"/>
          <w:b/>
          <w:sz w:val="24"/>
          <w:szCs w:val="24"/>
        </w:rPr>
      </w:pPr>
    </w:p>
    <w:p w14:paraId="5C3E7144" w14:textId="77777777" w:rsidR="00314B98" w:rsidRPr="00AE51E5" w:rsidRDefault="00314B98" w:rsidP="00314B98">
      <w:pPr>
        <w:jc w:val="center"/>
        <w:rPr>
          <w:rFonts w:ascii="Times New Roman" w:eastAsia="Times New Roman" w:hAnsi="Times New Roman"/>
          <w:b/>
          <w:sz w:val="24"/>
          <w:szCs w:val="24"/>
        </w:rPr>
      </w:pPr>
    </w:p>
    <w:p w14:paraId="628C33F0" w14:textId="77777777" w:rsidR="00314B98" w:rsidRPr="00AE51E5" w:rsidRDefault="00314B98" w:rsidP="00314B98">
      <w:pPr>
        <w:jc w:val="center"/>
        <w:rPr>
          <w:rFonts w:ascii="Times New Roman" w:eastAsia="Times New Roman" w:hAnsi="Times New Roman"/>
          <w:b/>
          <w:sz w:val="24"/>
          <w:szCs w:val="24"/>
        </w:rPr>
      </w:pPr>
    </w:p>
    <w:p w14:paraId="37B17027" w14:textId="77777777" w:rsidR="00314B98" w:rsidRPr="00AE51E5" w:rsidRDefault="00314B98" w:rsidP="00314B98">
      <w:pPr>
        <w:jc w:val="center"/>
        <w:rPr>
          <w:rFonts w:ascii="Times New Roman" w:eastAsia="Times New Roman" w:hAnsi="Times New Roman"/>
          <w:b/>
          <w:sz w:val="24"/>
          <w:szCs w:val="24"/>
        </w:rPr>
      </w:pPr>
    </w:p>
    <w:p w14:paraId="677F792A" w14:textId="77777777" w:rsidR="00C36465" w:rsidRPr="00AE51E5" w:rsidRDefault="00C36465" w:rsidP="00314B98">
      <w:pPr>
        <w:jc w:val="center"/>
        <w:rPr>
          <w:rFonts w:ascii="Times New Roman" w:eastAsia="Times New Roman" w:hAnsi="Times New Roman"/>
          <w:b/>
          <w:sz w:val="24"/>
          <w:szCs w:val="24"/>
        </w:rPr>
      </w:pPr>
    </w:p>
    <w:p w14:paraId="012B4D08" w14:textId="189646FE" w:rsidR="00314B98" w:rsidRPr="00AE51E5" w:rsidRDefault="00314B98" w:rsidP="002A6D16">
      <w:pPr>
        <w:pStyle w:val="Heading2"/>
        <w:numPr>
          <w:ilvl w:val="0"/>
          <w:numId w:val="0"/>
        </w:numPr>
        <w:spacing w:before="0" w:after="200"/>
        <w:jc w:val="center"/>
        <w:rPr>
          <w:rFonts w:ascii="Times New Roman" w:hAnsi="Times New Roman"/>
          <w:sz w:val="24"/>
          <w:szCs w:val="24"/>
        </w:rPr>
      </w:pPr>
      <w:bookmarkStart w:id="165" w:name="_Toc172357890"/>
      <w:bookmarkStart w:id="166" w:name="_Toc344645478"/>
      <w:bookmarkStart w:id="167" w:name="_Toc346525012"/>
      <w:bookmarkStart w:id="168" w:name="_Toc380938413"/>
      <w:bookmarkStart w:id="169" w:name="_Toc414958364"/>
      <w:bookmarkStart w:id="170" w:name="_Toc460228617"/>
      <w:r w:rsidRPr="00AE51E5">
        <w:rPr>
          <w:rFonts w:ascii="Times New Roman" w:hAnsi="Times New Roman"/>
          <w:sz w:val="24"/>
          <w:szCs w:val="24"/>
        </w:rPr>
        <w:lastRenderedPageBreak/>
        <w:t>FORM TECH-</w:t>
      </w:r>
      <w:r w:rsidR="005E2568" w:rsidRPr="00AE51E5">
        <w:rPr>
          <w:rFonts w:ascii="Times New Roman" w:hAnsi="Times New Roman"/>
          <w:sz w:val="24"/>
          <w:szCs w:val="24"/>
        </w:rPr>
        <w:t>4</w:t>
      </w:r>
      <w:r w:rsidRPr="00AE51E5">
        <w:rPr>
          <w:rFonts w:ascii="Times New Roman" w:hAnsi="Times New Roman"/>
          <w:sz w:val="24"/>
          <w:szCs w:val="24"/>
        </w:rPr>
        <w:t>: Team Composition and Task Assignmen</w:t>
      </w:r>
      <w:bookmarkEnd w:id="165"/>
      <w:r w:rsidRPr="00AE51E5">
        <w:rPr>
          <w:rFonts w:ascii="Times New Roman" w:hAnsi="Times New Roman"/>
          <w:sz w:val="24"/>
          <w:szCs w:val="24"/>
        </w:rPr>
        <w:t>t</w:t>
      </w:r>
      <w:bookmarkEnd w:id="166"/>
      <w:bookmarkEnd w:id="167"/>
      <w:bookmarkEnd w:id="168"/>
      <w:bookmarkEnd w:id="169"/>
      <w:bookmarkEnd w:id="170"/>
    </w:p>
    <w:p w14:paraId="7536E23B" w14:textId="77777777" w:rsidR="00314B98" w:rsidRPr="00AE51E5" w:rsidRDefault="00314B98" w:rsidP="00314B98">
      <w:pPr>
        <w:jc w:val="center"/>
        <w:rPr>
          <w:rFonts w:ascii="Times New Roman" w:hAnsi="Times New Roman"/>
          <w:sz w:val="24"/>
          <w:szCs w:val="24"/>
          <w:lang w:val="en-GB"/>
        </w:rPr>
      </w:pPr>
    </w:p>
    <w:tbl>
      <w:tblPr>
        <w:tblW w:w="9214" w:type="dxa"/>
        <w:tblInd w:w="10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127"/>
        <w:gridCol w:w="1701"/>
        <w:gridCol w:w="1701"/>
        <w:gridCol w:w="1701"/>
        <w:gridCol w:w="1984"/>
      </w:tblGrid>
      <w:tr w:rsidR="00314B98" w:rsidRPr="00AE51E5" w14:paraId="56D9417E" w14:textId="77777777" w:rsidTr="0082471F">
        <w:trPr>
          <w:trHeight w:val="567"/>
        </w:trPr>
        <w:tc>
          <w:tcPr>
            <w:tcW w:w="9214" w:type="dxa"/>
            <w:gridSpan w:val="5"/>
            <w:tcBorders>
              <w:bottom w:val="single" w:sz="12" w:space="0" w:color="auto"/>
            </w:tcBorders>
            <w:vAlign w:val="center"/>
          </w:tcPr>
          <w:p w14:paraId="5591D65B" w14:textId="77777777" w:rsidR="00314B98" w:rsidRPr="00AE51E5" w:rsidRDefault="00314B98" w:rsidP="0082471F">
            <w:pPr>
              <w:pStyle w:val="Heading7"/>
              <w:keepNext w:val="0"/>
              <w:numPr>
                <w:ilvl w:val="0"/>
                <w:numId w:val="0"/>
              </w:numPr>
              <w:ind w:left="1296" w:hanging="1296"/>
              <w:rPr>
                <w:rFonts w:ascii="Times New Roman" w:hAnsi="Times New Roman"/>
                <w:color w:val="auto"/>
                <w:sz w:val="24"/>
                <w:szCs w:val="24"/>
              </w:rPr>
            </w:pPr>
            <w:r w:rsidRPr="00AE51E5">
              <w:rPr>
                <w:rFonts w:ascii="Times New Roman" w:hAnsi="Times New Roman"/>
                <w:color w:val="auto"/>
                <w:sz w:val="24"/>
                <w:szCs w:val="24"/>
              </w:rPr>
              <w:t>Professional Staff</w:t>
            </w:r>
          </w:p>
        </w:tc>
      </w:tr>
      <w:tr w:rsidR="00314B98" w:rsidRPr="00AE51E5" w14:paraId="5784B64C"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Borders>
              <w:bottom w:val="single" w:sz="6" w:space="0" w:color="auto"/>
            </w:tcBorders>
            <w:vAlign w:val="center"/>
          </w:tcPr>
          <w:p w14:paraId="67B24FD8"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Name of Staff</w:t>
            </w:r>
          </w:p>
        </w:tc>
        <w:tc>
          <w:tcPr>
            <w:tcW w:w="1701" w:type="dxa"/>
            <w:tcBorders>
              <w:bottom w:val="single" w:sz="6" w:space="0" w:color="auto"/>
            </w:tcBorders>
            <w:vAlign w:val="center"/>
          </w:tcPr>
          <w:p w14:paraId="3EADFFD7"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Organisation</w:t>
            </w:r>
          </w:p>
        </w:tc>
        <w:tc>
          <w:tcPr>
            <w:tcW w:w="1701" w:type="dxa"/>
            <w:tcBorders>
              <w:bottom w:val="single" w:sz="6" w:space="0" w:color="auto"/>
            </w:tcBorders>
            <w:vAlign w:val="center"/>
          </w:tcPr>
          <w:p w14:paraId="343CA3F0"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Area of Expertise</w:t>
            </w:r>
          </w:p>
        </w:tc>
        <w:tc>
          <w:tcPr>
            <w:tcW w:w="1701" w:type="dxa"/>
            <w:tcBorders>
              <w:bottom w:val="single" w:sz="6" w:space="0" w:color="auto"/>
            </w:tcBorders>
            <w:vAlign w:val="center"/>
          </w:tcPr>
          <w:p w14:paraId="1569F6F2"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Position Assigned</w:t>
            </w:r>
          </w:p>
        </w:tc>
        <w:tc>
          <w:tcPr>
            <w:tcW w:w="1984" w:type="dxa"/>
            <w:tcBorders>
              <w:bottom w:val="single" w:sz="6" w:space="0" w:color="auto"/>
            </w:tcBorders>
            <w:vAlign w:val="center"/>
          </w:tcPr>
          <w:p w14:paraId="1D3363B4"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Task Assigned</w:t>
            </w:r>
          </w:p>
        </w:tc>
      </w:tr>
      <w:tr w:rsidR="00314B98" w:rsidRPr="00AE51E5" w14:paraId="14734BB4"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Borders>
              <w:top w:val="single" w:sz="6" w:space="0" w:color="auto"/>
            </w:tcBorders>
          </w:tcPr>
          <w:p w14:paraId="19526D82" w14:textId="77777777" w:rsidR="00314B98" w:rsidRPr="00AE51E5" w:rsidRDefault="00314B98" w:rsidP="0082471F">
            <w:pPr>
              <w:rPr>
                <w:rFonts w:ascii="Times New Roman" w:hAnsi="Times New Roman"/>
                <w:sz w:val="24"/>
                <w:szCs w:val="24"/>
                <w:lang w:val="en-GB"/>
              </w:rPr>
            </w:pPr>
          </w:p>
          <w:p w14:paraId="0A3FDD49" w14:textId="77777777" w:rsidR="00314B98" w:rsidRPr="00AE51E5" w:rsidRDefault="00314B98" w:rsidP="0082471F">
            <w:pPr>
              <w:rPr>
                <w:rFonts w:ascii="Times New Roman" w:hAnsi="Times New Roman"/>
                <w:sz w:val="24"/>
                <w:szCs w:val="24"/>
                <w:lang w:val="en-GB"/>
              </w:rPr>
            </w:pPr>
          </w:p>
        </w:tc>
        <w:tc>
          <w:tcPr>
            <w:tcW w:w="1701" w:type="dxa"/>
            <w:tcBorders>
              <w:top w:val="single" w:sz="6" w:space="0" w:color="auto"/>
            </w:tcBorders>
          </w:tcPr>
          <w:p w14:paraId="4F18F0D1" w14:textId="77777777" w:rsidR="00314B98" w:rsidRPr="00AE51E5" w:rsidRDefault="00314B98" w:rsidP="0082471F">
            <w:pPr>
              <w:rPr>
                <w:rFonts w:ascii="Times New Roman" w:hAnsi="Times New Roman"/>
                <w:sz w:val="24"/>
                <w:szCs w:val="24"/>
                <w:lang w:val="en-GB"/>
              </w:rPr>
            </w:pPr>
          </w:p>
        </w:tc>
        <w:tc>
          <w:tcPr>
            <w:tcW w:w="1701" w:type="dxa"/>
            <w:tcBorders>
              <w:top w:val="single" w:sz="6" w:space="0" w:color="auto"/>
            </w:tcBorders>
          </w:tcPr>
          <w:p w14:paraId="0ADB5DB7" w14:textId="77777777" w:rsidR="00314B98" w:rsidRPr="00AE51E5" w:rsidRDefault="00314B98" w:rsidP="0082471F">
            <w:pPr>
              <w:rPr>
                <w:rFonts w:ascii="Times New Roman" w:hAnsi="Times New Roman"/>
                <w:sz w:val="24"/>
                <w:szCs w:val="24"/>
                <w:lang w:val="en-GB"/>
              </w:rPr>
            </w:pPr>
          </w:p>
        </w:tc>
        <w:tc>
          <w:tcPr>
            <w:tcW w:w="1701" w:type="dxa"/>
            <w:tcBorders>
              <w:top w:val="single" w:sz="6" w:space="0" w:color="auto"/>
            </w:tcBorders>
          </w:tcPr>
          <w:p w14:paraId="1CA6FC84" w14:textId="77777777" w:rsidR="00314B98" w:rsidRPr="00AE51E5" w:rsidRDefault="00314B98" w:rsidP="0082471F">
            <w:pPr>
              <w:rPr>
                <w:rFonts w:ascii="Times New Roman" w:hAnsi="Times New Roman"/>
                <w:sz w:val="24"/>
                <w:szCs w:val="24"/>
                <w:lang w:val="en-GB"/>
              </w:rPr>
            </w:pPr>
          </w:p>
        </w:tc>
        <w:tc>
          <w:tcPr>
            <w:tcW w:w="1984" w:type="dxa"/>
            <w:tcBorders>
              <w:top w:val="single" w:sz="6" w:space="0" w:color="auto"/>
            </w:tcBorders>
          </w:tcPr>
          <w:p w14:paraId="4D320EEC" w14:textId="77777777" w:rsidR="00314B98" w:rsidRPr="00AE51E5" w:rsidRDefault="00314B98" w:rsidP="0082471F">
            <w:pPr>
              <w:rPr>
                <w:rFonts w:ascii="Times New Roman" w:hAnsi="Times New Roman"/>
                <w:sz w:val="24"/>
                <w:szCs w:val="24"/>
                <w:lang w:val="en-GB"/>
              </w:rPr>
            </w:pPr>
          </w:p>
        </w:tc>
      </w:tr>
      <w:tr w:rsidR="00314B98" w:rsidRPr="00AE51E5" w14:paraId="1F9A54AB"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Pr>
          <w:p w14:paraId="262BF54F" w14:textId="77777777" w:rsidR="00314B98" w:rsidRPr="00AE51E5" w:rsidRDefault="00314B98" w:rsidP="0082471F">
            <w:pPr>
              <w:rPr>
                <w:rFonts w:ascii="Times New Roman" w:hAnsi="Times New Roman"/>
                <w:sz w:val="24"/>
                <w:szCs w:val="24"/>
                <w:lang w:val="en-GB"/>
              </w:rPr>
            </w:pPr>
          </w:p>
          <w:p w14:paraId="7F6EA506" w14:textId="77777777" w:rsidR="00314B98" w:rsidRPr="00AE51E5" w:rsidRDefault="00314B98" w:rsidP="0082471F">
            <w:pPr>
              <w:rPr>
                <w:rFonts w:ascii="Times New Roman" w:hAnsi="Times New Roman"/>
                <w:sz w:val="24"/>
                <w:szCs w:val="24"/>
                <w:lang w:val="en-GB"/>
              </w:rPr>
            </w:pPr>
          </w:p>
        </w:tc>
        <w:tc>
          <w:tcPr>
            <w:tcW w:w="1701" w:type="dxa"/>
          </w:tcPr>
          <w:p w14:paraId="52BDC267" w14:textId="77777777" w:rsidR="00314B98" w:rsidRPr="00AE51E5" w:rsidRDefault="00314B98" w:rsidP="0082471F">
            <w:pPr>
              <w:rPr>
                <w:rFonts w:ascii="Times New Roman" w:hAnsi="Times New Roman"/>
                <w:sz w:val="24"/>
                <w:szCs w:val="24"/>
                <w:lang w:val="en-GB"/>
              </w:rPr>
            </w:pPr>
          </w:p>
        </w:tc>
        <w:tc>
          <w:tcPr>
            <w:tcW w:w="1701" w:type="dxa"/>
          </w:tcPr>
          <w:p w14:paraId="54D7C08F" w14:textId="77777777" w:rsidR="00314B98" w:rsidRPr="00AE51E5" w:rsidRDefault="00314B98" w:rsidP="0082471F">
            <w:pPr>
              <w:rPr>
                <w:rFonts w:ascii="Times New Roman" w:hAnsi="Times New Roman"/>
                <w:sz w:val="24"/>
                <w:szCs w:val="24"/>
                <w:lang w:val="en-GB"/>
              </w:rPr>
            </w:pPr>
          </w:p>
        </w:tc>
        <w:tc>
          <w:tcPr>
            <w:tcW w:w="1701" w:type="dxa"/>
          </w:tcPr>
          <w:p w14:paraId="7403114D" w14:textId="77777777" w:rsidR="00314B98" w:rsidRPr="00AE51E5" w:rsidRDefault="00314B98" w:rsidP="0082471F">
            <w:pPr>
              <w:rPr>
                <w:rFonts w:ascii="Times New Roman" w:hAnsi="Times New Roman"/>
                <w:sz w:val="24"/>
                <w:szCs w:val="24"/>
                <w:lang w:val="en-GB"/>
              </w:rPr>
            </w:pPr>
          </w:p>
        </w:tc>
        <w:tc>
          <w:tcPr>
            <w:tcW w:w="1984" w:type="dxa"/>
          </w:tcPr>
          <w:p w14:paraId="34BBB1A2" w14:textId="77777777" w:rsidR="00314B98" w:rsidRPr="00AE51E5" w:rsidRDefault="00314B98" w:rsidP="0082471F">
            <w:pPr>
              <w:rPr>
                <w:rFonts w:ascii="Times New Roman" w:hAnsi="Times New Roman"/>
                <w:sz w:val="24"/>
                <w:szCs w:val="24"/>
                <w:lang w:val="en-GB"/>
              </w:rPr>
            </w:pPr>
          </w:p>
        </w:tc>
      </w:tr>
      <w:tr w:rsidR="00314B98" w:rsidRPr="00AE51E5" w14:paraId="64DB4320"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Pr>
          <w:p w14:paraId="7EAEDC2A" w14:textId="77777777" w:rsidR="00314B98" w:rsidRPr="00AE51E5" w:rsidRDefault="00314B98" w:rsidP="0082471F">
            <w:pPr>
              <w:rPr>
                <w:rFonts w:ascii="Times New Roman" w:hAnsi="Times New Roman"/>
                <w:sz w:val="24"/>
                <w:szCs w:val="24"/>
                <w:lang w:val="en-GB"/>
              </w:rPr>
            </w:pPr>
          </w:p>
          <w:p w14:paraId="1541325E" w14:textId="77777777" w:rsidR="00314B98" w:rsidRPr="00AE51E5" w:rsidRDefault="00314B98" w:rsidP="0082471F">
            <w:pPr>
              <w:rPr>
                <w:rFonts w:ascii="Times New Roman" w:hAnsi="Times New Roman"/>
                <w:sz w:val="24"/>
                <w:szCs w:val="24"/>
                <w:lang w:val="en-GB"/>
              </w:rPr>
            </w:pPr>
          </w:p>
        </w:tc>
        <w:tc>
          <w:tcPr>
            <w:tcW w:w="1701" w:type="dxa"/>
          </w:tcPr>
          <w:p w14:paraId="0136046A" w14:textId="77777777" w:rsidR="00314B98" w:rsidRPr="00AE51E5" w:rsidRDefault="00314B98" w:rsidP="0082471F">
            <w:pPr>
              <w:pStyle w:val="BankNormal"/>
              <w:spacing w:after="0"/>
              <w:rPr>
                <w:szCs w:val="24"/>
                <w:lang w:val="en-GB"/>
              </w:rPr>
            </w:pPr>
          </w:p>
        </w:tc>
        <w:tc>
          <w:tcPr>
            <w:tcW w:w="1701" w:type="dxa"/>
          </w:tcPr>
          <w:p w14:paraId="1053F5D5" w14:textId="77777777" w:rsidR="00314B98" w:rsidRPr="00AE51E5" w:rsidRDefault="00314B98" w:rsidP="0082471F">
            <w:pPr>
              <w:rPr>
                <w:rFonts w:ascii="Times New Roman" w:hAnsi="Times New Roman"/>
                <w:sz w:val="24"/>
                <w:szCs w:val="24"/>
                <w:lang w:val="en-GB"/>
              </w:rPr>
            </w:pPr>
          </w:p>
        </w:tc>
        <w:tc>
          <w:tcPr>
            <w:tcW w:w="1701" w:type="dxa"/>
          </w:tcPr>
          <w:p w14:paraId="000A9D03" w14:textId="77777777" w:rsidR="00314B98" w:rsidRPr="00AE51E5" w:rsidRDefault="00314B98" w:rsidP="0082471F">
            <w:pPr>
              <w:rPr>
                <w:rFonts w:ascii="Times New Roman" w:hAnsi="Times New Roman"/>
                <w:sz w:val="24"/>
                <w:szCs w:val="24"/>
                <w:lang w:val="en-GB"/>
              </w:rPr>
            </w:pPr>
          </w:p>
        </w:tc>
        <w:tc>
          <w:tcPr>
            <w:tcW w:w="1984" w:type="dxa"/>
          </w:tcPr>
          <w:p w14:paraId="323636A6" w14:textId="77777777" w:rsidR="00314B98" w:rsidRPr="00AE51E5" w:rsidRDefault="00314B98" w:rsidP="0082471F">
            <w:pPr>
              <w:rPr>
                <w:rFonts w:ascii="Times New Roman" w:hAnsi="Times New Roman"/>
                <w:sz w:val="24"/>
                <w:szCs w:val="24"/>
                <w:lang w:val="en-GB"/>
              </w:rPr>
            </w:pPr>
          </w:p>
        </w:tc>
      </w:tr>
      <w:tr w:rsidR="00314B98" w:rsidRPr="00AE51E5" w14:paraId="2D82552C"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Pr>
          <w:p w14:paraId="4AAB1707" w14:textId="77777777" w:rsidR="00314B98" w:rsidRPr="00AE51E5" w:rsidRDefault="00314B98" w:rsidP="0082471F">
            <w:pPr>
              <w:rPr>
                <w:rFonts w:ascii="Times New Roman" w:hAnsi="Times New Roman"/>
                <w:sz w:val="24"/>
                <w:szCs w:val="24"/>
                <w:lang w:val="en-GB"/>
              </w:rPr>
            </w:pPr>
          </w:p>
          <w:p w14:paraId="209F3505" w14:textId="77777777" w:rsidR="00314B98" w:rsidRPr="00AE51E5" w:rsidRDefault="00314B98" w:rsidP="0082471F">
            <w:pPr>
              <w:rPr>
                <w:rFonts w:ascii="Times New Roman" w:hAnsi="Times New Roman"/>
                <w:sz w:val="24"/>
                <w:szCs w:val="24"/>
                <w:lang w:val="en-GB"/>
              </w:rPr>
            </w:pPr>
          </w:p>
        </w:tc>
        <w:tc>
          <w:tcPr>
            <w:tcW w:w="1701" w:type="dxa"/>
          </w:tcPr>
          <w:p w14:paraId="16C1D39D" w14:textId="77777777" w:rsidR="00314B98" w:rsidRPr="00AE51E5" w:rsidRDefault="00314B98" w:rsidP="0082471F">
            <w:pPr>
              <w:rPr>
                <w:rFonts w:ascii="Times New Roman" w:hAnsi="Times New Roman"/>
                <w:sz w:val="24"/>
                <w:szCs w:val="24"/>
                <w:lang w:val="en-GB"/>
              </w:rPr>
            </w:pPr>
          </w:p>
        </w:tc>
        <w:tc>
          <w:tcPr>
            <w:tcW w:w="1701" w:type="dxa"/>
          </w:tcPr>
          <w:p w14:paraId="24DFFCDD" w14:textId="77777777" w:rsidR="00314B98" w:rsidRPr="00AE51E5" w:rsidRDefault="00314B98" w:rsidP="0082471F">
            <w:pPr>
              <w:rPr>
                <w:rFonts w:ascii="Times New Roman" w:hAnsi="Times New Roman"/>
                <w:sz w:val="24"/>
                <w:szCs w:val="24"/>
                <w:lang w:val="en-GB"/>
              </w:rPr>
            </w:pPr>
          </w:p>
        </w:tc>
        <w:tc>
          <w:tcPr>
            <w:tcW w:w="1701" w:type="dxa"/>
          </w:tcPr>
          <w:p w14:paraId="3FF4610F" w14:textId="77777777" w:rsidR="00314B98" w:rsidRPr="00AE51E5" w:rsidRDefault="00314B98" w:rsidP="0082471F">
            <w:pPr>
              <w:rPr>
                <w:rFonts w:ascii="Times New Roman" w:hAnsi="Times New Roman"/>
                <w:sz w:val="24"/>
                <w:szCs w:val="24"/>
                <w:lang w:val="en-GB"/>
              </w:rPr>
            </w:pPr>
          </w:p>
        </w:tc>
        <w:tc>
          <w:tcPr>
            <w:tcW w:w="1984" w:type="dxa"/>
          </w:tcPr>
          <w:p w14:paraId="1D3C4DD3" w14:textId="77777777" w:rsidR="00314B98" w:rsidRPr="00AE51E5" w:rsidRDefault="00314B98" w:rsidP="0082471F">
            <w:pPr>
              <w:rPr>
                <w:rFonts w:ascii="Times New Roman" w:hAnsi="Times New Roman"/>
                <w:sz w:val="24"/>
                <w:szCs w:val="24"/>
                <w:lang w:val="en-GB"/>
              </w:rPr>
            </w:pPr>
          </w:p>
        </w:tc>
      </w:tr>
      <w:tr w:rsidR="003E5B8F" w:rsidRPr="00AE51E5" w14:paraId="7B4688BD" w14:textId="77777777" w:rsidTr="003E5B8F">
        <w:tblPrEx>
          <w:tblBorders>
            <w:top w:val="single" w:sz="6" w:space="0" w:color="auto"/>
            <w:bottom w:val="double" w:sz="6" w:space="0" w:color="auto"/>
            <w:insideH w:val="single" w:sz="6" w:space="0" w:color="auto"/>
            <w:insideV w:val="single" w:sz="6" w:space="0" w:color="auto"/>
          </w:tblBorders>
        </w:tblPrEx>
        <w:trPr>
          <w:trHeight w:val="1090"/>
        </w:trPr>
        <w:tc>
          <w:tcPr>
            <w:tcW w:w="2127" w:type="dxa"/>
          </w:tcPr>
          <w:p w14:paraId="2A3BAC91" w14:textId="77777777" w:rsidR="003E5B8F" w:rsidRPr="00AE51E5" w:rsidRDefault="003E5B8F" w:rsidP="0082471F">
            <w:pPr>
              <w:rPr>
                <w:rFonts w:ascii="Times New Roman" w:hAnsi="Times New Roman"/>
                <w:sz w:val="24"/>
                <w:szCs w:val="24"/>
                <w:lang w:val="en-GB"/>
              </w:rPr>
            </w:pPr>
          </w:p>
        </w:tc>
        <w:tc>
          <w:tcPr>
            <w:tcW w:w="1701" w:type="dxa"/>
          </w:tcPr>
          <w:p w14:paraId="4E580B7E" w14:textId="77777777" w:rsidR="003E5B8F" w:rsidRPr="00AE51E5" w:rsidRDefault="003E5B8F" w:rsidP="0082471F">
            <w:pPr>
              <w:rPr>
                <w:rFonts w:ascii="Times New Roman" w:hAnsi="Times New Roman"/>
                <w:sz w:val="24"/>
                <w:szCs w:val="24"/>
                <w:lang w:val="en-GB"/>
              </w:rPr>
            </w:pPr>
          </w:p>
        </w:tc>
        <w:tc>
          <w:tcPr>
            <w:tcW w:w="1701" w:type="dxa"/>
          </w:tcPr>
          <w:p w14:paraId="22BDD24B" w14:textId="77777777" w:rsidR="003E5B8F" w:rsidRPr="00AE51E5" w:rsidRDefault="003E5B8F" w:rsidP="0082471F">
            <w:pPr>
              <w:rPr>
                <w:rFonts w:ascii="Times New Roman" w:hAnsi="Times New Roman"/>
                <w:sz w:val="24"/>
                <w:szCs w:val="24"/>
                <w:lang w:val="en-GB"/>
              </w:rPr>
            </w:pPr>
          </w:p>
        </w:tc>
        <w:tc>
          <w:tcPr>
            <w:tcW w:w="1701" w:type="dxa"/>
          </w:tcPr>
          <w:p w14:paraId="673941D7" w14:textId="77777777" w:rsidR="003E5B8F" w:rsidRPr="00AE51E5" w:rsidRDefault="003E5B8F" w:rsidP="0082471F">
            <w:pPr>
              <w:rPr>
                <w:rFonts w:ascii="Times New Roman" w:hAnsi="Times New Roman"/>
                <w:sz w:val="24"/>
                <w:szCs w:val="24"/>
                <w:lang w:val="en-GB"/>
              </w:rPr>
            </w:pPr>
          </w:p>
        </w:tc>
        <w:tc>
          <w:tcPr>
            <w:tcW w:w="1984" w:type="dxa"/>
          </w:tcPr>
          <w:p w14:paraId="1A9FB098" w14:textId="77777777" w:rsidR="003E5B8F" w:rsidRPr="00AE51E5" w:rsidRDefault="003E5B8F" w:rsidP="0082471F">
            <w:pPr>
              <w:rPr>
                <w:rFonts w:ascii="Times New Roman" w:hAnsi="Times New Roman"/>
                <w:sz w:val="24"/>
                <w:szCs w:val="24"/>
                <w:lang w:val="en-GB"/>
              </w:rPr>
            </w:pPr>
          </w:p>
        </w:tc>
      </w:tr>
    </w:tbl>
    <w:p w14:paraId="7C0A3154" w14:textId="77777777" w:rsidR="00314B98" w:rsidRPr="00AE51E5" w:rsidRDefault="00314B98" w:rsidP="00314B98">
      <w:pPr>
        <w:pBdr>
          <w:bottom w:val="single" w:sz="4" w:space="1" w:color="auto"/>
        </w:pBdr>
        <w:spacing w:before="0" w:after="240" w:line="240" w:lineRule="auto"/>
        <w:jc w:val="center"/>
        <w:rPr>
          <w:rFonts w:ascii="Times New Roman" w:eastAsia="Times New Roman" w:hAnsi="Times New Roman"/>
          <w:b/>
          <w:sz w:val="24"/>
          <w:szCs w:val="24"/>
          <w:lang w:val="en-GB"/>
        </w:rPr>
      </w:pPr>
    </w:p>
    <w:p w14:paraId="2E135422" w14:textId="77777777" w:rsidR="00314B98" w:rsidRPr="00AE51E5" w:rsidRDefault="00314B98" w:rsidP="00314B98">
      <w:pPr>
        <w:pBdr>
          <w:bottom w:val="single" w:sz="4" w:space="1" w:color="auto"/>
        </w:pBdr>
        <w:spacing w:before="0" w:after="240" w:line="240" w:lineRule="auto"/>
        <w:jc w:val="center"/>
        <w:rPr>
          <w:rFonts w:ascii="Times New Roman" w:eastAsia="Times New Roman" w:hAnsi="Times New Roman"/>
          <w:b/>
          <w:sz w:val="24"/>
          <w:szCs w:val="24"/>
          <w:lang w:val="en-GB"/>
        </w:rPr>
      </w:pPr>
    </w:p>
    <w:p w14:paraId="368F767E" w14:textId="77777777" w:rsidR="00314B98" w:rsidRPr="00AE51E5" w:rsidRDefault="00314B98" w:rsidP="00314B98">
      <w:pPr>
        <w:jc w:val="center"/>
        <w:rPr>
          <w:rFonts w:ascii="Times New Roman" w:eastAsia="Times New Roman" w:hAnsi="Times New Roman"/>
          <w:b/>
          <w:sz w:val="24"/>
          <w:szCs w:val="24"/>
        </w:rPr>
      </w:pPr>
    </w:p>
    <w:p w14:paraId="38C186F5" w14:textId="77777777" w:rsidR="00314B98" w:rsidRPr="00AE51E5" w:rsidRDefault="00314B98" w:rsidP="00314B98">
      <w:pPr>
        <w:jc w:val="center"/>
        <w:rPr>
          <w:rFonts w:ascii="Times New Roman" w:eastAsia="Times New Roman" w:hAnsi="Times New Roman"/>
          <w:b/>
          <w:sz w:val="24"/>
          <w:szCs w:val="24"/>
        </w:rPr>
      </w:pPr>
    </w:p>
    <w:p w14:paraId="73632DE8" w14:textId="77777777" w:rsidR="00314B98" w:rsidRPr="00AE51E5" w:rsidRDefault="00314B98" w:rsidP="00314B98">
      <w:pPr>
        <w:jc w:val="center"/>
        <w:rPr>
          <w:rFonts w:ascii="Times New Roman" w:eastAsia="Times New Roman" w:hAnsi="Times New Roman"/>
          <w:b/>
          <w:sz w:val="24"/>
          <w:szCs w:val="24"/>
        </w:rPr>
      </w:pPr>
    </w:p>
    <w:p w14:paraId="3EE5135E" w14:textId="77777777" w:rsidR="00314B98" w:rsidRPr="00AE51E5" w:rsidRDefault="00314B98" w:rsidP="00314B98">
      <w:pPr>
        <w:jc w:val="center"/>
        <w:rPr>
          <w:rFonts w:ascii="Times New Roman" w:eastAsia="Times New Roman" w:hAnsi="Times New Roman"/>
          <w:b/>
          <w:sz w:val="24"/>
          <w:szCs w:val="24"/>
        </w:rPr>
      </w:pPr>
    </w:p>
    <w:p w14:paraId="7524E12D" w14:textId="77777777" w:rsidR="00314B98" w:rsidRPr="00AE51E5" w:rsidRDefault="00314B98" w:rsidP="00314B98">
      <w:pPr>
        <w:jc w:val="center"/>
        <w:rPr>
          <w:rFonts w:ascii="Times New Roman" w:eastAsia="Times New Roman" w:hAnsi="Times New Roman"/>
          <w:b/>
          <w:sz w:val="24"/>
          <w:szCs w:val="24"/>
        </w:rPr>
      </w:pPr>
    </w:p>
    <w:p w14:paraId="22DF67FF" w14:textId="77777777" w:rsidR="00314B98" w:rsidRPr="00AE51E5" w:rsidRDefault="00314B98" w:rsidP="00314B98">
      <w:pPr>
        <w:jc w:val="center"/>
        <w:rPr>
          <w:rFonts w:ascii="Times New Roman" w:eastAsia="Times New Roman" w:hAnsi="Times New Roman"/>
          <w:b/>
          <w:sz w:val="24"/>
          <w:szCs w:val="24"/>
        </w:rPr>
      </w:pPr>
    </w:p>
    <w:p w14:paraId="6E97D0B3" w14:textId="77777777" w:rsidR="003246C5" w:rsidRPr="00AE51E5" w:rsidRDefault="003246C5" w:rsidP="00314B98">
      <w:pPr>
        <w:jc w:val="center"/>
        <w:rPr>
          <w:rFonts w:ascii="Times New Roman" w:eastAsia="Times New Roman" w:hAnsi="Times New Roman"/>
          <w:b/>
          <w:sz w:val="24"/>
          <w:szCs w:val="24"/>
        </w:rPr>
      </w:pPr>
    </w:p>
    <w:p w14:paraId="512E5119" w14:textId="77777777" w:rsidR="003246C5" w:rsidRPr="00AE51E5" w:rsidRDefault="003246C5" w:rsidP="00314B98">
      <w:pPr>
        <w:jc w:val="center"/>
        <w:rPr>
          <w:rFonts w:ascii="Times New Roman" w:eastAsia="Times New Roman" w:hAnsi="Times New Roman"/>
          <w:b/>
          <w:sz w:val="24"/>
          <w:szCs w:val="24"/>
        </w:rPr>
      </w:pPr>
    </w:p>
    <w:p w14:paraId="3840B4A7" w14:textId="77777777" w:rsidR="00314B98" w:rsidRPr="00AE51E5" w:rsidRDefault="00314B98" w:rsidP="00306643">
      <w:pPr>
        <w:rPr>
          <w:rFonts w:ascii="Times New Roman" w:eastAsia="Times New Roman" w:hAnsi="Times New Roman"/>
          <w:b/>
          <w:sz w:val="24"/>
          <w:szCs w:val="24"/>
        </w:rPr>
      </w:pPr>
    </w:p>
    <w:p w14:paraId="255F2E7B" w14:textId="44E1BA57" w:rsidR="00314B98" w:rsidRPr="00AE51E5" w:rsidRDefault="00314B98" w:rsidP="005E2568">
      <w:pPr>
        <w:pStyle w:val="Heading2"/>
        <w:numPr>
          <w:ilvl w:val="0"/>
          <w:numId w:val="0"/>
        </w:numPr>
        <w:spacing w:before="0" w:after="200"/>
        <w:ind w:left="576"/>
        <w:jc w:val="center"/>
        <w:rPr>
          <w:rFonts w:ascii="Times New Roman" w:hAnsi="Times New Roman"/>
          <w:sz w:val="24"/>
          <w:szCs w:val="24"/>
        </w:rPr>
      </w:pPr>
      <w:bookmarkStart w:id="171" w:name="_Toc344645479"/>
      <w:bookmarkStart w:id="172" w:name="_Toc346525013"/>
      <w:bookmarkStart w:id="173" w:name="_Toc380938414"/>
      <w:bookmarkStart w:id="174" w:name="_Toc414958365"/>
      <w:bookmarkStart w:id="175" w:name="_Toc460228618"/>
      <w:r w:rsidRPr="00AE51E5">
        <w:rPr>
          <w:rFonts w:ascii="Times New Roman" w:hAnsi="Times New Roman"/>
          <w:sz w:val="24"/>
          <w:szCs w:val="24"/>
        </w:rPr>
        <w:lastRenderedPageBreak/>
        <w:t>FORM TECH-</w:t>
      </w:r>
      <w:r w:rsidR="005E2568" w:rsidRPr="00AE51E5">
        <w:rPr>
          <w:rFonts w:ascii="Times New Roman" w:hAnsi="Times New Roman"/>
          <w:sz w:val="24"/>
          <w:szCs w:val="24"/>
        </w:rPr>
        <w:t>5</w:t>
      </w:r>
      <w:r w:rsidRPr="00AE51E5">
        <w:rPr>
          <w:rFonts w:ascii="Times New Roman" w:hAnsi="Times New Roman"/>
          <w:sz w:val="24"/>
          <w:szCs w:val="24"/>
        </w:rPr>
        <w:t>: Curriculum Vitae (CV) for proposed Professional Staff</w:t>
      </w:r>
      <w:bookmarkEnd w:id="164"/>
      <w:bookmarkEnd w:id="171"/>
      <w:bookmarkEnd w:id="172"/>
      <w:bookmarkEnd w:id="173"/>
      <w:bookmarkEnd w:id="174"/>
      <w:bookmarkEnd w:id="175"/>
    </w:p>
    <w:p w14:paraId="4F86E6EB" w14:textId="77777777" w:rsidR="00314B98" w:rsidRPr="00AE51E5" w:rsidRDefault="00314B98" w:rsidP="001C7B00">
      <w:pPr>
        <w:rPr>
          <w:rFonts w:ascii="Times New Roman" w:eastAsia="Times New Roman" w:hAnsi="Times New Roman"/>
          <w:b/>
          <w:sz w:val="24"/>
          <w:szCs w:val="24"/>
        </w:rPr>
      </w:pPr>
    </w:p>
    <w:p w14:paraId="0555B518" w14:textId="77777777" w:rsidR="00314B98" w:rsidRPr="00AE51E5" w:rsidRDefault="00314B98" w:rsidP="00314B98">
      <w:pPr>
        <w:tabs>
          <w:tab w:val="left" w:pos="360"/>
          <w:tab w:val="right" w:pos="9000"/>
        </w:tabs>
        <w:spacing w:before="0" w:after="0" w:line="240" w:lineRule="auto"/>
        <w:rPr>
          <w:rFonts w:ascii="Times New Roman" w:eastAsia="Times New Roman" w:hAnsi="Times New Roman"/>
          <w:b/>
          <w:bCs/>
          <w:sz w:val="24"/>
          <w:szCs w:val="24"/>
          <w:lang w:val="en-GB"/>
        </w:rPr>
      </w:pPr>
      <w:r w:rsidRPr="00AE51E5">
        <w:rPr>
          <w:rFonts w:ascii="Times New Roman" w:eastAsia="Times New Roman" w:hAnsi="Times New Roman"/>
          <w:b/>
          <w:bCs/>
          <w:sz w:val="24"/>
          <w:szCs w:val="24"/>
          <w:lang w:val="en-GB"/>
        </w:rPr>
        <w:t>1.</w:t>
      </w:r>
      <w:r w:rsidRPr="00AE51E5">
        <w:rPr>
          <w:rFonts w:ascii="Times New Roman" w:eastAsia="Times New Roman" w:hAnsi="Times New Roman"/>
          <w:b/>
          <w:bCs/>
          <w:sz w:val="24"/>
          <w:szCs w:val="24"/>
          <w:lang w:val="en-GB"/>
        </w:rPr>
        <w:tab/>
        <w:t>Proposed Position</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i/>
          <w:iCs/>
          <w:sz w:val="24"/>
          <w:szCs w:val="24"/>
          <w:lang w:val="en-GB"/>
        </w:rPr>
        <w:t>only one candidate shall be nominated for each position</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44110687"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eastAsia="it-IT"/>
        </w:rPr>
      </w:pPr>
    </w:p>
    <w:p w14:paraId="5C343458" w14:textId="77777777" w:rsidR="00314B98" w:rsidRPr="00AE51E5" w:rsidRDefault="00314B98" w:rsidP="00314B98">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AE51E5">
        <w:rPr>
          <w:rFonts w:ascii="Times New Roman" w:eastAsia="Times New Roman" w:hAnsi="Times New Roman"/>
          <w:b/>
          <w:bCs/>
          <w:sz w:val="24"/>
          <w:szCs w:val="24"/>
          <w:lang w:val="en-GB"/>
        </w:rPr>
        <w:t>2.</w:t>
      </w:r>
      <w:r w:rsidRPr="00AE51E5">
        <w:rPr>
          <w:rFonts w:ascii="Times New Roman" w:eastAsia="Times New Roman" w:hAnsi="Times New Roman"/>
          <w:b/>
          <w:bCs/>
          <w:sz w:val="24"/>
          <w:szCs w:val="24"/>
          <w:lang w:val="en-GB"/>
        </w:rPr>
        <w:tab/>
        <w:t>Name of Firm</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i/>
          <w:iCs/>
          <w:sz w:val="24"/>
          <w:szCs w:val="24"/>
          <w:lang w:val="en-GB"/>
        </w:rPr>
        <w:t>Insert name of firm proposing the staff</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59C902DD" w14:textId="77777777" w:rsidR="00314B98" w:rsidRPr="00AE51E5" w:rsidRDefault="00314B98" w:rsidP="00314B98">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0F7FAB89" w14:textId="77777777" w:rsidR="00314B98" w:rsidRPr="00AE51E5" w:rsidRDefault="00314B98" w:rsidP="00314B98">
      <w:pPr>
        <w:tabs>
          <w:tab w:val="right" w:pos="9000"/>
        </w:tabs>
        <w:spacing w:before="0" w:after="0" w:line="240" w:lineRule="auto"/>
        <w:ind w:left="360" w:hanging="360"/>
        <w:rPr>
          <w:rFonts w:ascii="Times New Roman" w:eastAsia="Times New Roman" w:hAnsi="Times New Roman"/>
          <w:sz w:val="24"/>
          <w:szCs w:val="24"/>
          <w:u w:val="single"/>
          <w:lang w:val="en-GB"/>
        </w:rPr>
      </w:pPr>
      <w:r w:rsidRPr="00AE51E5">
        <w:rPr>
          <w:rFonts w:ascii="Times New Roman" w:eastAsia="Times New Roman" w:hAnsi="Times New Roman"/>
          <w:b/>
          <w:bCs/>
          <w:sz w:val="24"/>
          <w:szCs w:val="24"/>
          <w:lang w:val="en-GB"/>
        </w:rPr>
        <w:tab/>
      </w:r>
      <w:r w:rsidRPr="00AE51E5">
        <w:rPr>
          <w:rFonts w:ascii="Times New Roman" w:eastAsia="Times New Roman" w:hAnsi="Times New Roman"/>
          <w:sz w:val="24"/>
          <w:szCs w:val="24"/>
          <w:u w:val="single"/>
          <w:lang w:val="en-GB"/>
        </w:rPr>
        <w:tab/>
      </w:r>
    </w:p>
    <w:p w14:paraId="2FE452AE"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eastAsia="it-IT"/>
        </w:rPr>
      </w:pPr>
    </w:p>
    <w:p w14:paraId="6544A19E" w14:textId="77777777" w:rsidR="00314B98" w:rsidRPr="00AE51E5" w:rsidRDefault="00314B98" w:rsidP="00314B98">
      <w:pPr>
        <w:tabs>
          <w:tab w:val="left" w:pos="360"/>
          <w:tab w:val="right" w:pos="9000"/>
        </w:tabs>
        <w:spacing w:before="0" w:after="0" w:line="240" w:lineRule="auto"/>
        <w:rPr>
          <w:rFonts w:ascii="Times New Roman" w:eastAsia="Times New Roman" w:hAnsi="Times New Roman"/>
          <w:b/>
          <w:bCs/>
          <w:sz w:val="24"/>
          <w:szCs w:val="24"/>
          <w:lang w:val="en-GB"/>
        </w:rPr>
      </w:pPr>
      <w:r w:rsidRPr="00AE51E5">
        <w:rPr>
          <w:rFonts w:ascii="Times New Roman" w:eastAsia="Times New Roman" w:hAnsi="Times New Roman"/>
          <w:b/>
          <w:bCs/>
          <w:sz w:val="24"/>
          <w:szCs w:val="24"/>
          <w:lang w:val="en-GB"/>
        </w:rPr>
        <w:t>3.</w:t>
      </w:r>
      <w:r w:rsidRPr="00AE51E5">
        <w:rPr>
          <w:rFonts w:ascii="Times New Roman" w:eastAsia="Times New Roman" w:hAnsi="Times New Roman"/>
          <w:b/>
          <w:bCs/>
          <w:sz w:val="24"/>
          <w:szCs w:val="24"/>
          <w:lang w:val="en-GB"/>
        </w:rPr>
        <w:tab/>
        <w:t>Name of Staff</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i/>
          <w:iCs/>
          <w:sz w:val="24"/>
          <w:szCs w:val="24"/>
          <w:lang w:val="en-GB"/>
        </w:rPr>
        <w:t>Insert full name</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14F92462"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eastAsia="it-IT"/>
        </w:rPr>
      </w:pPr>
    </w:p>
    <w:p w14:paraId="34F5925A" w14:textId="77777777" w:rsidR="00314B98" w:rsidRPr="00AE51E5" w:rsidRDefault="00314B98" w:rsidP="00314B98">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b/>
          <w:bCs/>
          <w:sz w:val="24"/>
          <w:szCs w:val="24"/>
          <w:lang w:val="en-GB"/>
        </w:rPr>
        <w:t>4.</w:t>
      </w:r>
      <w:r w:rsidRPr="00AE51E5">
        <w:rPr>
          <w:rFonts w:ascii="Times New Roman" w:eastAsia="Times New Roman" w:hAnsi="Times New Roman"/>
          <w:b/>
          <w:bCs/>
          <w:sz w:val="24"/>
          <w:szCs w:val="24"/>
          <w:lang w:val="en-GB"/>
        </w:rPr>
        <w:tab/>
        <w:t>Date of Birth</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t xml:space="preserve"> </w:t>
      </w:r>
      <w:r w:rsidRPr="00AE51E5">
        <w:rPr>
          <w:rFonts w:ascii="Times New Roman" w:eastAsia="Times New Roman" w:hAnsi="Times New Roman"/>
          <w:b/>
          <w:bCs/>
          <w:sz w:val="24"/>
          <w:szCs w:val="24"/>
          <w:lang w:val="en-GB"/>
        </w:rPr>
        <w:t>Nationality</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4BFC5CDD"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2B835FC8" w14:textId="77777777" w:rsidR="00314B98" w:rsidRPr="00AE51E5" w:rsidRDefault="00314B98" w:rsidP="00314B98">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AE51E5">
        <w:rPr>
          <w:rFonts w:ascii="Times New Roman" w:eastAsia="Times New Roman" w:hAnsi="Times New Roman"/>
          <w:b/>
          <w:sz w:val="24"/>
          <w:szCs w:val="24"/>
          <w:lang w:val="en-GB"/>
        </w:rPr>
        <w:t>5.</w:t>
      </w:r>
      <w:r w:rsidRPr="00AE51E5">
        <w:rPr>
          <w:rFonts w:ascii="Times New Roman" w:eastAsia="Times New Roman" w:hAnsi="Times New Roman"/>
          <w:b/>
          <w:sz w:val="24"/>
          <w:szCs w:val="24"/>
          <w:lang w:val="en-GB"/>
        </w:rPr>
        <w:tab/>
        <w:t>Education</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sz w:val="24"/>
          <w:szCs w:val="24"/>
          <w:lang w:val="en-GB"/>
        </w:rPr>
        <w:t>[</w:t>
      </w:r>
      <w:r w:rsidRPr="00AE51E5">
        <w:rPr>
          <w:rFonts w:ascii="Times New Roman" w:eastAsia="Times New Roman" w:hAnsi="Times New Roman"/>
          <w:i/>
          <w:iCs/>
          <w:sz w:val="24"/>
          <w:szCs w:val="24"/>
          <w:lang w:val="en-GB"/>
        </w:rPr>
        <w:t>Indicate</w:t>
      </w:r>
      <w:r w:rsidRPr="00AE51E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AE51E5">
        <w:rPr>
          <w:rFonts w:ascii="Times New Roman" w:eastAsia="Times New Roman" w:hAnsi="Times New Roman"/>
          <w:sz w:val="24"/>
          <w:szCs w:val="24"/>
          <w:lang w:val="en-GB"/>
        </w:rPr>
        <w:t>]</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bCs/>
          <w:sz w:val="24"/>
          <w:szCs w:val="24"/>
          <w:u w:val="single"/>
          <w:lang w:val="en-GB"/>
        </w:rPr>
        <w:tab/>
      </w:r>
    </w:p>
    <w:p w14:paraId="69FE38CC" w14:textId="77777777" w:rsidR="00314B98" w:rsidRPr="00AE51E5" w:rsidRDefault="00314B98" w:rsidP="00314B98">
      <w:pPr>
        <w:tabs>
          <w:tab w:val="right" w:pos="9000"/>
        </w:tabs>
        <w:spacing w:before="0" w:after="0" w:line="240" w:lineRule="auto"/>
        <w:rPr>
          <w:rFonts w:ascii="Times New Roman" w:eastAsia="Times New Roman" w:hAnsi="Times New Roman"/>
          <w:bCs/>
          <w:sz w:val="24"/>
          <w:szCs w:val="24"/>
          <w:u w:val="single"/>
          <w:lang w:val="en-GB"/>
        </w:rPr>
      </w:pPr>
    </w:p>
    <w:p w14:paraId="58D5CC57"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u w:val="single"/>
          <w:lang w:val="en-GB"/>
        </w:rPr>
      </w:pPr>
      <w:r w:rsidRPr="00AE51E5">
        <w:rPr>
          <w:rFonts w:ascii="Times New Roman" w:eastAsia="Times New Roman" w:hAnsi="Times New Roman"/>
          <w:sz w:val="24"/>
          <w:szCs w:val="24"/>
          <w:u w:val="single"/>
          <w:lang w:val="en-GB"/>
        </w:rPr>
        <w:tab/>
      </w:r>
    </w:p>
    <w:p w14:paraId="1D0D0478"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1771216D" w14:textId="77777777" w:rsidR="00314B98" w:rsidRPr="00AE51E5" w:rsidRDefault="00314B98" w:rsidP="00314B98">
      <w:pPr>
        <w:tabs>
          <w:tab w:val="left" w:pos="360"/>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b/>
          <w:bCs/>
          <w:sz w:val="24"/>
          <w:szCs w:val="24"/>
          <w:lang w:val="en-GB"/>
        </w:rPr>
        <w:t>6.</w:t>
      </w:r>
      <w:r w:rsidRPr="00AE51E5">
        <w:rPr>
          <w:rFonts w:ascii="Times New Roman" w:eastAsia="Times New Roman" w:hAnsi="Times New Roman"/>
          <w:b/>
          <w:bCs/>
          <w:sz w:val="24"/>
          <w:szCs w:val="24"/>
          <w:lang w:val="en-GB"/>
        </w:rPr>
        <w:tab/>
        <w:t>Membership of Professional Associations</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6A1BFE0E"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u w:val="single"/>
          <w:lang w:val="en-GB"/>
        </w:rPr>
      </w:pPr>
    </w:p>
    <w:p w14:paraId="4EEE4669"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u w:val="single"/>
          <w:lang w:val="en-GB"/>
        </w:rPr>
        <w:tab/>
      </w:r>
    </w:p>
    <w:p w14:paraId="2610167E"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523BAC46" w14:textId="77777777" w:rsidR="00314B98" w:rsidRPr="00AE51E5" w:rsidRDefault="00314B98" w:rsidP="00314B98">
      <w:pPr>
        <w:tabs>
          <w:tab w:val="left" w:pos="360"/>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b/>
          <w:bCs/>
          <w:sz w:val="24"/>
          <w:szCs w:val="24"/>
          <w:lang w:val="en-GB"/>
        </w:rPr>
        <w:t>7.</w:t>
      </w:r>
      <w:r w:rsidRPr="00AE51E5">
        <w:rPr>
          <w:rFonts w:ascii="Times New Roman" w:eastAsia="Times New Roman" w:hAnsi="Times New Roman"/>
          <w:b/>
          <w:bCs/>
          <w:sz w:val="24"/>
          <w:szCs w:val="24"/>
          <w:lang w:val="en-GB"/>
        </w:rPr>
        <w:tab/>
        <w:t>Other Training</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i/>
          <w:iCs/>
          <w:sz w:val="24"/>
          <w:szCs w:val="24"/>
          <w:lang w:val="en-GB"/>
        </w:rPr>
        <w:t>Indicate</w:t>
      </w:r>
      <w:r w:rsidRPr="00AE51E5">
        <w:rPr>
          <w:rFonts w:ascii="Times New Roman" w:eastAsia="Times New Roman" w:hAnsi="Times New Roman"/>
          <w:i/>
          <w:sz w:val="24"/>
          <w:szCs w:val="24"/>
          <w:lang w:val="en-GB"/>
        </w:rPr>
        <w:t xml:space="preserve"> significant trainings since degrees under 5 - Education were obtained</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564CE4BA"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u w:val="single"/>
          <w:lang w:val="en-GB"/>
        </w:rPr>
      </w:pPr>
    </w:p>
    <w:p w14:paraId="5EEF919B"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u w:val="single"/>
          <w:lang w:val="en-GB"/>
        </w:rPr>
        <w:tab/>
      </w:r>
    </w:p>
    <w:p w14:paraId="27B1BF93"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690F4331" w14:textId="77777777" w:rsidR="00314B98" w:rsidRPr="00AE51E5" w:rsidRDefault="00314B98" w:rsidP="00314B98">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AE51E5">
        <w:rPr>
          <w:rFonts w:ascii="Times New Roman" w:eastAsia="Times New Roman" w:hAnsi="Times New Roman"/>
          <w:b/>
          <w:sz w:val="24"/>
          <w:szCs w:val="24"/>
          <w:lang w:val="en-GB"/>
        </w:rPr>
        <w:t>8.</w:t>
      </w:r>
      <w:r w:rsidRPr="00AE51E5">
        <w:rPr>
          <w:rFonts w:ascii="Times New Roman" w:eastAsia="Times New Roman" w:hAnsi="Times New Roman"/>
          <w:b/>
          <w:sz w:val="24"/>
          <w:szCs w:val="24"/>
          <w:lang w:val="en-GB"/>
        </w:rPr>
        <w:tab/>
        <w:t>Countries of Work Experience</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List countries where staff has worked in the last ten years</w:t>
      </w:r>
      <w:r w:rsidRPr="00AE51E5">
        <w:rPr>
          <w:rFonts w:ascii="Times New Roman" w:eastAsia="Times New Roman" w:hAnsi="Times New Roman"/>
          <w:sz w:val="24"/>
          <w:szCs w:val="24"/>
          <w:lang w:val="en-GB"/>
        </w:rPr>
        <w:t>]</w:t>
      </w:r>
      <w:r w:rsidRPr="00AE51E5">
        <w:rPr>
          <w:rFonts w:ascii="Times New Roman" w:eastAsia="Times New Roman" w:hAnsi="Times New Roman"/>
          <w:bCs/>
          <w:sz w:val="24"/>
          <w:szCs w:val="24"/>
          <w:lang w:val="en-GB"/>
        </w:rPr>
        <w:t>:</w:t>
      </w:r>
      <w:r w:rsidRPr="00AE51E5">
        <w:rPr>
          <w:rFonts w:ascii="Times New Roman" w:eastAsia="Times New Roman" w:hAnsi="Times New Roman"/>
          <w:bCs/>
          <w:sz w:val="24"/>
          <w:szCs w:val="24"/>
          <w:u w:val="single"/>
          <w:lang w:val="en-GB"/>
        </w:rPr>
        <w:tab/>
      </w:r>
    </w:p>
    <w:p w14:paraId="09919202"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eastAsia="it-IT"/>
        </w:rPr>
      </w:pPr>
    </w:p>
    <w:p w14:paraId="309B1D16"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u w:val="single"/>
          <w:lang w:val="en-GB"/>
        </w:rPr>
        <w:tab/>
      </w:r>
    </w:p>
    <w:p w14:paraId="49B79DF9"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eastAsia="it-IT"/>
        </w:rPr>
      </w:pPr>
    </w:p>
    <w:p w14:paraId="24343027" w14:textId="77777777" w:rsidR="00314B98" w:rsidRPr="00AE51E5" w:rsidRDefault="00314B98" w:rsidP="00314B98">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AE51E5">
        <w:rPr>
          <w:rFonts w:ascii="Times New Roman" w:eastAsia="Times New Roman" w:hAnsi="Times New Roman"/>
          <w:b/>
          <w:sz w:val="24"/>
          <w:szCs w:val="24"/>
          <w:lang w:val="en-GB"/>
        </w:rPr>
        <w:t>9.</w:t>
      </w:r>
      <w:r w:rsidRPr="00AE51E5">
        <w:rPr>
          <w:rFonts w:ascii="Times New Roman" w:eastAsia="Times New Roman" w:hAnsi="Times New Roman"/>
          <w:b/>
          <w:sz w:val="24"/>
          <w:szCs w:val="24"/>
          <w:lang w:val="en-GB"/>
        </w:rPr>
        <w:tab/>
        <w:t>Languages</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For each language indicate proficiency: good, fair, or poor in speaking, reading, and writing</w:t>
      </w:r>
      <w:r w:rsidRPr="00AE51E5">
        <w:rPr>
          <w:rFonts w:ascii="Times New Roman" w:eastAsia="Times New Roman" w:hAnsi="Times New Roman"/>
          <w:sz w:val="24"/>
          <w:szCs w:val="24"/>
          <w:lang w:val="en-GB"/>
        </w:rPr>
        <w:t>]</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bCs/>
          <w:sz w:val="24"/>
          <w:szCs w:val="24"/>
          <w:u w:val="single"/>
          <w:lang w:val="en-GB"/>
        </w:rPr>
        <w:tab/>
      </w:r>
    </w:p>
    <w:p w14:paraId="012801B8" w14:textId="77777777" w:rsidR="00314B98" w:rsidRPr="00AE51E5" w:rsidRDefault="00314B98" w:rsidP="00314B98">
      <w:pPr>
        <w:tabs>
          <w:tab w:val="right" w:pos="8640"/>
        </w:tabs>
        <w:spacing w:before="0" w:after="0" w:line="240" w:lineRule="auto"/>
        <w:jc w:val="both"/>
        <w:rPr>
          <w:rFonts w:ascii="Times New Roman" w:eastAsia="Times New Roman" w:hAnsi="Times New Roman"/>
          <w:sz w:val="24"/>
          <w:szCs w:val="24"/>
          <w:lang w:eastAsia="it-IT"/>
        </w:rPr>
      </w:pPr>
    </w:p>
    <w:p w14:paraId="76D69023" w14:textId="77777777" w:rsidR="00314B98" w:rsidRPr="00AE51E5" w:rsidRDefault="00314B98" w:rsidP="00314B98">
      <w:pPr>
        <w:tabs>
          <w:tab w:val="right" w:pos="9000"/>
        </w:tabs>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u w:val="single"/>
          <w:lang w:val="en-GB"/>
        </w:rPr>
        <w:tab/>
      </w:r>
    </w:p>
    <w:p w14:paraId="20647392"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48B279C9" w14:textId="77777777" w:rsidR="00314B98" w:rsidRPr="00AE51E5" w:rsidRDefault="00314B98" w:rsidP="00314B98">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AE51E5">
        <w:rPr>
          <w:rFonts w:ascii="Times New Roman" w:eastAsia="Times New Roman" w:hAnsi="Times New Roman"/>
          <w:b/>
          <w:sz w:val="24"/>
          <w:szCs w:val="24"/>
          <w:lang w:val="en-GB"/>
        </w:rPr>
        <w:t>10.</w:t>
      </w:r>
      <w:r w:rsidRPr="00AE51E5">
        <w:rPr>
          <w:rFonts w:ascii="Times New Roman" w:eastAsia="Times New Roman" w:hAnsi="Times New Roman"/>
          <w:b/>
          <w:sz w:val="24"/>
          <w:szCs w:val="24"/>
          <w:lang w:val="en-GB"/>
        </w:rPr>
        <w:tab/>
        <w:t>Employment Record</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AE51E5">
        <w:rPr>
          <w:rFonts w:ascii="Times New Roman" w:eastAsia="Times New Roman" w:hAnsi="Times New Roman"/>
          <w:sz w:val="24"/>
          <w:szCs w:val="24"/>
          <w:lang w:val="en-GB"/>
        </w:rPr>
        <w:t>]:</w:t>
      </w:r>
    </w:p>
    <w:p w14:paraId="01F6F462" w14:textId="77777777" w:rsidR="00314B98" w:rsidRPr="00AE51E5" w:rsidRDefault="00314B98" w:rsidP="00314B98">
      <w:pPr>
        <w:tabs>
          <w:tab w:val="right" w:pos="2160"/>
          <w:tab w:val="right" w:pos="3780"/>
        </w:tabs>
        <w:spacing w:before="0" w:after="0" w:line="240" w:lineRule="auto"/>
        <w:jc w:val="both"/>
        <w:rPr>
          <w:rFonts w:ascii="Times New Roman" w:eastAsia="Times New Roman" w:hAnsi="Times New Roman"/>
          <w:sz w:val="24"/>
          <w:szCs w:val="24"/>
          <w:lang w:eastAsia="it-IT"/>
        </w:rPr>
      </w:pPr>
    </w:p>
    <w:p w14:paraId="7A09F757" w14:textId="77777777" w:rsidR="00314B98" w:rsidRPr="00AE51E5" w:rsidRDefault="00314B98" w:rsidP="00314B98">
      <w:pPr>
        <w:tabs>
          <w:tab w:val="right" w:pos="3060"/>
          <w:tab w:val="right" w:pos="4320"/>
        </w:tabs>
        <w:spacing w:before="0" w:after="0" w:line="240" w:lineRule="auto"/>
        <w:jc w:val="both"/>
        <w:rPr>
          <w:rFonts w:ascii="Times New Roman" w:eastAsia="Times New Roman" w:hAnsi="Times New Roman"/>
          <w:sz w:val="24"/>
          <w:szCs w:val="24"/>
          <w:lang w:eastAsia="it-IT"/>
        </w:rPr>
      </w:pPr>
      <w:r w:rsidRPr="00AE51E5">
        <w:rPr>
          <w:rFonts w:ascii="Times New Roman" w:eastAsia="Times New Roman" w:hAnsi="Times New Roman"/>
          <w:sz w:val="24"/>
          <w:szCs w:val="24"/>
          <w:lang w:eastAsia="it-IT"/>
        </w:rPr>
        <w:t>From [</w:t>
      </w:r>
      <w:r w:rsidRPr="00AE51E5">
        <w:rPr>
          <w:rFonts w:ascii="Times New Roman" w:eastAsia="Times New Roman" w:hAnsi="Times New Roman"/>
          <w:i/>
          <w:iCs/>
          <w:sz w:val="24"/>
          <w:szCs w:val="24"/>
          <w:lang w:eastAsia="it-IT"/>
        </w:rPr>
        <w:t>Year</w:t>
      </w:r>
      <w:r w:rsidRPr="00AE51E5">
        <w:rPr>
          <w:rFonts w:ascii="Times New Roman" w:eastAsia="Times New Roman" w:hAnsi="Times New Roman"/>
          <w:sz w:val="24"/>
          <w:szCs w:val="24"/>
          <w:lang w:eastAsia="it-IT"/>
        </w:rPr>
        <w:t xml:space="preserve">]:  </w:t>
      </w:r>
      <w:r w:rsidRPr="00AE51E5">
        <w:rPr>
          <w:rFonts w:ascii="Times New Roman" w:eastAsia="Times New Roman" w:hAnsi="Times New Roman"/>
          <w:sz w:val="24"/>
          <w:szCs w:val="24"/>
          <w:u w:val="single"/>
          <w:lang w:eastAsia="it-IT"/>
        </w:rPr>
        <w:tab/>
      </w:r>
      <w:r w:rsidRPr="00AE51E5">
        <w:rPr>
          <w:rFonts w:ascii="Times New Roman" w:eastAsia="Times New Roman" w:hAnsi="Times New Roman"/>
          <w:sz w:val="24"/>
          <w:szCs w:val="24"/>
          <w:lang w:eastAsia="it-IT"/>
        </w:rPr>
        <w:t xml:space="preserve"> To [</w:t>
      </w:r>
      <w:r w:rsidRPr="00AE51E5">
        <w:rPr>
          <w:rFonts w:ascii="Times New Roman" w:eastAsia="Times New Roman" w:hAnsi="Times New Roman"/>
          <w:i/>
          <w:iCs/>
          <w:sz w:val="24"/>
          <w:szCs w:val="24"/>
          <w:lang w:eastAsia="it-IT"/>
        </w:rPr>
        <w:t>Year</w:t>
      </w:r>
      <w:r w:rsidRPr="00AE51E5">
        <w:rPr>
          <w:rFonts w:ascii="Times New Roman" w:eastAsia="Times New Roman" w:hAnsi="Times New Roman"/>
          <w:sz w:val="24"/>
          <w:szCs w:val="24"/>
          <w:lang w:eastAsia="it-IT"/>
        </w:rPr>
        <w:t xml:space="preserve">]:  </w:t>
      </w:r>
      <w:r w:rsidRPr="00AE51E5">
        <w:rPr>
          <w:rFonts w:ascii="Times New Roman" w:eastAsia="Times New Roman" w:hAnsi="Times New Roman"/>
          <w:sz w:val="24"/>
          <w:szCs w:val="24"/>
          <w:u w:val="single"/>
          <w:lang w:eastAsia="it-IT"/>
        </w:rPr>
        <w:tab/>
      </w:r>
    </w:p>
    <w:p w14:paraId="6B62B719" w14:textId="77777777" w:rsidR="00314B98" w:rsidRPr="00AE51E5" w:rsidRDefault="00314B98" w:rsidP="00314B98">
      <w:pPr>
        <w:tabs>
          <w:tab w:val="right" w:pos="4320"/>
        </w:tabs>
        <w:spacing w:before="12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Employer:  </w:t>
      </w:r>
      <w:r w:rsidRPr="00AE51E5">
        <w:rPr>
          <w:rFonts w:ascii="Times New Roman" w:eastAsia="Times New Roman" w:hAnsi="Times New Roman"/>
          <w:sz w:val="24"/>
          <w:szCs w:val="24"/>
          <w:u w:val="single"/>
          <w:lang w:val="en-GB"/>
        </w:rPr>
        <w:tab/>
      </w:r>
    </w:p>
    <w:p w14:paraId="223E8CA8" w14:textId="0E105FBF" w:rsidR="00314B98" w:rsidRPr="00AE51E5" w:rsidRDefault="00314B98" w:rsidP="001C7B00">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AE51E5">
        <w:rPr>
          <w:rFonts w:ascii="Times New Roman" w:eastAsia="Times New Roman" w:hAnsi="Times New Roman"/>
          <w:sz w:val="24"/>
          <w:szCs w:val="24"/>
          <w:lang w:eastAsia="it-IT"/>
        </w:rPr>
        <w:t xml:space="preserve">Positions held:  </w:t>
      </w:r>
      <w:r w:rsidRPr="00AE51E5">
        <w:rPr>
          <w:rFonts w:ascii="Times New Roman" w:eastAsia="Times New Roman" w:hAnsi="Times New Roman"/>
          <w:spacing w:val="-2"/>
          <w:sz w:val="24"/>
          <w:szCs w:val="24"/>
          <w:u w:val="single"/>
          <w:lang w:val="en-GB" w:eastAsia="it-IT"/>
        </w:rPr>
        <w:tab/>
      </w:r>
    </w:p>
    <w:p w14:paraId="2535E0BB" w14:textId="77777777" w:rsidR="001C7B00" w:rsidRPr="00AE51E5" w:rsidRDefault="001C7B00" w:rsidP="001C7B00">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p>
    <w:p w14:paraId="2FE99E87" w14:textId="22C29A8B" w:rsidR="008244B2" w:rsidRPr="00D244F8" w:rsidRDefault="001C7B00" w:rsidP="008244B2">
      <w:pPr>
        <w:rPr>
          <w:rFonts w:ascii="Times New Roman" w:hAnsi="Times New Roman"/>
          <w:b/>
          <w:bCs/>
          <w:color w:val="FF0000"/>
          <w:sz w:val="24"/>
          <w:szCs w:val="24"/>
        </w:rPr>
      </w:pPr>
      <w:r w:rsidRPr="00D244F8">
        <w:rPr>
          <w:rFonts w:ascii="Times New Roman" w:hAnsi="Times New Roman"/>
          <w:b/>
          <w:bCs/>
          <w:color w:val="FF0000"/>
          <w:sz w:val="24"/>
          <w:szCs w:val="24"/>
        </w:rPr>
        <w:t>Letter</w:t>
      </w:r>
      <w:r w:rsidR="008244B2" w:rsidRPr="00D244F8">
        <w:rPr>
          <w:rFonts w:ascii="Times New Roman" w:hAnsi="Times New Roman"/>
          <w:b/>
          <w:bCs/>
          <w:color w:val="FF0000"/>
          <w:sz w:val="24"/>
          <w:szCs w:val="24"/>
        </w:rPr>
        <w:t xml:space="preserve"> of commitment shall be submitted by all the key staff of the proposed team of the consultant firm with their CV.</w:t>
      </w:r>
    </w:p>
    <w:p w14:paraId="4D5B76D4" w14:textId="77777777" w:rsidR="008244B2" w:rsidRPr="00AE51E5" w:rsidRDefault="008244B2" w:rsidP="00314B98">
      <w:pPr>
        <w:rPr>
          <w:rFonts w:ascii="Times New Roman" w:hAnsi="Times New Roman"/>
          <w:sz w:val="24"/>
          <w:szCs w:val="24"/>
        </w:rPr>
        <w:sectPr w:rsidR="008244B2" w:rsidRPr="00AE51E5" w:rsidSect="00621AE6">
          <w:pgSz w:w="11907" w:h="16839" w:code="9"/>
          <w:pgMar w:top="1320" w:right="850" w:bottom="1135" w:left="1440" w:header="714" w:footer="714" w:gutter="0"/>
          <w:cols w:space="720"/>
          <w:titlePg/>
          <w:docGrid w:linePitch="360"/>
        </w:sectPr>
      </w:pPr>
    </w:p>
    <w:p w14:paraId="54A6BCBB" w14:textId="62BACB3E" w:rsidR="00314B98" w:rsidRPr="00AE51E5" w:rsidRDefault="00D52797" w:rsidP="00D52797">
      <w:pPr>
        <w:pStyle w:val="Heading2"/>
        <w:numPr>
          <w:ilvl w:val="0"/>
          <w:numId w:val="0"/>
        </w:numPr>
        <w:tabs>
          <w:tab w:val="left" w:pos="3720"/>
          <w:tab w:val="center" w:pos="7480"/>
        </w:tabs>
        <w:spacing w:before="0" w:after="200"/>
        <w:ind w:left="576"/>
        <w:rPr>
          <w:rFonts w:ascii="Times New Roman" w:hAnsi="Times New Roman"/>
          <w:sz w:val="24"/>
          <w:szCs w:val="24"/>
        </w:rPr>
      </w:pPr>
      <w:bookmarkStart w:id="176" w:name="_Toc344645480"/>
      <w:bookmarkStart w:id="177" w:name="_Toc346525014"/>
      <w:bookmarkStart w:id="178" w:name="_Toc380938415"/>
      <w:bookmarkStart w:id="179" w:name="_Toc414958366"/>
      <w:r w:rsidRPr="00AE51E5">
        <w:rPr>
          <w:rFonts w:ascii="Times New Roman" w:hAnsi="Times New Roman"/>
          <w:sz w:val="24"/>
          <w:szCs w:val="24"/>
        </w:rPr>
        <w:lastRenderedPageBreak/>
        <w:tab/>
      </w:r>
      <w:r w:rsidRPr="00AE51E5">
        <w:rPr>
          <w:rFonts w:ascii="Times New Roman" w:hAnsi="Times New Roman"/>
          <w:sz w:val="24"/>
          <w:szCs w:val="24"/>
        </w:rPr>
        <w:tab/>
      </w:r>
      <w:bookmarkStart w:id="180" w:name="_Toc460228619"/>
      <w:r w:rsidR="00314B98" w:rsidRPr="00AE51E5">
        <w:rPr>
          <w:rFonts w:ascii="Times New Roman" w:hAnsi="Times New Roman"/>
          <w:sz w:val="24"/>
          <w:szCs w:val="24"/>
        </w:rPr>
        <w:t>FORM TECH-</w:t>
      </w:r>
      <w:r w:rsidR="005E2568" w:rsidRPr="00AE51E5">
        <w:rPr>
          <w:rFonts w:ascii="Times New Roman" w:hAnsi="Times New Roman"/>
          <w:sz w:val="24"/>
          <w:szCs w:val="24"/>
        </w:rPr>
        <w:t>6</w:t>
      </w:r>
      <w:r w:rsidR="00314B98" w:rsidRPr="00AE51E5">
        <w:rPr>
          <w:rFonts w:ascii="Times New Roman" w:hAnsi="Times New Roman"/>
          <w:sz w:val="24"/>
          <w:szCs w:val="24"/>
        </w:rPr>
        <w:t>: Work Schedule</w:t>
      </w:r>
      <w:bookmarkEnd w:id="176"/>
      <w:bookmarkEnd w:id="177"/>
      <w:bookmarkEnd w:id="178"/>
      <w:bookmarkEnd w:id="179"/>
      <w:bookmarkEnd w:id="180"/>
    </w:p>
    <w:p w14:paraId="1BA33883" w14:textId="77777777" w:rsidR="00314B98" w:rsidRPr="00AE51E5" w:rsidRDefault="00314B98" w:rsidP="00314B98">
      <w:pPr>
        <w:spacing w:before="0" w:after="0" w:line="240" w:lineRule="auto"/>
        <w:rPr>
          <w:rFonts w:ascii="Times New Roman" w:hAnsi="Times New Roman"/>
          <w:sz w:val="24"/>
          <w:szCs w:val="24"/>
        </w:rPr>
      </w:pPr>
    </w:p>
    <w:tbl>
      <w:tblPr>
        <w:tblW w:w="14632" w:type="dxa"/>
        <w:tblInd w:w="115" w:type="dxa"/>
        <w:tblLayout w:type="fixed"/>
        <w:tblCellMar>
          <w:left w:w="72" w:type="dxa"/>
          <w:right w:w="72" w:type="dxa"/>
        </w:tblCellMar>
        <w:tblLook w:val="0000" w:firstRow="0" w:lastRow="0" w:firstColumn="0" w:lastColumn="0" w:noHBand="0" w:noVBand="0"/>
      </w:tblPr>
      <w:tblGrid>
        <w:gridCol w:w="4513"/>
        <w:gridCol w:w="743"/>
        <w:gridCol w:w="743"/>
        <w:gridCol w:w="743"/>
        <w:gridCol w:w="743"/>
        <w:gridCol w:w="743"/>
        <w:gridCol w:w="743"/>
        <w:gridCol w:w="743"/>
        <w:gridCol w:w="743"/>
        <w:gridCol w:w="743"/>
        <w:gridCol w:w="743"/>
        <w:gridCol w:w="743"/>
        <w:gridCol w:w="743"/>
        <w:gridCol w:w="1203"/>
      </w:tblGrid>
      <w:tr w:rsidR="00314B98" w:rsidRPr="00AE51E5" w14:paraId="29B6BA14" w14:textId="77777777" w:rsidTr="0082471F">
        <w:trPr>
          <w:trHeight w:val="935"/>
        </w:trPr>
        <w:tc>
          <w:tcPr>
            <w:tcW w:w="4513" w:type="dxa"/>
            <w:tcBorders>
              <w:top w:val="single" w:sz="6" w:space="0" w:color="auto"/>
              <w:left w:val="single" w:sz="6" w:space="0" w:color="auto"/>
              <w:bottom w:val="single" w:sz="6" w:space="0" w:color="auto"/>
            </w:tcBorders>
            <w:vAlign w:val="center"/>
          </w:tcPr>
          <w:p w14:paraId="5FBBC69D" w14:textId="77777777" w:rsidR="00314B98" w:rsidRPr="00AE51E5" w:rsidRDefault="00314B98" w:rsidP="0082471F">
            <w:pPr>
              <w:spacing w:before="0" w:after="0"/>
              <w:jc w:val="center"/>
              <w:rPr>
                <w:rFonts w:ascii="Times New Roman" w:hAnsi="Times New Roman"/>
                <w:sz w:val="22"/>
                <w:szCs w:val="22"/>
              </w:rPr>
            </w:pPr>
          </w:p>
        </w:tc>
        <w:tc>
          <w:tcPr>
            <w:tcW w:w="10119" w:type="dxa"/>
            <w:gridSpan w:val="13"/>
            <w:tcBorders>
              <w:top w:val="single" w:sz="6" w:space="0" w:color="auto"/>
              <w:left w:val="single" w:sz="6" w:space="0" w:color="auto"/>
              <w:bottom w:val="single" w:sz="6" w:space="0" w:color="auto"/>
              <w:right w:val="single" w:sz="6" w:space="0" w:color="auto"/>
            </w:tcBorders>
            <w:vAlign w:val="center"/>
          </w:tcPr>
          <w:p w14:paraId="41BF6ABF" w14:textId="77777777" w:rsidR="00314B98" w:rsidRPr="00AE51E5" w:rsidRDefault="00314B98" w:rsidP="0082471F">
            <w:pPr>
              <w:spacing w:before="0" w:after="0"/>
              <w:jc w:val="center"/>
              <w:rPr>
                <w:rFonts w:ascii="Times New Roman" w:hAnsi="Times New Roman"/>
                <w:b/>
                <w:i/>
                <w:sz w:val="22"/>
                <w:szCs w:val="22"/>
              </w:rPr>
            </w:pPr>
            <w:r w:rsidRPr="00AE51E5">
              <w:rPr>
                <w:rFonts w:ascii="Times New Roman" w:hAnsi="Times New Roman"/>
                <w:b/>
                <w:i/>
                <w:sz w:val="22"/>
                <w:szCs w:val="22"/>
              </w:rPr>
              <w:t>[1st, 2nd, etc. are days from the start of assignment.]</w:t>
            </w:r>
          </w:p>
          <w:p w14:paraId="676F08EF" w14:textId="77777777" w:rsidR="00314B98" w:rsidRPr="00AE51E5" w:rsidRDefault="00314B98" w:rsidP="0082471F">
            <w:pPr>
              <w:spacing w:before="0" w:after="0"/>
              <w:jc w:val="center"/>
              <w:rPr>
                <w:rFonts w:ascii="Times New Roman" w:hAnsi="Times New Roman"/>
                <w:b/>
                <w:i/>
                <w:sz w:val="22"/>
                <w:szCs w:val="22"/>
              </w:rPr>
            </w:pPr>
          </w:p>
        </w:tc>
      </w:tr>
      <w:tr w:rsidR="00314B98" w:rsidRPr="00AE51E5" w14:paraId="03200ACB" w14:textId="77777777" w:rsidTr="0082471F">
        <w:trPr>
          <w:trHeight w:val="921"/>
        </w:trPr>
        <w:tc>
          <w:tcPr>
            <w:tcW w:w="4513" w:type="dxa"/>
            <w:tcBorders>
              <w:top w:val="single" w:sz="6" w:space="0" w:color="auto"/>
              <w:left w:val="single" w:sz="6" w:space="0" w:color="auto"/>
              <w:bottom w:val="single" w:sz="6" w:space="0" w:color="auto"/>
            </w:tcBorders>
            <w:vAlign w:val="center"/>
          </w:tcPr>
          <w:p w14:paraId="620D5167" w14:textId="77777777" w:rsidR="00314B98" w:rsidRPr="00AE51E5" w:rsidRDefault="00314B98" w:rsidP="0082471F">
            <w:pPr>
              <w:spacing w:before="0" w:after="0"/>
              <w:jc w:val="center"/>
              <w:rPr>
                <w:rFonts w:ascii="Times New Roman" w:hAnsi="Times New Roman"/>
                <w:sz w:val="22"/>
                <w:szCs w:val="22"/>
              </w:rPr>
            </w:pPr>
          </w:p>
        </w:tc>
        <w:tc>
          <w:tcPr>
            <w:tcW w:w="743" w:type="dxa"/>
            <w:tcBorders>
              <w:left w:val="single" w:sz="6" w:space="0" w:color="auto"/>
              <w:right w:val="single" w:sz="6" w:space="0" w:color="auto"/>
            </w:tcBorders>
            <w:vAlign w:val="center"/>
          </w:tcPr>
          <w:p w14:paraId="33F8C8D7" w14:textId="77777777" w:rsidR="00314B98" w:rsidRPr="00AE51E5" w:rsidRDefault="00314B98" w:rsidP="0082471F">
            <w:pPr>
              <w:spacing w:before="0" w:after="0"/>
              <w:jc w:val="center"/>
              <w:rPr>
                <w:rFonts w:ascii="Times New Roman" w:hAnsi="Times New Roman"/>
                <w:sz w:val="22"/>
                <w:szCs w:val="22"/>
              </w:rPr>
            </w:pPr>
          </w:p>
          <w:p w14:paraId="6A3DB393"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1st</w:t>
            </w:r>
          </w:p>
        </w:tc>
        <w:tc>
          <w:tcPr>
            <w:tcW w:w="743" w:type="dxa"/>
            <w:tcBorders>
              <w:left w:val="single" w:sz="6" w:space="0" w:color="auto"/>
              <w:right w:val="single" w:sz="6" w:space="0" w:color="auto"/>
            </w:tcBorders>
            <w:vAlign w:val="center"/>
          </w:tcPr>
          <w:p w14:paraId="5C1EF594" w14:textId="77777777" w:rsidR="00314B98" w:rsidRPr="00AE51E5" w:rsidRDefault="00314B98" w:rsidP="0082471F">
            <w:pPr>
              <w:spacing w:before="0" w:after="0"/>
              <w:jc w:val="center"/>
              <w:rPr>
                <w:rFonts w:ascii="Times New Roman" w:hAnsi="Times New Roman"/>
                <w:sz w:val="22"/>
                <w:szCs w:val="22"/>
              </w:rPr>
            </w:pPr>
          </w:p>
          <w:p w14:paraId="2AC00D2D"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2nd</w:t>
            </w:r>
          </w:p>
        </w:tc>
        <w:tc>
          <w:tcPr>
            <w:tcW w:w="743" w:type="dxa"/>
            <w:tcBorders>
              <w:left w:val="single" w:sz="6" w:space="0" w:color="auto"/>
              <w:right w:val="single" w:sz="6" w:space="0" w:color="auto"/>
            </w:tcBorders>
            <w:vAlign w:val="center"/>
          </w:tcPr>
          <w:p w14:paraId="24C64C18" w14:textId="77777777" w:rsidR="00314B98" w:rsidRPr="00AE51E5" w:rsidRDefault="00314B98" w:rsidP="0082471F">
            <w:pPr>
              <w:spacing w:before="0" w:after="0"/>
              <w:jc w:val="center"/>
              <w:rPr>
                <w:rFonts w:ascii="Times New Roman" w:hAnsi="Times New Roman"/>
                <w:sz w:val="22"/>
                <w:szCs w:val="22"/>
              </w:rPr>
            </w:pPr>
          </w:p>
          <w:p w14:paraId="6661F8E7"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3rd</w:t>
            </w:r>
          </w:p>
        </w:tc>
        <w:tc>
          <w:tcPr>
            <w:tcW w:w="743" w:type="dxa"/>
            <w:tcBorders>
              <w:left w:val="single" w:sz="6" w:space="0" w:color="auto"/>
              <w:right w:val="single" w:sz="6" w:space="0" w:color="auto"/>
            </w:tcBorders>
            <w:vAlign w:val="center"/>
          </w:tcPr>
          <w:p w14:paraId="57969AFF" w14:textId="77777777" w:rsidR="00314B98" w:rsidRPr="00AE51E5" w:rsidRDefault="00314B98" w:rsidP="0082471F">
            <w:pPr>
              <w:spacing w:before="0" w:after="0"/>
              <w:jc w:val="center"/>
              <w:rPr>
                <w:rFonts w:ascii="Times New Roman" w:hAnsi="Times New Roman"/>
                <w:sz w:val="22"/>
                <w:szCs w:val="22"/>
              </w:rPr>
            </w:pPr>
          </w:p>
          <w:p w14:paraId="47C503C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4th</w:t>
            </w:r>
          </w:p>
        </w:tc>
        <w:tc>
          <w:tcPr>
            <w:tcW w:w="743" w:type="dxa"/>
            <w:tcBorders>
              <w:left w:val="single" w:sz="6" w:space="0" w:color="auto"/>
              <w:right w:val="single" w:sz="6" w:space="0" w:color="auto"/>
            </w:tcBorders>
            <w:vAlign w:val="center"/>
          </w:tcPr>
          <w:p w14:paraId="6C2DB1CB" w14:textId="77777777" w:rsidR="00314B98" w:rsidRPr="00AE51E5" w:rsidRDefault="00314B98" w:rsidP="0082471F">
            <w:pPr>
              <w:spacing w:before="0" w:after="0"/>
              <w:jc w:val="center"/>
              <w:rPr>
                <w:rFonts w:ascii="Times New Roman" w:hAnsi="Times New Roman"/>
                <w:sz w:val="22"/>
                <w:szCs w:val="22"/>
              </w:rPr>
            </w:pPr>
          </w:p>
          <w:p w14:paraId="300A98CE"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5th</w:t>
            </w:r>
          </w:p>
        </w:tc>
        <w:tc>
          <w:tcPr>
            <w:tcW w:w="743" w:type="dxa"/>
            <w:tcBorders>
              <w:left w:val="single" w:sz="6" w:space="0" w:color="auto"/>
              <w:right w:val="single" w:sz="6" w:space="0" w:color="auto"/>
            </w:tcBorders>
            <w:vAlign w:val="center"/>
          </w:tcPr>
          <w:p w14:paraId="2194EB95" w14:textId="77777777" w:rsidR="00314B98" w:rsidRPr="00AE51E5" w:rsidRDefault="00314B98" w:rsidP="0082471F">
            <w:pPr>
              <w:spacing w:before="0" w:after="0"/>
              <w:jc w:val="center"/>
              <w:rPr>
                <w:rFonts w:ascii="Times New Roman" w:hAnsi="Times New Roman"/>
                <w:sz w:val="22"/>
                <w:szCs w:val="22"/>
              </w:rPr>
            </w:pPr>
          </w:p>
          <w:p w14:paraId="691E775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6th</w:t>
            </w:r>
          </w:p>
        </w:tc>
        <w:tc>
          <w:tcPr>
            <w:tcW w:w="743" w:type="dxa"/>
            <w:tcBorders>
              <w:left w:val="single" w:sz="6" w:space="0" w:color="auto"/>
              <w:right w:val="single" w:sz="6" w:space="0" w:color="auto"/>
            </w:tcBorders>
            <w:vAlign w:val="center"/>
          </w:tcPr>
          <w:p w14:paraId="50D41D24" w14:textId="77777777" w:rsidR="00314B98" w:rsidRPr="00AE51E5" w:rsidRDefault="00314B98" w:rsidP="0082471F">
            <w:pPr>
              <w:spacing w:before="0" w:after="0"/>
              <w:jc w:val="center"/>
              <w:rPr>
                <w:rFonts w:ascii="Times New Roman" w:hAnsi="Times New Roman"/>
                <w:sz w:val="22"/>
                <w:szCs w:val="22"/>
              </w:rPr>
            </w:pPr>
          </w:p>
          <w:p w14:paraId="746EC93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7th</w:t>
            </w:r>
          </w:p>
        </w:tc>
        <w:tc>
          <w:tcPr>
            <w:tcW w:w="743" w:type="dxa"/>
            <w:tcBorders>
              <w:left w:val="single" w:sz="6" w:space="0" w:color="auto"/>
              <w:right w:val="single" w:sz="6" w:space="0" w:color="auto"/>
            </w:tcBorders>
            <w:vAlign w:val="center"/>
          </w:tcPr>
          <w:p w14:paraId="592931D8" w14:textId="77777777" w:rsidR="00314B98" w:rsidRPr="00AE51E5" w:rsidRDefault="00314B98" w:rsidP="0082471F">
            <w:pPr>
              <w:spacing w:before="0" w:after="0"/>
              <w:jc w:val="center"/>
              <w:rPr>
                <w:rFonts w:ascii="Times New Roman" w:hAnsi="Times New Roman"/>
                <w:sz w:val="22"/>
                <w:szCs w:val="22"/>
              </w:rPr>
            </w:pPr>
          </w:p>
          <w:p w14:paraId="1C6A0B9B"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8th</w:t>
            </w:r>
          </w:p>
        </w:tc>
        <w:tc>
          <w:tcPr>
            <w:tcW w:w="743" w:type="dxa"/>
            <w:tcBorders>
              <w:left w:val="single" w:sz="6" w:space="0" w:color="auto"/>
              <w:right w:val="single" w:sz="6" w:space="0" w:color="auto"/>
            </w:tcBorders>
            <w:vAlign w:val="center"/>
          </w:tcPr>
          <w:p w14:paraId="2B4BEE82" w14:textId="77777777" w:rsidR="00314B98" w:rsidRPr="00AE51E5" w:rsidRDefault="00314B98" w:rsidP="0082471F">
            <w:pPr>
              <w:spacing w:before="0" w:after="0"/>
              <w:jc w:val="center"/>
              <w:rPr>
                <w:rFonts w:ascii="Times New Roman" w:hAnsi="Times New Roman"/>
                <w:sz w:val="22"/>
                <w:szCs w:val="22"/>
              </w:rPr>
            </w:pPr>
          </w:p>
          <w:p w14:paraId="1B09C9B8"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9th</w:t>
            </w:r>
          </w:p>
        </w:tc>
        <w:tc>
          <w:tcPr>
            <w:tcW w:w="743" w:type="dxa"/>
            <w:tcBorders>
              <w:left w:val="single" w:sz="6" w:space="0" w:color="auto"/>
              <w:right w:val="single" w:sz="6" w:space="0" w:color="auto"/>
            </w:tcBorders>
            <w:vAlign w:val="center"/>
          </w:tcPr>
          <w:p w14:paraId="618C5F2C" w14:textId="77777777" w:rsidR="00314B98" w:rsidRPr="00AE51E5" w:rsidRDefault="00314B98" w:rsidP="0082471F">
            <w:pPr>
              <w:spacing w:before="0" w:after="0"/>
              <w:jc w:val="center"/>
              <w:rPr>
                <w:rFonts w:ascii="Times New Roman" w:hAnsi="Times New Roman"/>
                <w:sz w:val="22"/>
                <w:szCs w:val="22"/>
              </w:rPr>
            </w:pPr>
          </w:p>
          <w:p w14:paraId="612C183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10th</w:t>
            </w:r>
          </w:p>
        </w:tc>
        <w:tc>
          <w:tcPr>
            <w:tcW w:w="743" w:type="dxa"/>
            <w:tcBorders>
              <w:left w:val="single" w:sz="6" w:space="0" w:color="auto"/>
              <w:right w:val="single" w:sz="6" w:space="0" w:color="auto"/>
            </w:tcBorders>
            <w:vAlign w:val="center"/>
          </w:tcPr>
          <w:p w14:paraId="73A8D748" w14:textId="77777777" w:rsidR="00314B98" w:rsidRPr="00AE51E5" w:rsidRDefault="00314B98" w:rsidP="0082471F">
            <w:pPr>
              <w:spacing w:before="0" w:after="0"/>
              <w:jc w:val="center"/>
              <w:rPr>
                <w:rFonts w:ascii="Times New Roman" w:hAnsi="Times New Roman"/>
                <w:sz w:val="22"/>
                <w:szCs w:val="22"/>
              </w:rPr>
            </w:pPr>
          </w:p>
          <w:p w14:paraId="2F57C9F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11th</w:t>
            </w:r>
          </w:p>
        </w:tc>
        <w:tc>
          <w:tcPr>
            <w:tcW w:w="743" w:type="dxa"/>
            <w:tcBorders>
              <w:left w:val="single" w:sz="6" w:space="0" w:color="auto"/>
              <w:right w:val="single" w:sz="6" w:space="0" w:color="auto"/>
            </w:tcBorders>
            <w:vAlign w:val="center"/>
          </w:tcPr>
          <w:p w14:paraId="55EABB80" w14:textId="77777777" w:rsidR="00314B98" w:rsidRPr="00AE51E5" w:rsidRDefault="00314B98" w:rsidP="0082471F">
            <w:pPr>
              <w:spacing w:before="0" w:after="0"/>
              <w:jc w:val="center"/>
              <w:rPr>
                <w:rFonts w:ascii="Times New Roman" w:hAnsi="Times New Roman"/>
                <w:sz w:val="22"/>
                <w:szCs w:val="22"/>
              </w:rPr>
            </w:pPr>
          </w:p>
          <w:p w14:paraId="292809FF"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12th</w:t>
            </w:r>
          </w:p>
        </w:tc>
        <w:tc>
          <w:tcPr>
            <w:tcW w:w="1203" w:type="dxa"/>
            <w:tcBorders>
              <w:left w:val="single" w:sz="6" w:space="0" w:color="auto"/>
              <w:right w:val="single" w:sz="6" w:space="0" w:color="auto"/>
            </w:tcBorders>
            <w:vAlign w:val="center"/>
          </w:tcPr>
          <w:p w14:paraId="00145614" w14:textId="77777777" w:rsidR="00314B98" w:rsidRPr="00AE51E5" w:rsidRDefault="00314B98" w:rsidP="0082471F">
            <w:pPr>
              <w:spacing w:before="0" w:after="0"/>
              <w:jc w:val="center"/>
              <w:rPr>
                <w:rFonts w:ascii="Times New Roman" w:hAnsi="Times New Roman"/>
                <w:sz w:val="22"/>
                <w:szCs w:val="22"/>
              </w:rPr>
            </w:pPr>
          </w:p>
          <w:p w14:paraId="2736F9F6"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w:t>
            </w:r>
          </w:p>
        </w:tc>
      </w:tr>
      <w:tr w:rsidR="00314B98" w:rsidRPr="00AE51E5" w14:paraId="194E5185" w14:textId="77777777" w:rsidTr="0082471F">
        <w:trPr>
          <w:trHeight w:val="244"/>
        </w:trPr>
        <w:tc>
          <w:tcPr>
            <w:tcW w:w="4513" w:type="dxa"/>
            <w:tcBorders>
              <w:top w:val="single" w:sz="6" w:space="0" w:color="auto"/>
              <w:left w:val="single" w:sz="6" w:space="0" w:color="auto"/>
              <w:bottom w:val="single" w:sz="6" w:space="0" w:color="auto"/>
            </w:tcBorders>
            <w:vAlign w:val="center"/>
          </w:tcPr>
          <w:p w14:paraId="7F4AC63D" w14:textId="77777777" w:rsidR="00314B98" w:rsidRPr="00AE51E5" w:rsidRDefault="00314B98" w:rsidP="0082471F">
            <w:pPr>
              <w:spacing w:before="0" w:after="0"/>
              <w:jc w:val="center"/>
              <w:rPr>
                <w:rFonts w:ascii="Times New Roman" w:hAnsi="Times New Roman"/>
                <w:sz w:val="22"/>
                <w:szCs w:val="22"/>
              </w:rPr>
            </w:pPr>
          </w:p>
          <w:p w14:paraId="72A410B7"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Activity (Work)</w:t>
            </w:r>
          </w:p>
        </w:tc>
        <w:tc>
          <w:tcPr>
            <w:tcW w:w="743" w:type="dxa"/>
            <w:tcBorders>
              <w:top w:val="single" w:sz="6" w:space="0" w:color="auto"/>
              <w:left w:val="single" w:sz="6" w:space="0" w:color="auto"/>
              <w:bottom w:val="single" w:sz="6" w:space="0" w:color="auto"/>
              <w:right w:val="single" w:sz="6" w:space="0" w:color="auto"/>
            </w:tcBorders>
            <w:vAlign w:val="center"/>
          </w:tcPr>
          <w:p w14:paraId="1B22254F"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7FDFFAD"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6463743"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EC2CDA5"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25817A5"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188FF394"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580380D"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2F328E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575327C"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C1E8F9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7B77B52C"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A6E5BF6" w14:textId="77777777" w:rsidR="00314B98" w:rsidRPr="00AE51E5" w:rsidRDefault="00314B98" w:rsidP="0082471F">
            <w:pPr>
              <w:spacing w:before="0" w:after="0"/>
              <w:jc w:val="center"/>
              <w:rPr>
                <w:rFonts w:ascii="Times New Roman" w:hAnsi="Times New Roman"/>
                <w:sz w:val="22"/>
                <w:szCs w:val="22"/>
              </w:rPr>
            </w:pPr>
          </w:p>
        </w:tc>
        <w:tc>
          <w:tcPr>
            <w:tcW w:w="1203" w:type="dxa"/>
            <w:tcBorders>
              <w:top w:val="single" w:sz="6" w:space="0" w:color="auto"/>
              <w:left w:val="single" w:sz="6" w:space="0" w:color="auto"/>
              <w:bottom w:val="single" w:sz="6" w:space="0" w:color="auto"/>
              <w:right w:val="single" w:sz="6" w:space="0" w:color="auto"/>
            </w:tcBorders>
            <w:vAlign w:val="center"/>
          </w:tcPr>
          <w:p w14:paraId="36CAB353" w14:textId="77777777" w:rsidR="00314B98" w:rsidRPr="00AE51E5" w:rsidRDefault="00314B98" w:rsidP="0082471F">
            <w:pPr>
              <w:spacing w:before="0" w:after="0"/>
              <w:jc w:val="center"/>
              <w:rPr>
                <w:rFonts w:ascii="Times New Roman" w:hAnsi="Times New Roman"/>
                <w:sz w:val="22"/>
                <w:szCs w:val="22"/>
              </w:rPr>
            </w:pPr>
          </w:p>
        </w:tc>
      </w:tr>
      <w:tr w:rsidR="00314B98" w:rsidRPr="00AE51E5" w14:paraId="40A9F433" w14:textId="77777777" w:rsidTr="0082471F">
        <w:trPr>
          <w:trHeight w:val="882"/>
        </w:trPr>
        <w:tc>
          <w:tcPr>
            <w:tcW w:w="4513" w:type="dxa"/>
            <w:tcBorders>
              <w:top w:val="single" w:sz="6" w:space="0" w:color="auto"/>
              <w:left w:val="single" w:sz="6" w:space="0" w:color="auto"/>
              <w:bottom w:val="single" w:sz="6" w:space="0" w:color="auto"/>
            </w:tcBorders>
            <w:vAlign w:val="center"/>
          </w:tcPr>
          <w:p w14:paraId="6C9A110A"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_______________</w:t>
            </w:r>
          </w:p>
          <w:p w14:paraId="6D8C8F8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46B71FB"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90083B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3CA2C5E"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E14FC07"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6153EE8"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81B2420"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14458AF0"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AEFCC37"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C7A2834"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25654502"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91529C8"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7BF09F24" w14:textId="77777777" w:rsidR="00314B98" w:rsidRPr="00AE51E5" w:rsidRDefault="00314B98" w:rsidP="0082471F">
            <w:pPr>
              <w:spacing w:before="0" w:after="0"/>
              <w:jc w:val="center"/>
              <w:rPr>
                <w:rFonts w:ascii="Times New Roman" w:hAnsi="Times New Roman"/>
                <w:sz w:val="22"/>
                <w:szCs w:val="22"/>
              </w:rPr>
            </w:pPr>
          </w:p>
        </w:tc>
        <w:tc>
          <w:tcPr>
            <w:tcW w:w="1203" w:type="dxa"/>
            <w:tcBorders>
              <w:top w:val="single" w:sz="6" w:space="0" w:color="auto"/>
              <w:left w:val="single" w:sz="6" w:space="0" w:color="auto"/>
              <w:bottom w:val="single" w:sz="6" w:space="0" w:color="auto"/>
              <w:right w:val="single" w:sz="6" w:space="0" w:color="auto"/>
            </w:tcBorders>
            <w:vAlign w:val="center"/>
          </w:tcPr>
          <w:p w14:paraId="59161ED7" w14:textId="77777777" w:rsidR="00314B98" w:rsidRPr="00AE51E5" w:rsidRDefault="00314B98" w:rsidP="0082471F">
            <w:pPr>
              <w:spacing w:before="0" w:after="0"/>
              <w:jc w:val="center"/>
              <w:rPr>
                <w:rFonts w:ascii="Times New Roman" w:hAnsi="Times New Roman"/>
                <w:sz w:val="22"/>
                <w:szCs w:val="22"/>
              </w:rPr>
            </w:pPr>
          </w:p>
        </w:tc>
      </w:tr>
      <w:tr w:rsidR="00314B98" w:rsidRPr="00AE51E5" w14:paraId="2824AF0A" w14:textId="77777777" w:rsidTr="0082471F">
        <w:trPr>
          <w:trHeight w:val="882"/>
        </w:trPr>
        <w:tc>
          <w:tcPr>
            <w:tcW w:w="4513" w:type="dxa"/>
            <w:tcBorders>
              <w:top w:val="single" w:sz="6" w:space="0" w:color="auto"/>
              <w:left w:val="single" w:sz="6" w:space="0" w:color="auto"/>
              <w:bottom w:val="single" w:sz="6" w:space="0" w:color="auto"/>
            </w:tcBorders>
            <w:vAlign w:val="center"/>
          </w:tcPr>
          <w:p w14:paraId="530A170D"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_______________</w:t>
            </w:r>
          </w:p>
          <w:p w14:paraId="4523355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72C27930"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29B008D2"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14F26CB"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4903707"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1B9BD5FF"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46D51EE"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0ECFD71"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EC393B2"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005DD9F"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7C13DAF3"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20C39358"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9F84A00" w14:textId="77777777" w:rsidR="00314B98" w:rsidRPr="00AE51E5" w:rsidRDefault="00314B98" w:rsidP="0082471F">
            <w:pPr>
              <w:spacing w:before="0" w:after="0"/>
              <w:jc w:val="center"/>
              <w:rPr>
                <w:rFonts w:ascii="Times New Roman" w:hAnsi="Times New Roman"/>
                <w:sz w:val="22"/>
                <w:szCs w:val="22"/>
              </w:rPr>
            </w:pPr>
          </w:p>
        </w:tc>
        <w:tc>
          <w:tcPr>
            <w:tcW w:w="1203" w:type="dxa"/>
            <w:tcBorders>
              <w:top w:val="single" w:sz="6" w:space="0" w:color="auto"/>
              <w:left w:val="single" w:sz="6" w:space="0" w:color="auto"/>
              <w:bottom w:val="single" w:sz="6" w:space="0" w:color="auto"/>
              <w:right w:val="single" w:sz="6" w:space="0" w:color="auto"/>
            </w:tcBorders>
            <w:vAlign w:val="center"/>
          </w:tcPr>
          <w:p w14:paraId="153B89DD" w14:textId="77777777" w:rsidR="00314B98" w:rsidRPr="00AE51E5" w:rsidRDefault="00314B98" w:rsidP="0082471F">
            <w:pPr>
              <w:spacing w:before="0" w:after="0"/>
              <w:jc w:val="center"/>
              <w:rPr>
                <w:rFonts w:ascii="Times New Roman" w:hAnsi="Times New Roman"/>
                <w:sz w:val="22"/>
                <w:szCs w:val="22"/>
              </w:rPr>
            </w:pPr>
          </w:p>
        </w:tc>
      </w:tr>
      <w:tr w:rsidR="00314B98" w:rsidRPr="00AE51E5" w14:paraId="570DDC0F" w14:textId="77777777" w:rsidTr="0082471F">
        <w:trPr>
          <w:trHeight w:val="882"/>
        </w:trPr>
        <w:tc>
          <w:tcPr>
            <w:tcW w:w="4513" w:type="dxa"/>
            <w:tcBorders>
              <w:top w:val="single" w:sz="6" w:space="0" w:color="auto"/>
              <w:left w:val="single" w:sz="6" w:space="0" w:color="auto"/>
              <w:bottom w:val="single" w:sz="6" w:space="0" w:color="auto"/>
            </w:tcBorders>
            <w:vAlign w:val="center"/>
          </w:tcPr>
          <w:p w14:paraId="225BDE9D" w14:textId="77777777" w:rsidR="00314B98" w:rsidRPr="00AE51E5" w:rsidRDefault="00314B98" w:rsidP="0082471F">
            <w:pPr>
              <w:spacing w:before="0" w:after="0"/>
              <w:ind w:left="-25"/>
              <w:jc w:val="center"/>
              <w:rPr>
                <w:rFonts w:ascii="Times New Roman" w:hAnsi="Times New Roman"/>
                <w:sz w:val="22"/>
                <w:szCs w:val="22"/>
              </w:rPr>
            </w:pPr>
            <w:r w:rsidRPr="00AE51E5">
              <w:rPr>
                <w:rFonts w:ascii="Times New Roman" w:hAnsi="Times New Roman"/>
                <w:sz w:val="22"/>
                <w:szCs w:val="22"/>
              </w:rPr>
              <w:t>_______________</w:t>
            </w:r>
          </w:p>
          <w:p w14:paraId="3977E78E" w14:textId="77777777" w:rsidR="00314B98" w:rsidRPr="00AE51E5" w:rsidRDefault="00314B98" w:rsidP="0082471F">
            <w:pPr>
              <w:spacing w:before="0" w:after="0"/>
              <w:ind w:left="-25"/>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7FB071B"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44C6C75"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2E9693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F766355"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BCD937E"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8A00A8F"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EC1FC38"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2F5DC3D"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D0EFF94"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36FAE6E"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E836762"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22207FF" w14:textId="77777777" w:rsidR="00314B98" w:rsidRPr="00AE51E5" w:rsidRDefault="00314B98" w:rsidP="0082471F">
            <w:pPr>
              <w:spacing w:before="0" w:after="0"/>
              <w:jc w:val="center"/>
              <w:rPr>
                <w:rFonts w:ascii="Times New Roman" w:hAnsi="Times New Roman"/>
                <w:sz w:val="22"/>
                <w:szCs w:val="22"/>
              </w:rPr>
            </w:pPr>
          </w:p>
        </w:tc>
        <w:tc>
          <w:tcPr>
            <w:tcW w:w="1203" w:type="dxa"/>
            <w:tcBorders>
              <w:top w:val="single" w:sz="6" w:space="0" w:color="auto"/>
              <w:left w:val="single" w:sz="6" w:space="0" w:color="auto"/>
              <w:bottom w:val="single" w:sz="6" w:space="0" w:color="auto"/>
              <w:right w:val="single" w:sz="6" w:space="0" w:color="auto"/>
            </w:tcBorders>
            <w:vAlign w:val="center"/>
          </w:tcPr>
          <w:p w14:paraId="2E99A2F8" w14:textId="77777777" w:rsidR="00314B98" w:rsidRPr="00AE51E5" w:rsidRDefault="00314B98" w:rsidP="0082471F">
            <w:pPr>
              <w:spacing w:before="0" w:after="0"/>
              <w:jc w:val="center"/>
              <w:rPr>
                <w:rFonts w:ascii="Times New Roman" w:hAnsi="Times New Roman"/>
                <w:sz w:val="22"/>
                <w:szCs w:val="22"/>
              </w:rPr>
            </w:pPr>
          </w:p>
        </w:tc>
      </w:tr>
    </w:tbl>
    <w:p w14:paraId="49C00EBB" w14:textId="77777777" w:rsidR="00314B98" w:rsidRPr="00AE51E5" w:rsidRDefault="00314B98" w:rsidP="00314B98">
      <w:pPr>
        <w:spacing w:before="0" w:after="0" w:line="240" w:lineRule="auto"/>
        <w:rPr>
          <w:rFonts w:ascii="Times New Roman" w:hAnsi="Times New Roman"/>
          <w:sz w:val="24"/>
          <w:szCs w:val="24"/>
        </w:rPr>
        <w:sectPr w:rsidR="00314B98" w:rsidRPr="00AE51E5" w:rsidSect="00ED5E55">
          <w:pgSz w:w="16839" w:h="11907" w:orient="landscape" w:code="9"/>
          <w:pgMar w:top="1440" w:right="1320" w:bottom="1440" w:left="1135" w:header="714" w:footer="714" w:gutter="0"/>
          <w:cols w:space="720"/>
          <w:titlePg/>
          <w:docGrid w:linePitch="360"/>
        </w:sectPr>
      </w:pPr>
    </w:p>
    <w:p w14:paraId="6801E942" w14:textId="27B70347" w:rsidR="00314B98" w:rsidRPr="00AE51E5" w:rsidRDefault="00314B98" w:rsidP="000C70A8">
      <w:pPr>
        <w:pStyle w:val="Heading1"/>
        <w:ind w:left="993" w:hanging="567"/>
        <w:jc w:val="center"/>
        <w:rPr>
          <w:rStyle w:val="BookTitle"/>
          <w:rFonts w:ascii="Times New Roman" w:hAnsi="Times New Roman"/>
          <w:smallCaps/>
          <w:szCs w:val="24"/>
        </w:rPr>
      </w:pPr>
      <w:bookmarkStart w:id="181" w:name="_Toc344645481"/>
      <w:bookmarkStart w:id="182" w:name="_Toc346525015"/>
      <w:bookmarkStart w:id="183" w:name="_Toc380938416"/>
      <w:bookmarkStart w:id="184" w:name="_Toc414958367"/>
      <w:bookmarkStart w:id="185" w:name="_Toc460228620"/>
      <w:r w:rsidRPr="00AE51E5">
        <w:rPr>
          <w:rStyle w:val="BookTitle"/>
          <w:rFonts w:ascii="Times New Roman" w:hAnsi="Times New Roman"/>
          <w:smallCaps/>
          <w:szCs w:val="24"/>
        </w:rPr>
        <w:lastRenderedPageBreak/>
        <w:t>Financial Proposal - Standard Forms</w:t>
      </w:r>
      <w:bookmarkEnd w:id="181"/>
      <w:bookmarkEnd w:id="182"/>
      <w:bookmarkEnd w:id="183"/>
      <w:bookmarkEnd w:id="184"/>
      <w:bookmarkEnd w:id="185"/>
    </w:p>
    <w:p w14:paraId="2C5E7433" w14:textId="77777777" w:rsidR="00314B98" w:rsidRPr="00AE51E5" w:rsidRDefault="00314B98" w:rsidP="00314B98">
      <w:pPr>
        <w:spacing w:before="0" w:after="0" w:line="240" w:lineRule="auto"/>
        <w:rPr>
          <w:rFonts w:ascii="Times New Roman" w:hAnsi="Times New Roman"/>
          <w:b/>
          <w:bCs/>
          <w:sz w:val="24"/>
          <w:szCs w:val="24"/>
          <w:lang w:val="en-GB"/>
        </w:rPr>
      </w:pPr>
    </w:p>
    <w:p w14:paraId="3E9C9F98" w14:textId="261ED3C1" w:rsidR="00314B98" w:rsidRPr="00AE51E5" w:rsidRDefault="00314B98" w:rsidP="00314B98">
      <w:pPr>
        <w:pStyle w:val="Heading2"/>
        <w:numPr>
          <w:ilvl w:val="0"/>
          <w:numId w:val="0"/>
        </w:numPr>
        <w:spacing w:before="0" w:after="200"/>
        <w:ind w:left="576"/>
        <w:jc w:val="center"/>
        <w:rPr>
          <w:rFonts w:ascii="Times New Roman" w:hAnsi="Times New Roman"/>
          <w:sz w:val="24"/>
          <w:szCs w:val="24"/>
        </w:rPr>
      </w:pPr>
      <w:bookmarkStart w:id="186" w:name="_Toc172358981"/>
      <w:bookmarkStart w:id="187" w:name="_Toc344645482"/>
      <w:bookmarkStart w:id="188" w:name="_Toc346525016"/>
      <w:bookmarkStart w:id="189" w:name="_Toc380938417"/>
      <w:bookmarkStart w:id="190" w:name="_Toc414958368"/>
      <w:bookmarkStart w:id="191" w:name="_Toc460228621"/>
      <w:r w:rsidRPr="00AE51E5">
        <w:rPr>
          <w:rFonts w:ascii="Times New Roman" w:hAnsi="Times New Roman"/>
          <w:sz w:val="24"/>
          <w:szCs w:val="24"/>
        </w:rPr>
        <w:t>FORM FIN-1: Financial Proposal submission Form</w:t>
      </w:r>
      <w:bookmarkEnd w:id="186"/>
      <w:bookmarkEnd w:id="187"/>
      <w:bookmarkEnd w:id="188"/>
      <w:bookmarkEnd w:id="189"/>
      <w:bookmarkEnd w:id="190"/>
      <w:bookmarkEnd w:id="191"/>
    </w:p>
    <w:p w14:paraId="19A3669C" w14:textId="77777777" w:rsidR="00314B98" w:rsidRPr="00AE51E5" w:rsidRDefault="00314B98" w:rsidP="00314B98">
      <w:pPr>
        <w:spacing w:before="0" w:after="0" w:line="240" w:lineRule="auto"/>
        <w:jc w:val="right"/>
        <w:rPr>
          <w:rFonts w:ascii="Times New Roman" w:eastAsia="Times New Roman" w:hAnsi="Times New Roman"/>
          <w:sz w:val="24"/>
          <w:szCs w:val="24"/>
          <w:lang w:val="en-GB"/>
        </w:rPr>
      </w:pPr>
    </w:p>
    <w:p w14:paraId="2CA420BA" w14:textId="77777777" w:rsidR="00314B98" w:rsidRPr="00AE51E5" w:rsidRDefault="00314B98" w:rsidP="00314B98">
      <w:pPr>
        <w:spacing w:before="0" w:after="0" w:line="240" w:lineRule="auto"/>
        <w:jc w:val="right"/>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Location, Date</w:t>
      </w:r>
      <w:r w:rsidRPr="00AE51E5">
        <w:rPr>
          <w:rFonts w:ascii="Times New Roman" w:eastAsia="Times New Roman" w:hAnsi="Times New Roman"/>
          <w:sz w:val="24"/>
          <w:szCs w:val="24"/>
          <w:lang w:val="en-GB"/>
        </w:rPr>
        <w:t>]</w:t>
      </w:r>
    </w:p>
    <w:p w14:paraId="2F883FEF"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19098ECA"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To:</w:t>
      </w:r>
      <w:r w:rsidRPr="00AE51E5">
        <w:rPr>
          <w:rFonts w:ascii="Times New Roman" w:eastAsia="Times New Roman" w:hAnsi="Times New Roman"/>
          <w:sz w:val="24"/>
          <w:szCs w:val="24"/>
          <w:lang w:val="en-GB"/>
        </w:rPr>
        <w:tab/>
        <w:t>[</w:t>
      </w:r>
      <w:r w:rsidRPr="00AE51E5">
        <w:rPr>
          <w:rFonts w:ascii="Times New Roman" w:eastAsia="Times New Roman" w:hAnsi="Times New Roman"/>
          <w:i/>
          <w:sz w:val="24"/>
          <w:szCs w:val="24"/>
          <w:lang w:val="en-GB"/>
        </w:rPr>
        <w:t>Name and address of Client</w:t>
      </w:r>
      <w:r w:rsidRPr="00AE51E5">
        <w:rPr>
          <w:rFonts w:ascii="Times New Roman" w:eastAsia="Times New Roman" w:hAnsi="Times New Roman"/>
          <w:sz w:val="24"/>
          <w:szCs w:val="24"/>
          <w:lang w:val="en-GB"/>
        </w:rPr>
        <w:t>]</w:t>
      </w:r>
    </w:p>
    <w:p w14:paraId="1EB7A27E" w14:textId="77777777" w:rsidR="00314B98" w:rsidRPr="00AE51E5" w:rsidRDefault="00314B98" w:rsidP="00314B98">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05E17DB7"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36A082F6"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Dear Sirs:</w:t>
      </w:r>
    </w:p>
    <w:p w14:paraId="46CCFB06"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40C6DEFC" w14:textId="2DC9A641" w:rsidR="00314B98" w:rsidRPr="00AE51E5" w:rsidRDefault="00314B98" w:rsidP="005231F3">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We, the undersigned, offer to provide </w:t>
      </w:r>
      <w:r w:rsidR="00C3202D" w:rsidRPr="00AE51E5">
        <w:rPr>
          <w:rFonts w:ascii="Times New Roman" w:eastAsia="Times New Roman" w:hAnsi="Times New Roman"/>
          <w:sz w:val="24"/>
          <w:szCs w:val="24"/>
          <w:lang w:val="en-GB"/>
        </w:rPr>
        <w:t xml:space="preserve">consultancy service for </w:t>
      </w:r>
      <w:r w:rsidR="00306643" w:rsidRPr="00AE51E5">
        <w:rPr>
          <w:rFonts w:ascii="Times New Roman" w:eastAsia="Times New Roman" w:hAnsi="Times New Roman"/>
          <w:sz w:val="24"/>
          <w:szCs w:val="24"/>
          <w:lang w:val="en-GB"/>
        </w:rPr>
        <w:t>“</w:t>
      </w:r>
      <w:r w:rsidR="005231F3" w:rsidRPr="002825DA">
        <w:rPr>
          <w:rFonts w:ascii="Times New Roman" w:hAnsi="Times New Roman"/>
          <w:b/>
          <w:bCs/>
          <w:sz w:val="24"/>
          <w:szCs w:val="24"/>
          <w:lang w:val="en-GB"/>
        </w:rPr>
        <w:t>Consultancy Services for the Supervision Works of Sewerage Projects in Sh. Feevah, R. Ihnamaadhoo,       R. Inguraidhoo, Aa. Ukulhas, Aa. Mathiveri, F. Bilehdhoo, Ga. Madaveli, Ga. Gemanafsuhi, Ga. Maamendhoo, Ga. Villingili, Maldives</w:t>
      </w:r>
      <w:r w:rsidR="002825DA" w:rsidRPr="002825DA">
        <w:rPr>
          <w:rFonts w:ascii="Times New Roman" w:hAnsi="Times New Roman"/>
          <w:b/>
          <w:bCs/>
          <w:sz w:val="24"/>
          <w:szCs w:val="24"/>
          <w:lang w:val="en-GB"/>
        </w:rPr>
        <w:t>.</w:t>
      </w:r>
      <w:r w:rsidR="00306643" w:rsidRPr="00AE51E5">
        <w:rPr>
          <w:rFonts w:ascii="Times New Roman" w:eastAsia="Times New Roman" w:hAnsi="Times New Roman"/>
          <w:b/>
          <w:bCs/>
          <w:spacing w:val="-2"/>
          <w:sz w:val="24"/>
          <w:szCs w:val="24"/>
          <w:lang w:val="en-GB"/>
        </w:rPr>
        <w:t>”</w:t>
      </w:r>
      <w:r w:rsidR="00306643" w:rsidRPr="00AE51E5">
        <w:rPr>
          <w:rFonts w:ascii="Times New Roman" w:hAnsi="Times New Roman"/>
          <w:b/>
          <w:bCs/>
          <w:sz w:val="24"/>
          <w:szCs w:val="24"/>
        </w:rPr>
        <w:t xml:space="preserve"> </w:t>
      </w:r>
      <w:r w:rsidRPr="00AE51E5">
        <w:rPr>
          <w:rFonts w:ascii="Times New Roman" w:eastAsia="Times New Roman" w:hAnsi="Times New Roman"/>
          <w:sz w:val="24"/>
          <w:szCs w:val="24"/>
          <w:lang w:val="en-GB"/>
        </w:rPr>
        <w:t>in accordance with your Request for Proposal dated [</w:t>
      </w:r>
      <w:r w:rsidRPr="00AE51E5">
        <w:rPr>
          <w:rFonts w:ascii="Times New Roman" w:eastAsia="Times New Roman" w:hAnsi="Times New Roman"/>
          <w:i/>
          <w:iCs/>
          <w:sz w:val="24"/>
          <w:szCs w:val="24"/>
          <w:lang w:val="en-GB"/>
        </w:rPr>
        <w:t xml:space="preserve">Insert </w:t>
      </w:r>
      <w:r w:rsidRPr="00AE51E5">
        <w:rPr>
          <w:rFonts w:ascii="Times New Roman" w:eastAsia="Times New Roman" w:hAnsi="Times New Roman"/>
          <w:i/>
          <w:sz w:val="24"/>
          <w:szCs w:val="24"/>
          <w:lang w:val="en-GB"/>
        </w:rPr>
        <w:t>Date</w:t>
      </w:r>
      <w:r w:rsidR="00ED5F32" w:rsidRPr="00AE51E5">
        <w:rPr>
          <w:rFonts w:ascii="Times New Roman" w:eastAsia="Times New Roman" w:hAnsi="Times New Roman"/>
          <w:sz w:val="24"/>
          <w:szCs w:val="24"/>
          <w:lang w:val="en-GB"/>
        </w:rPr>
        <w:t xml:space="preserve">] and our Technical Proposal. </w:t>
      </w:r>
      <w:r w:rsidRPr="00AE51E5">
        <w:rPr>
          <w:rFonts w:ascii="Times New Roman" w:eastAsia="Times New Roman" w:hAnsi="Times New Roman"/>
          <w:sz w:val="24"/>
          <w:szCs w:val="24"/>
          <w:lang w:val="en-GB"/>
        </w:rPr>
        <w:t>Our attached Financial Proposal is for the sum of [</w:t>
      </w:r>
      <w:r w:rsidRPr="00AE51E5">
        <w:rPr>
          <w:rFonts w:ascii="Times New Roman" w:eastAsia="Times New Roman" w:hAnsi="Times New Roman"/>
          <w:i/>
          <w:iCs/>
          <w:sz w:val="24"/>
          <w:szCs w:val="24"/>
          <w:lang w:val="en-GB"/>
        </w:rPr>
        <w:t>Insert a</w:t>
      </w:r>
      <w:r w:rsidRPr="00AE51E5">
        <w:rPr>
          <w:rFonts w:ascii="Times New Roman" w:eastAsia="Times New Roman" w:hAnsi="Times New Roman"/>
          <w:i/>
          <w:sz w:val="24"/>
          <w:szCs w:val="24"/>
          <w:lang w:val="en-GB"/>
        </w:rPr>
        <w:t>mount(s) in words and figures</w:t>
      </w:r>
      <w:r w:rsidRPr="00AE51E5">
        <w:rPr>
          <w:rFonts w:ascii="Times New Roman" w:eastAsia="Times New Roman" w:hAnsi="Times New Roman"/>
          <w:iCs/>
          <w:sz w:val="24"/>
          <w:szCs w:val="24"/>
          <w:vertAlign w:val="superscript"/>
          <w:lang w:val="en-GB"/>
        </w:rPr>
        <w:t>1</w:t>
      </w:r>
      <w:r w:rsidR="00ED5F32"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lang w:val="en-GB"/>
        </w:rPr>
        <w:t>This amount is exclusive of the local taxes, which shall be identified during negotiations and shall be added to the above amount.</w:t>
      </w:r>
    </w:p>
    <w:p w14:paraId="2865402A" w14:textId="77777777" w:rsidR="00314B98" w:rsidRPr="00AE51E5" w:rsidRDefault="00314B98" w:rsidP="00314B98">
      <w:pPr>
        <w:tabs>
          <w:tab w:val="left" w:pos="720"/>
        </w:tabs>
        <w:spacing w:before="0" w:after="0" w:line="240" w:lineRule="auto"/>
        <w:jc w:val="both"/>
        <w:rPr>
          <w:rFonts w:ascii="Times New Roman" w:eastAsia="Times New Roman" w:hAnsi="Times New Roman"/>
          <w:sz w:val="24"/>
          <w:szCs w:val="24"/>
          <w:lang w:eastAsia="it-IT"/>
        </w:rPr>
      </w:pPr>
    </w:p>
    <w:p w14:paraId="4F5B6432"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5D946BD0" w14:textId="77777777" w:rsidR="00314B98" w:rsidRPr="00AE51E5" w:rsidRDefault="00314B98" w:rsidP="00314B98">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21F8FAA9"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understand you are not bound to accept any Proposal you receive.</w:t>
      </w:r>
    </w:p>
    <w:p w14:paraId="67B4DD10"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2091AD72"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remain,</w:t>
      </w:r>
    </w:p>
    <w:p w14:paraId="0FB7A0D8"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12A23B50"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Yours sincerely,</w:t>
      </w:r>
    </w:p>
    <w:p w14:paraId="74CA326B"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0BFD2238"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Authorized Signature [</w:t>
      </w:r>
      <w:r w:rsidRPr="00AE51E5">
        <w:rPr>
          <w:rFonts w:ascii="Times New Roman" w:eastAsia="Times New Roman" w:hAnsi="Times New Roman"/>
          <w:i/>
          <w:iCs/>
          <w:sz w:val="24"/>
          <w:szCs w:val="24"/>
          <w:lang w:val="en-GB"/>
        </w:rPr>
        <w:t>In full and initials</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09166ED3"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Name and Title of Signatory:  </w:t>
      </w:r>
      <w:r w:rsidRPr="00AE51E5">
        <w:rPr>
          <w:rFonts w:ascii="Times New Roman" w:eastAsia="Times New Roman" w:hAnsi="Times New Roman"/>
          <w:sz w:val="24"/>
          <w:szCs w:val="24"/>
          <w:u w:val="single"/>
          <w:lang w:val="en-GB"/>
        </w:rPr>
        <w:tab/>
      </w:r>
    </w:p>
    <w:p w14:paraId="3CA65C22"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Name of Firm:  </w:t>
      </w:r>
      <w:r w:rsidRPr="00AE51E5">
        <w:rPr>
          <w:rFonts w:ascii="Times New Roman" w:eastAsia="Times New Roman" w:hAnsi="Times New Roman"/>
          <w:sz w:val="24"/>
          <w:szCs w:val="24"/>
          <w:u w:val="single"/>
          <w:lang w:val="en-GB"/>
        </w:rPr>
        <w:tab/>
      </w:r>
    </w:p>
    <w:p w14:paraId="55296921"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Address:  </w:t>
      </w:r>
      <w:r w:rsidRPr="00AE51E5">
        <w:rPr>
          <w:rFonts w:ascii="Times New Roman" w:eastAsia="Times New Roman" w:hAnsi="Times New Roman"/>
          <w:sz w:val="24"/>
          <w:szCs w:val="24"/>
          <w:u w:val="single"/>
          <w:lang w:val="en-GB"/>
        </w:rPr>
        <w:tab/>
      </w:r>
    </w:p>
    <w:p w14:paraId="30B2FC98" w14:textId="77777777" w:rsidR="00314B98" w:rsidRPr="00AE51E5" w:rsidRDefault="00314B98" w:rsidP="00314B98">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5D911262" w14:textId="77777777" w:rsidR="00314B98" w:rsidRPr="00AE51E5" w:rsidRDefault="00314B98" w:rsidP="00314B98">
      <w:pPr>
        <w:tabs>
          <w:tab w:val="left" w:pos="360"/>
        </w:tabs>
        <w:spacing w:before="0" w:after="0" w:line="240" w:lineRule="auto"/>
        <w:ind w:left="360" w:hanging="360"/>
        <w:rPr>
          <w:rFonts w:ascii="Times New Roman" w:eastAsia="Times New Roman" w:hAnsi="Times New Roman"/>
          <w:sz w:val="24"/>
          <w:szCs w:val="24"/>
        </w:rPr>
      </w:pPr>
      <w:r w:rsidRPr="00AE51E5">
        <w:rPr>
          <w:rFonts w:ascii="Times New Roman" w:eastAsia="Times New Roman" w:hAnsi="Times New Roman"/>
          <w:sz w:val="24"/>
          <w:szCs w:val="24"/>
        </w:rPr>
        <w:t>1</w:t>
      </w:r>
      <w:r w:rsidRPr="00AE51E5">
        <w:rPr>
          <w:rFonts w:ascii="Times New Roman" w:eastAsia="Times New Roman" w:hAnsi="Times New Roman"/>
          <w:sz w:val="24"/>
          <w:szCs w:val="24"/>
        </w:rPr>
        <w:tab/>
        <w:t>Amounts must coincide with the ones indicated under financial proposal in Form FIN-2.</w:t>
      </w:r>
    </w:p>
    <w:p w14:paraId="217B182A" w14:textId="77777777" w:rsidR="00314B98" w:rsidRPr="00AE51E5" w:rsidRDefault="00314B98" w:rsidP="00314B98">
      <w:pPr>
        <w:spacing w:before="0" w:after="0" w:line="240" w:lineRule="auto"/>
        <w:rPr>
          <w:rFonts w:ascii="Times New Roman" w:hAnsi="Times New Roman"/>
          <w:b/>
          <w:bCs/>
          <w:sz w:val="24"/>
          <w:szCs w:val="24"/>
          <w:lang w:val="en-GB"/>
        </w:rPr>
      </w:pPr>
    </w:p>
    <w:p w14:paraId="0A5ABF94" w14:textId="77777777" w:rsidR="00314B98" w:rsidRPr="00AE51E5" w:rsidRDefault="00314B98" w:rsidP="00314B98">
      <w:pPr>
        <w:spacing w:before="0" w:after="0" w:line="240" w:lineRule="auto"/>
        <w:rPr>
          <w:rFonts w:ascii="Times New Roman" w:hAnsi="Times New Roman"/>
          <w:b/>
          <w:bCs/>
          <w:sz w:val="24"/>
          <w:szCs w:val="24"/>
          <w:lang w:val="en-GB"/>
        </w:rPr>
      </w:pPr>
    </w:p>
    <w:p w14:paraId="56744CB5" w14:textId="77777777" w:rsidR="004F5C98" w:rsidRPr="00AE51E5" w:rsidRDefault="004F5C98" w:rsidP="0053230E">
      <w:pPr>
        <w:spacing w:before="0" w:after="0" w:line="240" w:lineRule="auto"/>
        <w:rPr>
          <w:rFonts w:ascii="Times New Roman" w:hAnsi="Times New Roman"/>
          <w:b/>
          <w:bCs/>
          <w:sz w:val="24"/>
          <w:szCs w:val="24"/>
          <w:lang w:val="en-GB"/>
        </w:rPr>
      </w:pPr>
    </w:p>
    <w:p w14:paraId="46AFA195" w14:textId="77777777" w:rsidR="004F5C98" w:rsidRPr="00AE51E5" w:rsidRDefault="004F5C98" w:rsidP="0053230E">
      <w:pPr>
        <w:spacing w:before="0" w:after="0" w:line="240" w:lineRule="auto"/>
        <w:rPr>
          <w:rFonts w:ascii="Times New Roman" w:hAnsi="Times New Roman"/>
          <w:b/>
          <w:bCs/>
          <w:sz w:val="24"/>
          <w:szCs w:val="24"/>
          <w:lang w:val="en-GB"/>
        </w:rPr>
      </w:pPr>
    </w:p>
    <w:p w14:paraId="5AD6A532" w14:textId="77777777" w:rsidR="004F5C98" w:rsidRPr="00AE51E5" w:rsidRDefault="004F5C98" w:rsidP="0053230E">
      <w:pPr>
        <w:spacing w:before="0" w:after="0" w:line="240" w:lineRule="auto"/>
        <w:rPr>
          <w:rFonts w:ascii="Times New Roman" w:hAnsi="Times New Roman"/>
          <w:b/>
          <w:bCs/>
          <w:sz w:val="24"/>
          <w:szCs w:val="24"/>
          <w:lang w:val="en-GB"/>
        </w:rPr>
      </w:pPr>
    </w:p>
    <w:p w14:paraId="778C67B8" w14:textId="77777777" w:rsidR="004F5C98" w:rsidRPr="00AE51E5" w:rsidRDefault="004F5C98" w:rsidP="0053230E">
      <w:pPr>
        <w:spacing w:before="0" w:after="0" w:line="240" w:lineRule="auto"/>
        <w:rPr>
          <w:rFonts w:ascii="Times New Roman" w:hAnsi="Times New Roman"/>
          <w:b/>
          <w:bCs/>
          <w:sz w:val="24"/>
          <w:szCs w:val="24"/>
          <w:lang w:val="en-GB"/>
        </w:rPr>
      </w:pPr>
    </w:p>
    <w:p w14:paraId="60740803" w14:textId="77777777" w:rsidR="004F5C98" w:rsidRPr="00AE51E5" w:rsidRDefault="004F5C98" w:rsidP="0053230E">
      <w:pPr>
        <w:spacing w:before="0" w:after="0" w:line="240" w:lineRule="auto"/>
        <w:rPr>
          <w:rFonts w:ascii="Times New Roman" w:hAnsi="Times New Roman"/>
          <w:b/>
          <w:bCs/>
          <w:sz w:val="24"/>
          <w:szCs w:val="24"/>
          <w:lang w:val="en-GB"/>
        </w:rPr>
      </w:pPr>
    </w:p>
    <w:p w14:paraId="5E6432D4" w14:textId="77777777" w:rsidR="00D23044" w:rsidRPr="00AE51E5" w:rsidRDefault="00D23044" w:rsidP="0053230E">
      <w:pPr>
        <w:spacing w:before="0" w:after="0" w:line="240" w:lineRule="auto"/>
        <w:rPr>
          <w:rFonts w:ascii="Times New Roman" w:hAnsi="Times New Roman"/>
          <w:b/>
          <w:bCs/>
          <w:sz w:val="24"/>
          <w:szCs w:val="24"/>
          <w:lang w:val="en-GB"/>
        </w:rPr>
      </w:pPr>
    </w:p>
    <w:p w14:paraId="44FEE3C1" w14:textId="77777777" w:rsidR="00D23044" w:rsidRPr="00AE51E5" w:rsidRDefault="00D23044" w:rsidP="0053230E">
      <w:pPr>
        <w:spacing w:before="0" w:after="0" w:line="240" w:lineRule="auto"/>
        <w:rPr>
          <w:rFonts w:ascii="Times New Roman" w:hAnsi="Times New Roman"/>
          <w:b/>
          <w:bCs/>
          <w:sz w:val="24"/>
          <w:szCs w:val="24"/>
          <w:lang w:val="en-GB"/>
        </w:rPr>
      </w:pPr>
    </w:p>
    <w:p w14:paraId="01743CCE" w14:textId="77777777" w:rsidR="00345DD5" w:rsidRPr="00AE51E5" w:rsidRDefault="00345DD5" w:rsidP="0053230E">
      <w:pPr>
        <w:spacing w:before="0" w:after="0" w:line="240" w:lineRule="auto"/>
        <w:rPr>
          <w:rFonts w:ascii="Times New Roman" w:hAnsi="Times New Roman"/>
          <w:b/>
          <w:bCs/>
          <w:sz w:val="24"/>
          <w:szCs w:val="24"/>
          <w:lang w:val="en-GB"/>
        </w:rPr>
        <w:sectPr w:rsidR="00345DD5" w:rsidRPr="00AE51E5" w:rsidSect="00F24706">
          <w:pgSz w:w="11907" w:h="16839" w:code="9"/>
          <w:pgMar w:top="1320" w:right="1440" w:bottom="1135" w:left="1440" w:header="714" w:footer="714" w:gutter="0"/>
          <w:cols w:space="720"/>
          <w:titlePg/>
          <w:docGrid w:linePitch="360"/>
        </w:sectPr>
      </w:pPr>
    </w:p>
    <w:p w14:paraId="634D6E92" w14:textId="604EB620" w:rsidR="00465E75" w:rsidRPr="00AE51E5" w:rsidRDefault="0007203C" w:rsidP="00E57A8C">
      <w:pPr>
        <w:pStyle w:val="Heading2"/>
        <w:numPr>
          <w:ilvl w:val="0"/>
          <w:numId w:val="0"/>
        </w:numPr>
        <w:spacing w:before="0" w:after="200"/>
        <w:rPr>
          <w:rFonts w:ascii="Times New Roman" w:hAnsi="Times New Roman"/>
          <w:sz w:val="24"/>
          <w:szCs w:val="24"/>
        </w:rPr>
      </w:pPr>
      <w:bookmarkStart w:id="192" w:name="_Toc172358982"/>
      <w:bookmarkStart w:id="193" w:name="_Toc344645483"/>
      <w:bookmarkStart w:id="194" w:name="_Toc346525017"/>
      <w:bookmarkStart w:id="195" w:name="_Toc380938418"/>
      <w:bookmarkStart w:id="196" w:name="_Toc414958369"/>
      <w:bookmarkStart w:id="197" w:name="_Toc460228622"/>
      <w:r w:rsidRPr="00AE51E5">
        <w:rPr>
          <w:rFonts w:ascii="Times New Roman" w:hAnsi="Times New Roman"/>
          <w:sz w:val="24"/>
          <w:szCs w:val="24"/>
        </w:rPr>
        <w:lastRenderedPageBreak/>
        <w:t xml:space="preserve">FORM FIN-2: </w:t>
      </w:r>
      <w:bookmarkEnd w:id="192"/>
      <w:r w:rsidR="00EA3DBC" w:rsidRPr="00AE51E5">
        <w:rPr>
          <w:rFonts w:ascii="Times New Roman" w:hAnsi="Times New Roman"/>
          <w:sz w:val="24"/>
          <w:szCs w:val="24"/>
        </w:rPr>
        <w:t>Financial Proposal</w:t>
      </w:r>
      <w:bookmarkEnd w:id="193"/>
      <w:bookmarkEnd w:id="194"/>
      <w:bookmarkEnd w:id="195"/>
      <w:bookmarkEnd w:id="196"/>
      <w:r w:rsidR="00772E01" w:rsidRPr="00AE51E5">
        <w:rPr>
          <w:rFonts w:ascii="Times New Roman" w:hAnsi="Times New Roman"/>
          <w:sz w:val="24"/>
          <w:szCs w:val="24"/>
        </w:rPr>
        <w:t xml:space="preserve"> Summary</w:t>
      </w:r>
      <w:bookmarkEnd w:id="197"/>
    </w:p>
    <w:p w14:paraId="2C97B8AC" w14:textId="5159B74A" w:rsidR="00345DD5" w:rsidRPr="00AE51E5" w:rsidRDefault="00345DD5" w:rsidP="006D4B5C">
      <w:pPr>
        <w:ind w:left="2880" w:firstLine="720"/>
        <w:rPr>
          <w:rFonts w:ascii="Times New Roman" w:hAnsi="Times New Roman"/>
          <w:b/>
          <w:sz w:val="28"/>
        </w:rPr>
      </w:pPr>
      <w:r w:rsidRPr="00AE51E5">
        <w:rPr>
          <w:rFonts w:ascii="Times New Roman" w:hAnsi="Times New Roman"/>
          <w:b/>
          <w:sz w:val="28"/>
        </w:rPr>
        <w:t>S</w:t>
      </w:r>
      <w:r w:rsidRPr="00AE51E5">
        <w:rPr>
          <w:rFonts w:ascii="Times New Roman" w:hAnsi="Times New Roman"/>
          <w:b/>
          <w:smallCaps/>
          <w:sz w:val="28"/>
        </w:rPr>
        <w:t>ummary of Costs</w:t>
      </w:r>
    </w:p>
    <w:p w14:paraId="5394776C" w14:textId="77777777" w:rsidR="00345DD5" w:rsidRPr="00AE51E5" w:rsidRDefault="00345DD5" w:rsidP="00B34280">
      <w:pPr>
        <w:spacing w:before="0" w:after="0"/>
        <w:rPr>
          <w:rFonts w:ascii="Times New Roman" w:hAnsi="Times New Roman"/>
        </w:rPr>
      </w:pPr>
    </w:p>
    <w:tbl>
      <w:tblPr>
        <w:tblW w:w="0" w:type="auto"/>
        <w:tblLayout w:type="fixed"/>
        <w:tblLook w:val="0000" w:firstRow="0" w:lastRow="0" w:firstColumn="0" w:lastColumn="0" w:noHBand="0" w:noVBand="0"/>
      </w:tblPr>
      <w:tblGrid>
        <w:gridCol w:w="5778"/>
        <w:gridCol w:w="3119"/>
      </w:tblGrid>
      <w:tr w:rsidR="001C7B00" w:rsidRPr="00AE51E5" w14:paraId="4549EE09" w14:textId="77777777" w:rsidTr="006D4B5C">
        <w:tc>
          <w:tcPr>
            <w:tcW w:w="5778" w:type="dxa"/>
            <w:tcBorders>
              <w:top w:val="single" w:sz="6" w:space="0" w:color="auto"/>
              <w:left w:val="single" w:sz="6" w:space="0" w:color="auto"/>
              <w:bottom w:val="single" w:sz="6" w:space="0" w:color="auto"/>
              <w:right w:val="single" w:sz="6" w:space="0" w:color="auto"/>
            </w:tcBorders>
          </w:tcPr>
          <w:p w14:paraId="01B65B61" w14:textId="77777777" w:rsidR="001C7B00" w:rsidRPr="00AE51E5" w:rsidRDefault="001C7B00" w:rsidP="00B34280">
            <w:pPr>
              <w:spacing w:before="0" w:after="0"/>
              <w:jc w:val="center"/>
              <w:rPr>
                <w:rFonts w:ascii="Times New Roman" w:hAnsi="Times New Roman"/>
                <w:sz w:val="24"/>
                <w:szCs w:val="24"/>
              </w:rPr>
            </w:pPr>
            <w:r w:rsidRPr="00AE51E5">
              <w:rPr>
                <w:rFonts w:ascii="Times New Roman" w:hAnsi="Times New Roman"/>
                <w:sz w:val="24"/>
                <w:szCs w:val="24"/>
              </w:rPr>
              <w:t>Costs</w:t>
            </w:r>
          </w:p>
        </w:tc>
        <w:tc>
          <w:tcPr>
            <w:tcW w:w="3119" w:type="dxa"/>
            <w:tcBorders>
              <w:top w:val="single" w:sz="6" w:space="0" w:color="auto"/>
              <w:left w:val="single" w:sz="6" w:space="0" w:color="auto"/>
              <w:bottom w:val="single" w:sz="6" w:space="0" w:color="auto"/>
              <w:right w:val="single" w:sz="6" w:space="0" w:color="auto"/>
            </w:tcBorders>
          </w:tcPr>
          <w:p w14:paraId="5EE9AACA" w14:textId="2ACBE52D" w:rsidR="001C7B00" w:rsidRPr="00AE51E5" w:rsidRDefault="001C7B00" w:rsidP="001C7B00">
            <w:pPr>
              <w:spacing w:before="0" w:after="0"/>
              <w:jc w:val="center"/>
              <w:rPr>
                <w:rFonts w:ascii="Times New Roman" w:hAnsi="Times New Roman"/>
                <w:sz w:val="24"/>
                <w:szCs w:val="24"/>
              </w:rPr>
            </w:pPr>
            <w:r w:rsidRPr="00AE51E5">
              <w:rPr>
                <w:rFonts w:ascii="Times New Roman" w:hAnsi="Times New Roman"/>
                <w:sz w:val="24"/>
                <w:szCs w:val="24"/>
              </w:rPr>
              <w:t>Amount (in MVR)</w:t>
            </w:r>
          </w:p>
        </w:tc>
      </w:tr>
      <w:tr w:rsidR="001C7B00" w:rsidRPr="00AE51E5" w14:paraId="0A3F64FB" w14:textId="77777777" w:rsidTr="006D4B5C">
        <w:tc>
          <w:tcPr>
            <w:tcW w:w="5778" w:type="dxa"/>
            <w:tcBorders>
              <w:top w:val="single" w:sz="6" w:space="0" w:color="auto"/>
              <w:left w:val="single" w:sz="6" w:space="0" w:color="auto"/>
              <w:bottom w:val="single" w:sz="6" w:space="0" w:color="auto"/>
              <w:right w:val="single" w:sz="6" w:space="0" w:color="auto"/>
            </w:tcBorders>
          </w:tcPr>
          <w:p w14:paraId="403DA344" w14:textId="0607F72A" w:rsidR="001C7B00" w:rsidRPr="00AE51E5" w:rsidRDefault="001C7B00" w:rsidP="00B34280">
            <w:pPr>
              <w:spacing w:before="0" w:after="0"/>
              <w:rPr>
                <w:rFonts w:ascii="Times New Roman" w:hAnsi="Times New Roman"/>
                <w:sz w:val="24"/>
                <w:szCs w:val="24"/>
              </w:rPr>
            </w:pPr>
          </w:p>
          <w:p w14:paraId="17AD32EF" w14:textId="5DDEFB4F"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Island 01 …......</w:t>
            </w:r>
            <w:r w:rsidRPr="00AE51E5">
              <w:rPr>
                <w:rFonts w:ascii="Times New Roman" w:hAnsi="Times New Roman"/>
                <w:i/>
                <w:iCs/>
                <w:sz w:val="24"/>
                <w:szCs w:val="24"/>
              </w:rPr>
              <w:t xml:space="preserve"> [Island Name]</w:t>
            </w:r>
            <w:r w:rsidRPr="00AE51E5">
              <w:rPr>
                <w:rFonts w:ascii="Times New Roman" w:hAnsi="Times New Roman"/>
                <w:sz w:val="24"/>
                <w:szCs w:val="24"/>
              </w:rPr>
              <w:t>…….</w:t>
            </w:r>
          </w:p>
          <w:p w14:paraId="0C2B0187" w14:textId="187F81CB"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Island 02 …………………………….</w:t>
            </w:r>
          </w:p>
          <w:p w14:paraId="65ACC1D5" w14:textId="7F7913F1"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Island 03 …………………………….</w:t>
            </w:r>
          </w:p>
          <w:p w14:paraId="7E260BB7" w14:textId="6C7D30D3"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04 …………………………….</w:t>
            </w:r>
          </w:p>
          <w:p w14:paraId="149C7188" w14:textId="009B0709"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05 …………………………….</w:t>
            </w:r>
          </w:p>
          <w:p w14:paraId="50BC203C" w14:textId="2D7EDA16"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06 …………………………….</w:t>
            </w:r>
          </w:p>
          <w:p w14:paraId="5C2D6F9E" w14:textId="0ABAF914"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07 …………………………….</w:t>
            </w:r>
          </w:p>
          <w:p w14:paraId="561FE7B9" w14:textId="03CB801A"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08 …………………………….</w:t>
            </w:r>
          </w:p>
          <w:p w14:paraId="2109908E" w14:textId="1F56C42D"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09 …………………………….</w:t>
            </w:r>
          </w:p>
          <w:p w14:paraId="3240D01A" w14:textId="0DBADF9C" w:rsidR="00A462CA" w:rsidRPr="00AE51E5" w:rsidRDefault="00A462CA" w:rsidP="00373C47">
            <w:pPr>
              <w:spacing w:before="0" w:after="0"/>
              <w:rPr>
                <w:rFonts w:ascii="Times New Roman" w:hAnsi="Times New Roman"/>
                <w:sz w:val="24"/>
                <w:szCs w:val="24"/>
              </w:rPr>
            </w:pPr>
            <w:r w:rsidRPr="00AE51E5">
              <w:rPr>
                <w:rFonts w:ascii="Times New Roman" w:hAnsi="Times New Roman"/>
                <w:sz w:val="24"/>
                <w:szCs w:val="24"/>
              </w:rPr>
              <w:t>Island 10 …………………………….</w:t>
            </w:r>
          </w:p>
          <w:p w14:paraId="7FBCB8BC" w14:textId="77777777" w:rsidR="001C7B00" w:rsidRPr="00AE51E5" w:rsidRDefault="001C7B00" w:rsidP="00B34280">
            <w:pPr>
              <w:spacing w:before="0" w:after="0"/>
              <w:rPr>
                <w:rFonts w:ascii="Times New Roman" w:hAnsi="Times New Roman"/>
                <w:sz w:val="24"/>
                <w:szCs w:val="24"/>
              </w:rPr>
            </w:pPr>
          </w:p>
          <w:p w14:paraId="4119C94D" w14:textId="77777777" w:rsidR="006D4B5C" w:rsidRPr="00AE51E5" w:rsidRDefault="006D4B5C" w:rsidP="00B34280">
            <w:pPr>
              <w:spacing w:before="0" w:after="0"/>
              <w:rPr>
                <w:rFonts w:ascii="Times New Roman" w:hAnsi="Times New Roman"/>
                <w:sz w:val="24"/>
                <w:szCs w:val="24"/>
              </w:rPr>
            </w:pPr>
          </w:p>
          <w:p w14:paraId="6A87BC62" w14:textId="77777777"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Subtotal</w:t>
            </w:r>
          </w:p>
          <w:p w14:paraId="7452F954" w14:textId="77777777" w:rsidR="001C7B00" w:rsidRPr="00AE51E5" w:rsidRDefault="001C7B00" w:rsidP="00B34280">
            <w:pPr>
              <w:spacing w:before="0" w:after="0"/>
              <w:rPr>
                <w:rFonts w:ascii="Times New Roman" w:hAnsi="Times New Roman"/>
                <w:sz w:val="24"/>
                <w:szCs w:val="24"/>
              </w:rPr>
            </w:pPr>
          </w:p>
          <w:p w14:paraId="2E3403C7" w14:textId="77777777"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Local Taxes</w:t>
            </w:r>
          </w:p>
          <w:p w14:paraId="1C81B14D" w14:textId="77777777" w:rsidR="001C7B00" w:rsidRPr="00AE51E5" w:rsidRDefault="001C7B00" w:rsidP="00B34280">
            <w:pPr>
              <w:spacing w:before="0" w:after="0"/>
              <w:rPr>
                <w:rFonts w:ascii="Times New Roman" w:hAnsi="Times New Roman"/>
                <w:sz w:val="24"/>
                <w:szCs w:val="24"/>
              </w:rPr>
            </w:pPr>
          </w:p>
          <w:p w14:paraId="367B9FCE" w14:textId="77777777" w:rsidR="001C7B00" w:rsidRPr="00AE51E5" w:rsidRDefault="001C7B00" w:rsidP="00B34280">
            <w:pPr>
              <w:spacing w:before="0" w:after="0"/>
              <w:rPr>
                <w:rFonts w:ascii="Times New Roman" w:hAnsi="Times New Roman"/>
                <w:sz w:val="24"/>
                <w:szCs w:val="24"/>
              </w:rPr>
            </w:pPr>
          </w:p>
          <w:p w14:paraId="3FAE6A97" w14:textId="77777777" w:rsidR="001C7B00" w:rsidRPr="00AE51E5" w:rsidRDefault="001C7B00" w:rsidP="00B34280">
            <w:pPr>
              <w:spacing w:before="0" w:after="0"/>
              <w:rPr>
                <w:rFonts w:ascii="Times New Roman" w:hAnsi="Times New Roman"/>
                <w:b/>
                <w:bCs/>
                <w:sz w:val="24"/>
                <w:szCs w:val="24"/>
              </w:rPr>
            </w:pPr>
            <w:r w:rsidRPr="00AE51E5">
              <w:rPr>
                <w:rFonts w:ascii="Times New Roman" w:hAnsi="Times New Roman"/>
                <w:b/>
                <w:bCs/>
                <w:sz w:val="24"/>
                <w:szCs w:val="24"/>
              </w:rPr>
              <w:t>Total Amount of Financial Proposal</w:t>
            </w:r>
          </w:p>
          <w:p w14:paraId="213C0B02" w14:textId="77777777" w:rsidR="001C7B00" w:rsidRPr="00AE51E5" w:rsidRDefault="001C7B00" w:rsidP="00B34280">
            <w:pPr>
              <w:spacing w:before="0" w:after="0"/>
              <w:rPr>
                <w:rFonts w:ascii="Times New Roman" w:hAnsi="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14:paraId="00D45FC1" w14:textId="77777777" w:rsidR="001C7B00" w:rsidRPr="00AE51E5" w:rsidRDefault="001C7B00" w:rsidP="00B34280">
            <w:pPr>
              <w:spacing w:before="0" w:after="0"/>
              <w:rPr>
                <w:rFonts w:ascii="Times New Roman" w:hAnsi="Times New Roman"/>
                <w:sz w:val="24"/>
                <w:szCs w:val="24"/>
              </w:rPr>
            </w:pPr>
          </w:p>
          <w:p w14:paraId="6E6A11CD" w14:textId="77777777" w:rsidR="001C7B00" w:rsidRPr="00AE51E5" w:rsidRDefault="001C7B00" w:rsidP="00B34280">
            <w:pPr>
              <w:spacing w:before="0" w:after="0"/>
              <w:rPr>
                <w:rFonts w:ascii="Times New Roman" w:hAnsi="Times New Roman"/>
                <w:sz w:val="24"/>
                <w:szCs w:val="24"/>
              </w:rPr>
            </w:pPr>
          </w:p>
          <w:p w14:paraId="7639E97F" w14:textId="77777777" w:rsidR="001C7B00" w:rsidRPr="00AE51E5" w:rsidRDefault="001C7B00" w:rsidP="00B34280">
            <w:pPr>
              <w:spacing w:before="0" w:after="0"/>
              <w:rPr>
                <w:rFonts w:ascii="Times New Roman" w:hAnsi="Times New Roman"/>
                <w:sz w:val="24"/>
                <w:szCs w:val="24"/>
              </w:rPr>
            </w:pPr>
          </w:p>
          <w:p w14:paraId="26BF9477" w14:textId="77777777" w:rsidR="001C7B00" w:rsidRPr="00AE51E5" w:rsidRDefault="001C7B00" w:rsidP="00B34280">
            <w:pPr>
              <w:spacing w:before="0" w:after="0"/>
              <w:rPr>
                <w:rFonts w:ascii="Times New Roman" w:hAnsi="Times New Roman"/>
                <w:sz w:val="24"/>
                <w:szCs w:val="24"/>
              </w:rPr>
            </w:pPr>
          </w:p>
          <w:p w14:paraId="1EAF5F4A" w14:textId="77777777" w:rsidR="001C7B00" w:rsidRPr="00AE51E5" w:rsidRDefault="001C7B00" w:rsidP="00B34280">
            <w:pPr>
              <w:spacing w:before="0" w:after="0"/>
              <w:rPr>
                <w:rFonts w:ascii="Times New Roman" w:hAnsi="Times New Roman"/>
                <w:sz w:val="24"/>
                <w:szCs w:val="24"/>
              </w:rPr>
            </w:pPr>
          </w:p>
          <w:p w14:paraId="48E76D5A" w14:textId="77777777" w:rsidR="001C7B00" w:rsidRPr="00AE51E5" w:rsidRDefault="001C7B00" w:rsidP="00B34280">
            <w:pPr>
              <w:spacing w:before="0" w:after="0"/>
              <w:rPr>
                <w:rFonts w:ascii="Times New Roman" w:hAnsi="Times New Roman"/>
                <w:sz w:val="24"/>
                <w:szCs w:val="24"/>
              </w:rPr>
            </w:pPr>
          </w:p>
          <w:p w14:paraId="715AFCDE" w14:textId="77777777" w:rsidR="001C7B00" w:rsidRPr="00AE51E5" w:rsidRDefault="001C7B00" w:rsidP="00B34280">
            <w:pPr>
              <w:spacing w:before="0" w:after="0"/>
              <w:rPr>
                <w:rFonts w:ascii="Times New Roman" w:hAnsi="Times New Roman"/>
                <w:sz w:val="24"/>
                <w:szCs w:val="24"/>
              </w:rPr>
            </w:pPr>
          </w:p>
          <w:p w14:paraId="347DE6D1" w14:textId="77777777" w:rsidR="001C7B00" w:rsidRPr="00AE51E5" w:rsidRDefault="001C7B00" w:rsidP="00B34280">
            <w:pPr>
              <w:spacing w:before="0" w:after="0"/>
              <w:rPr>
                <w:rFonts w:ascii="Times New Roman" w:hAnsi="Times New Roman"/>
                <w:sz w:val="24"/>
                <w:szCs w:val="24"/>
              </w:rPr>
            </w:pPr>
          </w:p>
          <w:p w14:paraId="5D0CAF33" w14:textId="77777777" w:rsidR="001C7B00" w:rsidRPr="00AE51E5" w:rsidRDefault="001C7B00" w:rsidP="00B34280">
            <w:pPr>
              <w:spacing w:before="0" w:after="0"/>
              <w:rPr>
                <w:rFonts w:ascii="Times New Roman" w:hAnsi="Times New Roman"/>
                <w:sz w:val="24"/>
                <w:szCs w:val="24"/>
              </w:rPr>
            </w:pPr>
          </w:p>
          <w:p w14:paraId="4AAA2F1D" w14:textId="77777777" w:rsidR="001C7B00" w:rsidRPr="00AE51E5" w:rsidRDefault="001C7B00" w:rsidP="00B34280">
            <w:pPr>
              <w:spacing w:before="0" w:after="0"/>
              <w:rPr>
                <w:rFonts w:ascii="Times New Roman" w:hAnsi="Times New Roman"/>
                <w:sz w:val="24"/>
                <w:szCs w:val="24"/>
              </w:rPr>
            </w:pPr>
          </w:p>
          <w:p w14:paraId="7DDE4179" w14:textId="491BFA2F"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 xml:space="preserve">     ______________________</w:t>
            </w:r>
          </w:p>
          <w:p w14:paraId="5282CC45" w14:textId="77777777" w:rsidR="001C7B00" w:rsidRPr="00AE51E5" w:rsidRDefault="001C7B00" w:rsidP="00B34280">
            <w:pPr>
              <w:spacing w:before="0" w:after="0"/>
              <w:rPr>
                <w:rFonts w:ascii="Times New Roman" w:hAnsi="Times New Roman"/>
                <w:sz w:val="24"/>
                <w:szCs w:val="24"/>
              </w:rPr>
            </w:pPr>
          </w:p>
          <w:p w14:paraId="7EE36315" w14:textId="77777777" w:rsidR="001C7B00" w:rsidRPr="00AE51E5" w:rsidRDefault="001C7B00" w:rsidP="00B34280">
            <w:pPr>
              <w:spacing w:before="0" w:after="0"/>
              <w:rPr>
                <w:rFonts w:ascii="Times New Roman" w:hAnsi="Times New Roman"/>
                <w:sz w:val="24"/>
                <w:szCs w:val="24"/>
              </w:rPr>
            </w:pPr>
          </w:p>
          <w:p w14:paraId="745D0BAB" w14:textId="77777777" w:rsidR="001C7B00" w:rsidRPr="00AE51E5" w:rsidRDefault="001C7B00" w:rsidP="00B34280">
            <w:pPr>
              <w:spacing w:before="0" w:after="0"/>
              <w:rPr>
                <w:rFonts w:ascii="Times New Roman" w:hAnsi="Times New Roman"/>
                <w:sz w:val="24"/>
                <w:szCs w:val="24"/>
              </w:rPr>
            </w:pPr>
          </w:p>
          <w:p w14:paraId="4AA3D56C" w14:textId="77777777" w:rsidR="001C7B00" w:rsidRPr="00AE51E5" w:rsidRDefault="001C7B00" w:rsidP="00B34280">
            <w:pPr>
              <w:spacing w:before="0" w:after="0"/>
              <w:jc w:val="center"/>
              <w:rPr>
                <w:rFonts w:ascii="Times New Roman" w:hAnsi="Times New Roman"/>
                <w:sz w:val="24"/>
                <w:szCs w:val="24"/>
              </w:rPr>
            </w:pPr>
            <w:r w:rsidRPr="00AE51E5">
              <w:rPr>
                <w:rFonts w:ascii="Times New Roman" w:hAnsi="Times New Roman"/>
                <w:sz w:val="24"/>
                <w:szCs w:val="24"/>
              </w:rPr>
              <w:t>______________________</w:t>
            </w:r>
          </w:p>
        </w:tc>
      </w:tr>
    </w:tbl>
    <w:p w14:paraId="3D11B55E" w14:textId="1B10EE8A" w:rsidR="00345DD5" w:rsidRPr="00AE51E5" w:rsidRDefault="00345DD5" w:rsidP="00345DD5">
      <w:pPr>
        <w:rPr>
          <w:rFonts w:ascii="Times New Roman" w:hAnsi="Times New Roman"/>
          <w:sz w:val="28"/>
        </w:rPr>
      </w:pPr>
    </w:p>
    <w:p w14:paraId="6B67BC39" w14:textId="77777777" w:rsidR="00345DD5" w:rsidRPr="00AE51E5" w:rsidRDefault="00345DD5" w:rsidP="00E57A8C">
      <w:pPr>
        <w:rPr>
          <w:rFonts w:ascii="Times New Roman" w:hAnsi="Times New Roman"/>
          <w:sz w:val="28"/>
        </w:rPr>
        <w:sectPr w:rsidR="00345DD5" w:rsidRPr="00AE51E5" w:rsidSect="006D4B5C">
          <w:headerReference w:type="default" r:id="rId19"/>
          <w:pgSz w:w="11907" w:h="16839" w:code="9"/>
          <w:pgMar w:top="1440" w:right="1440" w:bottom="1440" w:left="1729" w:header="720" w:footer="720" w:gutter="0"/>
          <w:cols w:space="720"/>
          <w:docGrid w:linePitch="272"/>
        </w:sectPr>
      </w:pPr>
    </w:p>
    <w:p w14:paraId="6B195F0E" w14:textId="0C853E8F" w:rsidR="00772E01" w:rsidRPr="00AE51E5" w:rsidRDefault="00772E01" w:rsidP="00772E01">
      <w:pPr>
        <w:pStyle w:val="Heading2"/>
        <w:numPr>
          <w:ilvl w:val="0"/>
          <w:numId w:val="0"/>
        </w:numPr>
        <w:spacing w:before="0" w:after="200"/>
        <w:rPr>
          <w:rFonts w:ascii="Times New Roman" w:hAnsi="Times New Roman"/>
          <w:sz w:val="24"/>
          <w:szCs w:val="24"/>
        </w:rPr>
      </w:pPr>
      <w:bookmarkStart w:id="198" w:name="_Toc460228623"/>
      <w:r w:rsidRPr="00AE51E5">
        <w:rPr>
          <w:rFonts w:ascii="Times New Roman" w:hAnsi="Times New Roman"/>
          <w:sz w:val="24"/>
          <w:szCs w:val="24"/>
        </w:rPr>
        <w:lastRenderedPageBreak/>
        <w:t>FORM FIN-3: Financial Proposal Breakdown</w:t>
      </w:r>
      <w:bookmarkEnd w:id="198"/>
      <w:r w:rsidRPr="00AE51E5">
        <w:rPr>
          <w:rFonts w:ascii="Times New Roman" w:hAnsi="Times New Roman"/>
          <w:sz w:val="24"/>
          <w:szCs w:val="24"/>
        </w:rPr>
        <w:t xml:space="preserve"> </w:t>
      </w:r>
    </w:p>
    <w:p w14:paraId="05ACD830" w14:textId="0E7E68BF" w:rsidR="00345DD5" w:rsidRPr="00AE51E5" w:rsidRDefault="00373C47" w:rsidP="00772E01">
      <w:pPr>
        <w:jc w:val="center"/>
        <w:rPr>
          <w:rFonts w:ascii="Times New Roman" w:hAnsi="Times New Roman"/>
          <w:b/>
          <w:sz w:val="28"/>
        </w:rPr>
      </w:pPr>
      <w:r w:rsidRPr="00AE51E5">
        <w:rPr>
          <w:rFonts w:ascii="Times New Roman" w:hAnsi="Times New Roman"/>
          <w:b/>
          <w:smallCaps/>
          <w:sz w:val="28"/>
          <w:szCs w:val="28"/>
        </w:rPr>
        <w:t>BREAKDOWN OF</w:t>
      </w:r>
      <w:r w:rsidR="00345DD5" w:rsidRPr="00AE51E5">
        <w:rPr>
          <w:rFonts w:ascii="Times New Roman" w:hAnsi="Times New Roman"/>
          <w:b/>
          <w:smallCaps/>
          <w:sz w:val="28"/>
          <w:szCs w:val="28"/>
        </w:rPr>
        <w:t xml:space="preserve"> </w:t>
      </w:r>
      <w:r w:rsidR="00772E01" w:rsidRPr="00AE51E5">
        <w:rPr>
          <w:rFonts w:ascii="Times New Roman" w:hAnsi="Times New Roman"/>
          <w:b/>
          <w:smallCaps/>
          <w:sz w:val="28"/>
          <w:szCs w:val="28"/>
        </w:rPr>
        <w:t>PRICE PER ACTIVITY</w:t>
      </w:r>
    </w:p>
    <w:tbl>
      <w:tblPr>
        <w:tblW w:w="0" w:type="auto"/>
        <w:tblLayout w:type="fixed"/>
        <w:tblLook w:val="0000" w:firstRow="0" w:lastRow="0" w:firstColumn="0" w:lastColumn="0" w:noHBand="0" w:noVBand="0"/>
      </w:tblPr>
      <w:tblGrid>
        <w:gridCol w:w="3978"/>
        <w:gridCol w:w="4050"/>
        <w:gridCol w:w="4320"/>
      </w:tblGrid>
      <w:tr w:rsidR="00345DD5" w:rsidRPr="00AE51E5" w14:paraId="613EC785" w14:textId="77777777" w:rsidTr="009F7E93">
        <w:tc>
          <w:tcPr>
            <w:tcW w:w="3978" w:type="dxa"/>
            <w:tcBorders>
              <w:top w:val="single" w:sz="6" w:space="0" w:color="auto"/>
              <w:left w:val="single" w:sz="6" w:space="0" w:color="auto"/>
              <w:bottom w:val="single" w:sz="6" w:space="0" w:color="auto"/>
            </w:tcBorders>
          </w:tcPr>
          <w:p w14:paraId="52EE581E" w14:textId="77777777" w:rsidR="00345DD5" w:rsidRPr="00AE51E5" w:rsidRDefault="00345DD5" w:rsidP="00B34280">
            <w:pPr>
              <w:spacing w:before="0" w:after="0"/>
              <w:rPr>
                <w:rFonts w:ascii="Times New Roman" w:hAnsi="Times New Roman"/>
                <w:sz w:val="24"/>
                <w:szCs w:val="24"/>
              </w:rPr>
            </w:pPr>
          </w:p>
          <w:p w14:paraId="1CB756F6" w14:textId="209B2AB1"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Island</w:t>
            </w:r>
            <w:r w:rsidR="00345DD5" w:rsidRPr="00AE51E5">
              <w:rPr>
                <w:rFonts w:ascii="Times New Roman" w:hAnsi="Times New Roman"/>
                <w:sz w:val="24"/>
                <w:szCs w:val="24"/>
              </w:rPr>
              <w:t xml:space="preserve"> No.:____________________</w:t>
            </w:r>
          </w:p>
        </w:tc>
        <w:tc>
          <w:tcPr>
            <w:tcW w:w="4050" w:type="dxa"/>
            <w:tcBorders>
              <w:top w:val="single" w:sz="6" w:space="0" w:color="auto"/>
              <w:left w:val="single" w:sz="6" w:space="0" w:color="auto"/>
              <w:bottom w:val="single" w:sz="6" w:space="0" w:color="auto"/>
              <w:right w:val="single" w:sz="6" w:space="0" w:color="auto"/>
            </w:tcBorders>
          </w:tcPr>
          <w:p w14:paraId="408FC999" w14:textId="77777777" w:rsidR="00345DD5" w:rsidRPr="00AE51E5" w:rsidRDefault="00345DD5" w:rsidP="00B34280">
            <w:pPr>
              <w:spacing w:before="0" w:after="0"/>
              <w:rPr>
                <w:rFonts w:ascii="Times New Roman" w:hAnsi="Times New Roman"/>
                <w:sz w:val="24"/>
                <w:szCs w:val="24"/>
              </w:rPr>
            </w:pPr>
          </w:p>
          <w:p w14:paraId="6735CF31" w14:textId="0FD00107"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Island Name</w:t>
            </w:r>
            <w:r w:rsidR="00345DD5" w:rsidRPr="00AE51E5">
              <w:rPr>
                <w:rFonts w:ascii="Times New Roman" w:hAnsi="Times New Roman"/>
                <w:sz w:val="24"/>
                <w:szCs w:val="24"/>
              </w:rPr>
              <w:t>:_____________________</w:t>
            </w:r>
          </w:p>
        </w:tc>
        <w:tc>
          <w:tcPr>
            <w:tcW w:w="4320" w:type="dxa"/>
            <w:tcBorders>
              <w:top w:val="single" w:sz="6" w:space="0" w:color="auto"/>
              <w:bottom w:val="single" w:sz="6" w:space="0" w:color="auto"/>
              <w:right w:val="single" w:sz="6" w:space="0" w:color="auto"/>
            </w:tcBorders>
          </w:tcPr>
          <w:p w14:paraId="165A7820" w14:textId="77777777" w:rsidR="00345DD5" w:rsidRPr="00AE51E5" w:rsidRDefault="00345DD5" w:rsidP="00B34280">
            <w:pPr>
              <w:spacing w:before="0" w:after="0"/>
              <w:rPr>
                <w:rFonts w:ascii="Times New Roman" w:hAnsi="Times New Roman"/>
                <w:sz w:val="24"/>
                <w:szCs w:val="24"/>
              </w:rPr>
            </w:pPr>
          </w:p>
          <w:p w14:paraId="27BF17A1"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Description:_____________________</w:t>
            </w:r>
          </w:p>
          <w:p w14:paraId="68FA3136" w14:textId="77777777" w:rsidR="00345DD5" w:rsidRPr="00AE51E5" w:rsidRDefault="00345DD5" w:rsidP="00B34280">
            <w:pPr>
              <w:spacing w:before="0" w:after="0"/>
              <w:rPr>
                <w:rFonts w:ascii="Times New Roman" w:hAnsi="Times New Roman"/>
                <w:sz w:val="24"/>
                <w:szCs w:val="24"/>
              </w:rPr>
            </w:pPr>
          </w:p>
        </w:tc>
      </w:tr>
      <w:tr w:rsidR="00345DD5" w:rsidRPr="00AE51E5" w14:paraId="592BD300" w14:textId="77777777" w:rsidTr="009F7E93">
        <w:tc>
          <w:tcPr>
            <w:tcW w:w="3978" w:type="dxa"/>
            <w:tcBorders>
              <w:top w:val="single" w:sz="6" w:space="0" w:color="auto"/>
              <w:left w:val="single" w:sz="6" w:space="0" w:color="auto"/>
              <w:bottom w:val="single" w:sz="6" w:space="0" w:color="auto"/>
            </w:tcBorders>
          </w:tcPr>
          <w:p w14:paraId="40793087"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Price Component</w:t>
            </w:r>
          </w:p>
        </w:tc>
        <w:tc>
          <w:tcPr>
            <w:tcW w:w="4050" w:type="dxa"/>
            <w:tcBorders>
              <w:left w:val="single" w:sz="6" w:space="0" w:color="auto"/>
              <w:right w:val="single" w:sz="6" w:space="0" w:color="auto"/>
            </w:tcBorders>
          </w:tcPr>
          <w:p w14:paraId="04478483" w14:textId="3088D7A7" w:rsidR="00345DD5" w:rsidRPr="00AE51E5" w:rsidRDefault="00345DD5" w:rsidP="001C7B00">
            <w:pPr>
              <w:spacing w:before="0" w:after="0"/>
              <w:rPr>
                <w:rFonts w:ascii="Times New Roman" w:hAnsi="Times New Roman"/>
                <w:sz w:val="24"/>
                <w:szCs w:val="24"/>
              </w:rPr>
            </w:pPr>
            <w:r w:rsidRPr="00AE51E5">
              <w:rPr>
                <w:rFonts w:ascii="Times New Roman" w:hAnsi="Times New Roman"/>
                <w:sz w:val="24"/>
                <w:szCs w:val="24"/>
              </w:rPr>
              <w:t>Currency</w:t>
            </w:r>
            <w:r w:rsidR="001C7B00" w:rsidRPr="00AE51E5">
              <w:rPr>
                <w:rFonts w:ascii="Times New Roman" w:hAnsi="Times New Roman"/>
                <w:sz w:val="24"/>
                <w:szCs w:val="24"/>
              </w:rPr>
              <w:t>: MVR</w:t>
            </w:r>
          </w:p>
        </w:tc>
        <w:tc>
          <w:tcPr>
            <w:tcW w:w="4320" w:type="dxa"/>
            <w:tcBorders>
              <w:top w:val="single" w:sz="6" w:space="0" w:color="auto"/>
              <w:bottom w:val="single" w:sz="6" w:space="0" w:color="auto"/>
              <w:right w:val="single" w:sz="6" w:space="0" w:color="auto"/>
            </w:tcBorders>
          </w:tcPr>
          <w:p w14:paraId="46B3446C"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Amount(s)</w:t>
            </w:r>
          </w:p>
          <w:p w14:paraId="6654AADD" w14:textId="77777777" w:rsidR="00345DD5" w:rsidRPr="00AE51E5" w:rsidRDefault="00345DD5" w:rsidP="00B34280">
            <w:pPr>
              <w:spacing w:before="0" w:after="0"/>
              <w:rPr>
                <w:rFonts w:ascii="Times New Roman" w:hAnsi="Times New Roman"/>
                <w:sz w:val="24"/>
                <w:szCs w:val="24"/>
              </w:rPr>
            </w:pPr>
          </w:p>
        </w:tc>
      </w:tr>
      <w:tr w:rsidR="00345DD5" w:rsidRPr="00AE51E5" w14:paraId="2A96D6C1" w14:textId="77777777" w:rsidTr="009F7E93">
        <w:tc>
          <w:tcPr>
            <w:tcW w:w="3978" w:type="dxa"/>
            <w:tcBorders>
              <w:top w:val="single" w:sz="6" w:space="0" w:color="auto"/>
              <w:left w:val="single" w:sz="6" w:space="0" w:color="auto"/>
              <w:bottom w:val="single" w:sz="6" w:space="0" w:color="auto"/>
            </w:tcBorders>
          </w:tcPr>
          <w:p w14:paraId="014A845D"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Remuneration</w:t>
            </w:r>
          </w:p>
          <w:p w14:paraId="22C4A3B3" w14:textId="77777777" w:rsidR="00345DD5" w:rsidRPr="00AE51E5" w:rsidRDefault="00345DD5" w:rsidP="00B34280">
            <w:pPr>
              <w:spacing w:before="0" w:after="0"/>
              <w:rPr>
                <w:rFonts w:ascii="Times New Roman" w:hAnsi="Times New Roman"/>
                <w:sz w:val="24"/>
                <w:szCs w:val="24"/>
              </w:rPr>
            </w:pPr>
          </w:p>
          <w:p w14:paraId="6CC8E18B"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Reimbursables</w:t>
            </w:r>
          </w:p>
          <w:p w14:paraId="71817CD4" w14:textId="77777777" w:rsidR="00345DD5" w:rsidRPr="00AE51E5" w:rsidRDefault="00345DD5" w:rsidP="00B34280">
            <w:pPr>
              <w:spacing w:before="0" w:after="0"/>
              <w:rPr>
                <w:rFonts w:ascii="Times New Roman" w:hAnsi="Times New Roman"/>
                <w:sz w:val="24"/>
                <w:szCs w:val="24"/>
              </w:rPr>
            </w:pPr>
          </w:p>
          <w:p w14:paraId="0F9EC5D5"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 xml:space="preserve">     Subtotal</w:t>
            </w:r>
          </w:p>
          <w:p w14:paraId="591836BF" w14:textId="77777777" w:rsidR="00345DD5" w:rsidRPr="00AE51E5" w:rsidRDefault="00345DD5" w:rsidP="00B34280">
            <w:pPr>
              <w:spacing w:before="0" w:after="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10F92A56" w14:textId="77777777" w:rsidR="00345DD5" w:rsidRPr="00AE51E5" w:rsidRDefault="00345DD5" w:rsidP="00B34280">
            <w:pPr>
              <w:spacing w:before="0" w:after="0"/>
              <w:rPr>
                <w:rFonts w:ascii="Times New Roman" w:hAnsi="Times New Roman"/>
                <w:sz w:val="24"/>
                <w:szCs w:val="24"/>
              </w:rPr>
            </w:pPr>
          </w:p>
        </w:tc>
        <w:tc>
          <w:tcPr>
            <w:tcW w:w="4320" w:type="dxa"/>
            <w:tcBorders>
              <w:top w:val="single" w:sz="6" w:space="0" w:color="auto"/>
              <w:bottom w:val="single" w:sz="6" w:space="0" w:color="auto"/>
              <w:right w:val="single" w:sz="6" w:space="0" w:color="auto"/>
            </w:tcBorders>
          </w:tcPr>
          <w:p w14:paraId="41D9DCC4" w14:textId="77777777" w:rsidR="00345DD5" w:rsidRPr="00AE51E5" w:rsidRDefault="00345DD5" w:rsidP="00B34280">
            <w:pPr>
              <w:spacing w:before="0" w:after="0"/>
              <w:rPr>
                <w:rFonts w:ascii="Times New Roman" w:hAnsi="Times New Roman"/>
                <w:sz w:val="24"/>
                <w:szCs w:val="24"/>
              </w:rPr>
            </w:pPr>
          </w:p>
          <w:p w14:paraId="5DF71588" w14:textId="77777777" w:rsidR="00345DD5" w:rsidRPr="00AE51E5" w:rsidRDefault="00345DD5" w:rsidP="00B34280">
            <w:pPr>
              <w:spacing w:before="0" w:after="0"/>
              <w:rPr>
                <w:rFonts w:ascii="Times New Roman" w:hAnsi="Times New Roman"/>
                <w:sz w:val="24"/>
                <w:szCs w:val="24"/>
              </w:rPr>
            </w:pPr>
          </w:p>
          <w:p w14:paraId="6B01E370" w14:textId="77777777" w:rsidR="00345DD5" w:rsidRPr="00AE51E5" w:rsidRDefault="00345DD5" w:rsidP="00B34280">
            <w:pPr>
              <w:spacing w:before="0" w:after="0"/>
              <w:rPr>
                <w:rFonts w:ascii="Times New Roman" w:hAnsi="Times New Roman"/>
                <w:sz w:val="24"/>
                <w:szCs w:val="24"/>
              </w:rPr>
            </w:pPr>
          </w:p>
          <w:p w14:paraId="427F2225" w14:textId="77777777" w:rsidR="00345DD5" w:rsidRPr="00AE51E5" w:rsidRDefault="00345DD5" w:rsidP="00B34280">
            <w:pPr>
              <w:spacing w:before="0" w:after="0"/>
              <w:rPr>
                <w:rFonts w:ascii="Times New Roman" w:hAnsi="Times New Roman"/>
                <w:sz w:val="24"/>
                <w:szCs w:val="24"/>
              </w:rPr>
            </w:pPr>
          </w:p>
          <w:p w14:paraId="224DB2FF" w14:textId="77777777" w:rsidR="00345DD5" w:rsidRPr="00AE51E5" w:rsidRDefault="00345DD5" w:rsidP="00B34280">
            <w:pPr>
              <w:spacing w:before="0" w:after="0"/>
              <w:rPr>
                <w:rFonts w:ascii="Times New Roman" w:hAnsi="Times New Roman"/>
                <w:sz w:val="24"/>
                <w:szCs w:val="24"/>
              </w:rPr>
            </w:pPr>
          </w:p>
          <w:p w14:paraId="19D8940A" w14:textId="77777777" w:rsidR="00345DD5" w:rsidRPr="00AE51E5" w:rsidRDefault="00345DD5" w:rsidP="00B34280">
            <w:pPr>
              <w:spacing w:before="0" w:after="0"/>
              <w:rPr>
                <w:rFonts w:ascii="Times New Roman" w:hAnsi="Times New Roman"/>
                <w:sz w:val="24"/>
                <w:szCs w:val="24"/>
              </w:rPr>
            </w:pPr>
          </w:p>
          <w:p w14:paraId="24B40E57" w14:textId="77777777" w:rsidR="00345DD5" w:rsidRPr="00AE51E5" w:rsidRDefault="00345DD5" w:rsidP="00B34280">
            <w:pPr>
              <w:spacing w:before="0" w:after="0"/>
              <w:jc w:val="center"/>
              <w:rPr>
                <w:rFonts w:ascii="Times New Roman" w:hAnsi="Times New Roman"/>
                <w:sz w:val="24"/>
                <w:szCs w:val="24"/>
              </w:rPr>
            </w:pPr>
            <w:r w:rsidRPr="00AE51E5">
              <w:rPr>
                <w:rFonts w:ascii="Times New Roman" w:hAnsi="Times New Roman"/>
                <w:sz w:val="24"/>
                <w:szCs w:val="24"/>
              </w:rPr>
              <w:t>____________________________</w:t>
            </w:r>
          </w:p>
        </w:tc>
      </w:tr>
    </w:tbl>
    <w:p w14:paraId="77B977F6" w14:textId="77777777" w:rsidR="00345DD5" w:rsidRPr="00AE51E5" w:rsidRDefault="00345DD5" w:rsidP="00345DD5">
      <w:pPr>
        <w:rPr>
          <w:rFonts w:ascii="Times New Roman" w:hAnsi="Times New Roman"/>
          <w:sz w:val="28"/>
        </w:rPr>
        <w:sectPr w:rsidR="00345DD5" w:rsidRPr="00AE51E5" w:rsidSect="00B34280">
          <w:headerReference w:type="even" r:id="rId20"/>
          <w:pgSz w:w="16839" w:h="11907" w:orient="landscape" w:code="9"/>
          <w:pgMar w:top="1728" w:right="1440" w:bottom="1440" w:left="1440" w:header="720" w:footer="720" w:gutter="0"/>
          <w:cols w:space="720"/>
          <w:docGrid w:linePitch="272"/>
        </w:sectPr>
      </w:pPr>
    </w:p>
    <w:p w14:paraId="213C0E02" w14:textId="22851ADD" w:rsidR="00345DD5" w:rsidRPr="00AE51E5" w:rsidRDefault="00345DD5" w:rsidP="00772E01">
      <w:pPr>
        <w:ind w:left="3600" w:firstLine="720"/>
        <w:rPr>
          <w:rFonts w:ascii="Times New Roman" w:hAnsi="Times New Roman"/>
          <w:b/>
          <w:sz w:val="28"/>
        </w:rPr>
      </w:pPr>
      <w:r w:rsidRPr="00AE51E5">
        <w:rPr>
          <w:rFonts w:ascii="Times New Roman" w:hAnsi="Times New Roman"/>
          <w:b/>
          <w:sz w:val="28"/>
        </w:rPr>
        <w:lastRenderedPageBreak/>
        <w:t xml:space="preserve">(to be added)  </w:t>
      </w:r>
      <w:r w:rsidRPr="00AE51E5">
        <w:rPr>
          <w:rFonts w:ascii="Times New Roman" w:hAnsi="Times New Roman"/>
          <w:b/>
          <w:smallCaps/>
          <w:sz w:val="28"/>
        </w:rPr>
        <w:t>Breakdown of Remuneration</w:t>
      </w:r>
    </w:p>
    <w:tbl>
      <w:tblPr>
        <w:tblW w:w="0" w:type="auto"/>
        <w:tblLayout w:type="fixed"/>
        <w:tblLook w:val="0000" w:firstRow="0" w:lastRow="0" w:firstColumn="0" w:lastColumn="0" w:noHBand="0" w:noVBand="0"/>
      </w:tblPr>
      <w:tblGrid>
        <w:gridCol w:w="2448"/>
        <w:gridCol w:w="2250"/>
        <w:gridCol w:w="2340"/>
        <w:gridCol w:w="2430"/>
        <w:gridCol w:w="2790"/>
      </w:tblGrid>
      <w:tr w:rsidR="00345DD5" w:rsidRPr="00AE51E5" w14:paraId="5B891D45" w14:textId="77777777" w:rsidTr="00E57A8C">
        <w:tc>
          <w:tcPr>
            <w:tcW w:w="7038" w:type="dxa"/>
            <w:gridSpan w:val="3"/>
            <w:tcBorders>
              <w:top w:val="single" w:sz="6" w:space="0" w:color="auto"/>
              <w:left w:val="single" w:sz="6" w:space="0" w:color="auto"/>
              <w:bottom w:val="single" w:sz="6" w:space="0" w:color="auto"/>
            </w:tcBorders>
          </w:tcPr>
          <w:p w14:paraId="17F21D19" w14:textId="1BFF5F5E"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Island</w:t>
            </w:r>
            <w:r w:rsidR="00345DD5" w:rsidRPr="00AE51E5">
              <w:rPr>
                <w:rFonts w:ascii="Times New Roman" w:hAnsi="Times New Roman"/>
                <w:sz w:val="24"/>
                <w:szCs w:val="24"/>
              </w:rPr>
              <w:t xml:space="preserve"> No._________________________</w:t>
            </w:r>
          </w:p>
        </w:tc>
        <w:tc>
          <w:tcPr>
            <w:tcW w:w="5220" w:type="dxa"/>
            <w:gridSpan w:val="2"/>
            <w:tcBorders>
              <w:top w:val="single" w:sz="6" w:space="0" w:color="auto"/>
              <w:bottom w:val="single" w:sz="6" w:space="0" w:color="auto"/>
              <w:right w:val="single" w:sz="6" w:space="0" w:color="auto"/>
            </w:tcBorders>
          </w:tcPr>
          <w:p w14:paraId="3E530EAA" w14:textId="2EFA4FEC"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 xml:space="preserve">Island </w:t>
            </w:r>
            <w:r w:rsidR="00345DD5" w:rsidRPr="00AE51E5">
              <w:rPr>
                <w:rFonts w:ascii="Times New Roman" w:hAnsi="Times New Roman"/>
                <w:sz w:val="24"/>
                <w:szCs w:val="24"/>
              </w:rPr>
              <w:t>Name:______________________________</w:t>
            </w:r>
          </w:p>
          <w:p w14:paraId="13666DA5" w14:textId="77777777" w:rsidR="00345DD5" w:rsidRPr="00AE51E5" w:rsidRDefault="00345DD5" w:rsidP="00B34280">
            <w:pPr>
              <w:spacing w:before="0" w:after="0"/>
              <w:rPr>
                <w:rFonts w:ascii="Times New Roman" w:hAnsi="Times New Roman"/>
                <w:sz w:val="24"/>
                <w:szCs w:val="24"/>
              </w:rPr>
            </w:pPr>
          </w:p>
        </w:tc>
      </w:tr>
      <w:tr w:rsidR="009F7E93" w:rsidRPr="00AE51E5" w14:paraId="79541CCF" w14:textId="77777777" w:rsidTr="003C53F9">
        <w:tc>
          <w:tcPr>
            <w:tcW w:w="2448" w:type="dxa"/>
            <w:tcBorders>
              <w:top w:val="single" w:sz="6" w:space="0" w:color="auto"/>
              <w:left w:val="single" w:sz="6" w:space="0" w:color="auto"/>
              <w:bottom w:val="single" w:sz="6" w:space="0" w:color="auto"/>
              <w:right w:val="single" w:sz="6" w:space="0" w:color="auto"/>
            </w:tcBorders>
          </w:tcPr>
          <w:p w14:paraId="2EF72469" w14:textId="77777777" w:rsidR="009F7E93" w:rsidRPr="00AE51E5" w:rsidRDefault="009F7E93" w:rsidP="00B34280">
            <w:pPr>
              <w:spacing w:before="0" w:after="0"/>
              <w:jc w:val="center"/>
              <w:rPr>
                <w:rFonts w:ascii="Times New Roman" w:hAnsi="Times New Roman"/>
                <w:sz w:val="24"/>
                <w:szCs w:val="24"/>
              </w:rPr>
            </w:pPr>
          </w:p>
          <w:p w14:paraId="5A3C9707" w14:textId="77777777" w:rsidR="009F7E93" w:rsidRPr="00AE51E5" w:rsidRDefault="009F7E93" w:rsidP="00B34280">
            <w:pPr>
              <w:spacing w:before="0" w:after="0"/>
              <w:jc w:val="center"/>
              <w:rPr>
                <w:rFonts w:ascii="Times New Roman" w:hAnsi="Times New Roman"/>
                <w:sz w:val="24"/>
                <w:szCs w:val="24"/>
              </w:rPr>
            </w:pPr>
          </w:p>
          <w:p w14:paraId="617ABAF0" w14:textId="77777777" w:rsidR="009F7E93" w:rsidRPr="00AE51E5" w:rsidRDefault="009F7E93" w:rsidP="009F7E93">
            <w:pPr>
              <w:spacing w:before="0" w:after="0"/>
              <w:jc w:val="center"/>
              <w:rPr>
                <w:rFonts w:ascii="Times New Roman" w:hAnsi="Times New Roman"/>
                <w:sz w:val="24"/>
              </w:rPr>
            </w:pPr>
            <w:r w:rsidRPr="00AE51E5">
              <w:rPr>
                <w:rFonts w:ascii="Times New Roman" w:hAnsi="Times New Roman"/>
                <w:sz w:val="24"/>
                <w:szCs w:val="24"/>
              </w:rPr>
              <w:t>Names</w:t>
            </w:r>
          </w:p>
        </w:tc>
        <w:tc>
          <w:tcPr>
            <w:tcW w:w="2250" w:type="dxa"/>
            <w:tcBorders>
              <w:top w:val="single" w:sz="6" w:space="0" w:color="auto"/>
              <w:left w:val="single" w:sz="6" w:space="0" w:color="auto"/>
              <w:bottom w:val="single" w:sz="6" w:space="0" w:color="auto"/>
              <w:right w:val="single" w:sz="6" w:space="0" w:color="auto"/>
            </w:tcBorders>
          </w:tcPr>
          <w:p w14:paraId="3C626965" w14:textId="77777777" w:rsidR="009F7E93" w:rsidRPr="00AE51E5" w:rsidRDefault="009F7E93" w:rsidP="00B34280">
            <w:pPr>
              <w:spacing w:before="0" w:after="0"/>
              <w:jc w:val="center"/>
              <w:rPr>
                <w:rFonts w:ascii="Times New Roman" w:hAnsi="Times New Roman"/>
                <w:sz w:val="24"/>
                <w:szCs w:val="24"/>
              </w:rPr>
            </w:pPr>
          </w:p>
          <w:p w14:paraId="26722A39" w14:textId="77777777" w:rsidR="009F7E93" w:rsidRPr="00AE51E5" w:rsidRDefault="009F7E93" w:rsidP="00B34280">
            <w:pPr>
              <w:spacing w:before="0" w:after="0"/>
              <w:jc w:val="center"/>
              <w:rPr>
                <w:rFonts w:ascii="Times New Roman" w:hAnsi="Times New Roman"/>
                <w:sz w:val="24"/>
                <w:szCs w:val="24"/>
              </w:rPr>
            </w:pPr>
          </w:p>
          <w:p w14:paraId="04CAA115" w14:textId="77777777" w:rsidR="009F7E93" w:rsidRPr="00AE51E5" w:rsidRDefault="009F7E93" w:rsidP="009F7E93">
            <w:pPr>
              <w:spacing w:before="0" w:after="0"/>
              <w:jc w:val="center"/>
              <w:rPr>
                <w:rFonts w:ascii="Times New Roman" w:hAnsi="Times New Roman"/>
                <w:sz w:val="24"/>
              </w:rPr>
            </w:pPr>
            <w:r w:rsidRPr="00AE51E5">
              <w:rPr>
                <w:rFonts w:ascii="Times New Roman" w:hAnsi="Times New Roman"/>
                <w:sz w:val="24"/>
              </w:rPr>
              <w:t>Position</w:t>
            </w:r>
          </w:p>
        </w:tc>
        <w:tc>
          <w:tcPr>
            <w:tcW w:w="2340" w:type="dxa"/>
            <w:tcBorders>
              <w:top w:val="single" w:sz="6" w:space="0" w:color="auto"/>
              <w:left w:val="single" w:sz="6" w:space="0" w:color="auto"/>
              <w:bottom w:val="single" w:sz="6" w:space="0" w:color="auto"/>
              <w:right w:val="single" w:sz="6" w:space="0" w:color="auto"/>
            </w:tcBorders>
          </w:tcPr>
          <w:p w14:paraId="6C9243F8" w14:textId="77777777" w:rsidR="009F7E93" w:rsidRPr="00AE51E5" w:rsidRDefault="009F7E93" w:rsidP="00B34280">
            <w:pPr>
              <w:spacing w:before="0" w:after="0"/>
              <w:jc w:val="center"/>
              <w:rPr>
                <w:rFonts w:ascii="Times New Roman" w:hAnsi="Times New Roman"/>
                <w:sz w:val="24"/>
                <w:szCs w:val="24"/>
              </w:rPr>
            </w:pPr>
          </w:p>
          <w:p w14:paraId="42467AC7" w14:textId="77777777" w:rsidR="009F7E93" w:rsidRPr="00AE51E5" w:rsidRDefault="009F7E93" w:rsidP="00B34280">
            <w:pPr>
              <w:spacing w:before="0" w:after="0"/>
              <w:jc w:val="center"/>
              <w:rPr>
                <w:rFonts w:ascii="Times New Roman" w:hAnsi="Times New Roman"/>
                <w:sz w:val="24"/>
                <w:szCs w:val="24"/>
              </w:rPr>
            </w:pPr>
          </w:p>
          <w:p w14:paraId="24E0FD89" w14:textId="77777777" w:rsidR="009F7E93" w:rsidRPr="00AE51E5" w:rsidRDefault="009F7E93" w:rsidP="00B34280">
            <w:pPr>
              <w:spacing w:before="0" w:after="0"/>
              <w:jc w:val="center"/>
              <w:rPr>
                <w:rFonts w:ascii="Times New Roman" w:hAnsi="Times New Roman"/>
                <w:sz w:val="24"/>
                <w:szCs w:val="24"/>
              </w:rPr>
            </w:pPr>
            <w:r w:rsidRPr="00AE51E5">
              <w:rPr>
                <w:rFonts w:ascii="Times New Roman" w:hAnsi="Times New Roman"/>
                <w:sz w:val="24"/>
                <w:szCs w:val="24"/>
              </w:rPr>
              <w:t>Input</w:t>
            </w:r>
            <w:r w:rsidRPr="00AE51E5">
              <w:rPr>
                <w:rStyle w:val="FootnoteReference"/>
                <w:rFonts w:ascii="Times New Roman" w:hAnsi="Times New Roman"/>
                <w:sz w:val="24"/>
                <w:szCs w:val="24"/>
              </w:rPr>
              <w:footnoteReference w:id="2"/>
            </w:r>
            <w:r w:rsidRPr="00AE51E5">
              <w:rPr>
                <w:rFonts w:ascii="Times New Roman" w:hAnsi="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14:paraId="666B310E" w14:textId="77777777" w:rsidR="009F7E93" w:rsidRPr="00AE51E5" w:rsidRDefault="009F7E93" w:rsidP="00B34280">
            <w:pPr>
              <w:spacing w:before="0" w:after="0"/>
              <w:jc w:val="center"/>
              <w:rPr>
                <w:rFonts w:ascii="Times New Roman" w:hAnsi="Times New Roman"/>
                <w:sz w:val="24"/>
                <w:szCs w:val="24"/>
              </w:rPr>
            </w:pPr>
          </w:p>
          <w:p w14:paraId="3945E072" w14:textId="77777777" w:rsidR="009F7E93" w:rsidRPr="00AE51E5" w:rsidRDefault="009F7E93" w:rsidP="00B34280">
            <w:pPr>
              <w:spacing w:before="0" w:after="0"/>
              <w:jc w:val="center"/>
              <w:rPr>
                <w:rFonts w:ascii="Times New Roman" w:hAnsi="Times New Roman"/>
                <w:sz w:val="24"/>
                <w:szCs w:val="24"/>
              </w:rPr>
            </w:pPr>
            <w:r w:rsidRPr="00AE51E5">
              <w:rPr>
                <w:rFonts w:ascii="Times New Roman" w:hAnsi="Times New Roman"/>
                <w:sz w:val="24"/>
              </w:rPr>
              <w:t>Remuneration</w:t>
            </w:r>
          </w:p>
          <w:p w14:paraId="48C040A4" w14:textId="2E8ECE8C" w:rsidR="009F7E93" w:rsidRPr="00AE51E5" w:rsidRDefault="009F7E93" w:rsidP="009F7E93">
            <w:pPr>
              <w:spacing w:before="0" w:after="0"/>
              <w:jc w:val="center"/>
              <w:rPr>
                <w:rFonts w:ascii="Times New Roman" w:hAnsi="Times New Roman"/>
                <w:sz w:val="24"/>
              </w:rPr>
            </w:pPr>
            <w:r w:rsidRPr="00AE51E5">
              <w:rPr>
                <w:rFonts w:ascii="Times New Roman" w:hAnsi="Times New Roman"/>
                <w:sz w:val="24"/>
              </w:rPr>
              <w:t>Rate</w:t>
            </w:r>
            <w:r w:rsidR="006D4B5C" w:rsidRPr="00AE51E5">
              <w:rPr>
                <w:rFonts w:ascii="Times New Roman" w:hAnsi="Times New Roman"/>
                <w:sz w:val="24"/>
              </w:rPr>
              <w:t xml:space="preserve"> (in MVR)</w:t>
            </w:r>
          </w:p>
        </w:tc>
        <w:tc>
          <w:tcPr>
            <w:tcW w:w="2790" w:type="dxa"/>
            <w:tcBorders>
              <w:top w:val="single" w:sz="6" w:space="0" w:color="auto"/>
              <w:left w:val="single" w:sz="6" w:space="0" w:color="auto"/>
              <w:bottom w:val="single" w:sz="6" w:space="0" w:color="auto"/>
              <w:right w:val="single" w:sz="6" w:space="0" w:color="auto"/>
            </w:tcBorders>
          </w:tcPr>
          <w:p w14:paraId="127CBB82" w14:textId="77777777" w:rsidR="009F7E93" w:rsidRPr="00AE51E5" w:rsidRDefault="009F7E93" w:rsidP="00B34280">
            <w:pPr>
              <w:spacing w:before="0" w:after="0"/>
              <w:jc w:val="center"/>
              <w:rPr>
                <w:rFonts w:ascii="Times New Roman" w:hAnsi="Times New Roman"/>
                <w:sz w:val="24"/>
                <w:szCs w:val="24"/>
              </w:rPr>
            </w:pPr>
          </w:p>
          <w:p w14:paraId="56321B3B" w14:textId="77777777" w:rsidR="009F7E93" w:rsidRPr="00AE51E5" w:rsidRDefault="009F7E93" w:rsidP="00B34280">
            <w:pPr>
              <w:spacing w:before="0" w:after="0"/>
              <w:jc w:val="center"/>
              <w:rPr>
                <w:rFonts w:ascii="Times New Roman" w:hAnsi="Times New Roman"/>
                <w:sz w:val="24"/>
                <w:szCs w:val="24"/>
              </w:rPr>
            </w:pPr>
          </w:p>
          <w:p w14:paraId="5B4B7854" w14:textId="3796A00F" w:rsidR="009F7E93" w:rsidRPr="00AE51E5" w:rsidRDefault="009F7E93" w:rsidP="009F7E93">
            <w:pPr>
              <w:spacing w:before="0" w:after="0"/>
              <w:jc w:val="center"/>
              <w:rPr>
                <w:rFonts w:ascii="Times New Roman" w:hAnsi="Times New Roman"/>
                <w:sz w:val="24"/>
              </w:rPr>
            </w:pPr>
            <w:r w:rsidRPr="00AE51E5">
              <w:rPr>
                <w:rFonts w:ascii="Times New Roman" w:hAnsi="Times New Roman"/>
                <w:sz w:val="24"/>
                <w:szCs w:val="24"/>
              </w:rPr>
              <w:t>Amount</w:t>
            </w:r>
            <w:r w:rsidR="006D4B5C" w:rsidRPr="00AE51E5">
              <w:rPr>
                <w:rFonts w:ascii="Times New Roman" w:hAnsi="Times New Roman"/>
                <w:sz w:val="24"/>
                <w:szCs w:val="24"/>
              </w:rPr>
              <w:t xml:space="preserve"> (in MVR)</w:t>
            </w:r>
          </w:p>
        </w:tc>
      </w:tr>
      <w:tr w:rsidR="009F7E93" w:rsidRPr="00AE51E5" w14:paraId="3666B360" w14:textId="77777777" w:rsidTr="003C53F9">
        <w:tc>
          <w:tcPr>
            <w:tcW w:w="2448" w:type="dxa"/>
            <w:tcBorders>
              <w:left w:val="single" w:sz="6" w:space="0" w:color="auto"/>
              <w:bottom w:val="single" w:sz="6" w:space="0" w:color="auto"/>
              <w:right w:val="single" w:sz="6" w:space="0" w:color="auto"/>
            </w:tcBorders>
          </w:tcPr>
          <w:p w14:paraId="6083FC6E" w14:textId="77777777" w:rsidR="009F7E93" w:rsidRPr="00AE51E5" w:rsidRDefault="009F7E93" w:rsidP="00B34280">
            <w:pPr>
              <w:spacing w:before="0" w:after="0"/>
              <w:rPr>
                <w:rFonts w:ascii="Times New Roman" w:hAnsi="Times New Roman"/>
                <w:sz w:val="24"/>
                <w:szCs w:val="24"/>
              </w:rPr>
            </w:pPr>
          </w:p>
          <w:p w14:paraId="4278041E" w14:textId="77777777" w:rsidR="009F7E93" w:rsidRPr="00AE51E5" w:rsidRDefault="009F7E93" w:rsidP="00B34280">
            <w:pPr>
              <w:spacing w:before="0" w:after="0"/>
              <w:rPr>
                <w:rFonts w:ascii="Times New Roman" w:hAnsi="Times New Roman"/>
                <w:sz w:val="24"/>
                <w:szCs w:val="24"/>
              </w:rPr>
            </w:pPr>
            <w:r w:rsidRPr="00AE51E5">
              <w:rPr>
                <w:rFonts w:ascii="Times New Roman" w:hAnsi="Times New Roman"/>
                <w:sz w:val="24"/>
                <w:szCs w:val="24"/>
              </w:rPr>
              <w:t>Regular staff</w:t>
            </w:r>
          </w:p>
          <w:p w14:paraId="1142CBEB" w14:textId="77777777" w:rsidR="009F7E93" w:rsidRPr="00AE51E5" w:rsidRDefault="009F7E93" w:rsidP="00B34280">
            <w:pPr>
              <w:spacing w:before="0" w:after="0"/>
              <w:rPr>
                <w:rFonts w:ascii="Times New Roman" w:hAnsi="Times New Roman"/>
                <w:sz w:val="24"/>
                <w:szCs w:val="24"/>
              </w:rPr>
            </w:pPr>
          </w:p>
          <w:p w14:paraId="4A95A1C1" w14:textId="77777777" w:rsidR="009F7E93" w:rsidRPr="00AE51E5" w:rsidRDefault="009F7E93" w:rsidP="00B34280">
            <w:pPr>
              <w:spacing w:before="0" w:after="0"/>
              <w:rPr>
                <w:rFonts w:ascii="Times New Roman" w:hAnsi="Times New Roman"/>
                <w:sz w:val="24"/>
                <w:szCs w:val="24"/>
              </w:rPr>
            </w:pPr>
            <w:r w:rsidRPr="00AE51E5">
              <w:rPr>
                <w:rFonts w:ascii="Times New Roman" w:hAnsi="Times New Roman"/>
                <w:sz w:val="24"/>
                <w:szCs w:val="24"/>
              </w:rPr>
              <w:t>Local staff</w:t>
            </w:r>
          </w:p>
          <w:p w14:paraId="696B4978" w14:textId="77777777" w:rsidR="009F7E93" w:rsidRPr="00AE51E5" w:rsidRDefault="009F7E93" w:rsidP="00B34280">
            <w:pPr>
              <w:spacing w:before="0" w:after="0"/>
              <w:rPr>
                <w:rFonts w:ascii="Times New Roman" w:hAnsi="Times New Roman"/>
                <w:sz w:val="24"/>
                <w:szCs w:val="24"/>
              </w:rPr>
            </w:pPr>
          </w:p>
          <w:p w14:paraId="53EE710F" w14:textId="77777777" w:rsidR="009F7E93" w:rsidRPr="00AE51E5" w:rsidRDefault="009F7E93" w:rsidP="00B34280">
            <w:pPr>
              <w:spacing w:before="0" w:after="0"/>
              <w:rPr>
                <w:rFonts w:ascii="Times New Roman" w:hAnsi="Times New Roman"/>
                <w:sz w:val="24"/>
                <w:szCs w:val="24"/>
              </w:rPr>
            </w:pPr>
            <w:r w:rsidRPr="00AE51E5">
              <w:rPr>
                <w:rFonts w:ascii="Times New Roman" w:hAnsi="Times New Roman"/>
                <w:sz w:val="24"/>
                <w:szCs w:val="24"/>
              </w:rPr>
              <w:t>Consultants</w:t>
            </w:r>
          </w:p>
          <w:p w14:paraId="7D743EF0" w14:textId="77777777" w:rsidR="009F7E93" w:rsidRPr="00AE51E5" w:rsidRDefault="009F7E93" w:rsidP="00B34280">
            <w:pPr>
              <w:spacing w:before="0" w:after="0"/>
              <w:rPr>
                <w:rFonts w:ascii="Times New Roman" w:hAnsi="Times New Roman"/>
                <w:sz w:val="24"/>
                <w:szCs w:val="24"/>
              </w:rPr>
            </w:pPr>
          </w:p>
          <w:p w14:paraId="6F9F6C01" w14:textId="1CFC2BD1" w:rsidR="009F7E93" w:rsidRPr="00AE51E5" w:rsidRDefault="009F7E93" w:rsidP="00B34280">
            <w:pPr>
              <w:spacing w:before="0" w:after="0"/>
              <w:rPr>
                <w:rFonts w:ascii="Times New Roman" w:hAnsi="Times New Roman"/>
                <w:sz w:val="24"/>
                <w:szCs w:val="24"/>
              </w:rPr>
            </w:pPr>
            <w:r w:rsidRPr="00AE51E5">
              <w:rPr>
                <w:rFonts w:ascii="Times New Roman" w:hAnsi="Times New Roman"/>
                <w:sz w:val="24"/>
                <w:szCs w:val="24"/>
              </w:rPr>
              <w:t xml:space="preserve">Grand </w:t>
            </w:r>
            <w:r w:rsidRPr="00AE51E5">
              <w:rPr>
                <w:rFonts w:ascii="Times New Roman" w:hAnsi="Times New Roman"/>
                <w:sz w:val="24"/>
              </w:rPr>
              <w:t>Total</w:t>
            </w:r>
          </w:p>
          <w:p w14:paraId="51FF5514" w14:textId="77777777" w:rsidR="009F7E93" w:rsidRPr="00AE51E5" w:rsidRDefault="009F7E93" w:rsidP="009F7E93">
            <w:pPr>
              <w:spacing w:before="0" w:after="0"/>
              <w:rPr>
                <w:rFonts w:ascii="Times New Roman" w:hAnsi="Times New Roman"/>
                <w:sz w:val="24"/>
              </w:rPr>
            </w:pPr>
          </w:p>
        </w:tc>
        <w:tc>
          <w:tcPr>
            <w:tcW w:w="2250" w:type="dxa"/>
            <w:tcBorders>
              <w:left w:val="single" w:sz="6" w:space="0" w:color="auto"/>
              <w:bottom w:val="single" w:sz="6" w:space="0" w:color="auto"/>
              <w:right w:val="single" w:sz="6" w:space="0" w:color="auto"/>
            </w:tcBorders>
          </w:tcPr>
          <w:p w14:paraId="4B6FBDB3" w14:textId="77777777" w:rsidR="009F7E93" w:rsidRPr="00AE51E5" w:rsidRDefault="009F7E93" w:rsidP="009F7E93">
            <w:pPr>
              <w:spacing w:before="0" w:after="0"/>
              <w:rPr>
                <w:rFonts w:ascii="Times New Roman" w:hAnsi="Times New Roman"/>
                <w:sz w:val="24"/>
              </w:rPr>
            </w:pPr>
          </w:p>
        </w:tc>
        <w:tc>
          <w:tcPr>
            <w:tcW w:w="2340" w:type="dxa"/>
            <w:tcBorders>
              <w:left w:val="single" w:sz="6" w:space="0" w:color="auto"/>
              <w:bottom w:val="single" w:sz="6" w:space="0" w:color="auto"/>
              <w:right w:val="single" w:sz="6" w:space="0" w:color="auto"/>
            </w:tcBorders>
          </w:tcPr>
          <w:p w14:paraId="18CD6947" w14:textId="77777777" w:rsidR="009F7E93" w:rsidRPr="00AE51E5" w:rsidRDefault="009F7E93" w:rsidP="00B34280">
            <w:pPr>
              <w:spacing w:before="0" w:after="0"/>
              <w:rPr>
                <w:rFonts w:ascii="Times New Roman" w:hAnsi="Times New Roman"/>
                <w:sz w:val="24"/>
                <w:szCs w:val="24"/>
              </w:rPr>
            </w:pPr>
          </w:p>
        </w:tc>
        <w:tc>
          <w:tcPr>
            <w:tcW w:w="2430" w:type="dxa"/>
            <w:tcBorders>
              <w:left w:val="single" w:sz="6" w:space="0" w:color="auto"/>
              <w:bottom w:val="single" w:sz="6" w:space="0" w:color="auto"/>
              <w:right w:val="single" w:sz="6" w:space="0" w:color="auto"/>
            </w:tcBorders>
          </w:tcPr>
          <w:p w14:paraId="1B4C75D4" w14:textId="77777777" w:rsidR="009F7E93" w:rsidRPr="00AE51E5" w:rsidRDefault="009F7E93" w:rsidP="00B34280">
            <w:pPr>
              <w:spacing w:before="0" w:after="0"/>
              <w:rPr>
                <w:rFonts w:ascii="Times New Roman" w:hAnsi="Times New Roman"/>
                <w:sz w:val="24"/>
                <w:szCs w:val="24"/>
              </w:rPr>
            </w:pPr>
          </w:p>
        </w:tc>
        <w:tc>
          <w:tcPr>
            <w:tcW w:w="2790" w:type="dxa"/>
            <w:tcBorders>
              <w:left w:val="single" w:sz="6" w:space="0" w:color="auto"/>
              <w:bottom w:val="single" w:sz="6" w:space="0" w:color="auto"/>
              <w:right w:val="single" w:sz="6" w:space="0" w:color="auto"/>
            </w:tcBorders>
          </w:tcPr>
          <w:p w14:paraId="5F50FFDC" w14:textId="77777777" w:rsidR="009F7E93" w:rsidRPr="00AE51E5" w:rsidRDefault="009F7E93" w:rsidP="00B34280">
            <w:pPr>
              <w:spacing w:before="0" w:after="0"/>
              <w:rPr>
                <w:rFonts w:ascii="Times New Roman" w:hAnsi="Times New Roman"/>
                <w:sz w:val="24"/>
                <w:szCs w:val="24"/>
              </w:rPr>
            </w:pPr>
          </w:p>
          <w:p w14:paraId="41747D74" w14:textId="77777777" w:rsidR="009F7E93" w:rsidRPr="00AE51E5" w:rsidRDefault="009F7E93" w:rsidP="00B34280">
            <w:pPr>
              <w:spacing w:before="0" w:after="0"/>
              <w:rPr>
                <w:rFonts w:ascii="Times New Roman" w:hAnsi="Times New Roman"/>
                <w:sz w:val="24"/>
                <w:szCs w:val="24"/>
              </w:rPr>
            </w:pPr>
          </w:p>
          <w:p w14:paraId="2CFD9F83" w14:textId="77777777" w:rsidR="009F7E93" w:rsidRPr="00AE51E5" w:rsidRDefault="009F7E93" w:rsidP="00B34280">
            <w:pPr>
              <w:spacing w:before="0" w:after="0"/>
              <w:rPr>
                <w:rFonts w:ascii="Times New Roman" w:hAnsi="Times New Roman"/>
                <w:sz w:val="24"/>
                <w:szCs w:val="24"/>
              </w:rPr>
            </w:pPr>
          </w:p>
          <w:p w14:paraId="18DD2C4D" w14:textId="77777777" w:rsidR="009F7E93" w:rsidRPr="00AE51E5" w:rsidRDefault="009F7E93" w:rsidP="00B34280">
            <w:pPr>
              <w:spacing w:before="0" w:after="0"/>
              <w:rPr>
                <w:rFonts w:ascii="Times New Roman" w:hAnsi="Times New Roman"/>
                <w:sz w:val="24"/>
                <w:szCs w:val="24"/>
              </w:rPr>
            </w:pPr>
          </w:p>
          <w:p w14:paraId="77F932ED" w14:textId="77777777" w:rsidR="009F7E93" w:rsidRPr="00AE51E5" w:rsidRDefault="009F7E93" w:rsidP="00B34280">
            <w:pPr>
              <w:spacing w:before="0" w:after="0"/>
              <w:rPr>
                <w:rFonts w:ascii="Times New Roman" w:hAnsi="Times New Roman"/>
                <w:sz w:val="24"/>
                <w:szCs w:val="24"/>
              </w:rPr>
            </w:pPr>
          </w:p>
          <w:p w14:paraId="2E23ADB4" w14:textId="77777777" w:rsidR="009F7E93" w:rsidRPr="00AE51E5" w:rsidRDefault="009F7E93" w:rsidP="00B34280">
            <w:pPr>
              <w:spacing w:before="0" w:after="0"/>
              <w:rPr>
                <w:rFonts w:ascii="Times New Roman" w:hAnsi="Times New Roman"/>
                <w:sz w:val="24"/>
                <w:szCs w:val="24"/>
              </w:rPr>
            </w:pPr>
          </w:p>
          <w:p w14:paraId="29CB92C1" w14:textId="77777777" w:rsidR="009F7E93" w:rsidRPr="00AE51E5" w:rsidRDefault="009F7E93" w:rsidP="00B34280">
            <w:pPr>
              <w:spacing w:before="0" w:after="0"/>
              <w:rPr>
                <w:rFonts w:ascii="Times New Roman" w:hAnsi="Times New Roman"/>
                <w:sz w:val="24"/>
                <w:szCs w:val="24"/>
              </w:rPr>
            </w:pPr>
          </w:p>
          <w:p w14:paraId="01C9D115" w14:textId="77777777" w:rsidR="009F7E93" w:rsidRPr="00AE51E5" w:rsidRDefault="009F7E93" w:rsidP="00B34280">
            <w:pPr>
              <w:spacing w:before="0" w:after="0"/>
              <w:jc w:val="center"/>
              <w:rPr>
                <w:rFonts w:ascii="Times New Roman" w:hAnsi="Times New Roman"/>
                <w:sz w:val="24"/>
                <w:szCs w:val="24"/>
              </w:rPr>
            </w:pPr>
            <w:r w:rsidRPr="00AE51E5">
              <w:rPr>
                <w:rFonts w:ascii="Times New Roman" w:hAnsi="Times New Roman"/>
                <w:sz w:val="24"/>
                <w:szCs w:val="24"/>
              </w:rPr>
              <w:t>___________________</w:t>
            </w:r>
          </w:p>
        </w:tc>
      </w:tr>
    </w:tbl>
    <w:p w14:paraId="45314502" w14:textId="77777777" w:rsidR="00345DD5" w:rsidRPr="00AE51E5" w:rsidRDefault="00345DD5" w:rsidP="00345DD5">
      <w:pPr>
        <w:rPr>
          <w:rFonts w:ascii="Times New Roman" w:hAnsi="Times New Roman"/>
        </w:rPr>
        <w:sectPr w:rsidR="00345DD5" w:rsidRPr="00AE51E5" w:rsidSect="00B34280">
          <w:pgSz w:w="16839" w:h="11907" w:orient="landscape" w:code="9"/>
          <w:pgMar w:top="1728" w:right="1440" w:bottom="1440" w:left="1440" w:header="720" w:footer="720" w:gutter="0"/>
          <w:cols w:space="720"/>
          <w:docGrid w:linePitch="272"/>
        </w:sectPr>
      </w:pPr>
    </w:p>
    <w:p w14:paraId="0E313672" w14:textId="77777777" w:rsidR="00345DD5" w:rsidRPr="00AE51E5" w:rsidRDefault="00345DD5" w:rsidP="00B34280">
      <w:pPr>
        <w:jc w:val="center"/>
        <w:rPr>
          <w:rFonts w:ascii="Times New Roman" w:hAnsi="Times New Roman"/>
          <w:b/>
          <w:sz w:val="28"/>
        </w:rPr>
      </w:pPr>
      <w:r w:rsidRPr="00AE51E5">
        <w:rPr>
          <w:rFonts w:ascii="Times New Roman" w:hAnsi="Times New Roman"/>
          <w:b/>
          <w:sz w:val="28"/>
        </w:rPr>
        <w:lastRenderedPageBreak/>
        <w:t xml:space="preserve">(to be added)  </w:t>
      </w:r>
      <w:r w:rsidRPr="00AE51E5">
        <w:rPr>
          <w:rFonts w:ascii="Times New Roman" w:hAnsi="Times New Roman"/>
          <w:b/>
          <w:smallCaps/>
          <w:sz w:val="28"/>
        </w:rPr>
        <w:t>Reimbursables</w:t>
      </w:r>
    </w:p>
    <w:tbl>
      <w:tblPr>
        <w:tblW w:w="0" w:type="auto"/>
        <w:tblLayout w:type="fixed"/>
        <w:tblLook w:val="0000" w:firstRow="0" w:lastRow="0" w:firstColumn="0" w:lastColumn="0" w:noHBand="0" w:noVBand="0"/>
      </w:tblPr>
      <w:tblGrid>
        <w:gridCol w:w="1188"/>
        <w:gridCol w:w="4230"/>
        <w:gridCol w:w="1440"/>
        <w:gridCol w:w="1440"/>
        <w:gridCol w:w="2300"/>
        <w:gridCol w:w="2835"/>
      </w:tblGrid>
      <w:tr w:rsidR="00345DD5" w:rsidRPr="00AE51E5" w14:paraId="7311648A" w14:textId="77777777" w:rsidTr="00B34280">
        <w:tc>
          <w:tcPr>
            <w:tcW w:w="8298" w:type="dxa"/>
            <w:gridSpan w:val="4"/>
            <w:tcBorders>
              <w:bottom w:val="single" w:sz="6" w:space="0" w:color="auto"/>
            </w:tcBorders>
          </w:tcPr>
          <w:p w14:paraId="1102694A" w14:textId="426709B0"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Island</w:t>
            </w:r>
            <w:r w:rsidR="00345DD5" w:rsidRPr="00AE51E5">
              <w:rPr>
                <w:rFonts w:ascii="Times New Roman" w:hAnsi="Times New Roman"/>
                <w:sz w:val="24"/>
                <w:szCs w:val="24"/>
              </w:rPr>
              <w:t xml:space="preserve"> No:_________________________________</w:t>
            </w:r>
          </w:p>
        </w:tc>
        <w:tc>
          <w:tcPr>
            <w:tcW w:w="5135" w:type="dxa"/>
            <w:gridSpan w:val="2"/>
            <w:tcBorders>
              <w:bottom w:val="single" w:sz="6" w:space="0" w:color="auto"/>
            </w:tcBorders>
          </w:tcPr>
          <w:p w14:paraId="7796E663" w14:textId="21D3FD8C" w:rsidR="00345DD5" w:rsidRPr="00AE51E5" w:rsidRDefault="000E6424" w:rsidP="0027201E">
            <w:pPr>
              <w:spacing w:before="0" w:after="0"/>
              <w:rPr>
                <w:rFonts w:ascii="Times New Roman" w:hAnsi="Times New Roman"/>
                <w:sz w:val="24"/>
                <w:szCs w:val="24"/>
              </w:rPr>
            </w:pPr>
            <w:r w:rsidRPr="00AE51E5">
              <w:rPr>
                <w:rFonts w:ascii="Times New Roman" w:hAnsi="Times New Roman"/>
                <w:sz w:val="24"/>
                <w:szCs w:val="24"/>
              </w:rPr>
              <w:t xml:space="preserve">Island </w:t>
            </w:r>
            <w:r w:rsidR="00345DD5" w:rsidRPr="00AE51E5">
              <w:rPr>
                <w:rFonts w:ascii="Times New Roman" w:hAnsi="Times New Roman"/>
                <w:sz w:val="24"/>
                <w:szCs w:val="24"/>
              </w:rPr>
              <w:t>Name:</w:t>
            </w:r>
            <w:r w:rsidRPr="00AE51E5">
              <w:rPr>
                <w:rFonts w:ascii="Times New Roman" w:hAnsi="Times New Roman"/>
                <w:sz w:val="24"/>
                <w:szCs w:val="24"/>
              </w:rPr>
              <w:t xml:space="preserve"> ____________________________ </w:t>
            </w:r>
          </w:p>
        </w:tc>
      </w:tr>
      <w:tr w:rsidR="00345DD5" w:rsidRPr="00AE51E5" w14:paraId="671C24D2" w14:textId="77777777" w:rsidTr="00B34280">
        <w:tc>
          <w:tcPr>
            <w:tcW w:w="1188" w:type="dxa"/>
            <w:tcBorders>
              <w:left w:val="single" w:sz="6" w:space="0" w:color="auto"/>
              <w:bottom w:val="single" w:sz="6" w:space="0" w:color="auto"/>
            </w:tcBorders>
          </w:tcPr>
          <w:p w14:paraId="7D4AF6A5"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No.</w:t>
            </w:r>
          </w:p>
        </w:tc>
        <w:tc>
          <w:tcPr>
            <w:tcW w:w="4230" w:type="dxa"/>
            <w:tcBorders>
              <w:left w:val="single" w:sz="6" w:space="0" w:color="auto"/>
              <w:right w:val="single" w:sz="6" w:space="0" w:color="auto"/>
            </w:tcBorders>
          </w:tcPr>
          <w:p w14:paraId="3FE5032A"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Description</w:t>
            </w:r>
          </w:p>
        </w:tc>
        <w:tc>
          <w:tcPr>
            <w:tcW w:w="1440" w:type="dxa"/>
          </w:tcPr>
          <w:p w14:paraId="4FB73966"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Unit</w:t>
            </w:r>
          </w:p>
        </w:tc>
        <w:tc>
          <w:tcPr>
            <w:tcW w:w="1440" w:type="dxa"/>
            <w:tcBorders>
              <w:left w:val="single" w:sz="6" w:space="0" w:color="auto"/>
              <w:right w:val="single" w:sz="6" w:space="0" w:color="auto"/>
            </w:tcBorders>
          </w:tcPr>
          <w:p w14:paraId="4321E16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Quantity</w:t>
            </w:r>
          </w:p>
        </w:tc>
        <w:tc>
          <w:tcPr>
            <w:tcW w:w="2300" w:type="dxa"/>
          </w:tcPr>
          <w:p w14:paraId="05D14D71" w14:textId="577D04BB"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Unit Price In</w:t>
            </w:r>
            <w:r w:rsidR="001C7B00" w:rsidRPr="00AE51E5">
              <w:rPr>
                <w:rFonts w:ascii="Times New Roman" w:hAnsi="Times New Roman"/>
                <w:sz w:val="24"/>
                <w:szCs w:val="24"/>
              </w:rPr>
              <w:t xml:space="preserve"> MVR</w:t>
            </w:r>
          </w:p>
        </w:tc>
        <w:tc>
          <w:tcPr>
            <w:tcW w:w="2835" w:type="dxa"/>
            <w:tcBorders>
              <w:left w:val="single" w:sz="6" w:space="0" w:color="auto"/>
              <w:bottom w:val="single" w:sz="6" w:space="0" w:color="auto"/>
              <w:right w:val="single" w:sz="6" w:space="0" w:color="auto"/>
            </w:tcBorders>
          </w:tcPr>
          <w:p w14:paraId="4994A8CA" w14:textId="722B71AB"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Total Amount In</w:t>
            </w:r>
            <w:r w:rsidR="001C7B00" w:rsidRPr="00AE51E5">
              <w:rPr>
                <w:rFonts w:ascii="Times New Roman" w:hAnsi="Times New Roman"/>
                <w:sz w:val="24"/>
                <w:szCs w:val="24"/>
              </w:rPr>
              <w:t xml:space="preserve"> MVR</w:t>
            </w:r>
          </w:p>
        </w:tc>
      </w:tr>
      <w:tr w:rsidR="00345DD5" w:rsidRPr="00AE51E5" w14:paraId="740D43D5" w14:textId="77777777" w:rsidTr="00B34280">
        <w:tc>
          <w:tcPr>
            <w:tcW w:w="1188" w:type="dxa"/>
            <w:tcBorders>
              <w:top w:val="single" w:sz="6" w:space="0" w:color="auto"/>
              <w:left w:val="single" w:sz="6" w:space="0" w:color="auto"/>
            </w:tcBorders>
          </w:tcPr>
          <w:p w14:paraId="3DBD8B85"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1.</w:t>
            </w:r>
          </w:p>
          <w:p w14:paraId="2B9E3121" w14:textId="77777777" w:rsidR="00345DD5" w:rsidRPr="00AE51E5" w:rsidRDefault="00345DD5" w:rsidP="00B34280">
            <w:pPr>
              <w:spacing w:before="0" w:after="0"/>
              <w:rPr>
                <w:rFonts w:ascii="Times New Roman" w:hAnsi="Times New Roman"/>
                <w:sz w:val="24"/>
                <w:szCs w:val="24"/>
              </w:rPr>
            </w:pPr>
          </w:p>
          <w:p w14:paraId="6ECF813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2.</w:t>
            </w:r>
          </w:p>
          <w:p w14:paraId="299D576D"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3.</w:t>
            </w:r>
          </w:p>
          <w:p w14:paraId="142FC3D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4.</w:t>
            </w:r>
          </w:p>
          <w:p w14:paraId="077907BE"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5.</w:t>
            </w:r>
          </w:p>
          <w:p w14:paraId="492AC86F" w14:textId="77777777" w:rsidR="00345DD5" w:rsidRPr="00AE51E5" w:rsidRDefault="00345DD5" w:rsidP="00B34280">
            <w:pPr>
              <w:spacing w:before="0" w:after="0"/>
              <w:rPr>
                <w:rFonts w:ascii="Times New Roman" w:hAnsi="Times New Roman"/>
                <w:sz w:val="24"/>
                <w:szCs w:val="24"/>
              </w:rPr>
            </w:pPr>
          </w:p>
          <w:p w14:paraId="09581DF3"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6.</w:t>
            </w:r>
          </w:p>
          <w:p w14:paraId="14819BAB" w14:textId="77777777" w:rsidR="00345DD5" w:rsidRPr="00AE51E5" w:rsidRDefault="00345DD5" w:rsidP="00B34280">
            <w:pPr>
              <w:spacing w:before="0" w:after="0"/>
              <w:rPr>
                <w:rFonts w:ascii="Times New Roman" w:hAnsi="Times New Roman"/>
                <w:sz w:val="24"/>
                <w:szCs w:val="24"/>
              </w:rPr>
            </w:pPr>
          </w:p>
          <w:p w14:paraId="4B3D9EED" w14:textId="77777777" w:rsidR="00345DD5" w:rsidRPr="00AE51E5" w:rsidRDefault="00345DD5" w:rsidP="00B34280">
            <w:pPr>
              <w:spacing w:before="0" w:after="0"/>
              <w:rPr>
                <w:rFonts w:ascii="Times New Roman" w:hAnsi="Times New Roman"/>
                <w:sz w:val="24"/>
                <w:szCs w:val="24"/>
              </w:rPr>
            </w:pPr>
          </w:p>
          <w:p w14:paraId="1606BF98" w14:textId="77777777" w:rsidR="00345DD5" w:rsidRPr="00AE51E5" w:rsidRDefault="00345DD5" w:rsidP="00B34280">
            <w:pPr>
              <w:spacing w:before="0" w:after="0"/>
              <w:rPr>
                <w:rFonts w:ascii="Times New Roman" w:hAnsi="Times New Roman"/>
                <w:sz w:val="24"/>
                <w:szCs w:val="24"/>
              </w:rPr>
            </w:pPr>
          </w:p>
          <w:p w14:paraId="1BF0E75D" w14:textId="77777777" w:rsidR="00345DD5" w:rsidRPr="00AE51E5" w:rsidRDefault="00345DD5" w:rsidP="00B34280">
            <w:pPr>
              <w:spacing w:before="0" w:after="0"/>
              <w:rPr>
                <w:rFonts w:ascii="Times New Roman" w:hAnsi="Times New Roman"/>
                <w:sz w:val="24"/>
                <w:szCs w:val="24"/>
              </w:rPr>
            </w:pPr>
          </w:p>
          <w:p w14:paraId="03E896A8"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7.</w:t>
            </w:r>
          </w:p>
          <w:p w14:paraId="0CE86388" w14:textId="77777777" w:rsidR="00345DD5" w:rsidRPr="00AE51E5" w:rsidRDefault="00345DD5" w:rsidP="00B34280">
            <w:pPr>
              <w:spacing w:before="0" w:after="0"/>
              <w:rPr>
                <w:rFonts w:ascii="Times New Roman" w:hAnsi="Times New Roman"/>
                <w:sz w:val="24"/>
                <w:szCs w:val="24"/>
              </w:rPr>
            </w:pPr>
          </w:p>
          <w:p w14:paraId="4A3F0A3C"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8.</w:t>
            </w:r>
          </w:p>
          <w:p w14:paraId="6F78719E" w14:textId="77777777" w:rsidR="00345DD5" w:rsidRPr="00AE51E5" w:rsidRDefault="00345DD5" w:rsidP="00B34280">
            <w:pPr>
              <w:spacing w:before="0" w:after="0"/>
              <w:rPr>
                <w:rFonts w:ascii="Times New Roman" w:hAnsi="Times New Roman"/>
                <w:sz w:val="24"/>
                <w:szCs w:val="24"/>
              </w:rPr>
            </w:pPr>
          </w:p>
          <w:p w14:paraId="7AABA1B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9.</w:t>
            </w:r>
          </w:p>
        </w:tc>
        <w:tc>
          <w:tcPr>
            <w:tcW w:w="4230" w:type="dxa"/>
            <w:tcBorders>
              <w:top w:val="single" w:sz="6" w:space="0" w:color="auto"/>
              <w:left w:val="single" w:sz="6" w:space="0" w:color="auto"/>
              <w:right w:val="single" w:sz="6" w:space="0" w:color="auto"/>
            </w:tcBorders>
          </w:tcPr>
          <w:p w14:paraId="256822A1"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International flights _____________________________</w:t>
            </w:r>
          </w:p>
          <w:p w14:paraId="27054E0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Miscellaneous travel expenses</w:t>
            </w:r>
          </w:p>
          <w:p w14:paraId="118F770E"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Subsistence allowance</w:t>
            </w:r>
          </w:p>
          <w:p w14:paraId="47D70803"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Local transportation costs</w:t>
            </w:r>
            <w:r w:rsidRPr="00AE51E5">
              <w:rPr>
                <w:rStyle w:val="FootnoteReference"/>
                <w:rFonts w:ascii="Times New Roman" w:hAnsi="Times New Roman"/>
                <w:sz w:val="24"/>
                <w:szCs w:val="24"/>
              </w:rPr>
              <w:footnoteReference w:id="3"/>
            </w:r>
          </w:p>
          <w:p w14:paraId="1F5B3036"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Office rent/accommodation/</w:t>
            </w:r>
          </w:p>
          <w:p w14:paraId="08554849" w14:textId="77777777" w:rsidR="00345DD5" w:rsidRPr="00AE51E5" w:rsidRDefault="00345DD5" w:rsidP="00B34280">
            <w:pPr>
              <w:spacing w:before="0" w:after="0"/>
              <w:rPr>
                <w:rFonts w:ascii="Times New Roman" w:hAnsi="Times New Roman"/>
                <w:sz w:val="24"/>
                <w:szCs w:val="24"/>
                <w:vertAlign w:val="superscript"/>
              </w:rPr>
            </w:pPr>
            <w:r w:rsidRPr="00AE51E5">
              <w:rPr>
                <w:rFonts w:ascii="Times New Roman" w:hAnsi="Times New Roman"/>
                <w:sz w:val="24"/>
                <w:szCs w:val="24"/>
              </w:rPr>
              <w:t>clerical assistance</w:t>
            </w:r>
            <w:r w:rsidRPr="00AE51E5">
              <w:rPr>
                <w:rFonts w:ascii="Times New Roman" w:hAnsi="Times New Roman"/>
                <w:sz w:val="24"/>
                <w:szCs w:val="24"/>
                <w:vertAlign w:val="superscript"/>
              </w:rPr>
              <w:t xml:space="preserve"> </w:t>
            </w:r>
          </w:p>
          <w:p w14:paraId="4AC2C2A1"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Communication costs between</w:t>
            </w:r>
          </w:p>
          <w:p w14:paraId="2CB1777A"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______________________and</w:t>
            </w:r>
          </w:p>
          <w:p w14:paraId="2F4146C2" w14:textId="11C8CF3E"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______________________</w:t>
            </w:r>
          </w:p>
          <w:p w14:paraId="7644463B"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(telephone, telegram, telex)</w:t>
            </w:r>
          </w:p>
          <w:p w14:paraId="344749C2"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p>
          <w:p w14:paraId="2DE568ED"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Drafting, reproduction of reports</w:t>
            </w:r>
          </w:p>
          <w:p w14:paraId="54F71095"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p>
          <w:p w14:paraId="2543FEB8"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Equipment: vehicles, computers, etc.</w:t>
            </w:r>
          </w:p>
          <w:p w14:paraId="3C8FA379"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p>
          <w:p w14:paraId="434E1379" w14:textId="4E9DFF71" w:rsidR="00345DD5" w:rsidRPr="00AE51E5" w:rsidRDefault="00345DD5" w:rsidP="0027201E">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Software</w:t>
            </w:r>
          </w:p>
        </w:tc>
        <w:tc>
          <w:tcPr>
            <w:tcW w:w="1440" w:type="dxa"/>
            <w:tcBorders>
              <w:top w:val="single" w:sz="6" w:space="0" w:color="auto"/>
            </w:tcBorders>
          </w:tcPr>
          <w:p w14:paraId="254DD802"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Trip</w:t>
            </w:r>
          </w:p>
          <w:p w14:paraId="36649068" w14:textId="77777777" w:rsidR="00345DD5" w:rsidRPr="00AE51E5" w:rsidRDefault="00345DD5" w:rsidP="00B34280">
            <w:pPr>
              <w:spacing w:before="0" w:after="0"/>
              <w:rPr>
                <w:rFonts w:ascii="Times New Roman" w:hAnsi="Times New Roman"/>
                <w:sz w:val="24"/>
                <w:szCs w:val="24"/>
              </w:rPr>
            </w:pPr>
          </w:p>
          <w:p w14:paraId="4B04AACA"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Trip</w:t>
            </w:r>
          </w:p>
          <w:p w14:paraId="0D18EC64"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Day</w:t>
            </w:r>
          </w:p>
          <w:p w14:paraId="1031661D" w14:textId="77777777" w:rsidR="00345DD5" w:rsidRPr="00AE51E5" w:rsidRDefault="00345DD5" w:rsidP="00B34280">
            <w:pPr>
              <w:spacing w:before="0" w:after="0"/>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14:paraId="52271956" w14:textId="77777777" w:rsidR="00345DD5" w:rsidRPr="00AE51E5" w:rsidRDefault="00345DD5" w:rsidP="00B34280">
            <w:pPr>
              <w:spacing w:before="0" w:after="0"/>
              <w:rPr>
                <w:rFonts w:ascii="Times New Roman" w:hAnsi="Times New Roman"/>
                <w:sz w:val="24"/>
                <w:szCs w:val="24"/>
              </w:rPr>
            </w:pPr>
          </w:p>
        </w:tc>
        <w:tc>
          <w:tcPr>
            <w:tcW w:w="2300" w:type="dxa"/>
            <w:tcBorders>
              <w:top w:val="single" w:sz="6" w:space="0" w:color="auto"/>
            </w:tcBorders>
          </w:tcPr>
          <w:p w14:paraId="4103D7ED" w14:textId="77777777" w:rsidR="00345DD5" w:rsidRPr="00AE51E5" w:rsidRDefault="00345DD5" w:rsidP="00B34280">
            <w:pPr>
              <w:spacing w:before="0" w:after="0"/>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14:paraId="4B7F7737" w14:textId="77777777" w:rsidR="00345DD5" w:rsidRPr="00AE51E5" w:rsidRDefault="00345DD5" w:rsidP="00B34280">
            <w:pPr>
              <w:spacing w:before="0" w:after="0"/>
              <w:rPr>
                <w:rFonts w:ascii="Times New Roman" w:hAnsi="Times New Roman"/>
                <w:sz w:val="24"/>
                <w:szCs w:val="24"/>
              </w:rPr>
            </w:pPr>
          </w:p>
        </w:tc>
      </w:tr>
      <w:tr w:rsidR="00345DD5" w:rsidRPr="00AE51E5" w14:paraId="42BA100E" w14:textId="77777777" w:rsidTr="0027201E">
        <w:trPr>
          <w:trHeight w:val="412"/>
        </w:trPr>
        <w:tc>
          <w:tcPr>
            <w:tcW w:w="1188" w:type="dxa"/>
            <w:tcBorders>
              <w:left w:val="single" w:sz="6" w:space="0" w:color="auto"/>
              <w:bottom w:val="single" w:sz="6" w:space="0" w:color="auto"/>
            </w:tcBorders>
          </w:tcPr>
          <w:p w14:paraId="3BF02DD4" w14:textId="77777777" w:rsidR="00345DD5" w:rsidRPr="00AE51E5" w:rsidRDefault="00345DD5" w:rsidP="00B34280">
            <w:pPr>
              <w:spacing w:before="0" w:after="0"/>
              <w:rPr>
                <w:rFonts w:ascii="Times New Roman" w:hAnsi="Times New Roman"/>
                <w:sz w:val="24"/>
                <w:szCs w:val="24"/>
              </w:rPr>
            </w:pPr>
          </w:p>
        </w:tc>
        <w:tc>
          <w:tcPr>
            <w:tcW w:w="4230" w:type="dxa"/>
            <w:tcBorders>
              <w:left w:val="single" w:sz="6" w:space="0" w:color="auto"/>
              <w:bottom w:val="single" w:sz="6" w:space="0" w:color="auto"/>
              <w:right w:val="single" w:sz="6" w:space="0" w:color="auto"/>
            </w:tcBorders>
          </w:tcPr>
          <w:p w14:paraId="081AE3C7"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Grand Total</w:t>
            </w:r>
          </w:p>
          <w:p w14:paraId="0AA100E5" w14:textId="77777777" w:rsidR="00345DD5" w:rsidRPr="00AE51E5" w:rsidRDefault="00345DD5" w:rsidP="00B34280">
            <w:pPr>
              <w:spacing w:before="0" w:after="0"/>
              <w:rPr>
                <w:rFonts w:ascii="Times New Roman" w:hAnsi="Times New Roman"/>
                <w:sz w:val="24"/>
                <w:szCs w:val="24"/>
              </w:rPr>
            </w:pPr>
          </w:p>
        </w:tc>
        <w:tc>
          <w:tcPr>
            <w:tcW w:w="1440" w:type="dxa"/>
            <w:tcBorders>
              <w:bottom w:val="single" w:sz="6" w:space="0" w:color="auto"/>
            </w:tcBorders>
          </w:tcPr>
          <w:p w14:paraId="5DABFC20" w14:textId="77777777" w:rsidR="00345DD5" w:rsidRPr="00AE51E5" w:rsidRDefault="00345DD5" w:rsidP="00B34280">
            <w:pPr>
              <w:spacing w:before="0" w:after="0"/>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14:paraId="29F4348A" w14:textId="77777777" w:rsidR="00345DD5" w:rsidRPr="00AE51E5" w:rsidRDefault="00345DD5" w:rsidP="00B34280">
            <w:pPr>
              <w:spacing w:before="0" w:after="0"/>
              <w:rPr>
                <w:rFonts w:ascii="Times New Roman" w:hAnsi="Times New Roman"/>
                <w:sz w:val="24"/>
                <w:szCs w:val="24"/>
              </w:rPr>
            </w:pPr>
          </w:p>
        </w:tc>
        <w:tc>
          <w:tcPr>
            <w:tcW w:w="2300" w:type="dxa"/>
            <w:tcBorders>
              <w:bottom w:val="single" w:sz="6" w:space="0" w:color="auto"/>
            </w:tcBorders>
          </w:tcPr>
          <w:p w14:paraId="18904E9A" w14:textId="77777777" w:rsidR="00345DD5" w:rsidRPr="00AE51E5" w:rsidRDefault="00345DD5" w:rsidP="00B34280">
            <w:pPr>
              <w:spacing w:before="0" w:after="0"/>
              <w:rPr>
                <w:rFonts w:ascii="Times New Roman" w:hAnsi="Times New Roman"/>
                <w:sz w:val="24"/>
                <w:szCs w:val="24"/>
              </w:rPr>
            </w:pPr>
          </w:p>
        </w:tc>
        <w:tc>
          <w:tcPr>
            <w:tcW w:w="2835" w:type="dxa"/>
            <w:tcBorders>
              <w:left w:val="single" w:sz="6" w:space="0" w:color="auto"/>
              <w:bottom w:val="single" w:sz="6" w:space="0" w:color="auto"/>
              <w:right w:val="single" w:sz="6" w:space="0" w:color="auto"/>
            </w:tcBorders>
          </w:tcPr>
          <w:p w14:paraId="732433D2" w14:textId="77777777" w:rsidR="00345DD5" w:rsidRPr="00AE51E5" w:rsidRDefault="00345DD5" w:rsidP="00B34280">
            <w:pPr>
              <w:spacing w:before="0" w:after="0"/>
              <w:jc w:val="center"/>
              <w:rPr>
                <w:rFonts w:ascii="Times New Roman" w:hAnsi="Times New Roman"/>
                <w:sz w:val="24"/>
                <w:szCs w:val="24"/>
              </w:rPr>
            </w:pPr>
            <w:r w:rsidRPr="00AE51E5">
              <w:rPr>
                <w:rFonts w:ascii="Times New Roman" w:hAnsi="Times New Roman"/>
                <w:sz w:val="24"/>
                <w:szCs w:val="24"/>
              </w:rPr>
              <w:t>________________</w:t>
            </w:r>
          </w:p>
          <w:p w14:paraId="4EE5033D" w14:textId="77777777" w:rsidR="00345DD5" w:rsidRPr="00AE51E5" w:rsidRDefault="00345DD5" w:rsidP="00B34280">
            <w:pPr>
              <w:spacing w:before="0" w:after="0"/>
              <w:jc w:val="center"/>
              <w:rPr>
                <w:rFonts w:ascii="Times New Roman" w:hAnsi="Times New Roman"/>
                <w:sz w:val="24"/>
                <w:szCs w:val="24"/>
              </w:rPr>
            </w:pPr>
          </w:p>
        </w:tc>
      </w:tr>
    </w:tbl>
    <w:p w14:paraId="7706BB34" w14:textId="77777777" w:rsidR="00EA57CF" w:rsidRPr="00AE51E5" w:rsidRDefault="00EA57CF" w:rsidP="00EA57CF">
      <w:pPr>
        <w:pStyle w:val="FootnoteText"/>
        <w:tabs>
          <w:tab w:val="left" w:pos="360"/>
        </w:tabs>
        <w:rPr>
          <w:rFonts w:ascii="Times New Roman" w:hAnsi="Times New Roman"/>
          <w:sz w:val="24"/>
          <w:szCs w:val="24"/>
        </w:rPr>
      </w:pPr>
      <w:r w:rsidRPr="00AE51E5">
        <w:rPr>
          <w:rFonts w:ascii="Times New Roman" w:hAnsi="Times New Roman"/>
          <w:sz w:val="24"/>
          <w:szCs w:val="24"/>
        </w:rPr>
        <w:t>Indicate the total cost with detail cost to be paid in Maldivian Rufiyaa</w:t>
      </w:r>
      <w:r w:rsidR="00E95FB5" w:rsidRPr="00AE51E5">
        <w:rPr>
          <w:rFonts w:ascii="Times New Roman" w:hAnsi="Times New Roman"/>
          <w:sz w:val="24"/>
          <w:szCs w:val="24"/>
        </w:rPr>
        <w:t xml:space="preserve"> (MVR)</w:t>
      </w:r>
      <w:r w:rsidRPr="00AE51E5">
        <w:rPr>
          <w:rFonts w:ascii="Times New Roman" w:hAnsi="Times New Roman"/>
          <w:sz w:val="24"/>
          <w:szCs w:val="24"/>
        </w:rPr>
        <w:t xml:space="preserve">.  </w:t>
      </w:r>
    </w:p>
    <w:p w14:paraId="5848BD17" w14:textId="77777777" w:rsidR="00584FAE" w:rsidRPr="00AE51E5" w:rsidRDefault="00EA57CF" w:rsidP="00E57A8C">
      <w:pPr>
        <w:spacing w:before="0" w:after="0" w:line="240" w:lineRule="auto"/>
        <w:rPr>
          <w:rFonts w:ascii="Times New Roman" w:hAnsi="Times New Roman"/>
          <w:i/>
          <w:iCs/>
          <w:sz w:val="24"/>
          <w:szCs w:val="24"/>
        </w:rPr>
      </w:pPr>
      <w:r w:rsidRPr="00AE51E5">
        <w:rPr>
          <w:rFonts w:ascii="Times New Roman" w:hAnsi="Times New Roman"/>
          <w:sz w:val="24"/>
          <w:szCs w:val="24"/>
        </w:rPr>
        <w:t xml:space="preserve">Note: </w:t>
      </w:r>
    </w:p>
    <w:p w14:paraId="0EBA4242" w14:textId="77777777" w:rsidR="0027201E" w:rsidRPr="00AE51E5" w:rsidRDefault="00584FAE" w:rsidP="0027201E">
      <w:pPr>
        <w:pStyle w:val="ListParagraph"/>
        <w:spacing w:before="0" w:after="0" w:line="240" w:lineRule="auto"/>
        <w:ind w:left="1134"/>
        <w:rPr>
          <w:rFonts w:ascii="Times New Roman" w:hAnsi="Times New Roman"/>
          <w:i/>
          <w:iCs/>
          <w:sz w:val="24"/>
          <w:szCs w:val="24"/>
          <w:lang w:val="en-GB"/>
        </w:rPr>
      </w:pPr>
      <w:r w:rsidRPr="00AE51E5">
        <w:rPr>
          <w:rFonts w:ascii="Times New Roman" w:hAnsi="Times New Roman"/>
          <w:i/>
          <w:iCs/>
          <w:sz w:val="24"/>
          <w:szCs w:val="24"/>
        </w:rPr>
        <w:t>The consultancy firm</w:t>
      </w:r>
      <w:r w:rsidRPr="00AE51E5">
        <w:rPr>
          <w:rFonts w:ascii="Times New Roman" w:hAnsi="Times New Roman"/>
          <w:i/>
          <w:iCs/>
          <w:sz w:val="24"/>
          <w:szCs w:val="24"/>
          <w:lang w:val="en-GB"/>
        </w:rPr>
        <w:t xml:space="preserve"> is to submit copy of the GST registration certificate along with the financial proposal.</w:t>
      </w:r>
      <w:bookmarkStart w:id="199" w:name="_Toc344645484"/>
      <w:bookmarkStart w:id="200" w:name="_Toc346525018"/>
    </w:p>
    <w:p w14:paraId="7CBC1265" w14:textId="5ECBB001" w:rsidR="00BC011F" w:rsidRPr="00AE51E5" w:rsidRDefault="00BC011F" w:rsidP="0027201E">
      <w:pPr>
        <w:pStyle w:val="ListParagraph"/>
        <w:spacing w:before="0" w:after="0" w:line="240" w:lineRule="auto"/>
        <w:ind w:left="1134"/>
        <w:rPr>
          <w:rFonts w:ascii="Times New Roman" w:hAnsi="Times New Roman"/>
          <w:i/>
          <w:iCs/>
          <w:sz w:val="24"/>
          <w:szCs w:val="24"/>
          <w:lang w:val="en-GB"/>
        </w:rPr>
      </w:pPr>
      <w:r w:rsidRPr="00AE51E5">
        <w:rPr>
          <w:rFonts w:ascii="Times New Roman" w:hAnsi="Times New Roman"/>
          <w:i/>
          <w:iCs/>
          <w:sz w:val="24"/>
          <w:szCs w:val="24"/>
          <w:lang w:val="en-GB"/>
        </w:rPr>
        <w:t xml:space="preserve"> </w:t>
      </w:r>
      <w:r w:rsidR="006D4B5C" w:rsidRPr="00AE51E5">
        <w:rPr>
          <w:rFonts w:ascii="Times New Roman" w:hAnsi="Times New Roman"/>
          <w:i/>
          <w:iCs/>
          <w:sz w:val="24"/>
          <w:szCs w:val="24"/>
          <w:lang w:val="en-GB"/>
        </w:rPr>
        <w:t>All</w:t>
      </w:r>
      <w:r w:rsidRPr="00AE51E5">
        <w:rPr>
          <w:rFonts w:ascii="Times New Roman" w:hAnsi="Times New Roman"/>
          <w:i/>
          <w:iCs/>
          <w:sz w:val="24"/>
          <w:szCs w:val="24"/>
          <w:lang w:val="en-GB"/>
        </w:rPr>
        <w:t xml:space="preserve"> Consultancy firm shall express the price of their services in </w:t>
      </w:r>
      <w:r w:rsidR="001C7B00" w:rsidRPr="00AE51E5">
        <w:rPr>
          <w:rFonts w:ascii="Times New Roman" w:hAnsi="Times New Roman"/>
          <w:i/>
          <w:iCs/>
          <w:sz w:val="24"/>
          <w:szCs w:val="24"/>
          <w:lang w:val="en-GB"/>
        </w:rPr>
        <w:t>Maldivian currency</w:t>
      </w:r>
      <w:r w:rsidRPr="00AE51E5">
        <w:rPr>
          <w:rFonts w:ascii="Times New Roman" w:hAnsi="Times New Roman"/>
          <w:i/>
          <w:iCs/>
          <w:sz w:val="24"/>
          <w:szCs w:val="24"/>
          <w:lang w:val="en-GB"/>
        </w:rPr>
        <w:t xml:space="preserve">      </w:t>
      </w:r>
    </w:p>
    <w:p w14:paraId="71013B01" w14:textId="77777777" w:rsidR="002E5C2C" w:rsidRPr="00AE51E5" w:rsidRDefault="002E5C2C" w:rsidP="002E5C2C">
      <w:pPr>
        <w:spacing w:before="0" w:after="0" w:line="240" w:lineRule="auto"/>
        <w:rPr>
          <w:rFonts w:ascii="Times New Roman" w:hAnsi="Times New Roman"/>
          <w:i/>
          <w:iCs/>
          <w:sz w:val="24"/>
          <w:szCs w:val="24"/>
          <w:lang w:val="en-GB"/>
        </w:rPr>
        <w:sectPr w:rsidR="002E5C2C" w:rsidRPr="00AE51E5" w:rsidSect="00F830D5">
          <w:pgSz w:w="16839" w:h="11907" w:orient="landscape" w:code="9"/>
          <w:pgMar w:top="993" w:right="1320" w:bottom="993" w:left="1135" w:header="714" w:footer="506" w:gutter="0"/>
          <w:cols w:space="720"/>
          <w:titlePg/>
          <w:docGrid w:linePitch="360"/>
        </w:sectPr>
      </w:pPr>
    </w:p>
    <w:p w14:paraId="633DCD37" w14:textId="2890E218" w:rsidR="00E57A8C" w:rsidRPr="00AE51E5" w:rsidRDefault="005C42ED" w:rsidP="000C70A8">
      <w:pPr>
        <w:pStyle w:val="Heading1"/>
        <w:spacing w:after="240"/>
        <w:ind w:left="567" w:hanging="567"/>
        <w:jc w:val="center"/>
        <w:rPr>
          <w:rFonts w:ascii="Times New Roman" w:hAnsi="Times New Roman"/>
          <w:sz w:val="40"/>
          <w:szCs w:val="40"/>
        </w:rPr>
      </w:pPr>
      <w:bookmarkStart w:id="201" w:name="_Toc380938419"/>
      <w:bookmarkStart w:id="202" w:name="_Toc414958370"/>
      <w:bookmarkStart w:id="203" w:name="_Toc460228624"/>
      <w:r w:rsidRPr="00AE51E5">
        <w:rPr>
          <w:rStyle w:val="BookTitle"/>
          <w:rFonts w:ascii="Times New Roman" w:hAnsi="Times New Roman"/>
          <w:smallCaps/>
          <w:szCs w:val="24"/>
        </w:rPr>
        <w:lastRenderedPageBreak/>
        <w:t>Terms of Reference</w:t>
      </w:r>
      <w:bookmarkEnd w:id="201"/>
      <w:bookmarkEnd w:id="202"/>
      <w:bookmarkEnd w:id="203"/>
    </w:p>
    <w:p w14:paraId="39BB347B" w14:textId="77777777" w:rsidR="005231F3" w:rsidRPr="005231F3" w:rsidRDefault="005231F3" w:rsidP="005231F3">
      <w:pPr>
        <w:pStyle w:val="Heading1"/>
        <w:numPr>
          <w:ilvl w:val="0"/>
          <w:numId w:val="0"/>
        </w:numPr>
        <w:ind w:left="360"/>
        <w:jc w:val="both"/>
        <w:rPr>
          <w:rFonts w:ascii="Times New Roman" w:hAnsi="Times New Roman"/>
        </w:rPr>
      </w:pPr>
      <w:bookmarkStart w:id="204" w:name="_Toc460228625"/>
      <w:bookmarkEnd w:id="18"/>
      <w:bookmarkEnd w:id="19"/>
      <w:bookmarkEnd w:id="20"/>
      <w:bookmarkEnd w:id="21"/>
      <w:bookmarkEnd w:id="22"/>
      <w:bookmarkEnd w:id="199"/>
      <w:bookmarkEnd w:id="200"/>
      <w:r w:rsidRPr="005231F3">
        <w:rPr>
          <w:rFonts w:ascii="Times New Roman" w:hAnsi="Times New Roman"/>
          <w:sz w:val="24"/>
          <w:szCs w:val="24"/>
          <w:lang w:val="en-GB"/>
        </w:rPr>
        <w:t>Consultancy Services for the Supervision Works of Sewerage Projects in Sh. Feevah, R. Ihnamaadhoo,       R. Inguraidhoo, Aa. Ukulhas, Aa. Mathiveri, F. Bilehdhoo, Ga. Madaveli, Ga. Gemanafsuhi, Ga. Maamendhoo, Ga. Villingili, Maldives</w:t>
      </w:r>
    </w:p>
    <w:p w14:paraId="44BB6794" w14:textId="4982CB39" w:rsidR="00AE7CE5" w:rsidRPr="00AE51E5" w:rsidRDefault="00AE7CE5" w:rsidP="00766DC8">
      <w:pPr>
        <w:pStyle w:val="Heading1"/>
        <w:numPr>
          <w:ilvl w:val="0"/>
          <w:numId w:val="28"/>
        </w:numPr>
        <w:ind w:left="426" w:hanging="426"/>
        <w:rPr>
          <w:rFonts w:ascii="Times New Roman" w:hAnsi="Times New Roman"/>
        </w:rPr>
      </w:pPr>
      <w:r w:rsidRPr="00AE51E5">
        <w:rPr>
          <w:rFonts w:ascii="Times New Roman" w:hAnsi="Times New Roman"/>
        </w:rPr>
        <w:t>Introduction</w:t>
      </w:r>
      <w:bookmarkEnd w:id="204"/>
      <w:r w:rsidRPr="00AE51E5">
        <w:rPr>
          <w:rFonts w:ascii="Times New Roman" w:hAnsi="Times New Roman"/>
        </w:rPr>
        <w:t xml:space="preserve"> </w:t>
      </w:r>
    </w:p>
    <w:p w14:paraId="4C167969" w14:textId="3CA30F72" w:rsidR="00FD3731" w:rsidRPr="00AE51E5" w:rsidRDefault="00FD3731" w:rsidP="005231F3">
      <w:pPr>
        <w:ind w:right="72"/>
        <w:jc w:val="both"/>
        <w:rPr>
          <w:rFonts w:ascii="Times New Roman" w:hAnsi="Times New Roman"/>
          <w:sz w:val="24"/>
          <w:szCs w:val="24"/>
        </w:rPr>
      </w:pPr>
      <w:bookmarkStart w:id="205" w:name="_Toc460228626"/>
      <w:r w:rsidRPr="00AE51E5">
        <w:rPr>
          <w:rFonts w:ascii="Times New Roman" w:hAnsi="Times New Roman"/>
          <w:sz w:val="24"/>
          <w:szCs w:val="24"/>
          <w:lang w:val="en-GB"/>
        </w:rPr>
        <w:t xml:space="preserve">The Ministry of Finance and Treasury, on behalf of the Ministry of Environment and Energy (MEE) (hereinafter called “the Client”) intends to apply part of the proceeds from the Government PSIP Budget for the following services: </w:t>
      </w:r>
      <w:r w:rsidR="005231F3" w:rsidRPr="002825DA">
        <w:rPr>
          <w:rFonts w:ascii="Times New Roman" w:hAnsi="Times New Roman"/>
          <w:b/>
          <w:bCs/>
          <w:sz w:val="24"/>
          <w:szCs w:val="24"/>
          <w:lang w:val="en-GB"/>
        </w:rPr>
        <w:t>Consultancy Services for the Supervision Works of Sewerage Projects in Sh. Feevah, R. Ihnamaadhoo,       R. Inguraidhoo, Aa. Ukulhas, Aa. Mathiveri, F. Bilehdhoo, Ga. Madaveli, Ga. Gemanafsuhi, Ga. Maamendhoo, Ga. Villingili, Maldives</w:t>
      </w:r>
      <w:r w:rsidRPr="00AE51E5">
        <w:rPr>
          <w:rFonts w:ascii="Times New Roman" w:hAnsi="Times New Roman"/>
          <w:sz w:val="24"/>
          <w:szCs w:val="24"/>
          <w:lang w:val="en-GB"/>
        </w:rPr>
        <w:t>.</w:t>
      </w:r>
    </w:p>
    <w:p w14:paraId="536189A3" w14:textId="5D9D26A6" w:rsidR="00AE7CE5" w:rsidRPr="00AE51E5" w:rsidRDefault="00AE7CE5" w:rsidP="00766DC8">
      <w:pPr>
        <w:pStyle w:val="Heading1"/>
        <w:numPr>
          <w:ilvl w:val="0"/>
          <w:numId w:val="28"/>
        </w:numPr>
        <w:ind w:left="426" w:hanging="426"/>
        <w:rPr>
          <w:rFonts w:ascii="Times New Roman" w:hAnsi="Times New Roman"/>
        </w:rPr>
      </w:pPr>
      <w:r w:rsidRPr="00AE51E5">
        <w:rPr>
          <w:rFonts w:ascii="Times New Roman" w:hAnsi="Times New Roman"/>
        </w:rPr>
        <w:t>Background</w:t>
      </w:r>
      <w:bookmarkEnd w:id="205"/>
    </w:p>
    <w:p w14:paraId="5FEA1831"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32AEF1CF"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A large part of the population in the Republic of Maldives lacks the access to safe drinking water and improved sanitation facilities. Rainwater is the main source of potable water in the inhabited islands but it is available only during rainy months of the year. This causes the island population to rely on groundwater for drinking and cooking during dry period, mainly through domestic wells. </w:t>
      </w:r>
    </w:p>
    <w:p w14:paraId="7C7F5C26" w14:textId="3561EDDB"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Wastewater disposal systems in most of the islands are developed within the plot known as onsite disposal systems (septic tank and soak pits), with rare cases of offsite disposals (near shore outfalls). In densely populated island environments, the construction, operation and maintenance of these systems is complex, mainly due to the short distance between domestic wells and septic tanks/soak pits, and often suffer from poor performance due to various reasons which include the absence of or limited desl</w:t>
      </w:r>
      <w:r w:rsidR="000F7152" w:rsidRPr="00AE51E5">
        <w:rPr>
          <w:rFonts w:ascii="Times New Roman" w:hAnsi="Times New Roman"/>
          <w:sz w:val="24"/>
          <w:szCs w:val="24"/>
        </w:rPr>
        <w:t>udg</w:t>
      </w:r>
      <w:r w:rsidRPr="00AE51E5">
        <w:rPr>
          <w:rFonts w:ascii="Times New Roman" w:hAnsi="Times New Roman"/>
          <w:sz w:val="24"/>
          <w:szCs w:val="24"/>
        </w:rPr>
        <w:t xml:space="preserve">ing. Some small bore sewer systems (SBSS) have been introduced, but they often malfunction, and usually convey raw sewage directly into the near shore lagoon. </w:t>
      </w:r>
    </w:p>
    <w:p w14:paraId="3CFF28B9"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Sanitation facilities are poorly designed and constructed, which results in the contamination of groundwater and lagoon with the sewage effluent. </w:t>
      </w:r>
    </w:p>
    <w:p w14:paraId="23CA120F"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w:t>
      </w:r>
      <w:r w:rsidRPr="00AE51E5">
        <w:rPr>
          <w:rFonts w:ascii="Times New Roman" w:hAnsi="Times New Roman"/>
          <w:sz w:val="24"/>
          <w:szCs w:val="24"/>
        </w:rPr>
        <w:lastRenderedPageBreak/>
        <w:t xml:space="preserve">in the depletion of the freshwater lens in many densely populated islands, which in turn has led saline intrusion into the groundwater aquifer. Groundwater resources have also been at risk of bacterial contamination caused by effluent leakage and pollution migration from poorly constructed and maintained septic tanks. </w:t>
      </w:r>
    </w:p>
    <w:p w14:paraId="1A237C8E" w14:textId="31F074A7" w:rsidR="00AE7CE5" w:rsidRDefault="00AE7CE5" w:rsidP="00766DC8">
      <w:pPr>
        <w:pStyle w:val="Heading1"/>
        <w:numPr>
          <w:ilvl w:val="0"/>
          <w:numId w:val="28"/>
        </w:numPr>
        <w:ind w:left="426" w:hanging="426"/>
        <w:rPr>
          <w:rFonts w:ascii="Times New Roman" w:hAnsi="Times New Roman"/>
        </w:rPr>
      </w:pPr>
      <w:bookmarkStart w:id="206" w:name="_Toc460228627"/>
      <w:r w:rsidRPr="00AE51E5">
        <w:rPr>
          <w:rFonts w:ascii="Times New Roman" w:hAnsi="Times New Roman"/>
        </w:rPr>
        <w:t>Focus Islands</w:t>
      </w:r>
      <w:bookmarkEnd w:id="206"/>
    </w:p>
    <w:p w14:paraId="70B80BB3" w14:textId="3E6124AA" w:rsidR="005231F3" w:rsidRPr="005231F3" w:rsidRDefault="005231F3" w:rsidP="005231F3"/>
    <w:p w14:paraId="15514338" w14:textId="68381A2F" w:rsidR="00AE7CE5" w:rsidRPr="00AE51E5" w:rsidRDefault="001B1C67"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Island</w:t>
      </w:r>
      <w:r w:rsidR="00AE7CE5" w:rsidRPr="00AE51E5">
        <w:rPr>
          <w:rFonts w:ascii="Times New Roman" w:hAnsi="Times New Roman"/>
          <w:sz w:val="24"/>
          <w:szCs w:val="24"/>
        </w:rPr>
        <w:t xml:space="preserve"> </w:t>
      </w:r>
      <w:r w:rsidR="00AB3005" w:rsidRPr="00AE51E5">
        <w:rPr>
          <w:rFonts w:ascii="Times New Roman" w:hAnsi="Times New Roman"/>
          <w:sz w:val="24"/>
          <w:szCs w:val="24"/>
        </w:rPr>
        <w:t>1</w:t>
      </w:r>
      <w:r w:rsidR="00AE7CE5" w:rsidRPr="00AE51E5">
        <w:rPr>
          <w:rFonts w:ascii="Times New Roman" w:hAnsi="Times New Roman"/>
          <w:sz w:val="24"/>
          <w:szCs w:val="24"/>
        </w:rPr>
        <w:t xml:space="preserve"> –</w:t>
      </w:r>
      <w:r w:rsidR="00691173" w:rsidRPr="00AE51E5">
        <w:rPr>
          <w:rFonts w:ascii="Times New Roman" w:hAnsi="Times New Roman"/>
          <w:sz w:val="24"/>
          <w:szCs w:val="24"/>
        </w:rPr>
        <w:t xml:space="preserve"> </w:t>
      </w:r>
      <w:r w:rsidR="005231F3">
        <w:rPr>
          <w:rFonts w:ascii="Times New Roman" w:hAnsi="Times New Roman"/>
          <w:sz w:val="24"/>
          <w:szCs w:val="24"/>
        </w:rPr>
        <w:t>Sh. Feevah</w:t>
      </w:r>
    </w:p>
    <w:p w14:paraId="698C7257" w14:textId="21578925" w:rsidR="00AE7CE5" w:rsidRPr="00AE51E5" w:rsidRDefault="001B1C67"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2 </w:t>
      </w:r>
      <w:r w:rsidR="00AE7CE5" w:rsidRPr="00AE51E5">
        <w:rPr>
          <w:rFonts w:ascii="Times New Roman" w:hAnsi="Times New Roman"/>
          <w:sz w:val="24"/>
          <w:szCs w:val="24"/>
        </w:rPr>
        <w:t>–</w:t>
      </w:r>
      <w:r w:rsidR="00691173" w:rsidRPr="00AE51E5">
        <w:rPr>
          <w:rFonts w:ascii="Times New Roman" w:hAnsi="Times New Roman"/>
          <w:sz w:val="24"/>
          <w:szCs w:val="24"/>
        </w:rPr>
        <w:t xml:space="preserve"> </w:t>
      </w:r>
      <w:r w:rsidR="003E281D" w:rsidRPr="00AE51E5">
        <w:rPr>
          <w:rFonts w:ascii="Times New Roman" w:hAnsi="Times New Roman"/>
          <w:sz w:val="24"/>
          <w:szCs w:val="24"/>
        </w:rPr>
        <w:t xml:space="preserve"> </w:t>
      </w:r>
      <w:r w:rsidR="005231F3">
        <w:rPr>
          <w:rFonts w:ascii="Times New Roman" w:hAnsi="Times New Roman"/>
          <w:sz w:val="24"/>
          <w:szCs w:val="24"/>
        </w:rPr>
        <w:t>R. Ihnamaadhoo</w:t>
      </w:r>
    </w:p>
    <w:p w14:paraId="4C0B59E2" w14:textId="065C6999" w:rsidR="00AE7CE5" w:rsidRPr="00AE51E5" w:rsidRDefault="001B1C67"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3 </w:t>
      </w:r>
      <w:r w:rsidR="00AB3005" w:rsidRPr="00AE51E5">
        <w:rPr>
          <w:rFonts w:ascii="Times New Roman" w:hAnsi="Times New Roman"/>
          <w:sz w:val="24"/>
          <w:szCs w:val="24"/>
        </w:rPr>
        <w:t>–</w:t>
      </w:r>
      <w:r w:rsidR="00691173" w:rsidRPr="00AE51E5">
        <w:rPr>
          <w:rFonts w:ascii="Times New Roman" w:hAnsi="Times New Roman"/>
          <w:sz w:val="24"/>
          <w:szCs w:val="24"/>
        </w:rPr>
        <w:t xml:space="preserve"> </w:t>
      </w:r>
      <w:r w:rsidR="003E281D" w:rsidRPr="00AE51E5">
        <w:rPr>
          <w:rFonts w:ascii="Times New Roman" w:hAnsi="Times New Roman"/>
          <w:sz w:val="24"/>
          <w:szCs w:val="24"/>
        </w:rPr>
        <w:t xml:space="preserve"> </w:t>
      </w:r>
      <w:r w:rsidR="005231F3">
        <w:rPr>
          <w:rFonts w:ascii="Times New Roman" w:hAnsi="Times New Roman"/>
          <w:sz w:val="24"/>
          <w:szCs w:val="24"/>
        </w:rPr>
        <w:t>R. Inguraidhoo</w:t>
      </w:r>
    </w:p>
    <w:p w14:paraId="17F5A4EE" w14:textId="4E5650C0" w:rsidR="00E35B7E" w:rsidRPr="00AE51E5" w:rsidRDefault="001B1C67"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4 </w:t>
      </w:r>
      <w:r w:rsidR="00E35B7E" w:rsidRPr="00AE51E5">
        <w:rPr>
          <w:rFonts w:ascii="Times New Roman" w:hAnsi="Times New Roman"/>
          <w:sz w:val="24"/>
          <w:szCs w:val="24"/>
        </w:rPr>
        <w:t>–</w:t>
      </w:r>
      <w:r w:rsidR="00691173" w:rsidRPr="00AE51E5">
        <w:rPr>
          <w:rFonts w:ascii="Times New Roman" w:hAnsi="Times New Roman"/>
          <w:sz w:val="24"/>
          <w:szCs w:val="24"/>
        </w:rPr>
        <w:t xml:space="preserve"> </w:t>
      </w:r>
      <w:r w:rsidR="003E281D" w:rsidRPr="00AE51E5">
        <w:rPr>
          <w:rFonts w:ascii="Times New Roman" w:hAnsi="Times New Roman"/>
          <w:sz w:val="24"/>
          <w:szCs w:val="24"/>
        </w:rPr>
        <w:t xml:space="preserve"> </w:t>
      </w:r>
      <w:r w:rsidR="005231F3">
        <w:rPr>
          <w:rFonts w:ascii="Times New Roman" w:hAnsi="Times New Roman"/>
          <w:sz w:val="24"/>
          <w:szCs w:val="24"/>
        </w:rPr>
        <w:t>Aa. Ukulhas</w:t>
      </w:r>
    </w:p>
    <w:p w14:paraId="45C4FF0D" w14:textId="2107441A" w:rsidR="00E35B7E" w:rsidRPr="00AE51E5" w:rsidRDefault="001B1C67"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5 </w:t>
      </w:r>
      <w:r w:rsidR="00E35B7E" w:rsidRPr="00AE51E5">
        <w:rPr>
          <w:rFonts w:ascii="Times New Roman" w:hAnsi="Times New Roman"/>
          <w:sz w:val="24"/>
          <w:szCs w:val="24"/>
        </w:rPr>
        <w:t>–</w:t>
      </w:r>
      <w:r w:rsidR="00691173" w:rsidRPr="00AE51E5">
        <w:rPr>
          <w:rFonts w:ascii="Times New Roman" w:hAnsi="Times New Roman"/>
          <w:sz w:val="24"/>
          <w:szCs w:val="24"/>
        </w:rPr>
        <w:t xml:space="preserve"> </w:t>
      </w:r>
      <w:r w:rsidR="005231F3">
        <w:rPr>
          <w:rFonts w:ascii="Times New Roman" w:hAnsi="Times New Roman"/>
          <w:sz w:val="24"/>
          <w:szCs w:val="24"/>
        </w:rPr>
        <w:t>Aa. Mathiveri</w:t>
      </w:r>
    </w:p>
    <w:p w14:paraId="24F9A32C" w14:textId="0FE4E98D" w:rsidR="00E35B7E" w:rsidRPr="00AE51E5" w:rsidRDefault="001B1C67"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6 </w:t>
      </w:r>
      <w:r w:rsidR="00E35B7E" w:rsidRPr="00AE51E5">
        <w:rPr>
          <w:rFonts w:ascii="Times New Roman" w:hAnsi="Times New Roman"/>
          <w:sz w:val="24"/>
          <w:szCs w:val="24"/>
        </w:rPr>
        <w:t>–</w:t>
      </w:r>
      <w:r w:rsidR="00691173" w:rsidRPr="00AE51E5">
        <w:rPr>
          <w:rFonts w:ascii="Times New Roman" w:hAnsi="Times New Roman"/>
          <w:sz w:val="24"/>
          <w:szCs w:val="24"/>
        </w:rPr>
        <w:t xml:space="preserve"> </w:t>
      </w:r>
      <w:r w:rsidR="005231F3">
        <w:rPr>
          <w:rFonts w:ascii="Times New Roman" w:hAnsi="Times New Roman"/>
          <w:sz w:val="24"/>
          <w:szCs w:val="24"/>
        </w:rPr>
        <w:t>F. Bilehdhooo</w:t>
      </w:r>
    </w:p>
    <w:p w14:paraId="3AD77C69" w14:textId="78724DB6" w:rsidR="00722C3B" w:rsidRPr="00AE51E5" w:rsidRDefault="00722C3B"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7 – </w:t>
      </w:r>
      <w:r w:rsidR="003E281D" w:rsidRPr="00AE51E5">
        <w:rPr>
          <w:rFonts w:ascii="Times New Roman" w:hAnsi="Times New Roman"/>
          <w:sz w:val="24"/>
          <w:szCs w:val="24"/>
        </w:rPr>
        <w:t xml:space="preserve"> </w:t>
      </w:r>
      <w:r w:rsidR="005231F3">
        <w:rPr>
          <w:rFonts w:ascii="Times New Roman" w:hAnsi="Times New Roman"/>
          <w:sz w:val="24"/>
          <w:szCs w:val="24"/>
        </w:rPr>
        <w:t>Ga. Madaveli</w:t>
      </w:r>
    </w:p>
    <w:p w14:paraId="77CC995D" w14:textId="047C3DB6" w:rsidR="00722C3B" w:rsidRPr="00AE51E5" w:rsidRDefault="00722C3B"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8 – </w:t>
      </w:r>
      <w:r w:rsidR="005231F3">
        <w:rPr>
          <w:rFonts w:ascii="Times New Roman" w:hAnsi="Times New Roman"/>
          <w:sz w:val="24"/>
          <w:szCs w:val="24"/>
        </w:rPr>
        <w:t>Ga. Gemanafushi</w:t>
      </w:r>
    </w:p>
    <w:p w14:paraId="71A502C2" w14:textId="5F5B23BA" w:rsidR="00E35B7E" w:rsidRPr="00AE51E5" w:rsidRDefault="00722C3B"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9 – </w:t>
      </w:r>
      <w:r w:rsidR="003E281D" w:rsidRPr="00AE51E5">
        <w:rPr>
          <w:rFonts w:ascii="Times New Roman" w:hAnsi="Times New Roman"/>
          <w:sz w:val="24"/>
          <w:szCs w:val="24"/>
        </w:rPr>
        <w:t xml:space="preserve"> </w:t>
      </w:r>
      <w:r w:rsidR="005231F3">
        <w:rPr>
          <w:rFonts w:ascii="Times New Roman" w:hAnsi="Times New Roman"/>
          <w:sz w:val="24"/>
          <w:szCs w:val="24"/>
        </w:rPr>
        <w:t>Ga. Maamendhoo</w:t>
      </w:r>
    </w:p>
    <w:p w14:paraId="14679BAE" w14:textId="6F57A3F5" w:rsidR="003E281D" w:rsidRDefault="003E281D" w:rsidP="005231F3">
      <w:pPr>
        <w:pStyle w:val="ListParagraph"/>
        <w:numPr>
          <w:ilvl w:val="0"/>
          <w:numId w:val="30"/>
        </w:numPr>
        <w:spacing w:before="0" w:after="0" w:line="240" w:lineRule="auto"/>
        <w:rPr>
          <w:rFonts w:ascii="Times New Roman" w:hAnsi="Times New Roman"/>
          <w:sz w:val="24"/>
          <w:szCs w:val="24"/>
        </w:rPr>
      </w:pPr>
      <w:r w:rsidRPr="00AE51E5">
        <w:rPr>
          <w:rFonts w:ascii="Times New Roman" w:hAnsi="Times New Roman"/>
          <w:sz w:val="24"/>
          <w:szCs w:val="24"/>
        </w:rPr>
        <w:t xml:space="preserve">Island 10 – </w:t>
      </w:r>
      <w:r w:rsidR="005231F3">
        <w:rPr>
          <w:rFonts w:ascii="Times New Roman" w:hAnsi="Times New Roman"/>
          <w:sz w:val="24"/>
          <w:szCs w:val="24"/>
        </w:rPr>
        <w:t>Ga. Villingili</w:t>
      </w:r>
    </w:p>
    <w:p w14:paraId="6A840A9E" w14:textId="77777777" w:rsidR="00AE7CE5" w:rsidRPr="00AE51E5" w:rsidRDefault="00AE7CE5" w:rsidP="00766DC8">
      <w:pPr>
        <w:pStyle w:val="Heading1"/>
        <w:numPr>
          <w:ilvl w:val="0"/>
          <w:numId w:val="28"/>
        </w:numPr>
        <w:ind w:left="426" w:hanging="426"/>
        <w:rPr>
          <w:rFonts w:ascii="Times New Roman" w:hAnsi="Times New Roman"/>
        </w:rPr>
      </w:pPr>
      <w:bookmarkStart w:id="207" w:name="_Toc460228628"/>
      <w:r w:rsidRPr="00AE51E5">
        <w:rPr>
          <w:rFonts w:ascii="Times New Roman" w:hAnsi="Times New Roman"/>
        </w:rPr>
        <w:t>Scope of Works</w:t>
      </w:r>
      <w:bookmarkEnd w:id="207"/>
    </w:p>
    <w:p w14:paraId="49462EA1" w14:textId="77777777" w:rsidR="00BC7693" w:rsidRPr="00AE51E5" w:rsidRDefault="00BC7693" w:rsidP="00BC7693">
      <w:pPr>
        <w:jc w:val="both"/>
        <w:rPr>
          <w:rFonts w:ascii="Times New Roman" w:hAnsi="Times New Roman"/>
          <w:b/>
          <w:bCs/>
          <w:sz w:val="24"/>
          <w:szCs w:val="24"/>
          <w:u w:val="single"/>
        </w:rPr>
      </w:pPr>
      <w:r w:rsidRPr="00AE51E5">
        <w:rPr>
          <w:rFonts w:ascii="Times New Roman" w:hAnsi="Times New Roman"/>
          <w:b/>
          <w:bCs/>
          <w:sz w:val="24"/>
          <w:szCs w:val="24"/>
          <w:u w:val="single"/>
        </w:rPr>
        <w:t>Part I: Supervision and Coordination</w:t>
      </w:r>
    </w:p>
    <w:p w14:paraId="7758D07C" w14:textId="77777777" w:rsidR="00AE7CE5" w:rsidRPr="00AE51E5" w:rsidRDefault="00AE7CE5" w:rsidP="00AE7CE5">
      <w:pPr>
        <w:autoSpaceDE w:val="0"/>
        <w:autoSpaceDN w:val="0"/>
        <w:adjustRightInd w:val="0"/>
        <w:spacing w:before="0"/>
        <w:jc w:val="both"/>
        <w:rPr>
          <w:rFonts w:ascii="Times New Roman" w:hAnsi="Times New Roman"/>
          <w:b/>
          <w:bCs/>
          <w:i/>
          <w:iCs/>
          <w:sz w:val="24"/>
          <w:szCs w:val="24"/>
        </w:rPr>
      </w:pPr>
      <w:r w:rsidRPr="00AE51E5">
        <w:rPr>
          <w:rFonts w:ascii="Times New Roman" w:hAnsi="Times New Roman"/>
          <w:b/>
          <w:bCs/>
          <w:i/>
          <w:iCs/>
          <w:sz w:val="24"/>
          <w:szCs w:val="24"/>
        </w:rPr>
        <w:t>Construction Supervision</w:t>
      </w:r>
    </w:p>
    <w:p w14:paraId="3CBE443B" w14:textId="1089CE35" w:rsidR="00690635" w:rsidRDefault="00AE7CE5" w:rsidP="00690635">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 xml:space="preserve">The construction supervision phase of the project will be carried out during project implementation. Expected duration of the phase is </w:t>
      </w:r>
      <w:r w:rsidR="00690635">
        <w:rPr>
          <w:rFonts w:ascii="Times New Roman" w:hAnsi="Times New Roman"/>
          <w:b/>
          <w:bCs/>
          <w:sz w:val="24"/>
          <w:szCs w:val="24"/>
        </w:rPr>
        <w:t>24 Months</w:t>
      </w:r>
      <w:r w:rsidR="00D244F8">
        <w:rPr>
          <w:rFonts w:ascii="Times New Roman" w:hAnsi="Times New Roman"/>
          <w:sz w:val="24"/>
          <w:szCs w:val="24"/>
        </w:rPr>
        <w:t xml:space="preserve"> </w:t>
      </w:r>
    </w:p>
    <w:p w14:paraId="0D4F3D34" w14:textId="11B87424" w:rsidR="00690635" w:rsidRDefault="00690635" w:rsidP="00690635">
      <w:pPr>
        <w:pStyle w:val="ListParagraph"/>
        <w:numPr>
          <w:ilvl w:val="0"/>
          <w:numId w:val="41"/>
        </w:numPr>
        <w:autoSpaceDE w:val="0"/>
        <w:autoSpaceDN w:val="0"/>
        <w:adjustRightInd w:val="0"/>
        <w:spacing w:before="0" w:after="0" w:line="240" w:lineRule="auto"/>
        <w:jc w:val="both"/>
        <w:rPr>
          <w:rFonts w:ascii="Times New Roman" w:hAnsi="Times New Roman"/>
          <w:b/>
          <w:bCs/>
          <w:sz w:val="24"/>
          <w:szCs w:val="24"/>
        </w:rPr>
      </w:pPr>
      <w:r w:rsidRPr="00690635">
        <w:rPr>
          <w:rFonts w:ascii="Times New Roman" w:hAnsi="Times New Roman"/>
          <w:b/>
          <w:bCs/>
          <w:sz w:val="24"/>
          <w:szCs w:val="24"/>
        </w:rPr>
        <w:t xml:space="preserve">Civil Works Construction Period: </w:t>
      </w:r>
      <w:r w:rsidRPr="00690635">
        <w:rPr>
          <w:rFonts w:ascii="Times New Roman" w:hAnsi="Times New Roman"/>
          <w:sz w:val="24"/>
          <w:szCs w:val="24"/>
        </w:rPr>
        <w:t>12 Months ( Full Team need to be Mobilized )</w:t>
      </w:r>
    </w:p>
    <w:p w14:paraId="1B3E36FF" w14:textId="77777777" w:rsidR="00690635" w:rsidRPr="00690635" w:rsidRDefault="00690635" w:rsidP="00690635">
      <w:pPr>
        <w:pStyle w:val="ListParagraph"/>
        <w:autoSpaceDE w:val="0"/>
        <w:autoSpaceDN w:val="0"/>
        <w:adjustRightInd w:val="0"/>
        <w:spacing w:before="0" w:after="0" w:line="240" w:lineRule="auto"/>
        <w:jc w:val="both"/>
        <w:rPr>
          <w:rFonts w:ascii="Times New Roman" w:hAnsi="Times New Roman"/>
          <w:b/>
          <w:bCs/>
          <w:sz w:val="24"/>
          <w:szCs w:val="24"/>
        </w:rPr>
      </w:pPr>
    </w:p>
    <w:p w14:paraId="30805240" w14:textId="69650C76" w:rsidR="00690635" w:rsidRPr="00690635" w:rsidRDefault="00690635" w:rsidP="00690635">
      <w:pPr>
        <w:pStyle w:val="ListParagraph"/>
        <w:numPr>
          <w:ilvl w:val="0"/>
          <w:numId w:val="41"/>
        </w:numPr>
        <w:autoSpaceDE w:val="0"/>
        <w:autoSpaceDN w:val="0"/>
        <w:adjustRightInd w:val="0"/>
        <w:spacing w:before="0" w:after="0" w:line="240" w:lineRule="auto"/>
        <w:jc w:val="both"/>
        <w:rPr>
          <w:rFonts w:ascii="Times New Roman" w:hAnsi="Times New Roman"/>
          <w:sz w:val="24"/>
          <w:szCs w:val="24"/>
        </w:rPr>
      </w:pPr>
      <w:r w:rsidRPr="00690635">
        <w:rPr>
          <w:rFonts w:ascii="Times New Roman" w:hAnsi="Times New Roman"/>
          <w:b/>
          <w:bCs/>
          <w:sz w:val="24"/>
          <w:szCs w:val="24"/>
        </w:rPr>
        <w:t xml:space="preserve">Defects Liability and Monitoring Period: </w:t>
      </w:r>
      <w:r w:rsidRPr="00690635">
        <w:rPr>
          <w:rFonts w:ascii="Times New Roman" w:hAnsi="Times New Roman"/>
          <w:sz w:val="24"/>
          <w:szCs w:val="24"/>
        </w:rPr>
        <w:t>12 Months. ( Quarterly Inspection of the respective Islands is required</w:t>
      </w:r>
      <w:r>
        <w:rPr>
          <w:rFonts w:ascii="Times New Roman" w:hAnsi="Times New Roman"/>
          <w:sz w:val="24"/>
          <w:szCs w:val="24"/>
        </w:rPr>
        <w:t xml:space="preserve"> and full mobilization of team as necessary</w:t>
      </w:r>
      <w:r w:rsidRPr="00690635">
        <w:rPr>
          <w:rFonts w:ascii="Times New Roman" w:hAnsi="Times New Roman"/>
          <w:sz w:val="24"/>
          <w:szCs w:val="24"/>
        </w:rPr>
        <w:t xml:space="preserve"> )</w:t>
      </w:r>
    </w:p>
    <w:p w14:paraId="609004DF" w14:textId="77777777" w:rsidR="00690635" w:rsidRPr="00690635" w:rsidRDefault="00690635" w:rsidP="00690635">
      <w:pPr>
        <w:pStyle w:val="ListParagraph"/>
        <w:autoSpaceDE w:val="0"/>
        <w:autoSpaceDN w:val="0"/>
        <w:adjustRightInd w:val="0"/>
        <w:spacing w:before="0" w:after="0" w:line="240" w:lineRule="auto"/>
        <w:jc w:val="both"/>
        <w:rPr>
          <w:rFonts w:ascii="Times New Roman" w:hAnsi="Times New Roman"/>
          <w:b/>
          <w:bCs/>
          <w:sz w:val="24"/>
          <w:szCs w:val="24"/>
        </w:rPr>
      </w:pPr>
    </w:p>
    <w:p w14:paraId="25430E06" w14:textId="6A4C5469" w:rsidR="00AE7CE5" w:rsidRPr="00AE51E5" w:rsidRDefault="00D244F8" w:rsidP="00D244F8">
      <w:pPr>
        <w:autoSpaceDE w:val="0"/>
        <w:autoSpaceDN w:val="0"/>
        <w:adjustRightInd w:val="0"/>
        <w:spacing w:before="0"/>
        <w:jc w:val="both"/>
        <w:rPr>
          <w:rFonts w:ascii="Times New Roman" w:hAnsi="Times New Roman"/>
          <w:sz w:val="24"/>
          <w:szCs w:val="24"/>
        </w:rPr>
      </w:pPr>
      <w:r>
        <w:rPr>
          <w:rFonts w:ascii="Times New Roman" w:hAnsi="Times New Roman"/>
          <w:sz w:val="24"/>
          <w:szCs w:val="24"/>
        </w:rPr>
        <w:t xml:space="preserve">( The </w:t>
      </w:r>
      <w:r w:rsidRPr="00AE51E5">
        <w:rPr>
          <w:rFonts w:ascii="Times New Roman" w:hAnsi="Times New Roman"/>
          <w:sz w:val="24"/>
          <w:szCs w:val="24"/>
        </w:rPr>
        <w:t xml:space="preserve">Project Manager, Sewerage / Water / Civil engineer and Electro-Mechanical Engineer </w:t>
      </w:r>
      <w:r>
        <w:rPr>
          <w:rFonts w:ascii="Times New Roman" w:hAnsi="Times New Roman"/>
          <w:sz w:val="24"/>
          <w:szCs w:val="24"/>
        </w:rPr>
        <w:t xml:space="preserve">need to be stationed in the Capital City of Male’ and coordinate and physically engage as required to the respective project islands periodically </w:t>
      </w:r>
      <w:r w:rsidRPr="00AE51E5">
        <w:rPr>
          <w:rFonts w:ascii="Times New Roman" w:hAnsi="Times New Roman"/>
          <w:sz w:val="24"/>
          <w:szCs w:val="24"/>
        </w:rPr>
        <w:t xml:space="preserve">and </w:t>
      </w:r>
      <w:r>
        <w:rPr>
          <w:rFonts w:ascii="Times New Roman" w:hAnsi="Times New Roman"/>
          <w:sz w:val="24"/>
          <w:szCs w:val="24"/>
        </w:rPr>
        <w:t xml:space="preserve">Site Engineer and Assistant </w:t>
      </w:r>
      <w:r w:rsidR="005A4898">
        <w:rPr>
          <w:rFonts w:ascii="Times New Roman" w:hAnsi="Times New Roman"/>
          <w:sz w:val="24"/>
          <w:szCs w:val="24"/>
        </w:rPr>
        <w:t xml:space="preserve">Site </w:t>
      </w:r>
      <w:r>
        <w:rPr>
          <w:rFonts w:ascii="Times New Roman" w:hAnsi="Times New Roman"/>
          <w:sz w:val="24"/>
          <w:szCs w:val="24"/>
        </w:rPr>
        <w:t>Engineer need to be deployed</w:t>
      </w:r>
      <w:r w:rsidRPr="00AE51E5">
        <w:rPr>
          <w:rFonts w:ascii="Times New Roman" w:hAnsi="Times New Roman"/>
          <w:sz w:val="24"/>
          <w:szCs w:val="24"/>
        </w:rPr>
        <w:t xml:space="preserve"> in all the islands</w:t>
      </w:r>
      <w:r>
        <w:rPr>
          <w:rFonts w:ascii="Times New Roman" w:hAnsi="Times New Roman"/>
          <w:sz w:val="24"/>
          <w:szCs w:val="24"/>
        </w:rPr>
        <w:t xml:space="preserve"> for the whole project assignment duration )</w:t>
      </w:r>
    </w:p>
    <w:p w14:paraId="187DC217" w14:textId="77777777" w:rsidR="00AE7CE5" w:rsidRPr="00AE51E5" w:rsidRDefault="00AE7CE5" w:rsidP="00AE7CE5">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The Consultants will implement Construction Supervision including:</w:t>
      </w:r>
    </w:p>
    <w:p w14:paraId="4D8C34D7" w14:textId="09AF8B67" w:rsidR="00050666" w:rsidRPr="00AE51E5" w:rsidRDefault="00050666"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Review of Designs: </w:t>
      </w:r>
      <w:r w:rsidRPr="00AE51E5">
        <w:rPr>
          <w:rFonts w:ascii="Times New Roman" w:hAnsi="Times New Roman"/>
          <w:sz w:val="24"/>
          <w:szCs w:val="24"/>
        </w:rPr>
        <w:t xml:space="preserve">the Consultant </w:t>
      </w:r>
      <w:r w:rsidR="0076758B" w:rsidRPr="00AE51E5">
        <w:rPr>
          <w:rFonts w:ascii="Times New Roman" w:hAnsi="Times New Roman"/>
          <w:sz w:val="24"/>
          <w:szCs w:val="24"/>
        </w:rPr>
        <w:t>will</w:t>
      </w:r>
      <w:r w:rsidRPr="00AE51E5">
        <w:rPr>
          <w:rFonts w:ascii="Times New Roman" w:hAnsi="Times New Roman"/>
          <w:sz w:val="24"/>
          <w:szCs w:val="24"/>
        </w:rPr>
        <w:t xml:space="preserve"> review the detail design</w:t>
      </w:r>
      <w:r w:rsidR="00627431" w:rsidRPr="00AE51E5">
        <w:rPr>
          <w:rFonts w:ascii="Times New Roman" w:hAnsi="Times New Roman"/>
          <w:sz w:val="24"/>
          <w:szCs w:val="24"/>
        </w:rPr>
        <w:t>s</w:t>
      </w:r>
      <w:r w:rsidRPr="00AE51E5">
        <w:rPr>
          <w:rFonts w:ascii="Times New Roman" w:hAnsi="Times New Roman"/>
          <w:sz w:val="24"/>
          <w:szCs w:val="24"/>
        </w:rPr>
        <w:t xml:space="preserve"> made by the Design Consultant</w:t>
      </w:r>
      <w:r w:rsidR="00627431" w:rsidRPr="00AE51E5">
        <w:rPr>
          <w:rFonts w:ascii="Times New Roman" w:hAnsi="Times New Roman"/>
          <w:sz w:val="24"/>
          <w:szCs w:val="24"/>
        </w:rPr>
        <w:t>s</w:t>
      </w:r>
      <w:r w:rsidRPr="00AE51E5">
        <w:rPr>
          <w:rFonts w:ascii="Times New Roman" w:hAnsi="Times New Roman"/>
        </w:rPr>
        <w:t xml:space="preserve"> </w:t>
      </w:r>
      <w:r w:rsidRPr="00AE51E5">
        <w:rPr>
          <w:rFonts w:ascii="Times New Roman" w:hAnsi="Times New Roman"/>
          <w:sz w:val="24"/>
          <w:szCs w:val="24"/>
        </w:rPr>
        <w:t xml:space="preserve">to ensure that it provides the product required and to verify that correct engineering practices were used in the design and ensure that the design meet the needs and the standards of the </w:t>
      </w:r>
      <w:r w:rsidR="00627431" w:rsidRPr="00AE51E5">
        <w:rPr>
          <w:rFonts w:ascii="Times New Roman" w:hAnsi="Times New Roman"/>
          <w:sz w:val="24"/>
          <w:szCs w:val="24"/>
        </w:rPr>
        <w:t>C</w:t>
      </w:r>
      <w:r w:rsidRPr="00AE51E5">
        <w:rPr>
          <w:rFonts w:ascii="Times New Roman" w:hAnsi="Times New Roman"/>
          <w:sz w:val="24"/>
          <w:szCs w:val="24"/>
        </w:rPr>
        <w:t>lient.</w:t>
      </w:r>
    </w:p>
    <w:p w14:paraId="16D3EB62" w14:textId="02E91209" w:rsidR="00050666" w:rsidRPr="00AE51E5" w:rsidRDefault="00050666"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Material Approval:</w:t>
      </w:r>
      <w:r w:rsidRPr="00AE51E5">
        <w:rPr>
          <w:rFonts w:ascii="Times New Roman" w:hAnsi="Times New Roman"/>
          <w:sz w:val="24"/>
          <w:szCs w:val="24"/>
        </w:rPr>
        <w:t xml:space="preserve"> </w:t>
      </w:r>
      <w:r w:rsidR="00DC36D2" w:rsidRPr="00AE51E5">
        <w:rPr>
          <w:rFonts w:ascii="Times New Roman" w:hAnsi="Times New Roman"/>
          <w:sz w:val="24"/>
          <w:szCs w:val="24"/>
        </w:rPr>
        <w:t xml:space="preserve">Approval of all the materials required for the works shall be checked, compared with specifications given in the proposals and design requirements and approved </w:t>
      </w:r>
      <w:r w:rsidR="00DC36D2" w:rsidRPr="00AE51E5">
        <w:rPr>
          <w:rFonts w:ascii="Times New Roman" w:hAnsi="Times New Roman"/>
          <w:sz w:val="24"/>
          <w:szCs w:val="24"/>
        </w:rPr>
        <w:lastRenderedPageBreak/>
        <w:t xml:space="preserve">in a predefined clear process and records must be maintained in proper manner and share with the Client. Approvals shall be organized in a way not causing any delays to Contractors works. </w:t>
      </w:r>
    </w:p>
    <w:p w14:paraId="2B8BB1E4" w14:textId="09F073F6"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Coordination of works: </w:t>
      </w:r>
      <w:r w:rsidRPr="00AE51E5">
        <w:rPr>
          <w:rFonts w:ascii="Times New Roman" w:hAnsi="Times New Roman"/>
          <w:sz w:val="24"/>
          <w:szCs w:val="24"/>
        </w:rPr>
        <w:t>the Consultant will organize and direct execution of the works, by defining compliance with programmes and relations between stakeholders (MEE</w:t>
      </w:r>
      <w:r w:rsidR="00351C7E" w:rsidRPr="00AE51E5">
        <w:rPr>
          <w:rFonts w:ascii="Times New Roman" w:hAnsi="Times New Roman"/>
          <w:sz w:val="24"/>
          <w:szCs w:val="24"/>
        </w:rPr>
        <w:t xml:space="preserve">/PMU, </w:t>
      </w:r>
      <w:r w:rsidRPr="00AE51E5">
        <w:rPr>
          <w:rFonts w:ascii="Times New Roman" w:hAnsi="Times New Roman"/>
          <w:sz w:val="24"/>
          <w:szCs w:val="24"/>
        </w:rPr>
        <w:t>Contractors, Suppliers and third parties). Coordination will be ensured mainly by holding regular site meetings and general monthly meetings, with managers of the Contractors and Manufacturers, the MEE</w:t>
      </w:r>
      <w:r w:rsidR="00351C7E" w:rsidRPr="00AE51E5">
        <w:rPr>
          <w:rFonts w:ascii="Times New Roman" w:hAnsi="Times New Roman"/>
          <w:sz w:val="24"/>
          <w:szCs w:val="24"/>
        </w:rPr>
        <w:t>/PMU</w:t>
      </w:r>
      <w:r w:rsidRPr="00AE51E5">
        <w:rPr>
          <w:rFonts w:ascii="Times New Roman" w:hAnsi="Times New Roman"/>
          <w:sz w:val="24"/>
          <w:szCs w:val="24"/>
        </w:rPr>
        <w:t>.</w:t>
      </w:r>
    </w:p>
    <w:p w14:paraId="293440E3" w14:textId="52D56941"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Supervision of </w:t>
      </w:r>
      <w:r w:rsidR="005A4898">
        <w:rPr>
          <w:rFonts w:ascii="Times New Roman" w:hAnsi="Times New Roman"/>
          <w:b/>
          <w:bCs/>
          <w:sz w:val="24"/>
          <w:szCs w:val="24"/>
        </w:rPr>
        <w:t>Asst. Site</w:t>
      </w:r>
      <w:r w:rsidRPr="00AE51E5">
        <w:rPr>
          <w:rFonts w:ascii="Times New Roman" w:hAnsi="Times New Roman"/>
          <w:b/>
          <w:bCs/>
          <w:sz w:val="24"/>
          <w:szCs w:val="24"/>
        </w:rPr>
        <w:t xml:space="preserve"> surveys</w:t>
      </w:r>
      <w:r w:rsidRPr="00AE51E5">
        <w:rPr>
          <w:rFonts w:ascii="Times New Roman" w:hAnsi="Times New Roman"/>
          <w:sz w:val="24"/>
          <w:szCs w:val="24"/>
        </w:rPr>
        <w:t xml:space="preserve">: the Consultants will supervise the Contractors who should carry out </w:t>
      </w:r>
      <w:r w:rsidR="005A4898">
        <w:rPr>
          <w:rFonts w:ascii="Times New Roman" w:hAnsi="Times New Roman"/>
          <w:sz w:val="24"/>
          <w:szCs w:val="24"/>
        </w:rPr>
        <w:t>Asst. Site</w:t>
      </w:r>
      <w:r w:rsidRPr="00AE51E5">
        <w:rPr>
          <w:rFonts w:ascii="Times New Roman" w:hAnsi="Times New Roman"/>
          <w:sz w:val="24"/>
          <w:szCs w:val="24"/>
        </w:rPr>
        <w:t xml:space="preserve"> surveys such as topographic, hydro-geological and geological surveys. The Consultants will prepare technical reports on all measurements made by the Contractor and will submit them to the </w:t>
      </w:r>
      <w:r w:rsidR="00351C7E" w:rsidRPr="00AE51E5">
        <w:rPr>
          <w:rFonts w:ascii="Times New Roman" w:hAnsi="Times New Roman"/>
          <w:sz w:val="24"/>
          <w:szCs w:val="24"/>
        </w:rPr>
        <w:t>MEE/PMU</w:t>
      </w:r>
      <w:r w:rsidRPr="00AE51E5">
        <w:rPr>
          <w:rFonts w:ascii="Times New Roman" w:hAnsi="Times New Roman"/>
          <w:sz w:val="24"/>
          <w:szCs w:val="24"/>
        </w:rPr>
        <w:t>.</w:t>
      </w:r>
    </w:p>
    <w:p w14:paraId="54A9FBC3" w14:textId="70606BAA"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Identifying Special Studies: </w:t>
      </w:r>
      <w:r w:rsidRPr="00AE51E5">
        <w:rPr>
          <w:rFonts w:ascii="Times New Roman" w:hAnsi="Times New Roman"/>
          <w:sz w:val="24"/>
          <w:szCs w:val="24"/>
        </w:rPr>
        <w:t xml:space="preserve">in case the Consultants during progress of work come to the conclusion that special studies would be required to assist the Project Management Unit (PMU) in specific problems unforeseeable before conclusion of consulting contract, he will inform the </w:t>
      </w:r>
      <w:r w:rsidR="00351C7E" w:rsidRPr="00AE51E5">
        <w:rPr>
          <w:rFonts w:ascii="Times New Roman" w:hAnsi="Times New Roman"/>
          <w:sz w:val="24"/>
          <w:szCs w:val="24"/>
        </w:rPr>
        <w:t>MEE/PMU</w:t>
      </w:r>
      <w:r w:rsidRPr="00AE51E5">
        <w:rPr>
          <w:rFonts w:ascii="Times New Roman" w:hAnsi="Times New Roman"/>
          <w:sz w:val="24"/>
          <w:szCs w:val="24"/>
        </w:rPr>
        <w:t xml:space="preserve"> immediately and early enough to allow the Employer to arrange for such expertise.</w:t>
      </w:r>
    </w:p>
    <w:p w14:paraId="182C43A1" w14:textId="77777777"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sz w:val="24"/>
          <w:szCs w:val="24"/>
        </w:rPr>
        <w:t xml:space="preserve">A </w:t>
      </w:r>
      <w:r w:rsidRPr="00AE51E5">
        <w:rPr>
          <w:rFonts w:ascii="Times New Roman" w:hAnsi="Times New Roman"/>
          <w:b/>
          <w:bCs/>
          <w:sz w:val="24"/>
          <w:szCs w:val="24"/>
        </w:rPr>
        <w:t xml:space="preserve">Quality Control and Quality Assurance Plan </w:t>
      </w:r>
      <w:r w:rsidRPr="00AE51E5">
        <w:rPr>
          <w:rFonts w:ascii="Times New Roman" w:hAnsi="Times New Roman"/>
          <w:sz w:val="24"/>
          <w:szCs w:val="24"/>
        </w:rPr>
        <w:t>will be developed by the Consultants to ensure that the structures are built and equipment installed in conformity with the Contractual Specifications, approved drawings, standards, good engineering practice and State-of-the-Art.</w:t>
      </w:r>
    </w:p>
    <w:p w14:paraId="752B3E84" w14:textId="3D27906C"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sz w:val="24"/>
          <w:szCs w:val="24"/>
        </w:rPr>
        <w:t xml:space="preserve">A </w:t>
      </w:r>
      <w:r w:rsidRPr="00AE51E5">
        <w:rPr>
          <w:rFonts w:ascii="Times New Roman" w:hAnsi="Times New Roman"/>
          <w:b/>
          <w:bCs/>
          <w:sz w:val="24"/>
          <w:szCs w:val="24"/>
        </w:rPr>
        <w:t xml:space="preserve">Plan for Project Cost Control </w:t>
      </w:r>
      <w:r w:rsidRPr="00AE51E5">
        <w:rPr>
          <w:rFonts w:ascii="Times New Roman" w:hAnsi="Times New Roman"/>
          <w:sz w:val="24"/>
          <w:szCs w:val="24"/>
        </w:rPr>
        <w:t xml:space="preserve">will be developed on the basis of the </w:t>
      </w:r>
      <w:r w:rsidR="005A4898">
        <w:rPr>
          <w:rFonts w:ascii="Times New Roman" w:hAnsi="Times New Roman"/>
          <w:sz w:val="24"/>
          <w:szCs w:val="24"/>
        </w:rPr>
        <w:t>Asst. Site</w:t>
      </w:r>
      <w:r w:rsidRPr="00AE51E5">
        <w:rPr>
          <w:rFonts w:ascii="Times New Roman" w:hAnsi="Times New Roman"/>
          <w:sz w:val="24"/>
          <w:szCs w:val="24"/>
        </w:rPr>
        <w:t xml:space="preserve"> survey control and quantity survey required for determination of actual quantities of work accomplished by the Contractor(s) and Supplier(s) under direct guidance of the </w:t>
      </w:r>
      <w:r w:rsidR="00351C7E" w:rsidRPr="00AE51E5">
        <w:rPr>
          <w:rFonts w:ascii="Times New Roman" w:hAnsi="Times New Roman"/>
          <w:sz w:val="24"/>
          <w:szCs w:val="24"/>
        </w:rPr>
        <w:t>MEE/PMU</w:t>
      </w:r>
      <w:r w:rsidRPr="00AE51E5">
        <w:rPr>
          <w:rFonts w:ascii="Times New Roman" w:hAnsi="Times New Roman"/>
          <w:sz w:val="24"/>
          <w:szCs w:val="24"/>
        </w:rPr>
        <w:t>, the Consultant will approve or reject the quantities of materials delivered, equipment erected, and works performed by the Contractor(s) and Manufacturer(s).</w:t>
      </w:r>
    </w:p>
    <w:p w14:paraId="170A55A7" w14:textId="77777777"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Plan for Project Progress Control</w:t>
      </w:r>
      <w:r w:rsidRPr="00AE51E5">
        <w:rPr>
          <w:rFonts w:ascii="Times New Roman" w:hAnsi="Times New Roman"/>
          <w:sz w:val="24"/>
          <w:szCs w:val="24"/>
        </w:rPr>
        <w:t>: using the same basic data as those established for project cost control, a progress chart will be maintained and updated in the Consultant(s) office. The work progress will be followed by the Consultant especially during the weekly works meetings on sites. A monthly report of weekly meetings will be established by the Consultant.</w:t>
      </w:r>
    </w:p>
    <w:p w14:paraId="02849959" w14:textId="0253F441"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Representing the </w:t>
      </w:r>
      <w:r w:rsidR="00351C7E" w:rsidRPr="00AE51E5">
        <w:rPr>
          <w:rFonts w:ascii="Times New Roman" w:hAnsi="Times New Roman"/>
          <w:b/>
          <w:bCs/>
          <w:sz w:val="24"/>
          <w:szCs w:val="24"/>
        </w:rPr>
        <w:t>MEE/PMU</w:t>
      </w:r>
      <w:r w:rsidRPr="00AE51E5">
        <w:rPr>
          <w:rFonts w:ascii="Times New Roman" w:hAnsi="Times New Roman"/>
          <w:sz w:val="24"/>
          <w:szCs w:val="24"/>
        </w:rPr>
        <w:t xml:space="preserve">: the Consultants shall be the </w:t>
      </w:r>
      <w:r w:rsidR="00351C7E" w:rsidRPr="00AE51E5">
        <w:rPr>
          <w:rFonts w:ascii="Times New Roman" w:hAnsi="Times New Roman"/>
          <w:sz w:val="24"/>
          <w:szCs w:val="24"/>
        </w:rPr>
        <w:t>MEE/PMU’s</w:t>
      </w:r>
      <w:r w:rsidRPr="00AE51E5">
        <w:rPr>
          <w:rFonts w:ascii="Times New Roman" w:hAnsi="Times New Roman"/>
          <w:sz w:val="24"/>
          <w:szCs w:val="24"/>
        </w:rPr>
        <w:t xml:space="preserve"> representative on site and shall perform all duties delegated by the </w:t>
      </w:r>
      <w:r w:rsidR="00351C7E" w:rsidRPr="00AE51E5">
        <w:rPr>
          <w:rFonts w:ascii="Times New Roman" w:hAnsi="Times New Roman"/>
          <w:sz w:val="24"/>
          <w:szCs w:val="24"/>
        </w:rPr>
        <w:t>MEE/PMU</w:t>
      </w:r>
      <w:r w:rsidRPr="00AE51E5">
        <w:rPr>
          <w:rFonts w:ascii="Times New Roman" w:hAnsi="Times New Roman"/>
          <w:sz w:val="24"/>
          <w:szCs w:val="24"/>
        </w:rPr>
        <w:t xml:space="preserve"> in writing in accordance with FIDIC. The </w:t>
      </w:r>
      <w:r w:rsidR="00351C7E" w:rsidRPr="00AE51E5">
        <w:rPr>
          <w:rFonts w:ascii="Times New Roman" w:hAnsi="Times New Roman"/>
          <w:sz w:val="24"/>
          <w:szCs w:val="24"/>
        </w:rPr>
        <w:t>Project Coordinator (PC)</w:t>
      </w:r>
      <w:r w:rsidRPr="00AE51E5">
        <w:rPr>
          <w:rFonts w:ascii="Times New Roman" w:hAnsi="Times New Roman"/>
          <w:sz w:val="24"/>
          <w:szCs w:val="24"/>
        </w:rPr>
        <w:t xml:space="preserve"> for the project will be appointed by the MEE</w:t>
      </w:r>
      <w:r w:rsidR="00351C7E" w:rsidRPr="00AE51E5">
        <w:rPr>
          <w:rFonts w:ascii="Times New Roman" w:hAnsi="Times New Roman"/>
          <w:sz w:val="24"/>
          <w:szCs w:val="24"/>
        </w:rPr>
        <w:t>/PMU</w:t>
      </w:r>
      <w:r w:rsidRPr="00AE51E5">
        <w:rPr>
          <w:rFonts w:ascii="Times New Roman" w:hAnsi="Times New Roman"/>
          <w:sz w:val="24"/>
          <w:szCs w:val="24"/>
        </w:rPr>
        <w:t xml:space="preserve"> in writing.</w:t>
      </w:r>
    </w:p>
    <w:p w14:paraId="39685BD0" w14:textId="2E994AF9" w:rsidR="00722C3B" w:rsidRPr="00AE51E5" w:rsidRDefault="00AE7CE5" w:rsidP="00CB6722">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General Reporting </w:t>
      </w:r>
      <w:r w:rsidRPr="00AE51E5">
        <w:rPr>
          <w:rFonts w:ascii="Times New Roman" w:hAnsi="Times New Roman"/>
          <w:sz w:val="24"/>
          <w:szCs w:val="24"/>
        </w:rPr>
        <w:t xml:space="preserve">to Government &amp; </w:t>
      </w:r>
      <w:r w:rsidR="00DC5108" w:rsidRPr="00AE51E5">
        <w:rPr>
          <w:rFonts w:ascii="Times New Roman" w:hAnsi="Times New Roman"/>
          <w:sz w:val="24"/>
          <w:szCs w:val="24"/>
        </w:rPr>
        <w:t>OFID</w:t>
      </w:r>
      <w:r w:rsidRPr="00AE51E5">
        <w:rPr>
          <w:rFonts w:ascii="Times New Roman" w:hAnsi="Times New Roman"/>
          <w:sz w:val="24"/>
          <w:szCs w:val="24"/>
        </w:rPr>
        <w:t>. The Consultants will assist the MEE</w:t>
      </w:r>
      <w:r w:rsidR="00351C7E" w:rsidRPr="00AE51E5">
        <w:rPr>
          <w:rFonts w:ascii="Times New Roman" w:hAnsi="Times New Roman"/>
          <w:sz w:val="24"/>
          <w:szCs w:val="24"/>
        </w:rPr>
        <w:t>/PMU</w:t>
      </w:r>
      <w:r w:rsidRPr="00AE51E5">
        <w:rPr>
          <w:rFonts w:ascii="Times New Roman" w:hAnsi="Times New Roman"/>
          <w:sz w:val="24"/>
          <w:szCs w:val="24"/>
        </w:rPr>
        <w:t xml:space="preserve"> in supplying information related to the design and works progress to Government and </w:t>
      </w:r>
      <w:r w:rsidR="00DC5108" w:rsidRPr="00AE51E5">
        <w:rPr>
          <w:rFonts w:ascii="Times New Roman" w:hAnsi="Times New Roman"/>
          <w:sz w:val="24"/>
          <w:szCs w:val="24"/>
        </w:rPr>
        <w:t>OFID</w:t>
      </w:r>
      <w:r w:rsidRPr="00AE51E5">
        <w:rPr>
          <w:rFonts w:ascii="Times New Roman" w:hAnsi="Times New Roman"/>
          <w:sz w:val="24"/>
          <w:szCs w:val="24"/>
        </w:rPr>
        <w:t>.</w:t>
      </w:r>
    </w:p>
    <w:p w14:paraId="4850BD76" w14:textId="77777777" w:rsidR="00AE7CE5" w:rsidRPr="00AE51E5" w:rsidRDefault="00AE7CE5" w:rsidP="00AE7CE5">
      <w:pPr>
        <w:autoSpaceDE w:val="0"/>
        <w:autoSpaceDN w:val="0"/>
        <w:adjustRightInd w:val="0"/>
        <w:spacing w:before="0"/>
        <w:jc w:val="both"/>
        <w:rPr>
          <w:rFonts w:ascii="Times New Roman" w:hAnsi="Times New Roman"/>
          <w:sz w:val="24"/>
          <w:szCs w:val="24"/>
        </w:rPr>
      </w:pPr>
      <w:r w:rsidRPr="00AE51E5">
        <w:rPr>
          <w:rFonts w:ascii="Times New Roman" w:hAnsi="Times New Roman"/>
          <w:b/>
          <w:bCs/>
          <w:i/>
          <w:iCs/>
          <w:sz w:val="24"/>
          <w:szCs w:val="24"/>
        </w:rPr>
        <w:t>Works commissioning</w:t>
      </w:r>
    </w:p>
    <w:p w14:paraId="5C812258" w14:textId="77777777" w:rsidR="00AE7CE5" w:rsidRPr="00AE51E5" w:rsidRDefault="00AE7CE5" w:rsidP="00AE7CE5">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lastRenderedPageBreak/>
        <w:t>The Consultants will implement Works commissioning including:</w:t>
      </w:r>
    </w:p>
    <w:p w14:paraId="610F78F0" w14:textId="77777777"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sz w:val="24"/>
          <w:szCs w:val="24"/>
        </w:rPr>
        <w:t xml:space="preserve">Supervising the acceptance tests and preparing the </w:t>
      </w:r>
      <w:r w:rsidRPr="00AE51E5">
        <w:rPr>
          <w:rFonts w:ascii="Times New Roman" w:hAnsi="Times New Roman"/>
          <w:b/>
          <w:bCs/>
          <w:sz w:val="24"/>
          <w:szCs w:val="24"/>
        </w:rPr>
        <w:t xml:space="preserve">Completion Certificate </w:t>
      </w:r>
      <w:r w:rsidRPr="00AE51E5">
        <w:rPr>
          <w:rFonts w:ascii="Times New Roman" w:hAnsi="Times New Roman"/>
          <w:sz w:val="24"/>
          <w:szCs w:val="24"/>
        </w:rPr>
        <w:t xml:space="preserve">and the </w:t>
      </w:r>
      <w:r w:rsidRPr="00AE51E5">
        <w:rPr>
          <w:rFonts w:ascii="Times New Roman" w:hAnsi="Times New Roman"/>
          <w:b/>
          <w:bCs/>
          <w:sz w:val="24"/>
          <w:szCs w:val="24"/>
        </w:rPr>
        <w:t>Temporary Acceptance Certificate</w:t>
      </w:r>
      <w:r w:rsidRPr="00AE51E5">
        <w:rPr>
          <w:rFonts w:ascii="Times New Roman" w:hAnsi="Times New Roman"/>
          <w:sz w:val="24"/>
          <w:szCs w:val="24"/>
        </w:rPr>
        <w:t>.</w:t>
      </w:r>
    </w:p>
    <w:p w14:paraId="299F6967" w14:textId="0C3D1618" w:rsidR="00AE7CE5" w:rsidRPr="00AE51E5" w:rsidRDefault="00AE7CE5" w:rsidP="00405A6A">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sz w:val="24"/>
          <w:szCs w:val="24"/>
        </w:rPr>
        <w:t xml:space="preserve">Preparing the </w:t>
      </w:r>
      <w:r w:rsidRPr="00AE51E5">
        <w:rPr>
          <w:rFonts w:ascii="Times New Roman" w:hAnsi="Times New Roman"/>
          <w:b/>
          <w:bCs/>
          <w:sz w:val="24"/>
          <w:szCs w:val="24"/>
        </w:rPr>
        <w:t xml:space="preserve">Completion Report </w:t>
      </w:r>
      <w:r w:rsidRPr="00AE51E5">
        <w:rPr>
          <w:rFonts w:ascii="Times New Roman" w:hAnsi="Times New Roman"/>
          <w:sz w:val="24"/>
          <w:szCs w:val="24"/>
        </w:rPr>
        <w:t>which will be based on the record maintained during work supervision phases. It will include the environmental completion report which will be submitted to MEE</w:t>
      </w:r>
      <w:r w:rsidR="00351C7E" w:rsidRPr="00AE51E5">
        <w:rPr>
          <w:rFonts w:ascii="Times New Roman" w:hAnsi="Times New Roman"/>
          <w:sz w:val="24"/>
          <w:szCs w:val="24"/>
        </w:rPr>
        <w:t>/PMU</w:t>
      </w:r>
      <w:r w:rsidRPr="00AE51E5">
        <w:rPr>
          <w:rFonts w:ascii="Times New Roman" w:hAnsi="Times New Roman"/>
          <w:sz w:val="24"/>
          <w:szCs w:val="24"/>
        </w:rPr>
        <w:t xml:space="preserve"> for compliance with initial recommendations.</w:t>
      </w:r>
    </w:p>
    <w:p w14:paraId="639B6291" w14:textId="77777777"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Implement Shop Inspection of Electromechanical Equipment</w:t>
      </w:r>
      <w:r w:rsidRPr="00AE51E5">
        <w:rPr>
          <w:rFonts w:ascii="Times New Roman" w:hAnsi="Times New Roman"/>
          <w:sz w:val="24"/>
          <w:szCs w:val="24"/>
        </w:rPr>
        <w:t>: the Consultants will check the manufacturing of equipment and will attend tests of main items for acceptance as and when necessary. These tests concern mechanical tests and chemical analyses, routing tests and standard tests, dimensional checks and Non-destructive tests.</w:t>
      </w:r>
    </w:p>
    <w:p w14:paraId="5B213FD2" w14:textId="36F4424A" w:rsidR="00AE7CE5" w:rsidRPr="00AE51E5" w:rsidRDefault="006A0AE8" w:rsidP="006A0AE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Review the  </w:t>
      </w:r>
      <w:r w:rsidR="00AE7CE5" w:rsidRPr="00AE51E5">
        <w:rPr>
          <w:rFonts w:ascii="Times New Roman" w:hAnsi="Times New Roman"/>
          <w:b/>
          <w:bCs/>
          <w:sz w:val="24"/>
          <w:szCs w:val="24"/>
        </w:rPr>
        <w:t xml:space="preserve">‘As-Built Drawings’. </w:t>
      </w:r>
      <w:r w:rsidR="00AE7CE5" w:rsidRPr="00AE51E5">
        <w:rPr>
          <w:rFonts w:ascii="Times New Roman" w:hAnsi="Times New Roman"/>
          <w:sz w:val="24"/>
          <w:szCs w:val="24"/>
        </w:rPr>
        <w:t xml:space="preserve">The Consultants will </w:t>
      </w:r>
      <w:r w:rsidRPr="00AE51E5">
        <w:rPr>
          <w:rFonts w:ascii="Times New Roman" w:hAnsi="Times New Roman"/>
          <w:sz w:val="24"/>
          <w:szCs w:val="24"/>
        </w:rPr>
        <w:t xml:space="preserve">review the </w:t>
      </w:r>
      <w:r w:rsidR="00AE7CE5" w:rsidRPr="00AE51E5">
        <w:rPr>
          <w:rFonts w:ascii="Times New Roman" w:hAnsi="Times New Roman"/>
          <w:sz w:val="24"/>
          <w:szCs w:val="24"/>
        </w:rPr>
        <w:t>‘As-Built Drawings’ during construction of works</w:t>
      </w:r>
      <w:r w:rsidRPr="00AE51E5">
        <w:rPr>
          <w:rFonts w:ascii="Times New Roman" w:hAnsi="Times New Roman"/>
          <w:sz w:val="24"/>
          <w:szCs w:val="24"/>
        </w:rPr>
        <w:t xml:space="preserve"> prepared by the Contractor</w:t>
      </w:r>
      <w:r w:rsidR="00AE7CE5" w:rsidRPr="00AE51E5">
        <w:rPr>
          <w:rFonts w:ascii="Times New Roman" w:hAnsi="Times New Roman"/>
          <w:sz w:val="24"/>
          <w:szCs w:val="24"/>
        </w:rPr>
        <w:t>..</w:t>
      </w:r>
    </w:p>
    <w:p w14:paraId="2C3F1342" w14:textId="1F07B470"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Prepare Operation and Maintenance Manuals</w:t>
      </w:r>
      <w:r w:rsidRPr="00AE51E5">
        <w:rPr>
          <w:rFonts w:ascii="Times New Roman" w:hAnsi="Times New Roman"/>
          <w:sz w:val="24"/>
          <w:szCs w:val="24"/>
        </w:rPr>
        <w:t xml:space="preserve">: Based on the information and booklets received from the Contractors, Manufacturers, Suppliers and his own experience, the Consultants will prepare the Operation and Maintenance Manuals. He will complete the Manuals with the O&amp;M recommendations identified in </w:t>
      </w:r>
      <w:r w:rsidR="00BC7693" w:rsidRPr="00AE51E5">
        <w:rPr>
          <w:rFonts w:ascii="Times New Roman" w:hAnsi="Times New Roman"/>
          <w:sz w:val="24"/>
          <w:szCs w:val="24"/>
        </w:rPr>
        <w:t>Part</w:t>
      </w:r>
      <w:r w:rsidRPr="00AE51E5">
        <w:rPr>
          <w:rFonts w:ascii="Times New Roman" w:hAnsi="Times New Roman"/>
          <w:sz w:val="24"/>
          <w:szCs w:val="24"/>
        </w:rPr>
        <w:t xml:space="preserve"> I.</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AE7CE5" w:rsidRPr="00AE51E5" w14:paraId="4DD488EC" w14:textId="77777777" w:rsidTr="000F7152">
        <w:tc>
          <w:tcPr>
            <w:tcW w:w="9216" w:type="dxa"/>
          </w:tcPr>
          <w:p w14:paraId="0AD2A305" w14:textId="3326631F" w:rsidR="00AE7CE5" w:rsidRPr="00AE51E5" w:rsidRDefault="00AE7CE5" w:rsidP="00BC7693">
            <w:pPr>
              <w:autoSpaceDE w:val="0"/>
              <w:autoSpaceDN w:val="0"/>
              <w:adjustRightInd w:val="0"/>
              <w:spacing w:before="0"/>
              <w:jc w:val="both"/>
              <w:rPr>
                <w:rFonts w:ascii="Times New Roman" w:hAnsi="Times New Roman"/>
                <w:b/>
                <w:bCs/>
                <w:sz w:val="24"/>
                <w:szCs w:val="24"/>
              </w:rPr>
            </w:pPr>
            <w:r w:rsidRPr="00AE51E5">
              <w:rPr>
                <w:rFonts w:ascii="Times New Roman" w:hAnsi="Times New Roman"/>
                <w:b/>
                <w:bCs/>
                <w:sz w:val="24"/>
                <w:szCs w:val="24"/>
              </w:rPr>
              <w:t xml:space="preserve">Outputs of </w:t>
            </w:r>
            <w:r w:rsidR="00BC7693" w:rsidRPr="00AE51E5">
              <w:rPr>
                <w:rFonts w:ascii="Times New Roman" w:hAnsi="Times New Roman"/>
                <w:b/>
                <w:bCs/>
                <w:sz w:val="24"/>
                <w:szCs w:val="24"/>
              </w:rPr>
              <w:t>Part</w:t>
            </w:r>
            <w:r w:rsidRPr="00AE51E5">
              <w:rPr>
                <w:rFonts w:ascii="Times New Roman" w:hAnsi="Times New Roman"/>
                <w:b/>
                <w:bCs/>
                <w:sz w:val="24"/>
                <w:szCs w:val="24"/>
              </w:rPr>
              <w:t xml:space="preserve"> I:</w:t>
            </w:r>
          </w:p>
          <w:p w14:paraId="4DC4BAB3" w14:textId="1A384CD7" w:rsidR="00AE7CE5" w:rsidRPr="00AE51E5" w:rsidRDefault="00605629"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Contractors are properly supervised and coordinated as per MEE/PMU instructions.</w:t>
            </w:r>
          </w:p>
          <w:p w14:paraId="722936D0" w14:textId="77777777"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Quality Control and Quality Assurance Plans are issued.</w:t>
            </w:r>
          </w:p>
          <w:p w14:paraId="3228C379" w14:textId="77777777"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Various authorizations and instructions to the Contractor(s) and/or Manufacturer(s) being issued regularly.</w:t>
            </w:r>
          </w:p>
          <w:p w14:paraId="60DFC0D0" w14:textId="7CE89B22"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Plan for Project Cost Control update delivered monthly</w:t>
            </w:r>
            <w:r w:rsidR="00605629" w:rsidRPr="00AE51E5">
              <w:rPr>
                <w:rFonts w:ascii="Times New Roman" w:hAnsi="Times New Roman"/>
                <w:sz w:val="24"/>
                <w:szCs w:val="24"/>
              </w:rPr>
              <w:t xml:space="preserve"> as per MEE/PMU instructions.</w:t>
            </w:r>
          </w:p>
          <w:p w14:paraId="02F4CCD3" w14:textId="02946F0D"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Plan for Project Progress Control update delivered monthly</w:t>
            </w:r>
            <w:r w:rsidR="00605629" w:rsidRPr="00AE51E5">
              <w:rPr>
                <w:rFonts w:ascii="Times New Roman" w:hAnsi="Times New Roman"/>
                <w:sz w:val="24"/>
                <w:szCs w:val="24"/>
              </w:rPr>
              <w:t xml:space="preserve"> as per MEE/PMU instructions.</w:t>
            </w:r>
          </w:p>
          <w:p w14:paraId="77C544ED" w14:textId="77777777"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b/>
                <w:bCs/>
                <w:sz w:val="24"/>
                <w:szCs w:val="24"/>
              </w:rPr>
            </w:pPr>
            <w:r w:rsidRPr="00AE51E5">
              <w:rPr>
                <w:rFonts w:ascii="Times New Roman" w:hAnsi="Times New Roman"/>
                <w:sz w:val="24"/>
                <w:szCs w:val="24"/>
              </w:rPr>
              <w:t>Works are temporarily commissioned, ‘As Built Drawings’ delivered and Operation &amp; Maintenance Manuals issued.</w:t>
            </w:r>
          </w:p>
          <w:p w14:paraId="65F22711" w14:textId="77777777" w:rsidR="00BC7693" w:rsidRPr="00AE51E5" w:rsidRDefault="00BC7693" w:rsidP="00766DC8">
            <w:pPr>
              <w:numPr>
                <w:ilvl w:val="1"/>
                <w:numId w:val="24"/>
              </w:numPr>
              <w:tabs>
                <w:tab w:val="left" w:pos="252"/>
              </w:tabs>
              <w:autoSpaceDE w:val="0"/>
              <w:autoSpaceDN w:val="0"/>
              <w:adjustRightInd w:val="0"/>
              <w:spacing w:before="0"/>
              <w:ind w:left="252" w:hanging="252"/>
              <w:jc w:val="both"/>
              <w:rPr>
                <w:rFonts w:ascii="Times New Roman" w:hAnsi="Times New Roman"/>
                <w:b/>
                <w:bCs/>
                <w:sz w:val="24"/>
                <w:szCs w:val="24"/>
              </w:rPr>
            </w:pPr>
            <w:r w:rsidRPr="00AE51E5">
              <w:rPr>
                <w:rFonts w:ascii="Times New Roman" w:hAnsi="Times New Roman"/>
                <w:sz w:val="24"/>
                <w:szCs w:val="24"/>
              </w:rPr>
              <w:t>Weekly, monthly and final report.</w:t>
            </w:r>
          </w:p>
          <w:p w14:paraId="0462654A" w14:textId="15D19178" w:rsidR="00BC7693" w:rsidRPr="00AE51E5" w:rsidRDefault="00BC7693" w:rsidP="00766DC8">
            <w:pPr>
              <w:numPr>
                <w:ilvl w:val="1"/>
                <w:numId w:val="24"/>
              </w:numPr>
              <w:tabs>
                <w:tab w:val="left" w:pos="252"/>
              </w:tabs>
              <w:autoSpaceDE w:val="0"/>
              <w:autoSpaceDN w:val="0"/>
              <w:adjustRightInd w:val="0"/>
              <w:spacing w:before="0"/>
              <w:ind w:left="252" w:hanging="252"/>
              <w:jc w:val="both"/>
              <w:rPr>
                <w:rFonts w:ascii="Times New Roman" w:hAnsi="Times New Roman"/>
                <w:b/>
                <w:bCs/>
                <w:sz w:val="24"/>
                <w:szCs w:val="24"/>
              </w:rPr>
            </w:pPr>
            <w:r w:rsidRPr="00AE51E5">
              <w:rPr>
                <w:rFonts w:ascii="Times New Roman" w:hAnsi="Times New Roman"/>
                <w:sz w:val="24"/>
                <w:szCs w:val="24"/>
              </w:rPr>
              <w:t>Training for the relevant staff.</w:t>
            </w:r>
          </w:p>
        </w:tc>
      </w:tr>
    </w:tbl>
    <w:p w14:paraId="7A0448C5" w14:textId="77777777" w:rsidR="00E35B7E" w:rsidRPr="00AE51E5" w:rsidRDefault="00E35B7E" w:rsidP="00AE7CE5">
      <w:pPr>
        <w:autoSpaceDE w:val="0"/>
        <w:autoSpaceDN w:val="0"/>
        <w:adjustRightInd w:val="0"/>
        <w:spacing w:before="0"/>
        <w:jc w:val="both"/>
        <w:rPr>
          <w:rFonts w:ascii="Times New Roman" w:hAnsi="Times New Roman"/>
          <w:b/>
          <w:bCs/>
          <w:sz w:val="24"/>
          <w:szCs w:val="24"/>
        </w:rPr>
      </w:pPr>
    </w:p>
    <w:p w14:paraId="219B4E9B" w14:textId="7CE50E38" w:rsidR="00AE7CE5" w:rsidRPr="00AE51E5" w:rsidRDefault="00BC7693" w:rsidP="00BC7693">
      <w:pPr>
        <w:autoSpaceDE w:val="0"/>
        <w:autoSpaceDN w:val="0"/>
        <w:adjustRightInd w:val="0"/>
        <w:spacing w:before="0"/>
        <w:jc w:val="both"/>
        <w:rPr>
          <w:rFonts w:ascii="Times New Roman" w:hAnsi="Times New Roman"/>
          <w:b/>
          <w:bCs/>
          <w:sz w:val="24"/>
          <w:szCs w:val="24"/>
          <w:u w:val="single"/>
        </w:rPr>
      </w:pPr>
      <w:r w:rsidRPr="00AE51E5">
        <w:rPr>
          <w:rFonts w:ascii="Times New Roman" w:hAnsi="Times New Roman"/>
          <w:b/>
          <w:bCs/>
          <w:sz w:val="24"/>
          <w:szCs w:val="24"/>
          <w:u w:val="single"/>
        </w:rPr>
        <w:t>Part II: Capacity Building and Performance Control over Defect Liability Period</w:t>
      </w:r>
    </w:p>
    <w:p w14:paraId="5E23546B" w14:textId="77777777" w:rsidR="00AE7CE5" w:rsidRPr="00AE51E5" w:rsidRDefault="00AE7CE5" w:rsidP="00AE7CE5">
      <w:pPr>
        <w:autoSpaceDE w:val="0"/>
        <w:autoSpaceDN w:val="0"/>
        <w:adjustRightInd w:val="0"/>
        <w:spacing w:before="0"/>
        <w:jc w:val="both"/>
        <w:rPr>
          <w:rFonts w:ascii="Times New Roman" w:hAnsi="Times New Roman"/>
          <w:b/>
          <w:bCs/>
          <w:i/>
          <w:iCs/>
          <w:sz w:val="24"/>
          <w:szCs w:val="24"/>
        </w:rPr>
      </w:pPr>
      <w:r w:rsidRPr="00AE51E5">
        <w:rPr>
          <w:rFonts w:ascii="Times New Roman" w:hAnsi="Times New Roman"/>
          <w:b/>
          <w:bCs/>
          <w:i/>
          <w:iCs/>
          <w:sz w:val="24"/>
          <w:szCs w:val="24"/>
        </w:rPr>
        <w:t>Capacity Building</w:t>
      </w:r>
    </w:p>
    <w:p w14:paraId="0C6A6AFC" w14:textId="4AE80240" w:rsidR="00AE7CE5" w:rsidRPr="00AE51E5" w:rsidRDefault="00AE7CE5" w:rsidP="00605629">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 xml:space="preserve">The Consultant will provide on-the job training to the counterpart staff on all aspects of the work carried out. Selected counterpart staff from each island will be attached to the </w:t>
      </w:r>
      <w:r w:rsidRPr="00AE51E5">
        <w:rPr>
          <w:rFonts w:ascii="Times New Roman" w:hAnsi="Times New Roman"/>
          <w:sz w:val="24"/>
          <w:szCs w:val="24"/>
        </w:rPr>
        <w:lastRenderedPageBreak/>
        <w:t>Consultant’s team for on-the-job-training in construction supervision. During construction stage the contractor will provide on-the-job training to the selected counterpart staff from the beginning of construction works.</w:t>
      </w:r>
    </w:p>
    <w:p w14:paraId="207F48B7" w14:textId="58247296" w:rsidR="00AE7CE5" w:rsidRPr="00AE51E5" w:rsidRDefault="00AE7CE5" w:rsidP="0004435A">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After commissioning, the Consultant will organize a formal two weeks training for the operation and maintenance of the works rehabilitated or newly installed, followed by two weeks of practical exercises on sites.</w:t>
      </w:r>
    </w:p>
    <w:p w14:paraId="4E155751" w14:textId="77777777" w:rsidR="00AE7CE5" w:rsidRPr="00AE51E5" w:rsidRDefault="00AE7CE5" w:rsidP="00AE7CE5">
      <w:pPr>
        <w:autoSpaceDE w:val="0"/>
        <w:autoSpaceDN w:val="0"/>
        <w:adjustRightInd w:val="0"/>
        <w:spacing w:before="0"/>
        <w:jc w:val="both"/>
        <w:rPr>
          <w:rFonts w:ascii="Times New Roman" w:hAnsi="Times New Roman"/>
          <w:b/>
          <w:bCs/>
          <w:i/>
          <w:iCs/>
          <w:sz w:val="24"/>
          <w:szCs w:val="24"/>
        </w:rPr>
      </w:pPr>
      <w:r w:rsidRPr="00AE51E5">
        <w:rPr>
          <w:rFonts w:ascii="Times New Roman" w:hAnsi="Times New Roman"/>
          <w:b/>
          <w:bCs/>
          <w:i/>
          <w:iCs/>
          <w:sz w:val="24"/>
          <w:szCs w:val="24"/>
        </w:rPr>
        <w:t xml:space="preserve"> Defect Liability of Contractors</w:t>
      </w:r>
    </w:p>
    <w:p w14:paraId="23C3992A" w14:textId="77777777" w:rsidR="00AE7CE5" w:rsidRPr="00AE51E5" w:rsidRDefault="00AE7CE5" w:rsidP="00AE7CE5">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 xml:space="preserve">The Consultant will carry out quarterly inspections during the one year defects liability period and instruct accordingly the contractors with regard to outstanding works and defects. After this period and satisfactory inspections, the Final Acceptance Certificate will be issued. </w:t>
      </w:r>
    </w:p>
    <w:p w14:paraId="21D7B8D3" w14:textId="77777777" w:rsidR="00AE7CE5" w:rsidRPr="00AE51E5" w:rsidRDefault="00AE7CE5" w:rsidP="00AE7CE5">
      <w:pPr>
        <w:autoSpaceDE w:val="0"/>
        <w:autoSpaceDN w:val="0"/>
        <w:adjustRightInd w:val="0"/>
        <w:spacing w:before="0"/>
        <w:jc w:val="both"/>
        <w:rPr>
          <w:rFonts w:ascii="Times New Roman" w:hAnsi="Times New Roman"/>
          <w:b/>
          <w:bCs/>
          <w:i/>
          <w:iCs/>
          <w:sz w:val="24"/>
          <w:szCs w:val="24"/>
        </w:rPr>
      </w:pPr>
      <w:r w:rsidRPr="00AE51E5">
        <w:rPr>
          <w:rFonts w:ascii="Times New Roman" w:hAnsi="Times New Roman"/>
          <w:b/>
          <w:bCs/>
          <w:i/>
          <w:iCs/>
          <w:sz w:val="24"/>
          <w:szCs w:val="24"/>
        </w:rPr>
        <w:t>Defect Liability of the Consultants</w:t>
      </w:r>
    </w:p>
    <w:p w14:paraId="2F94175D" w14:textId="1779E508" w:rsidR="00AE7CE5" w:rsidRPr="00AE51E5" w:rsidRDefault="00AE7CE5" w:rsidP="00605629">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 xml:space="preserve">The </w:t>
      </w:r>
      <w:r w:rsidR="00605629" w:rsidRPr="00AE51E5">
        <w:rPr>
          <w:rFonts w:ascii="Times New Roman" w:hAnsi="Times New Roman"/>
          <w:sz w:val="24"/>
          <w:szCs w:val="24"/>
        </w:rPr>
        <w:t>MEE/PMU</w:t>
      </w:r>
      <w:r w:rsidRPr="00AE51E5">
        <w:rPr>
          <w:rFonts w:ascii="Times New Roman" w:hAnsi="Times New Roman"/>
          <w:sz w:val="24"/>
          <w:szCs w:val="24"/>
        </w:rPr>
        <w:t xml:space="preserve"> will be in charge of validating the result of the work of the Consultants against the targeted objectives. Any additional consultancy needed for corrective actions that may occur for reaching the objectives will be under the responsibility of the Consultant (unless these measures could not be identified at the detailed design stage or are not under the responsibility of the Consultants).</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AE7CE5" w:rsidRPr="00AE51E5" w14:paraId="2FB4C210" w14:textId="77777777" w:rsidTr="000F7152">
        <w:tc>
          <w:tcPr>
            <w:tcW w:w="9216" w:type="dxa"/>
          </w:tcPr>
          <w:p w14:paraId="5F5112A4" w14:textId="5E308634" w:rsidR="00AE7CE5" w:rsidRPr="00AE51E5" w:rsidRDefault="00AE7CE5" w:rsidP="00DC272E">
            <w:pPr>
              <w:autoSpaceDE w:val="0"/>
              <w:autoSpaceDN w:val="0"/>
              <w:adjustRightInd w:val="0"/>
              <w:spacing w:before="0"/>
              <w:jc w:val="both"/>
              <w:rPr>
                <w:rFonts w:ascii="Times New Roman" w:hAnsi="Times New Roman"/>
                <w:b/>
                <w:bCs/>
                <w:sz w:val="24"/>
                <w:szCs w:val="24"/>
              </w:rPr>
            </w:pPr>
            <w:r w:rsidRPr="00AE51E5">
              <w:rPr>
                <w:rFonts w:ascii="Times New Roman" w:hAnsi="Times New Roman"/>
                <w:b/>
                <w:bCs/>
                <w:sz w:val="24"/>
                <w:szCs w:val="24"/>
              </w:rPr>
              <w:t xml:space="preserve">Outputs of </w:t>
            </w:r>
            <w:r w:rsidR="00DC272E" w:rsidRPr="00AE51E5">
              <w:rPr>
                <w:rFonts w:ascii="Times New Roman" w:hAnsi="Times New Roman"/>
                <w:b/>
                <w:bCs/>
                <w:sz w:val="24"/>
                <w:szCs w:val="24"/>
              </w:rPr>
              <w:t>Part</w:t>
            </w:r>
            <w:r w:rsidRPr="00AE51E5">
              <w:rPr>
                <w:rFonts w:ascii="Times New Roman" w:hAnsi="Times New Roman"/>
                <w:b/>
                <w:bCs/>
                <w:sz w:val="24"/>
                <w:szCs w:val="24"/>
              </w:rPr>
              <w:t xml:space="preserve"> II:</w:t>
            </w:r>
          </w:p>
          <w:p w14:paraId="4444FED6" w14:textId="3A5411EA" w:rsidR="00AE7CE5" w:rsidRPr="00AE51E5" w:rsidRDefault="00AE7CE5" w:rsidP="002951F4">
            <w:pPr>
              <w:numPr>
                <w:ilvl w:val="0"/>
                <w:numId w:val="25"/>
              </w:numPr>
              <w:tabs>
                <w:tab w:val="num" w:pos="360"/>
              </w:tabs>
              <w:autoSpaceDE w:val="0"/>
              <w:autoSpaceDN w:val="0"/>
              <w:adjustRightInd w:val="0"/>
              <w:spacing w:before="0" w:after="0" w:line="240" w:lineRule="auto"/>
              <w:ind w:left="360"/>
              <w:jc w:val="both"/>
              <w:rPr>
                <w:rFonts w:ascii="Times New Roman" w:hAnsi="Times New Roman"/>
                <w:sz w:val="24"/>
                <w:szCs w:val="24"/>
              </w:rPr>
            </w:pPr>
            <w:r w:rsidRPr="00AE51E5">
              <w:rPr>
                <w:rFonts w:ascii="Times New Roman" w:hAnsi="Times New Roman"/>
                <w:sz w:val="24"/>
                <w:szCs w:val="24"/>
              </w:rPr>
              <w:t>Key MEE</w:t>
            </w:r>
            <w:r w:rsidR="00605629" w:rsidRPr="00AE51E5">
              <w:rPr>
                <w:rFonts w:ascii="Times New Roman" w:hAnsi="Times New Roman"/>
                <w:sz w:val="24"/>
                <w:szCs w:val="24"/>
              </w:rPr>
              <w:t>/PMU</w:t>
            </w:r>
            <w:r w:rsidRPr="00AE51E5">
              <w:rPr>
                <w:rFonts w:ascii="Times New Roman" w:hAnsi="Times New Roman"/>
                <w:sz w:val="24"/>
                <w:szCs w:val="24"/>
              </w:rPr>
              <w:t xml:space="preserve"> staff are trained on the job and formerly;</w:t>
            </w:r>
          </w:p>
          <w:p w14:paraId="464005B7" w14:textId="77777777" w:rsidR="00AE7CE5" w:rsidRPr="00AE51E5" w:rsidRDefault="00AE7CE5" w:rsidP="002951F4">
            <w:pPr>
              <w:numPr>
                <w:ilvl w:val="0"/>
                <w:numId w:val="25"/>
              </w:numPr>
              <w:tabs>
                <w:tab w:val="num" w:pos="360"/>
              </w:tabs>
              <w:autoSpaceDE w:val="0"/>
              <w:autoSpaceDN w:val="0"/>
              <w:adjustRightInd w:val="0"/>
              <w:spacing w:before="0" w:after="0" w:line="240" w:lineRule="auto"/>
              <w:ind w:left="360"/>
              <w:jc w:val="both"/>
              <w:rPr>
                <w:rFonts w:ascii="Times New Roman" w:hAnsi="Times New Roman"/>
                <w:b/>
                <w:bCs/>
                <w:sz w:val="24"/>
                <w:szCs w:val="24"/>
              </w:rPr>
            </w:pPr>
            <w:r w:rsidRPr="00AE51E5">
              <w:rPr>
                <w:rFonts w:ascii="Times New Roman" w:hAnsi="Times New Roman"/>
                <w:sz w:val="24"/>
                <w:szCs w:val="24"/>
              </w:rPr>
              <w:t>Defect liability of contractors has been controlled.</w:t>
            </w:r>
          </w:p>
          <w:p w14:paraId="4992F11C" w14:textId="77777777" w:rsidR="00605629" w:rsidRPr="002951F4" w:rsidRDefault="00605629" w:rsidP="002951F4">
            <w:pPr>
              <w:numPr>
                <w:ilvl w:val="0"/>
                <w:numId w:val="25"/>
              </w:numPr>
              <w:tabs>
                <w:tab w:val="num" w:pos="360"/>
              </w:tabs>
              <w:autoSpaceDE w:val="0"/>
              <w:autoSpaceDN w:val="0"/>
              <w:adjustRightInd w:val="0"/>
              <w:spacing w:before="0" w:after="0" w:line="240" w:lineRule="auto"/>
              <w:ind w:left="360"/>
              <w:jc w:val="both"/>
              <w:rPr>
                <w:rFonts w:ascii="Times New Roman" w:hAnsi="Times New Roman"/>
                <w:b/>
                <w:bCs/>
                <w:sz w:val="24"/>
                <w:szCs w:val="24"/>
              </w:rPr>
            </w:pPr>
            <w:r w:rsidRPr="00AE51E5">
              <w:rPr>
                <w:rFonts w:ascii="Times New Roman" w:hAnsi="Times New Roman"/>
                <w:sz w:val="24"/>
                <w:szCs w:val="24"/>
              </w:rPr>
              <w:t>Project Completion Report (PCR) to be submitted.</w:t>
            </w:r>
          </w:p>
          <w:p w14:paraId="25F128BE" w14:textId="212810CE" w:rsidR="002951F4" w:rsidRPr="00AE51E5" w:rsidRDefault="002951F4" w:rsidP="002951F4">
            <w:pPr>
              <w:autoSpaceDE w:val="0"/>
              <w:autoSpaceDN w:val="0"/>
              <w:adjustRightInd w:val="0"/>
              <w:spacing w:before="0" w:after="0" w:line="240" w:lineRule="auto"/>
              <w:ind w:left="360"/>
              <w:jc w:val="both"/>
              <w:rPr>
                <w:rFonts w:ascii="Times New Roman" w:hAnsi="Times New Roman"/>
                <w:b/>
                <w:bCs/>
                <w:sz w:val="24"/>
                <w:szCs w:val="24"/>
              </w:rPr>
            </w:pPr>
          </w:p>
        </w:tc>
      </w:tr>
    </w:tbl>
    <w:p w14:paraId="4485ACC4" w14:textId="7A86A46A" w:rsidR="00AE7CE5" w:rsidRPr="00AE51E5" w:rsidRDefault="00AE7CE5" w:rsidP="00766DC8">
      <w:pPr>
        <w:pStyle w:val="Heading2"/>
        <w:numPr>
          <w:ilvl w:val="1"/>
          <w:numId w:val="28"/>
        </w:numPr>
        <w:rPr>
          <w:rFonts w:ascii="Times New Roman" w:hAnsi="Times New Roman"/>
        </w:rPr>
      </w:pPr>
      <w:bookmarkStart w:id="208" w:name="_Toc460228629"/>
      <w:r w:rsidRPr="00AE51E5">
        <w:rPr>
          <w:rFonts w:ascii="Times New Roman" w:hAnsi="Times New Roman"/>
        </w:rPr>
        <w:t>General Requirements</w:t>
      </w:r>
      <w:bookmarkEnd w:id="208"/>
    </w:p>
    <w:p w14:paraId="5741A395" w14:textId="77777777" w:rsidR="00AE7CE5" w:rsidRPr="00AE51E5" w:rsidRDefault="00AE7CE5" w:rsidP="00AE7CE5">
      <w:pPr>
        <w:jc w:val="both"/>
        <w:rPr>
          <w:rFonts w:ascii="Times New Roman" w:hAnsi="Times New Roman"/>
          <w:i/>
          <w:sz w:val="24"/>
          <w:szCs w:val="24"/>
          <w:u w:val="single"/>
        </w:rPr>
      </w:pPr>
      <w:r w:rsidRPr="00AE51E5">
        <w:rPr>
          <w:rFonts w:ascii="Times New Roman" w:hAnsi="Times New Roman"/>
          <w:i/>
          <w:sz w:val="24"/>
          <w:szCs w:val="24"/>
          <w:u w:val="single"/>
        </w:rPr>
        <w:t>Coordination of works</w:t>
      </w:r>
    </w:p>
    <w:p w14:paraId="0C2D76CE" w14:textId="7DC669C4"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The Consultant will monitor and report on the progress of the works liaising with MEE</w:t>
      </w:r>
      <w:r w:rsidR="00605629" w:rsidRPr="00AE51E5">
        <w:rPr>
          <w:rFonts w:ascii="Times New Roman" w:hAnsi="Times New Roman"/>
          <w:sz w:val="24"/>
          <w:szCs w:val="24"/>
        </w:rPr>
        <w:t>/PMU</w:t>
      </w:r>
      <w:r w:rsidRPr="00AE51E5">
        <w:rPr>
          <w:rFonts w:ascii="Times New Roman" w:hAnsi="Times New Roman"/>
          <w:sz w:val="24"/>
          <w:szCs w:val="24"/>
        </w:rPr>
        <w:t xml:space="preserve"> and the Contractors. Coordination will be ensured by holding regular site meetings and general monthly meetings, with managers of the Contractors and the MEE</w:t>
      </w:r>
      <w:r w:rsidR="00605629" w:rsidRPr="00AE51E5">
        <w:rPr>
          <w:rFonts w:ascii="Times New Roman" w:hAnsi="Times New Roman"/>
          <w:sz w:val="24"/>
          <w:szCs w:val="24"/>
        </w:rPr>
        <w:t>/PMU</w:t>
      </w:r>
      <w:r w:rsidRPr="00AE51E5">
        <w:rPr>
          <w:rFonts w:ascii="Times New Roman" w:hAnsi="Times New Roman"/>
          <w:sz w:val="24"/>
          <w:szCs w:val="24"/>
        </w:rPr>
        <w:t>.</w:t>
      </w:r>
    </w:p>
    <w:p w14:paraId="473370FC" w14:textId="6E7FD1FE"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The Consultant shall establish a </w:t>
      </w:r>
      <w:r w:rsidR="005A4898">
        <w:rPr>
          <w:rFonts w:ascii="Times New Roman" w:hAnsi="Times New Roman"/>
          <w:sz w:val="24"/>
          <w:szCs w:val="24"/>
        </w:rPr>
        <w:t>Asst. Site</w:t>
      </w:r>
      <w:r w:rsidRPr="00AE51E5">
        <w:rPr>
          <w:rFonts w:ascii="Times New Roman" w:hAnsi="Times New Roman"/>
          <w:sz w:val="24"/>
          <w:szCs w:val="24"/>
        </w:rPr>
        <w:t xml:space="preserve"> office at each location</w:t>
      </w:r>
      <w:r w:rsidR="00DE043B" w:rsidRPr="00AE51E5">
        <w:rPr>
          <w:rFonts w:ascii="Times New Roman" w:hAnsi="Times New Roman"/>
          <w:sz w:val="24"/>
          <w:szCs w:val="24"/>
        </w:rPr>
        <w:t>/ island</w:t>
      </w:r>
      <w:r w:rsidRPr="00AE51E5">
        <w:rPr>
          <w:rFonts w:ascii="Times New Roman" w:hAnsi="Times New Roman"/>
          <w:sz w:val="24"/>
          <w:szCs w:val="24"/>
        </w:rPr>
        <w:t xml:space="preserve"> for the adequate operation and management of the tasks specified.</w:t>
      </w:r>
    </w:p>
    <w:p w14:paraId="734C84B3"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Quality Control and Quality Assurance monitoring will be carried out by the Consultant to ensure that the structures are built and equipment installed in conformity with the Contractual Specifications, approved drawings, standards and good engineering practice.</w:t>
      </w:r>
    </w:p>
    <w:p w14:paraId="598BBEFC" w14:textId="1E07B66A"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A Plan for Project Cost Control will be developed on the basis of the </w:t>
      </w:r>
      <w:r w:rsidR="005A4898">
        <w:rPr>
          <w:rFonts w:ascii="Times New Roman" w:hAnsi="Times New Roman"/>
          <w:sz w:val="24"/>
          <w:szCs w:val="24"/>
        </w:rPr>
        <w:t>Asst. Site</w:t>
      </w:r>
      <w:r w:rsidRPr="00AE51E5">
        <w:rPr>
          <w:rFonts w:ascii="Times New Roman" w:hAnsi="Times New Roman"/>
          <w:sz w:val="24"/>
          <w:szCs w:val="24"/>
        </w:rPr>
        <w:t xml:space="preserve"> survey control and quantity survey required for determination of actual quantities of work accomplished by the Contractor. The Consultant will approve or reject the quantities of materials delivered, equipment erected, and wo</w:t>
      </w:r>
      <w:r w:rsidR="00605629" w:rsidRPr="00AE51E5">
        <w:rPr>
          <w:rFonts w:ascii="Times New Roman" w:hAnsi="Times New Roman"/>
          <w:sz w:val="24"/>
          <w:szCs w:val="24"/>
        </w:rPr>
        <w:t>rks performed by the Contractor in consultation with MEE/PMU.</w:t>
      </w:r>
    </w:p>
    <w:p w14:paraId="612AC268" w14:textId="48B3A4C4" w:rsidR="00AE7CE5" w:rsidRPr="00AE51E5" w:rsidRDefault="00AE7CE5" w:rsidP="00605629">
      <w:pPr>
        <w:jc w:val="both"/>
        <w:rPr>
          <w:rFonts w:ascii="Times New Roman" w:hAnsi="Times New Roman"/>
          <w:color w:val="000000"/>
          <w:sz w:val="24"/>
          <w:szCs w:val="24"/>
        </w:rPr>
      </w:pPr>
      <w:r w:rsidRPr="00AE51E5">
        <w:rPr>
          <w:rFonts w:ascii="Times New Roman" w:hAnsi="Times New Roman"/>
          <w:color w:val="000000"/>
          <w:sz w:val="24"/>
          <w:szCs w:val="24"/>
        </w:rPr>
        <w:lastRenderedPageBreak/>
        <w:t xml:space="preserve">A progress chart will be maintained and updated in the Consultants’ office. The work progress will be followed by the Consultant especially during the weekly works meetings on sites. </w:t>
      </w:r>
      <w:r w:rsidR="00605629" w:rsidRPr="00AE51E5">
        <w:rPr>
          <w:rFonts w:ascii="Times New Roman" w:hAnsi="Times New Roman"/>
          <w:color w:val="000000"/>
          <w:sz w:val="24"/>
          <w:szCs w:val="24"/>
        </w:rPr>
        <w:t>Daily and weekly progress update reports and monthly reports will be prepared b</w:t>
      </w:r>
      <w:r w:rsidRPr="00AE51E5">
        <w:rPr>
          <w:rFonts w:ascii="Times New Roman" w:hAnsi="Times New Roman"/>
          <w:color w:val="000000"/>
          <w:sz w:val="24"/>
          <w:szCs w:val="24"/>
        </w:rPr>
        <w:t>y the Consu</w:t>
      </w:r>
      <w:r w:rsidR="00605629" w:rsidRPr="00AE51E5">
        <w:rPr>
          <w:rFonts w:ascii="Times New Roman" w:hAnsi="Times New Roman"/>
          <w:color w:val="000000"/>
          <w:sz w:val="24"/>
          <w:szCs w:val="24"/>
        </w:rPr>
        <w:t>ltant and forwarded to the MEE/PMU. If there are any urgent issues to notify MEE/PMU immediately.</w:t>
      </w:r>
    </w:p>
    <w:p w14:paraId="5A3FEEDF" w14:textId="77777777" w:rsidR="00605629" w:rsidRPr="00AE51E5" w:rsidRDefault="00AE7CE5" w:rsidP="00605629">
      <w:pPr>
        <w:jc w:val="both"/>
        <w:rPr>
          <w:rFonts w:ascii="Times New Roman" w:hAnsi="Times New Roman"/>
          <w:i/>
          <w:iCs/>
          <w:sz w:val="24"/>
          <w:szCs w:val="24"/>
          <w:highlight w:val="yellow"/>
        </w:rPr>
      </w:pPr>
      <w:r w:rsidRPr="00AE51E5">
        <w:rPr>
          <w:rFonts w:ascii="Times New Roman" w:hAnsi="Times New Roman"/>
          <w:color w:val="000000"/>
          <w:sz w:val="24"/>
          <w:szCs w:val="24"/>
        </w:rPr>
        <w:t xml:space="preserve">The Consultant shall be the Employers Representative on site and shall perform all duties delegated by the Employer in writing in accordance with </w:t>
      </w:r>
      <w:r w:rsidR="00605629" w:rsidRPr="00AE51E5">
        <w:rPr>
          <w:rFonts w:ascii="Times New Roman" w:hAnsi="Times New Roman"/>
          <w:i/>
          <w:iCs/>
          <w:sz w:val="24"/>
          <w:szCs w:val="24"/>
        </w:rPr>
        <w:t xml:space="preserve">the MDB’s Harmonized Edition of the Conditions of Contract for Construction prepared and copyrighted by the International Federation of Consulting Engineers (Fédération Internationale des Ingénieurs-Conseils, or FIDIC), FIDIC 2010 which is available at </w:t>
      </w:r>
      <w:hyperlink r:id="rId21" w:history="1">
        <w:r w:rsidR="00605629" w:rsidRPr="00AE51E5">
          <w:rPr>
            <w:rStyle w:val="Hyperlink"/>
            <w:rFonts w:ascii="Times New Roman" w:hAnsi="Times New Roman"/>
            <w:i/>
            <w:iCs/>
            <w:sz w:val="24"/>
            <w:szCs w:val="24"/>
          </w:rPr>
          <w:t>www.fidic.org</w:t>
        </w:r>
      </w:hyperlink>
      <w:r w:rsidR="00605629" w:rsidRPr="00AE51E5">
        <w:rPr>
          <w:rFonts w:ascii="Times New Roman" w:hAnsi="Times New Roman"/>
          <w:i/>
          <w:iCs/>
          <w:sz w:val="24"/>
          <w:szCs w:val="24"/>
        </w:rPr>
        <w:t>.</w:t>
      </w:r>
    </w:p>
    <w:p w14:paraId="46AB2B57" w14:textId="7A6733BD" w:rsidR="00AE7CE5" w:rsidRPr="00AE51E5" w:rsidRDefault="00AE7CE5" w:rsidP="00605629">
      <w:pPr>
        <w:jc w:val="both"/>
        <w:rPr>
          <w:rFonts w:ascii="Times New Roman" w:hAnsi="Times New Roman"/>
          <w:color w:val="000000"/>
          <w:sz w:val="24"/>
          <w:szCs w:val="24"/>
        </w:rPr>
      </w:pPr>
      <w:r w:rsidRPr="00AE51E5">
        <w:rPr>
          <w:rFonts w:ascii="Times New Roman" w:hAnsi="Times New Roman"/>
          <w:color w:val="000000"/>
          <w:sz w:val="24"/>
          <w:szCs w:val="24"/>
        </w:rPr>
        <w:t xml:space="preserve">The Consultants will assist in </w:t>
      </w:r>
      <w:r w:rsidR="00605629" w:rsidRPr="00AE51E5">
        <w:rPr>
          <w:rFonts w:ascii="Times New Roman" w:hAnsi="Times New Roman"/>
          <w:color w:val="000000"/>
          <w:sz w:val="24"/>
          <w:szCs w:val="24"/>
        </w:rPr>
        <w:t>providing i</w:t>
      </w:r>
      <w:r w:rsidRPr="00AE51E5">
        <w:rPr>
          <w:rFonts w:ascii="Times New Roman" w:hAnsi="Times New Roman"/>
          <w:color w:val="000000"/>
          <w:sz w:val="24"/>
          <w:szCs w:val="24"/>
        </w:rPr>
        <w:t>nformation related to the works progress to</w:t>
      </w:r>
      <w:r w:rsidR="00605629" w:rsidRPr="00AE51E5">
        <w:rPr>
          <w:rFonts w:ascii="Times New Roman" w:hAnsi="Times New Roman"/>
          <w:color w:val="000000"/>
          <w:sz w:val="24"/>
          <w:szCs w:val="24"/>
        </w:rPr>
        <w:t xml:space="preserve"> MEE/PMU when needed.</w:t>
      </w:r>
      <w:r w:rsidRPr="00AE51E5">
        <w:rPr>
          <w:rFonts w:ascii="Times New Roman" w:hAnsi="Times New Roman"/>
          <w:color w:val="000000"/>
          <w:sz w:val="24"/>
          <w:szCs w:val="24"/>
        </w:rPr>
        <w:t xml:space="preserve"> </w:t>
      </w:r>
      <w:bookmarkStart w:id="209" w:name="_Toc291071109"/>
    </w:p>
    <w:p w14:paraId="39DCD249" w14:textId="59D66C56" w:rsidR="00AE7CE5" w:rsidRPr="00AE51E5" w:rsidRDefault="00AE7CE5" w:rsidP="00766DC8">
      <w:pPr>
        <w:pStyle w:val="Heading1"/>
        <w:numPr>
          <w:ilvl w:val="0"/>
          <w:numId w:val="28"/>
        </w:numPr>
        <w:ind w:left="426" w:hanging="426"/>
        <w:rPr>
          <w:rFonts w:ascii="Times New Roman" w:hAnsi="Times New Roman"/>
        </w:rPr>
      </w:pPr>
      <w:bookmarkStart w:id="210" w:name="_Toc460228630"/>
      <w:bookmarkEnd w:id="209"/>
      <w:r w:rsidRPr="00AE51E5">
        <w:rPr>
          <w:rFonts w:ascii="Times New Roman" w:hAnsi="Times New Roman"/>
        </w:rPr>
        <w:t>Project Team</w:t>
      </w:r>
      <w:bookmarkEnd w:id="210"/>
      <w:r w:rsidR="00CD4C4D" w:rsidRPr="00AE51E5">
        <w:rPr>
          <w:rFonts w:ascii="Times New Roman" w:hAnsi="Times New Roman"/>
        </w:rPr>
        <w:t xml:space="preserve"> </w:t>
      </w:r>
    </w:p>
    <w:p w14:paraId="120703BA" w14:textId="267BAD95" w:rsidR="00E75AD1" w:rsidRPr="00AE51E5" w:rsidRDefault="00605629" w:rsidP="00605629">
      <w:pPr>
        <w:jc w:val="both"/>
        <w:rPr>
          <w:rFonts w:ascii="Times New Roman" w:hAnsi="Times New Roman"/>
          <w:sz w:val="24"/>
          <w:szCs w:val="24"/>
        </w:rPr>
      </w:pPr>
      <w:r w:rsidRPr="00AE51E5">
        <w:rPr>
          <w:rFonts w:ascii="Times New Roman" w:hAnsi="Times New Roman"/>
          <w:sz w:val="24"/>
          <w:szCs w:val="24"/>
        </w:rPr>
        <w:t>The following staff shall be employed in team as detailed below;</w:t>
      </w:r>
    </w:p>
    <w:tbl>
      <w:tblPr>
        <w:tblStyle w:val="TableGrid"/>
        <w:tblW w:w="4605" w:type="pct"/>
        <w:tblLook w:val="04A0" w:firstRow="1" w:lastRow="0" w:firstColumn="1" w:lastColumn="0" w:noHBand="0" w:noVBand="1"/>
      </w:tblPr>
      <w:tblGrid>
        <w:gridCol w:w="369"/>
        <w:gridCol w:w="4918"/>
        <w:gridCol w:w="3018"/>
      </w:tblGrid>
      <w:tr w:rsidR="00AE7CE5" w:rsidRPr="00AE51E5" w14:paraId="345DADFD" w14:textId="77777777" w:rsidTr="000F7152">
        <w:trPr>
          <w:trHeight w:val="418"/>
        </w:trPr>
        <w:tc>
          <w:tcPr>
            <w:tcW w:w="222" w:type="pct"/>
            <w:tcBorders>
              <w:right w:val="single" w:sz="4" w:space="0" w:color="auto"/>
            </w:tcBorders>
            <w:noWrap/>
            <w:vAlign w:val="center"/>
          </w:tcPr>
          <w:p w14:paraId="677C1EEC" w14:textId="77777777" w:rsidR="00AE7CE5" w:rsidRPr="00AE51E5" w:rsidRDefault="00AE7CE5" w:rsidP="000F7152">
            <w:pPr>
              <w:spacing w:before="0"/>
              <w:rPr>
                <w:rFonts w:ascii="Times New Roman" w:hAnsi="Times New Roman"/>
                <w:bCs/>
                <w:color w:val="000000"/>
                <w:sz w:val="24"/>
                <w:szCs w:val="24"/>
                <w:lang w:eastAsia="en-AU"/>
              </w:rPr>
            </w:pPr>
            <w:r w:rsidRPr="00AE51E5">
              <w:rPr>
                <w:rFonts w:ascii="Times New Roman" w:hAnsi="Times New Roman"/>
                <w:bCs/>
                <w:color w:val="000000"/>
                <w:sz w:val="24"/>
                <w:szCs w:val="24"/>
                <w:lang w:eastAsia="en-AU"/>
              </w:rPr>
              <w:t>#</w:t>
            </w:r>
          </w:p>
        </w:tc>
        <w:tc>
          <w:tcPr>
            <w:tcW w:w="2961" w:type="pct"/>
            <w:tcBorders>
              <w:left w:val="single" w:sz="4" w:space="0" w:color="auto"/>
            </w:tcBorders>
            <w:vAlign w:val="center"/>
          </w:tcPr>
          <w:p w14:paraId="1FBB2CDC" w14:textId="77777777" w:rsidR="00AE7CE5" w:rsidRPr="00AE51E5" w:rsidRDefault="00AE7CE5" w:rsidP="000F7152">
            <w:pPr>
              <w:spacing w:before="0"/>
              <w:ind w:left="45"/>
              <w:rPr>
                <w:rFonts w:ascii="Times New Roman" w:hAnsi="Times New Roman"/>
                <w:b/>
                <w:color w:val="000000"/>
                <w:sz w:val="24"/>
                <w:szCs w:val="24"/>
                <w:lang w:eastAsia="en-AU"/>
              </w:rPr>
            </w:pPr>
            <w:r w:rsidRPr="00AE51E5">
              <w:rPr>
                <w:rFonts w:ascii="Times New Roman" w:hAnsi="Times New Roman"/>
                <w:b/>
                <w:color w:val="000000"/>
                <w:sz w:val="24"/>
                <w:szCs w:val="24"/>
                <w:lang w:eastAsia="en-AU"/>
              </w:rPr>
              <w:t>Post</w:t>
            </w:r>
          </w:p>
        </w:tc>
        <w:tc>
          <w:tcPr>
            <w:tcW w:w="1817" w:type="pct"/>
            <w:noWrap/>
            <w:vAlign w:val="center"/>
          </w:tcPr>
          <w:p w14:paraId="6AB4C7B0" w14:textId="77777777" w:rsidR="00AE7CE5" w:rsidRPr="00AE51E5" w:rsidRDefault="00AE7CE5" w:rsidP="000F7152">
            <w:pPr>
              <w:spacing w:before="0"/>
              <w:ind w:left="-108"/>
              <w:jc w:val="center"/>
              <w:rPr>
                <w:rFonts w:ascii="Times New Roman" w:hAnsi="Times New Roman"/>
                <w:b/>
                <w:color w:val="000000"/>
                <w:sz w:val="24"/>
                <w:szCs w:val="24"/>
                <w:lang w:eastAsia="en-AU"/>
              </w:rPr>
            </w:pPr>
            <w:r w:rsidRPr="00AE51E5">
              <w:rPr>
                <w:rFonts w:ascii="Times New Roman" w:hAnsi="Times New Roman"/>
                <w:b/>
                <w:color w:val="000000"/>
                <w:sz w:val="24"/>
                <w:szCs w:val="24"/>
                <w:lang w:eastAsia="en-AU"/>
              </w:rPr>
              <w:t>No</w:t>
            </w:r>
          </w:p>
        </w:tc>
      </w:tr>
      <w:tr w:rsidR="00AE7CE5" w:rsidRPr="00AE51E5" w14:paraId="63087B1C" w14:textId="77777777" w:rsidTr="000F7152">
        <w:trPr>
          <w:trHeight w:val="418"/>
        </w:trPr>
        <w:tc>
          <w:tcPr>
            <w:tcW w:w="222" w:type="pct"/>
            <w:tcBorders>
              <w:right w:val="single" w:sz="4" w:space="0" w:color="auto"/>
            </w:tcBorders>
            <w:noWrap/>
            <w:vAlign w:val="center"/>
          </w:tcPr>
          <w:p w14:paraId="08E890D7" w14:textId="77777777" w:rsidR="00AE7CE5" w:rsidRPr="00AE51E5" w:rsidRDefault="00AE7CE5" w:rsidP="000F7152">
            <w:pPr>
              <w:spacing w:before="0"/>
              <w:contextualSpacing/>
              <w:rPr>
                <w:rFonts w:ascii="Times New Roman" w:hAnsi="Times New Roman"/>
                <w:bCs/>
                <w:sz w:val="24"/>
                <w:szCs w:val="24"/>
              </w:rPr>
            </w:pPr>
            <w:r w:rsidRPr="00AE51E5">
              <w:rPr>
                <w:rFonts w:ascii="Times New Roman" w:hAnsi="Times New Roman"/>
                <w:bCs/>
                <w:sz w:val="24"/>
                <w:szCs w:val="24"/>
              </w:rPr>
              <w:t>1</w:t>
            </w:r>
          </w:p>
        </w:tc>
        <w:tc>
          <w:tcPr>
            <w:tcW w:w="2961" w:type="pct"/>
            <w:tcBorders>
              <w:left w:val="single" w:sz="4" w:space="0" w:color="auto"/>
            </w:tcBorders>
            <w:vAlign w:val="center"/>
          </w:tcPr>
          <w:p w14:paraId="5D0937FC" w14:textId="590B4BE0" w:rsidR="00AE7CE5" w:rsidRPr="00AE51E5" w:rsidRDefault="00AE7CE5" w:rsidP="000F7152">
            <w:pPr>
              <w:spacing w:before="0"/>
              <w:ind w:left="45"/>
              <w:contextualSpacing/>
              <w:rPr>
                <w:rFonts w:ascii="Times New Roman" w:hAnsi="Times New Roman"/>
                <w:sz w:val="24"/>
                <w:szCs w:val="24"/>
              </w:rPr>
            </w:pPr>
            <w:r w:rsidRPr="00AE51E5">
              <w:rPr>
                <w:rFonts w:ascii="Times New Roman" w:hAnsi="Times New Roman"/>
                <w:sz w:val="24"/>
                <w:szCs w:val="24"/>
              </w:rPr>
              <w:t>Project Manager (Team leader)</w:t>
            </w:r>
            <w:r w:rsidR="00CD4C4D" w:rsidRPr="00AE51E5">
              <w:rPr>
                <w:rFonts w:ascii="Times New Roman" w:hAnsi="Times New Roman"/>
                <w:sz w:val="24"/>
                <w:szCs w:val="24"/>
              </w:rPr>
              <w:t xml:space="preserve"> </w:t>
            </w:r>
          </w:p>
        </w:tc>
        <w:tc>
          <w:tcPr>
            <w:tcW w:w="1817" w:type="pct"/>
            <w:noWrap/>
            <w:vAlign w:val="center"/>
          </w:tcPr>
          <w:p w14:paraId="45B59B02" w14:textId="77777777" w:rsidR="00AE7CE5" w:rsidRPr="00AE51E5" w:rsidRDefault="00AE7CE5"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r w:rsidR="00AE7CE5" w:rsidRPr="00AE51E5" w14:paraId="5EA7E261" w14:textId="77777777" w:rsidTr="000F7152">
        <w:trPr>
          <w:trHeight w:val="418"/>
        </w:trPr>
        <w:tc>
          <w:tcPr>
            <w:tcW w:w="222" w:type="pct"/>
            <w:tcBorders>
              <w:right w:val="single" w:sz="4" w:space="0" w:color="auto"/>
            </w:tcBorders>
            <w:noWrap/>
            <w:vAlign w:val="center"/>
          </w:tcPr>
          <w:p w14:paraId="5767C3C7" w14:textId="77777777" w:rsidR="00AE7CE5" w:rsidRPr="00AE51E5" w:rsidRDefault="00AE7CE5" w:rsidP="000F7152">
            <w:pPr>
              <w:spacing w:before="0"/>
              <w:contextualSpacing/>
              <w:rPr>
                <w:rFonts w:ascii="Times New Roman" w:hAnsi="Times New Roman"/>
                <w:bCs/>
                <w:sz w:val="24"/>
                <w:szCs w:val="24"/>
              </w:rPr>
            </w:pPr>
            <w:r w:rsidRPr="00AE51E5">
              <w:rPr>
                <w:rFonts w:ascii="Times New Roman" w:hAnsi="Times New Roman"/>
                <w:bCs/>
                <w:sz w:val="24"/>
                <w:szCs w:val="24"/>
              </w:rPr>
              <w:t>2</w:t>
            </w:r>
          </w:p>
        </w:tc>
        <w:tc>
          <w:tcPr>
            <w:tcW w:w="2961" w:type="pct"/>
            <w:tcBorders>
              <w:left w:val="single" w:sz="4" w:space="0" w:color="auto"/>
            </w:tcBorders>
            <w:vAlign w:val="center"/>
          </w:tcPr>
          <w:p w14:paraId="42CE84A1" w14:textId="539FE7B9" w:rsidR="00AE7CE5" w:rsidRPr="00AE51E5" w:rsidRDefault="00AE7CE5" w:rsidP="00F7546F">
            <w:pPr>
              <w:spacing w:before="0"/>
              <w:ind w:left="45"/>
              <w:contextualSpacing/>
              <w:rPr>
                <w:rFonts w:ascii="Times New Roman" w:hAnsi="Times New Roman"/>
                <w:sz w:val="24"/>
                <w:szCs w:val="24"/>
              </w:rPr>
            </w:pPr>
            <w:r w:rsidRPr="00AE51E5">
              <w:rPr>
                <w:rFonts w:ascii="Times New Roman" w:hAnsi="Times New Roman"/>
                <w:sz w:val="24"/>
                <w:szCs w:val="24"/>
              </w:rPr>
              <w:t>Sewerage Civil engineer</w:t>
            </w:r>
            <w:r w:rsidR="00CD4C4D" w:rsidRPr="00AE51E5">
              <w:rPr>
                <w:rFonts w:ascii="Times New Roman" w:hAnsi="Times New Roman"/>
                <w:sz w:val="24"/>
                <w:szCs w:val="24"/>
              </w:rPr>
              <w:t xml:space="preserve"> </w:t>
            </w:r>
          </w:p>
        </w:tc>
        <w:tc>
          <w:tcPr>
            <w:tcW w:w="1817" w:type="pct"/>
            <w:noWrap/>
            <w:vAlign w:val="center"/>
          </w:tcPr>
          <w:p w14:paraId="07C2FE71" w14:textId="3889920D" w:rsidR="00AE7CE5" w:rsidRPr="00AE51E5" w:rsidRDefault="00E52770"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r w:rsidR="00AE7CE5" w:rsidRPr="00AE51E5" w14:paraId="52D279CE" w14:textId="77777777" w:rsidTr="000F7152">
        <w:trPr>
          <w:trHeight w:val="418"/>
        </w:trPr>
        <w:tc>
          <w:tcPr>
            <w:tcW w:w="222" w:type="pct"/>
            <w:tcBorders>
              <w:bottom w:val="single" w:sz="4" w:space="0" w:color="auto"/>
              <w:right w:val="single" w:sz="4" w:space="0" w:color="auto"/>
            </w:tcBorders>
            <w:noWrap/>
            <w:vAlign w:val="center"/>
          </w:tcPr>
          <w:p w14:paraId="69A49F51" w14:textId="77777777" w:rsidR="00AE7CE5" w:rsidRPr="00AE51E5" w:rsidRDefault="00AE7CE5" w:rsidP="000F7152">
            <w:pPr>
              <w:spacing w:before="0"/>
              <w:contextualSpacing/>
              <w:rPr>
                <w:rFonts w:ascii="Times New Roman" w:hAnsi="Times New Roman"/>
                <w:bCs/>
                <w:sz w:val="24"/>
                <w:szCs w:val="24"/>
              </w:rPr>
            </w:pPr>
            <w:r w:rsidRPr="00AE51E5">
              <w:rPr>
                <w:rFonts w:ascii="Times New Roman" w:hAnsi="Times New Roman"/>
                <w:bCs/>
                <w:sz w:val="24"/>
                <w:szCs w:val="24"/>
              </w:rPr>
              <w:t>3</w:t>
            </w:r>
          </w:p>
        </w:tc>
        <w:tc>
          <w:tcPr>
            <w:tcW w:w="2961" w:type="pct"/>
            <w:tcBorders>
              <w:left w:val="single" w:sz="4" w:space="0" w:color="auto"/>
              <w:bottom w:val="single" w:sz="4" w:space="0" w:color="auto"/>
            </w:tcBorders>
            <w:vAlign w:val="center"/>
          </w:tcPr>
          <w:p w14:paraId="6B80DED5" w14:textId="187D5EB3" w:rsidR="00AE7CE5" w:rsidRPr="00AE51E5" w:rsidRDefault="00AE7CE5" w:rsidP="000F7152">
            <w:pPr>
              <w:spacing w:before="0"/>
              <w:ind w:left="45"/>
              <w:contextualSpacing/>
              <w:rPr>
                <w:rFonts w:ascii="Times New Roman" w:hAnsi="Times New Roman"/>
                <w:sz w:val="24"/>
                <w:szCs w:val="24"/>
              </w:rPr>
            </w:pPr>
            <w:r w:rsidRPr="00AE51E5">
              <w:rPr>
                <w:rFonts w:ascii="Times New Roman" w:hAnsi="Times New Roman"/>
                <w:sz w:val="24"/>
                <w:szCs w:val="24"/>
              </w:rPr>
              <w:t>Electro-Mechanical Engineer</w:t>
            </w:r>
            <w:r w:rsidR="00CD4C4D" w:rsidRPr="00AE51E5">
              <w:rPr>
                <w:rFonts w:ascii="Times New Roman" w:hAnsi="Times New Roman"/>
                <w:sz w:val="24"/>
                <w:szCs w:val="24"/>
              </w:rPr>
              <w:t xml:space="preserve"> </w:t>
            </w:r>
          </w:p>
        </w:tc>
        <w:tc>
          <w:tcPr>
            <w:tcW w:w="1817" w:type="pct"/>
            <w:noWrap/>
            <w:vAlign w:val="center"/>
          </w:tcPr>
          <w:p w14:paraId="49F18D9C" w14:textId="10B4E181" w:rsidR="00AE7CE5" w:rsidRPr="00AE51E5" w:rsidRDefault="00E52770"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r w:rsidR="00AE7CE5" w:rsidRPr="00AE51E5" w14:paraId="1147DC84" w14:textId="77777777" w:rsidTr="000F7152">
        <w:trPr>
          <w:trHeight w:val="418"/>
        </w:trPr>
        <w:tc>
          <w:tcPr>
            <w:tcW w:w="222" w:type="pct"/>
            <w:tcBorders>
              <w:top w:val="single" w:sz="4" w:space="0" w:color="auto"/>
              <w:right w:val="single" w:sz="4" w:space="0" w:color="auto"/>
            </w:tcBorders>
            <w:noWrap/>
            <w:vAlign w:val="center"/>
          </w:tcPr>
          <w:p w14:paraId="6F97AF65" w14:textId="00659E6C" w:rsidR="00AE7CE5" w:rsidRPr="00AE51E5" w:rsidRDefault="000A2B52" w:rsidP="000F7152">
            <w:pPr>
              <w:spacing w:before="0"/>
              <w:contextualSpacing/>
              <w:rPr>
                <w:rFonts w:ascii="Times New Roman" w:hAnsi="Times New Roman"/>
                <w:bCs/>
                <w:sz w:val="24"/>
                <w:szCs w:val="24"/>
              </w:rPr>
            </w:pPr>
            <w:r w:rsidRPr="00AE51E5">
              <w:rPr>
                <w:rFonts w:ascii="Times New Roman" w:hAnsi="Times New Roman"/>
                <w:bCs/>
                <w:sz w:val="24"/>
                <w:szCs w:val="24"/>
              </w:rPr>
              <w:t>4</w:t>
            </w:r>
          </w:p>
        </w:tc>
        <w:tc>
          <w:tcPr>
            <w:tcW w:w="2961" w:type="pct"/>
            <w:tcBorders>
              <w:top w:val="single" w:sz="4" w:space="0" w:color="auto"/>
              <w:right w:val="single" w:sz="4" w:space="0" w:color="auto"/>
            </w:tcBorders>
            <w:vAlign w:val="center"/>
          </w:tcPr>
          <w:p w14:paraId="2930B48C" w14:textId="41448814" w:rsidR="00AE7CE5" w:rsidRPr="00AE51E5" w:rsidRDefault="005A4898" w:rsidP="000F7152">
            <w:pPr>
              <w:spacing w:before="0"/>
              <w:ind w:left="45"/>
              <w:contextualSpacing/>
              <w:rPr>
                <w:rFonts w:ascii="Times New Roman" w:hAnsi="Times New Roman"/>
                <w:sz w:val="24"/>
                <w:szCs w:val="24"/>
              </w:rPr>
            </w:pPr>
            <w:r>
              <w:rPr>
                <w:rFonts w:ascii="Times New Roman" w:hAnsi="Times New Roman"/>
                <w:sz w:val="24"/>
                <w:szCs w:val="24"/>
              </w:rPr>
              <w:t>Site Engineer</w:t>
            </w:r>
            <w:r w:rsidR="00CD4C4D" w:rsidRPr="00AE51E5">
              <w:rPr>
                <w:rFonts w:ascii="Times New Roman" w:hAnsi="Times New Roman"/>
                <w:sz w:val="24"/>
                <w:szCs w:val="24"/>
              </w:rPr>
              <w:t xml:space="preserve"> </w:t>
            </w:r>
            <w:r w:rsidR="00801E5E" w:rsidRPr="00AE51E5">
              <w:rPr>
                <w:rFonts w:ascii="Times New Roman" w:hAnsi="Times New Roman"/>
                <w:sz w:val="24"/>
                <w:szCs w:val="24"/>
              </w:rPr>
              <w:t xml:space="preserve">(for each island) </w:t>
            </w:r>
          </w:p>
        </w:tc>
        <w:tc>
          <w:tcPr>
            <w:tcW w:w="1817" w:type="pct"/>
            <w:noWrap/>
            <w:vAlign w:val="center"/>
          </w:tcPr>
          <w:p w14:paraId="4C8B2644" w14:textId="04DE6648" w:rsidR="00AE7CE5" w:rsidRPr="00AE51E5" w:rsidRDefault="00F04443"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r w:rsidR="00AE7CE5" w:rsidRPr="00AE51E5" w14:paraId="62489BBC" w14:textId="77777777" w:rsidTr="000F7152">
        <w:trPr>
          <w:trHeight w:val="418"/>
        </w:trPr>
        <w:tc>
          <w:tcPr>
            <w:tcW w:w="222" w:type="pct"/>
            <w:tcBorders>
              <w:right w:val="single" w:sz="4" w:space="0" w:color="auto"/>
            </w:tcBorders>
            <w:noWrap/>
            <w:vAlign w:val="center"/>
          </w:tcPr>
          <w:p w14:paraId="0CE37751" w14:textId="726B24C6" w:rsidR="00AE7CE5" w:rsidRPr="00AE51E5" w:rsidRDefault="000A2B52" w:rsidP="000F7152">
            <w:pPr>
              <w:spacing w:before="0"/>
              <w:contextualSpacing/>
              <w:rPr>
                <w:rFonts w:ascii="Times New Roman" w:hAnsi="Times New Roman"/>
                <w:bCs/>
                <w:color w:val="000000"/>
                <w:sz w:val="24"/>
                <w:szCs w:val="24"/>
                <w:lang w:eastAsia="en-AU"/>
              </w:rPr>
            </w:pPr>
            <w:r w:rsidRPr="00AE51E5">
              <w:rPr>
                <w:rFonts w:ascii="Times New Roman" w:hAnsi="Times New Roman"/>
                <w:bCs/>
                <w:color w:val="000000"/>
                <w:sz w:val="24"/>
                <w:szCs w:val="24"/>
                <w:lang w:eastAsia="en-AU"/>
              </w:rPr>
              <w:t>5</w:t>
            </w:r>
          </w:p>
        </w:tc>
        <w:tc>
          <w:tcPr>
            <w:tcW w:w="2961" w:type="pct"/>
            <w:tcBorders>
              <w:right w:val="single" w:sz="4" w:space="0" w:color="auto"/>
            </w:tcBorders>
            <w:vAlign w:val="center"/>
          </w:tcPr>
          <w:p w14:paraId="0D651D38" w14:textId="0CCA7CBE" w:rsidR="00AE7CE5" w:rsidRPr="00AE51E5" w:rsidRDefault="005A4898" w:rsidP="005A4898">
            <w:pPr>
              <w:spacing w:before="0"/>
              <w:ind w:left="45"/>
              <w:contextualSpacing/>
              <w:rPr>
                <w:rFonts w:ascii="Times New Roman" w:hAnsi="Times New Roman"/>
                <w:b/>
                <w:color w:val="000000"/>
                <w:sz w:val="24"/>
                <w:szCs w:val="24"/>
                <w:lang w:eastAsia="en-AU"/>
              </w:rPr>
            </w:pPr>
            <w:r>
              <w:rPr>
                <w:rFonts w:ascii="Times New Roman" w:hAnsi="Times New Roman"/>
                <w:sz w:val="24"/>
                <w:szCs w:val="24"/>
              </w:rPr>
              <w:t xml:space="preserve">Assistant Site </w:t>
            </w:r>
            <w:r w:rsidR="00AE7CE5" w:rsidRPr="00AE51E5">
              <w:rPr>
                <w:rFonts w:ascii="Times New Roman" w:hAnsi="Times New Roman"/>
                <w:sz w:val="24"/>
                <w:szCs w:val="24"/>
              </w:rPr>
              <w:t>Engineer</w:t>
            </w:r>
            <w:r w:rsidR="00CD4C4D" w:rsidRPr="00AE51E5">
              <w:rPr>
                <w:rFonts w:ascii="Times New Roman" w:hAnsi="Times New Roman"/>
                <w:sz w:val="24"/>
                <w:szCs w:val="24"/>
              </w:rPr>
              <w:t xml:space="preserve"> </w:t>
            </w:r>
            <w:r w:rsidR="00801E5E" w:rsidRPr="00AE51E5">
              <w:rPr>
                <w:rFonts w:ascii="Times New Roman" w:hAnsi="Times New Roman"/>
                <w:sz w:val="24"/>
                <w:szCs w:val="24"/>
              </w:rPr>
              <w:t>(for each island)</w:t>
            </w:r>
          </w:p>
        </w:tc>
        <w:tc>
          <w:tcPr>
            <w:tcW w:w="1817" w:type="pct"/>
            <w:noWrap/>
            <w:vAlign w:val="center"/>
          </w:tcPr>
          <w:p w14:paraId="7B1EA90F" w14:textId="63067873" w:rsidR="00AE7CE5" w:rsidRPr="00AE51E5" w:rsidRDefault="00F04443"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bl>
    <w:p w14:paraId="168B5BBC" w14:textId="3F7FECDF" w:rsidR="00AE7CE5" w:rsidRDefault="00E75AD1" w:rsidP="005A4898">
      <w:pPr>
        <w:jc w:val="both"/>
        <w:rPr>
          <w:rFonts w:ascii="Times New Roman" w:hAnsi="Times New Roman"/>
          <w:sz w:val="24"/>
          <w:szCs w:val="24"/>
        </w:rPr>
      </w:pPr>
      <w:r w:rsidRPr="00AE51E5">
        <w:rPr>
          <w:rFonts w:ascii="Times New Roman" w:hAnsi="Times New Roman"/>
          <w:sz w:val="24"/>
          <w:szCs w:val="24"/>
        </w:rPr>
        <w:t xml:space="preserve">A </w:t>
      </w:r>
      <w:r w:rsidR="00351C7E" w:rsidRPr="00AE51E5">
        <w:rPr>
          <w:rFonts w:ascii="Times New Roman" w:hAnsi="Times New Roman"/>
          <w:sz w:val="24"/>
          <w:szCs w:val="24"/>
        </w:rPr>
        <w:t>separate</w:t>
      </w:r>
      <w:r w:rsidRPr="00AE51E5">
        <w:rPr>
          <w:rFonts w:ascii="Times New Roman" w:hAnsi="Times New Roman"/>
          <w:sz w:val="24"/>
          <w:szCs w:val="24"/>
        </w:rPr>
        <w:t xml:space="preserve"> person should be proposed for the position of </w:t>
      </w:r>
      <w:r w:rsidR="005A4898">
        <w:rPr>
          <w:rFonts w:ascii="Times New Roman" w:hAnsi="Times New Roman"/>
          <w:sz w:val="24"/>
          <w:szCs w:val="24"/>
        </w:rPr>
        <w:t>Site</w:t>
      </w:r>
      <w:r w:rsidRPr="00AE51E5">
        <w:rPr>
          <w:rFonts w:ascii="Times New Roman" w:hAnsi="Times New Roman"/>
          <w:sz w:val="24"/>
          <w:szCs w:val="24"/>
        </w:rPr>
        <w:t xml:space="preserve"> Engineer and </w:t>
      </w:r>
      <w:r w:rsidR="005A4898">
        <w:rPr>
          <w:rFonts w:ascii="Times New Roman" w:hAnsi="Times New Roman"/>
          <w:sz w:val="24"/>
          <w:szCs w:val="24"/>
        </w:rPr>
        <w:t>Asst. Site</w:t>
      </w:r>
      <w:r w:rsidRPr="00AE51E5">
        <w:rPr>
          <w:rFonts w:ascii="Times New Roman" w:hAnsi="Times New Roman"/>
          <w:sz w:val="24"/>
          <w:szCs w:val="24"/>
        </w:rPr>
        <w:t xml:space="preserve"> Engineer in each of the island specified in the TOR. However, same personnel can be assigned for the position of Project Manager, Sewerage / Water / Civil engineer and Electro-Mechanical Engineer</w:t>
      </w:r>
      <w:r w:rsidR="00E52770" w:rsidRPr="00AE51E5">
        <w:rPr>
          <w:rFonts w:ascii="Times New Roman" w:hAnsi="Times New Roman"/>
          <w:sz w:val="24"/>
          <w:szCs w:val="24"/>
        </w:rPr>
        <w:t xml:space="preserve"> </w:t>
      </w:r>
      <w:r w:rsidRPr="00AE51E5">
        <w:rPr>
          <w:rFonts w:ascii="Times New Roman" w:hAnsi="Times New Roman"/>
          <w:sz w:val="24"/>
          <w:szCs w:val="24"/>
        </w:rPr>
        <w:t>in all the islands.</w:t>
      </w:r>
    </w:p>
    <w:p w14:paraId="29AF00C7" w14:textId="42865F14" w:rsidR="005A4898" w:rsidRDefault="005A4898" w:rsidP="005A4898">
      <w:pPr>
        <w:jc w:val="both"/>
        <w:rPr>
          <w:rFonts w:ascii="Times New Roman" w:hAnsi="Times New Roman"/>
          <w:sz w:val="24"/>
          <w:szCs w:val="24"/>
        </w:rPr>
      </w:pPr>
    </w:p>
    <w:p w14:paraId="37FA677F" w14:textId="77777777" w:rsidR="005A4898" w:rsidRPr="00AE51E5" w:rsidRDefault="005A4898" w:rsidP="005A4898">
      <w:pPr>
        <w:jc w:val="both"/>
        <w:rPr>
          <w:rFonts w:ascii="Times New Roman" w:hAnsi="Times New Roman"/>
          <w:sz w:val="24"/>
          <w:szCs w:val="24"/>
        </w:rPr>
      </w:pPr>
    </w:p>
    <w:p w14:paraId="7B4AE601" w14:textId="6C026B99" w:rsidR="00AE7CE5" w:rsidRPr="00AE51E5" w:rsidRDefault="00AE7CE5" w:rsidP="00766DC8">
      <w:pPr>
        <w:pStyle w:val="Heading1"/>
        <w:numPr>
          <w:ilvl w:val="1"/>
          <w:numId w:val="28"/>
        </w:numPr>
        <w:rPr>
          <w:rFonts w:ascii="Times New Roman" w:hAnsi="Times New Roman"/>
        </w:rPr>
      </w:pPr>
      <w:bookmarkStart w:id="211" w:name="_Toc460228631"/>
      <w:r w:rsidRPr="00AE51E5">
        <w:rPr>
          <w:rFonts w:ascii="Times New Roman" w:hAnsi="Times New Roman"/>
        </w:rPr>
        <w:t>Similar Assignments</w:t>
      </w:r>
      <w:bookmarkEnd w:id="211"/>
      <w:r w:rsidRPr="00AE51E5">
        <w:rPr>
          <w:rFonts w:ascii="Times New Roman" w:hAnsi="Times New Roman"/>
        </w:rPr>
        <w:tab/>
      </w:r>
    </w:p>
    <w:p w14:paraId="1D92EB3E" w14:textId="77777777" w:rsidR="00D75C46" w:rsidRDefault="00AE7CE5" w:rsidP="00766DC8">
      <w:pPr>
        <w:jc w:val="both"/>
        <w:rPr>
          <w:rFonts w:ascii="Times New Roman" w:hAnsi="Times New Roman"/>
          <w:sz w:val="24"/>
          <w:szCs w:val="24"/>
        </w:rPr>
        <w:sectPr w:rsidR="00D75C46" w:rsidSect="00204F17">
          <w:headerReference w:type="even" r:id="rId22"/>
          <w:headerReference w:type="default" r:id="rId23"/>
          <w:footerReference w:type="even" r:id="rId24"/>
          <w:pgSz w:w="11907" w:h="16839" w:code="9"/>
          <w:pgMar w:top="1440" w:right="1440" w:bottom="1440" w:left="1440" w:header="720" w:footer="720" w:gutter="0"/>
          <w:paperSrc w:first="15" w:other="15"/>
          <w:cols w:space="708"/>
          <w:titlePg/>
          <w:docGrid w:linePitch="360"/>
        </w:sectPr>
      </w:pPr>
      <w:r w:rsidRPr="00AE51E5">
        <w:rPr>
          <w:rFonts w:ascii="Times New Roman" w:hAnsi="Times New Roman"/>
          <w:sz w:val="24"/>
          <w:szCs w:val="24"/>
        </w:rPr>
        <w:t xml:space="preserve">To be eligible for this assignment, the consultancy firm must demonstrate past experience in performing the services (description of similar assignments, Value of such assignments). The Firm shall have carried out a minimum of Four (4) similar assignments with </w:t>
      </w:r>
      <w:r w:rsidR="00B75AB8" w:rsidRPr="00AE51E5">
        <w:rPr>
          <w:rFonts w:ascii="Times New Roman" w:hAnsi="Times New Roman"/>
          <w:sz w:val="24"/>
          <w:szCs w:val="24"/>
        </w:rPr>
        <w:t>an average contract value of MVR 1,000,000.00.</w:t>
      </w:r>
      <w:r w:rsidR="000D5009" w:rsidRPr="00AE51E5">
        <w:rPr>
          <w:rFonts w:ascii="Times New Roman" w:hAnsi="Times New Roman"/>
          <w:sz w:val="24"/>
          <w:szCs w:val="24"/>
        </w:rPr>
        <w:t xml:space="preserve"> </w:t>
      </w:r>
      <w:bookmarkStart w:id="212" w:name="_Toc291071111"/>
      <w:bookmarkStart w:id="213" w:name="_Toc460228632"/>
    </w:p>
    <w:p w14:paraId="5C82CD9D" w14:textId="1743DD5B" w:rsidR="00AE7CE5" w:rsidRPr="00AE51E5" w:rsidRDefault="00AE7CE5" w:rsidP="00766DC8">
      <w:pPr>
        <w:pStyle w:val="Heading1"/>
        <w:numPr>
          <w:ilvl w:val="1"/>
          <w:numId w:val="28"/>
        </w:numPr>
        <w:tabs>
          <w:tab w:val="left" w:pos="1418"/>
        </w:tabs>
        <w:rPr>
          <w:rFonts w:ascii="Times New Roman" w:hAnsi="Times New Roman"/>
        </w:rPr>
      </w:pPr>
      <w:r w:rsidRPr="00AE51E5">
        <w:rPr>
          <w:rFonts w:ascii="Times New Roman" w:hAnsi="Times New Roman"/>
        </w:rPr>
        <w:lastRenderedPageBreak/>
        <w:t>Qualifications</w:t>
      </w:r>
      <w:bookmarkEnd w:id="212"/>
      <w:r w:rsidRPr="00AE51E5">
        <w:rPr>
          <w:rFonts w:ascii="Times New Roman" w:hAnsi="Times New Roman"/>
        </w:rPr>
        <w:t xml:space="preserve"> of the Design and Consultancy team</w:t>
      </w:r>
      <w:bookmarkEnd w:id="213"/>
    </w:p>
    <w:p w14:paraId="2116E411" w14:textId="1DD4BC46" w:rsidR="00AE7CE5" w:rsidRDefault="008076D1" w:rsidP="00AE7CE5">
      <w:pPr>
        <w:jc w:val="both"/>
        <w:rPr>
          <w:rFonts w:ascii="Times New Roman" w:hAnsi="Times New Roman"/>
          <w:color w:val="000000"/>
          <w:sz w:val="24"/>
          <w:szCs w:val="24"/>
        </w:rPr>
      </w:pPr>
      <w:r>
        <w:rPr>
          <w:rFonts w:ascii="Times New Roman" w:hAnsi="Times New Roman"/>
          <w:color w:val="000000"/>
          <w:sz w:val="24"/>
          <w:szCs w:val="24"/>
        </w:rPr>
        <w:t xml:space="preserve">  </w:t>
      </w:r>
      <w:r w:rsidR="00AE7CE5" w:rsidRPr="00AE51E5">
        <w:rPr>
          <w:rFonts w:ascii="Times New Roman" w:hAnsi="Times New Roman"/>
          <w:color w:val="000000"/>
          <w:sz w:val="24"/>
          <w:szCs w:val="24"/>
        </w:rPr>
        <w:t>The Consultant should submit full CV’s for each of the proposed staff members highlighting the criteria given below.</w:t>
      </w:r>
    </w:p>
    <w:tbl>
      <w:tblPr>
        <w:tblW w:w="21560" w:type="dxa"/>
        <w:tblInd w:w="93" w:type="dxa"/>
        <w:tblLook w:val="04A0" w:firstRow="1" w:lastRow="0" w:firstColumn="1" w:lastColumn="0" w:noHBand="0" w:noVBand="1"/>
      </w:tblPr>
      <w:tblGrid>
        <w:gridCol w:w="3520"/>
        <w:gridCol w:w="10580"/>
        <w:gridCol w:w="496"/>
        <w:gridCol w:w="2740"/>
        <w:gridCol w:w="680"/>
        <w:gridCol w:w="1900"/>
        <w:gridCol w:w="1680"/>
      </w:tblGrid>
      <w:tr w:rsidR="008076D1" w:rsidRPr="008076D1" w14:paraId="50259D44" w14:textId="77777777" w:rsidTr="008076D1">
        <w:trPr>
          <w:trHeight w:val="330"/>
        </w:trPr>
        <w:tc>
          <w:tcPr>
            <w:tcW w:w="3520" w:type="dxa"/>
            <w:tcBorders>
              <w:top w:val="single" w:sz="4" w:space="0" w:color="auto"/>
              <w:left w:val="single" w:sz="4" w:space="0" w:color="auto"/>
              <w:bottom w:val="nil"/>
              <w:right w:val="single" w:sz="4" w:space="0" w:color="auto"/>
            </w:tcBorders>
            <w:shd w:val="clear" w:color="000000" w:fill="808080"/>
            <w:vAlign w:val="center"/>
            <w:hideMark/>
          </w:tcPr>
          <w:p w14:paraId="2A8F1CF9"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nil"/>
              <w:right w:val="single" w:sz="4" w:space="0" w:color="auto"/>
            </w:tcBorders>
            <w:shd w:val="clear" w:color="000000" w:fill="808080"/>
            <w:vAlign w:val="center"/>
            <w:hideMark/>
          </w:tcPr>
          <w:p w14:paraId="4F574A75"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PROJECT MANAGER</w:t>
            </w:r>
          </w:p>
        </w:tc>
        <w:tc>
          <w:tcPr>
            <w:tcW w:w="460" w:type="dxa"/>
            <w:tcBorders>
              <w:top w:val="single" w:sz="4" w:space="0" w:color="auto"/>
              <w:left w:val="nil"/>
              <w:bottom w:val="nil"/>
              <w:right w:val="single" w:sz="4" w:space="0" w:color="auto"/>
            </w:tcBorders>
            <w:shd w:val="clear" w:color="000000" w:fill="808080"/>
            <w:vAlign w:val="center"/>
            <w:hideMark/>
          </w:tcPr>
          <w:p w14:paraId="62D047B7"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nil"/>
              <w:right w:val="single" w:sz="4" w:space="0" w:color="auto"/>
            </w:tcBorders>
            <w:shd w:val="clear" w:color="000000" w:fill="808080"/>
            <w:vAlign w:val="center"/>
            <w:hideMark/>
          </w:tcPr>
          <w:p w14:paraId="6B5C0FD2"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nil"/>
              <w:right w:val="single" w:sz="4" w:space="0" w:color="auto"/>
            </w:tcBorders>
            <w:shd w:val="clear" w:color="000000" w:fill="808080"/>
            <w:vAlign w:val="center"/>
            <w:hideMark/>
          </w:tcPr>
          <w:p w14:paraId="45D7CB0C"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nil"/>
              <w:right w:val="single" w:sz="4" w:space="0" w:color="auto"/>
            </w:tcBorders>
            <w:shd w:val="clear" w:color="000000" w:fill="808080"/>
            <w:vAlign w:val="center"/>
            <w:hideMark/>
          </w:tcPr>
          <w:p w14:paraId="02956A73"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nil"/>
              <w:right w:val="single" w:sz="4" w:space="0" w:color="auto"/>
            </w:tcBorders>
            <w:shd w:val="clear" w:color="000000" w:fill="808080"/>
            <w:vAlign w:val="center"/>
            <w:hideMark/>
          </w:tcPr>
          <w:p w14:paraId="39215E26"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0217EBA8"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4E0F12CB"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3350CE76" w14:textId="257FEE3A"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xml:space="preserve">Bachelor’s degree in Project Management or Environmental Management/Science or in a related </w:t>
            </w:r>
            <w:r w:rsidR="005A4898">
              <w:rPr>
                <w:rFonts w:ascii="Times New Roman" w:eastAsia="Times New Roman" w:hAnsi="Times New Roman"/>
                <w:color w:val="000000"/>
                <w:sz w:val="24"/>
                <w:szCs w:val="24"/>
              </w:rPr>
              <w:t>Asst. Site</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3E0D611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2253134A"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6817C67C"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7326839F"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9.0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27945F47"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0304BF32"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6AB83CBB"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38FED4B0" w14:textId="176801B2"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xml:space="preserve">Experience in the </w:t>
            </w:r>
            <w:r w:rsidR="005A4898">
              <w:rPr>
                <w:rFonts w:ascii="Times New Roman" w:eastAsia="Times New Roman" w:hAnsi="Times New Roman"/>
                <w:color w:val="000000"/>
                <w:sz w:val="24"/>
                <w:szCs w:val="24"/>
              </w:rPr>
              <w:t>Asst. Site</w:t>
            </w:r>
            <w:r w:rsidRPr="008076D1">
              <w:rPr>
                <w:rFonts w:ascii="Times New Roman" w:eastAsia="Times New Roman" w:hAnsi="Times New Roman"/>
                <w:color w:val="000000"/>
                <w:sz w:val="24"/>
                <w:szCs w:val="24"/>
              </w:rPr>
              <w:t xml:space="preserve"> of civil works </w:t>
            </w:r>
          </w:p>
        </w:tc>
        <w:tc>
          <w:tcPr>
            <w:tcW w:w="460" w:type="dxa"/>
            <w:tcBorders>
              <w:top w:val="nil"/>
              <w:left w:val="nil"/>
              <w:bottom w:val="single" w:sz="4" w:space="0" w:color="auto"/>
              <w:right w:val="single" w:sz="4" w:space="0" w:color="auto"/>
            </w:tcBorders>
            <w:shd w:val="clear" w:color="000000" w:fill="CCC0DA"/>
            <w:vAlign w:val="center"/>
            <w:hideMark/>
          </w:tcPr>
          <w:p w14:paraId="23322CF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56F4E9EF"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07 Years</w:t>
            </w:r>
          </w:p>
        </w:tc>
        <w:tc>
          <w:tcPr>
            <w:tcW w:w="680" w:type="dxa"/>
            <w:tcBorders>
              <w:top w:val="nil"/>
              <w:left w:val="nil"/>
              <w:bottom w:val="single" w:sz="4" w:space="0" w:color="auto"/>
              <w:right w:val="single" w:sz="4" w:space="0" w:color="auto"/>
            </w:tcBorders>
            <w:shd w:val="clear" w:color="000000" w:fill="CCC0DA"/>
            <w:vAlign w:val="center"/>
            <w:hideMark/>
          </w:tcPr>
          <w:p w14:paraId="0CBF519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7</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22AABB12"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15.0</w:t>
            </w:r>
          </w:p>
        </w:tc>
        <w:tc>
          <w:tcPr>
            <w:tcW w:w="1680" w:type="dxa"/>
            <w:tcBorders>
              <w:top w:val="nil"/>
              <w:left w:val="nil"/>
              <w:bottom w:val="single" w:sz="4" w:space="0" w:color="auto"/>
              <w:right w:val="single" w:sz="8" w:space="0" w:color="auto"/>
            </w:tcBorders>
            <w:shd w:val="clear" w:color="000000" w:fill="CCC0DA"/>
            <w:vAlign w:val="center"/>
            <w:hideMark/>
          </w:tcPr>
          <w:p w14:paraId="0AD75C83"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15.0</w:t>
            </w:r>
          </w:p>
        </w:tc>
      </w:tr>
      <w:tr w:rsidR="008076D1" w:rsidRPr="008076D1" w14:paraId="76675372"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68279E1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52E858F5"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36A98AD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214134A7"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CCC0DA"/>
            <w:vAlign w:val="center"/>
            <w:hideMark/>
          </w:tcPr>
          <w:p w14:paraId="5D8DA184"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tcBorders>
              <w:top w:val="nil"/>
              <w:left w:val="single" w:sz="4" w:space="0" w:color="auto"/>
              <w:bottom w:val="single" w:sz="8" w:space="0" w:color="000000"/>
              <w:right w:val="single" w:sz="4" w:space="0" w:color="auto"/>
            </w:tcBorders>
            <w:vAlign w:val="center"/>
            <w:hideMark/>
          </w:tcPr>
          <w:p w14:paraId="1D7A1D4C"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70C2A60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10.7</w:t>
            </w:r>
          </w:p>
        </w:tc>
      </w:tr>
      <w:tr w:rsidR="008076D1" w:rsidRPr="008076D1" w14:paraId="430458F6"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4F9299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5BD2BFF"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154D9AA6"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5D3290F1"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4" w:space="0" w:color="auto"/>
            </w:tcBorders>
            <w:shd w:val="clear" w:color="000000" w:fill="CCC0DA"/>
            <w:vAlign w:val="center"/>
            <w:hideMark/>
          </w:tcPr>
          <w:p w14:paraId="77EF680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3677E09D"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2FF0C6B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6.4</w:t>
            </w:r>
          </w:p>
        </w:tc>
      </w:tr>
      <w:tr w:rsidR="008076D1" w:rsidRPr="008076D1" w14:paraId="47C9CF22"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18D5A039"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6706FCA"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as a project manager or equivalent position in managing civil works project, which may include resort development, infrastructure works such as buildings, water supply, sewerage facilities, waste management, energy etc.</w:t>
            </w:r>
          </w:p>
        </w:tc>
        <w:tc>
          <w:tcPr>
            <w:tcW w:w="460" w:type="dxa"/>
            <w:tcBorders>
              <w:top w:val="nil"/>
              <w:left w:val="nil"/>
              <w:bottom w:val="single" w:sz="4" w:space="0" w:color="auto"/>
              <w:right w:val="single" w:sz="4" w:space="0" w:color="auto"/>
            </w:tcBorders>
            <w:shd w:val="clear" w:color="000000" w:fill="B7DEE8"/>
            <w:vAlign w:val="center"/>
            <w:hideMark/>
          </w:tcPr>
          <w:p w14:paraId="327D845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144B6716"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B7DEE8"/>
            <w:vAlign w:val="center"/>
            <w:hideMark/>
          </w:tcPr>
          <w:p w14:paraId="2BBE6A2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42FBCFC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20.0</w:t>
            </w:r>
          </w:p>
        </w:tc>
        <w:tc>
          <w:tcPr>
            <w:tcW w:w="1680" w:type="dxa"/>
            <w:tcBorders>
              <w:top w:val="nil"/>
              <w:left w:val="nil"/>
              <w:bottom w:val="single" w:sz="4" w:space="0" w:color="auto"/>
              <w:right w:val="single" w:sz="8" w:space="0" w:color="auto"/>
            </w:tcBorders>
            <w:shd w:val="clear" w:color="000000" w:fill="B7DEE8"/>
            <w:vAlign w:val="center"/>
            <w:hideMark/>
          </w:tcPr>
          <w:p w14:paraId="515F1587"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20.0</w:t>
            </w:r>
          </w:p>
        </w:tc>
      </w:tr>
      <w:tr w:rsidR="008076D1" w:rsidRPr="008076D1" w14:paraId="5F7FC350"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241C2531"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66CB9A78"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2BF1ED59"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7B2B3D8E"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B7DEE8"/>
            <w:vAlign w:val="center"/>
            <w:hideMark/>
          </w:tcPr>
          <w:p w14:paraId="44E562B4"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2F085F72"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6F4259E6"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15.0</w:t>
            </w:r>
          </w:p>
        </w:tc>
      </w:tr>
      <w:tr w:rsidR="008076D1" w:rsidRPr="008076D1" w14:paraId="539A8424" w14:textId="77777777" w:rsidTr="008076D1">
        <w:trPr>
          <w:trHeight w:val="300"/>
        </w:trPr>
        <w:tc>
          <w:tcPr>
            <w:tcW w:w="3520" w:type="dxa"/>
            <w:vMerge/>
            <w:tcBorders>
              <w:top w:val="nil"/>
              <w:left w:val="single" w:sz="8" w:space="0" w:color="auto"/>
              <w:bottom w:val="single" w:sz="8" w:space="0" w:color="000000"/>
              <w:right w:val="single" w:sz="4" w:space="0" w:color="auto"/>
            </w:tcBorders>
            <w:vAlign w:val="center"/>
            <w:hideMark/>
          </w:tcPr>
          <w:p w14:paraId="4374D08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73704CD7"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3640BBB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6C6ED6DD"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02 Years</w:t>
            </w:r>
          </w:p>
        </w:tc>
        <w:tc>
          <w:tcPr>
            <w:tcW w:w="680" w:type="dxa"/>
            <w:tcBorders>
              <w:top w:val="nil"/>
              <w:left w:val="nil"/>
              <w:bottom w:val="single" w:sz="8" w:space="0" w:color="auto"/>
              <w:right w:val="single" w:sz="4" w:space="0" w:color="auto"/>
            </w:tcBorders>
            <w:shd w:val="clear" w:color="000000" w:fill="B7DEE8"/>
            <w:vAlign w:val="center"/>
            <w:hideMark/>
          </w:tcPr>
          <w:p w14:paraId="7335C5A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2</w:t>
            </w:r>
          </w:p>
        </w:tc>
        <w:tc>
          <w:tcPr>
            <w:tcW w:w="1900" w:type="dxa"/>
            <w:vMerge/>
            <w:tcBorders>
              <w:top w:val="nil"/>
              <w:left w:val="single" w:sz="4" w:space="0" w:color="auto"/>
              <w:bottom w:val="single" w:sz="8" w:space="0" w:color="000000"/>
              <w:right w:val="single" w:sz="4" w:space="0" w:color="auto"/>
            </w:tcBorders>
            <w:vAlign w:val="center"/>
            <w:hideMark/>
          </w:tcPr>
          <w:p w14:paraId="70EBC086"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1F45CB71"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10.0</w:t>
            </w:r>
          </w:p>
        </w:tc>
      </w:tr>
      <w:tr w:rsidR="008076D1" w:rsidRPr="008076D1" w14:paraId="7D01B8EC" w14:textId="77777777" w:rsidTr="008076D1">
        <w:trPr>
          <w:trHeight w:val="300"/>
        </w:trPr>
        <w:tc>
          <w:tcPr>
            <w:tcW w:w="3520" w:type="dxa"/>
            <w:tcBorders>
              <w:top w:val="nil"/>
              <w:left w:val="nil"/>
              <w:bottom w:val="nil"/>
              <w:right w:val="nil"/>
            </w:tcBorders>
            <w:shd w:val="clear" w:color="auto" w:fill="auto"/>
            <w:noWrap/>
            <w:vAlign w:val="bottom"/>
            <w:hideMark/>
          </w:tcPr>
          <w:p w14:paraId="69CC4DF7" w14:textId="77777777" w:rsidR="008076D1" w:rsidRPr="008076D1" w:rsidRDefault="008076D1" w:rsidP="008076D1">
            <w:pPr>
              <w:spacing w:before="0" w:after="0" w:line="240" w:lineRule="auto"/>
              <w:rPr>
                <w:rFonts w:eastAsia="Times New Roman"/>
                <w:color w:val="000000"/>
                <w:sz w:val="22"/>
                <w:szCs w:val="22"/>
              </w:rPr>
            </w:pPr>
          </w:p>
        </w:tc>
        <w:tc>
          <w:tcPr>
            <w:tcW w:w="10580" w:type="dxa"/>
            <w:tcBorders>
              <w:top w:val="nil"/>
              <w:left w:val="nil"/>
              <w:bottom w:val="nil"/>
              <w:right w:val="nil"/>
            </w:tcBorders>
            <w:shd w:val="clear" w:color="auto" w:fill="auto"/>
            <w:noWrap/>
            <w:vAlign w:val="bottom"/>
            <w:hideMark/>
          </w:tcPr>
          <w:p w14:paraId="5DD7E45B" w14:textId="77777777" w:rsidR="008076D1" w:rsidRPr="008076D1" w:rsidRDefault="008076D1" w:rsidP="008076D1">
            <w:pPr>
              <w:spacing w:before="0" w:after="0" w:line="240" w:lineRule="auto"/>
              <w:rPr>
                <w:rFonts w:eastAsia="Times New Roman"/>
                <w:color w:val="000000"/>
                <w:sz w:val="22"/>
                <w:szCs w:val="22"/>
              </w:rPr>
            </w:pPr>
          </w:p>
        </w:tc>
        <w:tc>
          <w:tcPr>
            <w:tcW w:w="460" w:type="dxa"/>
            <w:tcBorders>
              <w:top w:val="nil"/>
              <w:left w:val="nil"/>
              <w:bottom w:val="nil"/>
              <w:right w:val="nil"/>
            </w:tcBorders>
            <w:shd w:val="clear" w:color="auto" w:fill="auto"/>
            <w:noWrap/>
            <w:vAlign w:val="bottom"/>
            <w:hideMark/>
          </w:tcPr>
          <w:p w14:paraId="3E6058EA" w14:textId="77777777" w:rsidR="008076D1" w:rsidRPr="008076D1" w:rsidRDefault="008076D1" w:rsidP="008076D1">
            <w:pPr>
              <w:spacing w:before="0" w:after="0" w:line="240" w:lineRule="auto"/>
              <w:jc w:val="center"/>
              <w:rPr>
                <w:rFonts w:eastAsia="Times New Roman"/>
                <w:color w:val="000000"/>
                <w:sz w:val="22"/>
                <w:szCs w:val="22"/>
              </w:rPr>
            </w:pPr>
          </w:p>
        </w:tc>
        <w:tc>
          <w:tcPr>
            <w:tcW w:w="2740" w:type="dxa"/>
            <w:tcBorders>
              <w:top w:val="nil"/>
              <w:left w:val="nil"/>
              <w:bottom w:val="nil"/>
              <w:right w:val="nil"/>
            </w:tcBorders>
            <w:shd w:val="clear" w:color="auto" w:fill="auto"/>
            <w:noWrap/>
            <w:vAlign w:val="bottom"/>
            <w:hideMark/>
          </w:tcPr>
          <w:p w14:paraId="113FEB64" w14:textId="77777777" w:rsidR="008076D1" w:rsidRPr="008076D1" w:rsidRDefault="008076D1" w:rsidP="008076D1">
            <w:pPr>
              <w:spacing w:before="0" w:after="0" w:line="240" w:lineRule="auto"/>
              <w:rPr>
                <w:rFonts w:eastAsia="Times New Roman"/>
                <w:color w:val="000000"/>
                <w:sz w:val="22"/>
                <w:szCs w:val="22"/>
              </w:rPr>
            </w:pPr>
          </w:p>
        </w:tc>
        <w:tc>
          <w:tcPr>
            <w:tcW w:w="680" w:type="dxa"/>
            <w:tcBorders>
              <w:top w:val="nil"/>
              <w:left w:val="nil"/>
              <w:bottom w:val="nil"/>
              <w:right w:val="nil"/>
            </w:tcBorders>
            <w:shd w:val="clear" w:color="auto" w:fill="auto"/>
            <w:noWrap/>
            <w:vAlign w:val="bottom"/>
            <w:hideMark/>
          </w:tcPr>
          <w:p w14:paraId="5C3621C2" w14:textId="77777777" w:rsidR="008076D1" w:rsidRPr="008076D1" w:rsidRDefault="008076D1" w:rsidP="008076D1">
            <w:pPr>
              <w:spacing w:before="0" w:after="0" w:line="240" w:lineRule="auto"/>
              <w:jc w:val="center"/>
              <w:rPr>
                <w:rFonts w:eastAsia="Times New Roman"/>
                <w:color w:val="000000"/>
                <w:sz w:val="22"/>
                <w:szCs w:val="22"/>
              </w:rPr>
            </w:pPr>
          </w:p>
        </w:tc>
        <w:tc>
          <w:tcPr>
            <w:tcW w:w="1900" w:type="dxa"/>
            <w:tcBorders>
              <w:top w:val="nil"/>
              <w:left w:val="nil"/>
              <w:bottom w:val="nil"/>
              <w:right w:val="nil"/>
            </w:tcBorders>
            <w:shd w:val="clear" w:color="auto" w:fill="auto"/>
            <w:noWrap/>
            <w:vAlign w:val="bottom"/>
            <w:hideMark/>
          </w:tcPr>
          <w:p w14:paraId="23BA05CA" w14:textId="77777777" w:rsidR="008076D1" w:rsidRPr="008076D1" w:rsidRDefault="008076D1" w:rsidP="008076D1">
            <w:pPr>
              <w:spacing w:before="0" w:after="0" w:line="240" w:lineRule="auto"/>
              <w:rPr>
                <w:rFonts w:eastAsia="Times New Roman"/>
                <w:color w:val="000000"/>
                <w:sz w:val="22"/>
                <w:szCs w:val="22"/>
              </w:rPr>
            </w:pPr>
          </w:p>
        </w:tc>
        <w:tc>
          <w:tcPr>
            <w:tcW w:w="1680" w:type="dxa"/>
            <w:tcBorders>
              <w:top w:val="nil"/>
              <w:left w:val="nil"/>
              <w:bottom w:val="nil"/>
              <w:right w:val="nil"/>
            </w:tcBorders>
            <w:shd w:val="clear" w:color="auto" w:fill="auto"/>
            <w:noWrap/>
            <w:vAlign w:val="bottom"/>
            <w:hideMark/>
          </w:tcPr>
          <w:p w14:paraId="327CE8F4" w14:textId="77777777" w:rsidR="008076D1" w:rsidRPr="008076D1" w:rsidRDefault="008076D1" w:rsidP="008076D1">
            <w:pPr>
              <w:spacing w:before="0" w:after="0" w:line="240" w:lineRule="auto"/>
              <w:rPr>
                <w:rFonts w:eastAsia="Times New Roman"/>
                <w:color w:val="000000"/>
                <w:sz w:val="22"/>
                <w:szCs w:val="22"/>
              </w:rPr>
            </w:pPr>
          </w:p>
        </w:tc>
      </w:tr>
      <w:tr w:rsidR="008076D1" w:rsidRPr="008076D1" w14:paraId="1BABFE65" w14:textId="77777777" w:rsidTr="008076D1">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6201F3C"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single" w:sz="4" w:space="0" w:color="auto"/>
              <w:right w:val="single" w:sz="4" w:space="0" w:color="auto"/>
            </w:tcBorders>
            <w:shd w:val="clear" w:color="000000" w:fill="808080"/>
            <w:vAlign w:val="center"/>
            <w:hideMark/>
          </w:tcPr>
          <w:p w14:paraId="595B110B"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CIVIL ENGINEER</w:t>
            </w:r>
          </w:p>
        </w:tc>
        <w:tc>
          <w:tcPr>
            <w:tcW w:w="460" w:type="dxa"/>
            <w:tcBorders>
              <w:top w:val="single" w:sz="4" w:space="0" w:color="auto"/>
              <w:left w:val="nil"/>
              <w:bottom w:val="single" w:sz="4" w:space="0" w:color="auto"/>
              <w:right w:val="single" w:sz="4" w:space="0" w:color="auto"/>
            </w:tcBorders>
            <w:shd w:val="clear" w:color="000000" w:fill="808080"/>
            <w:vAlign w:val="center"/>
            <w:hideMark/>
          </w:tcPr>
          <w:p w14:paraId="15A9C171"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single" w:sz="4" w:space="0" w:color="auto"/>
              <w:right w:val="single" w:sz="4" w:space="0" w:color="auto"/>
            </w:tcBorders>
            <w:shd w:val="clear" w:color="000000" w:fill="808080"/>
            <w:vAlign w:val="center"/>
            <w:hideMark/>
          </w:tcPr>
          <w:p w14:paraId="2C6EDBDA"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33F4FED5"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58E0F38A"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48EBDDE2"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3C752EDD"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304B339F"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500826D0"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Bachelor’s degree in Civil Engineering.</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63C5E169"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39656FE8"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0382ED4E"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50D66A87"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6.0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4CC1A8CA"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540B598E"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7693BA2F"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C5A9E7A"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Design Works.</w:t>
            </w:r>
          </w:p>
        </w:tc>
        <w:tc>
          <w:tcPr>
            <w:tcW w:w="460" w:type="dxa"/>
            <w:tcBorders>
              <w:top w:val="nil"/>
              <w:left w:val="nil"/>
              <w:bottom w:val="single" w:sz="4" w:space="0" w:color="auto"/>
              <w:right w:val="single" w:sz="4" w:space="0" w:color="auto"/>
            </w:tcBorders>
            <w:shd w:val="clear" w:color="000000" w:fill="CCC0DA"/>
            <w:vAlign w:val="center"/>
            <w:hideMark/>
          </w:tcPr>
          <w:p w14:paraId="5B7E7C78"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1E79F2BE"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CCC0DA"/>
            <w:vAlign w:val="center"/>
            <w:hideMark/>
          </w:tcPr>
          <w:p w14:paraId="4762331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D500CC6"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10.0</w:t>
            </w:r>
          </w:p>
        </w:tc>
        <w:tc>
          <w:tcPr>
            <w:tcW w:w="1680" w:type="dxa"/>
            <w:tcBorders>
              <w:top w:val="nil"/>
              <w:left w:val="nil"/>
              <w:bottom w:val="single" w:sz="4" w:space="0" w:color="auto"/>
              <w:right w:val="single" w:sz="8" w:space="0" w:color="auto"/>
            </w:tcBorders>
            <w:shd w:val="clear" w:color="000000" w:fill="CCC0DA"/>
            <w:vAlign w:val="center"/>
            <w:hideMark/>
          </w:tcPr>
          <w:p w14:paraId="2306B99C"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10.0</w:t>
            </w:r>
          </w:p>
        </w:tc>
      </w:tr>
      <w:tr w:rsidR="008076D1" w:rsidRPr="008076D1" w14:paraId="2E8A6B0C"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52778C27"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4F489FC4"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3025F5C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3B518E88"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CCC0DA"/>
            <w:vAlign w:val="center"/>
            <w:hideMark/>
          </w:tcPr>
          <w:p w14:paraId="42D5D1B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1FDA6EC9"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19D8D5AF"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6.0</w:t>
            </w:r>
          </w:p>
        </w:tc>
      </w:tr>
      <w:tr w:rsidR="008076D1" w:rsidRPr="008076D1" w14:paraId="6ED5365B"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0F398859"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D3081C5"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38EF2853"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49EAD61D"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4" w:space="0" w:color="auto"/>
            </w:tcBorders>
            <w:shd w:val="clear" w:color="000000" w:fill="CCC0DA"/>
            <w:vAlign w:val="center"/>
            <w:hideMark/>
          </w:tcPr>
          <w:p w14:paraId="5124E7D5"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0FDEB34B"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6D9100B6"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r>
      <w:tr w:rsidR="008076D1" w:rsidRPr="008076D1" w14:paraId="2BCF9B15"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04934503"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20CB329F"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Design Works such as buildings, resorts, water supply and sewerage works, coastal works, road projects etc. In addition should be able to monitor and check of materials and equipments as per approval or acceptable specifications and standards.</w:t>
            </w:r>
          </w:p>
        </w:tc>
        <w:tc>
          <w:tcPr>
            <w:tcW w:w="460" w:type="dxa"/>
            <w:tcBorders>
              <w:top w:val="nil"/>
              <w:left w:val="nil"/>
              <w:bottom w:val="single" w:sz="4" w:space="0" w:color="auto"/>
              <w:right w:val="single" w:sz="4" w:space="0" w:color="auto"/>
            </w:tcBorders>
            <w:shd w:val="clear" w:color="000000" w:fill="B7DEE8"/>
            <w:vAlign w:val="center"/>
            <w:hideMark/>
          </w:tcPr>
          <w:p w14:paraId="2E61CFE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7970EDEF"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B7DEE8"/>
            <w:vAlign w:val="center"/>
            <w:hideMark/>
          </w:tcPr>
          <w:p w14:paraId="7C64EC0C"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46C07CB9"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4.0</w:t>
            </w:r>
          </w:p>
        </w:tc>
        <w:tc>
          <w:tcPr>
            <w:tcW w:w="1680" w:type="dxa"/>
            <w:tcBorders>
              <w:top w:val="nil"/>
              <w:left w:val="nil"/>
              <w:bottom w:val="single" w:sz="4" w:space="0" w:color="auto"/>
              <w:right w:val="single" w:sz="8" w:space="0" w:color="auto"/>
            </w:tcBorders>
            <w:shd w:val="clear" w:color="000000" w:fill="B7DEE8"/>
            <w:vAlign w:val="center"/>
            <w:hideMark/>
          </w:tcPr>
          <w:p w14:paraId="617DA27E"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4.0</w:t>
            </w:r>
          </w:p>
        </w:tc>
      </w:tr>
      <w:tr w:rsidR="008076D1" w:rsidRPr="008076D1" w14:paraId="1AE6DB68"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567D504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07D202A"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7B47AE7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07FD08D0"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B7DEE8"/>
            <w:vAlign w:val="center"/>
            <w:hideMark/>
          </w:tcPr>
          <w:p w14:paraId="1147D78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0C23FFDB"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5C1B35A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3.2</w:t>
            </w:r>
          </w:p>
        </w:tc>
      </w:tr>
      <w:tr w:rsidR="008076D1" w:rsidRPr="008076D1" w14:paraId="058C9799"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257BE90B"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DA810AF"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5394BA34"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0BB83250"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4" w:space="0" w:color="auto"/>
            </w:tcBorders>
            <w:shd w:val="clear" w:color="000000" w:fill="B7DEE8"/>
            <w:vAlign w:val="center"/>
            <w:hideMark/>
          </w:tcPr>
          <w:p w14:paraId="346EDD3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1C2A2D27"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1912E94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2.4</w:t>
            </w:r>
          </w:p>
        </w:tc>
      </w:tr>
      <w:tr w:rsidR="008076D1" w:rsidRPr="008076D1" w14:paraId="5F2C76B7" w14:textId="77777777" w:rsidTr="008076D1">
        <w:trPr>
          <w:trHeight w:val="300"/>
        </w:trPr>
        <w:tc>
          <w:tcPr>
            <w:tcW w:w="3520" w:type="dxa"/>
            <w:tcBorders>
              <w:top w:val="nil"/>
              <w:left w:val="nil"/>
              <w:bottom w:val="nil"/>
              <w:right w:val="nil"/>
            </w:tcBorders>
            <w:shd w:val="clear" w:color="auto" w:fill="auto"/>
            <w:noWrap/>
            <w:vAlign w:val="bottom"/>
            <w:hideMark/>
          </w:tcPr>
          <w:p w14:paraId="7DA088A4" w14:textId="77777777" w:rsidR="008076D1" w:rsidRPr="008076D1" w:rsidRDefault="008076D1" w:rsidP="008076D1">
            <w:pPr>
              <w:spacing w:before="0" w:after="0" w:line="240" w:lineRule="auto"/>
              <w:rPr>
                <w:rFonts w:eastAsia="Times New Roman"/>
                <w:color w:val="000000"/>
                <w:sz w:val="22"/>
                <w:szCs w:val="22"/>
              </w:rPr>
            </w:pPr>
          </w:p>
        </w:tc>
        <w:tc>
          <w:tcPr>
            <w:tcW w:w="10580" w:type="dxa"/>
            <w:tcBorders>
              <w:top w:val="nil"/>
              <w:left w:val="nil"/>
              <w:bottom w:val="nil"/>
              <w:right w:val="nil"/>
            </w:tcBorders>
            <w:shd w:val="clear" w:color="auto" w:fill="auto"/>
            <w:noWrap/>
            <w:vAlign w:val="bottom"/>
            <w:hideMark/>
          </w:tcPr>
          <w:p w14:paraId="12A70766" w14:textId="77777777" w:rsidR="008076D1" w:rsidRPr="008076D1" w:rsidRDefault="008076D1" w:rsidP="008076D1">
            <w:pPr>
              <w:spacing w:before="0" w:after="0" w:line="240" w:lineRule="auto"/>
              <w:rPr>
                <w:rFonts w:eastAsia="Times New Roman"/>
                <w:color w:val="000000"/>
                <w:sz w:val="22"/>
                <w:szCs w:val="22"/>
              </w:rPr>
            </w:pPr>
          </w:p>
        </w:tc>
        <w:tc>
          <w:tcPr>
            <w:tcW w:w="460" w:type="dxa"/>
            <w:tcBorders>
              <w:top w:val="nil"/>
              <w:left w:val="nil"/>
              <w:bottom w:val="nil"/>
              <w:right w:val="nil"/>
            </w:tcBorders>
            <w:shd w:val="clear" w:color="auto" w:fill="auto"/>
            <w:noWrap/>
            <w:vAlign w:val="bottom"/>
            <w:hideMark/>
          </w:tcPr>
          <w:p w14:paraId="2CD38549" w14:textId="77777777" w:rsidR="008076D1" w:rsidRPr="008076D1" w:rsidRDefault="008076D1" w:rsidP="008076D1">
            <w:pPr>
              <w:spacing w:before="0" w:after="0" w:line="240" w:lineRule="auto"/>
              <w:jc w:val="center"/>
              <w:rPr>
                <w:rFonts w:eastAsia="Times New Roman"/>
                <w:color w:val="000000"/>
                <w:sz w:val="22"/>
                <w:szCs w:val="22"/>
              </w:rPr>
            </w:pPr>
          </w:p>
        </w:tc>
        <w:tc>
          <w:tcPr>
            <w:tcW w:w="2740" w:type="dxa"/>
            <w:tcBorders>
              <w:top w:val="nil"/>
              <w:left w:val="nil"/>
              <w:bottom w:val="nil"/>
              <w:right w:val="nil"/>
            </w:tcBorders>
            <w:shd w:val="clear" w:color="auto" w:fill="auto"/>
            <w:noWrap/>
            <w:vAlign w:val="bottom"/>
            <w:hideMark/>
          </w:tcPr>
          <w:p w14:paraId="49AD01F5" w14:textId="77777777" w:rsidR="008076D1" w:rsidRPr="008076D1" w:rsidRDefault="008076D1" w:rsidP="008076D1">
            <w:pPr>
              <w:spacing w:before="0" w:after="0" w:line="240" w:lineRule="auto"/>
              <w:rPr>
                <w:rFonts w:eastAsia="Times New Roman"/>
                <w:color w:val="000000"/>
                <w:sz w:val="22"/>
                <w:szCs w:val="22"/>
              </w:rPr>
            </w:pPr>
          </w:p>
        </w:tc>
        <w:tc>
          <w:tcPr>
            <w:tcW w:w="680" w:type="dxa"/>
            <w:tcBorders>
              <w:top w:val="nil"/>
              <w:left w:val="nil"/>
              <w:bottom w:val="nil"/>
              <w:right w:val="nil"/>
            </w:tcBorders>
            <w:shd w:val="clear" w:color="auto" w:fill="auto"/>
            <w:noWrap/>
            <w:vAlign w:val="bottom"/>
            <w:hideMark/>
          </w:tcPr>
          <w:p w14:paraId="0D30F5F0" w14:textId="77777777" w:rsidR="008076D1" w:rsidRPr="008076D1" w:rsidRDefault="008076D1" w:rsidP="008076D1">
            <w:pPr>
              <w:spacing w:before="0" w:after="0" w:line="240" w:lineRule="auto"/>
              <w:jc w:val="center"/>
              <w:rPr>
                <w:rFonts w:eastAsia="Times New Roman"/>
                <w:color w:val="000000"/>
                <w:sz w:val="22"/>
                <w:szCs w:val="22"/>
              </w:rPr>
            </w:pPr>
          </w:p>
        </w:tc>
        <w:tc>
          <w:tcPr>
            <w:tcW w:w="1900" w:type="dxa"/>
            <w:tcBorders>
              <w:top w:val="nil"/>
              <w:left w:val="nil"/>
              <w:bottom w:val="nil"/>
              <w:right w:val="nil"/>
            </w:tcBorders>
            <w:shd w:val="clear" w:color="auto" w:fill="auto"/>
            <w:noWrap/>
            <w:vAlign w:val="bottom"/>
            <w:hideMark/>
          </w:tcPr>
          <w:p w14:paraId="2A57BB2D" w14:textId="77777777" w:rsidR="008076D1" w:rsidRPr="008076D1" w:rsidRDefault="008076D1" w:rsidP="008076D1">
            <w:pPr>
              <w:spacing w:before="0" w:after="0" w:line="240" w:lineRule="auto"/>
              <w:rPr>
                <w:rFonts w:eastAsia="Times New Roman"/>
                <w:color w:val="000000"/>
                <w:sz w:val="22"/>
                <w:szCs w:val="22"/>
              </w:rPr>
            </w:pPr>
          </w:p>
        </w:tc>
        <w:tc>
          <w:tcPr>
            <w:tcW w:w="1680" w:type="dxa"/>
            <w:tcBorders>
              <w:top w:val="nil"/>
              <w:left w:val="nil"/>
              <w:bottom w:val="nil"/>
              <w:right w:val="nil"/>
            </w:tcBorders>
            <w:shd w:val="clear" w:color="auto" w:fill="auto"/>
            <w:noWrap/>
            <w:vAlign w:val="bottom"/>
            <w:hideMark/>
          </w:tcPr>
          <w:p w14:paraId="02B46FAA" w14:textId="77777777" w:rsidR="008076D1" w:rsidRPr="008076D1" w:rsidRDefault="008076D1" w:rsidP="008076D1">
            <w:pPr>
              <w:spacing w:before="0" w:after="0" w:line="240" w:lineRule="auto"/>
              <w:rPr>
                <w:rFonts w:eastAsia="Times New Roman"/>
                <w:color w:val="000000"/>
                <w:sz w:val="22"/>
                <w:szCs w:val="22"/>
              </w:rPr>
            </w:pPr>
          </w:p>
        </w:tc>
      </w:tr>
      <w:tr w:rsidR="008076D1" w:rsidRPr="008076D1" w14:paraId="31E27941" w14:textId="77777777" w:rsidTr="008076D1">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7D33FE5"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single" w:sz="4" w:space="0" w:color="auto"/>
              <w:right w:val="single" w:sz="4" w:space="0" w:color="auto"/>
            </w:tcBorders>
            <w:shd w:val="clear" w:color="000000" w:fill="808080"/>
            <w:vAlign w:val="center"/>
            <w:hideMark/>
          </w:tcPr>
          <w:p w14:paraId="0E4716E0"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ELECTRICAL ENGINEER</w:t>
            </w:r>
          </w:p>
        </w:tc>
        <w:tc>
          <w:tcPr>
            <w:tcW w:w="460" w:type="dxa"/>
            <w:tcBorders>
              <w:top w:val="single" w:sz="4" w:space="0" w:color="auto"/>
              <w:left w:val="nil"/>
              <w:bottom w:val="single" w:sz="4" w:space="0" w:color="auto"/>
              <w:right w:val="single" w:sz="4" w:space="0" w:color="auto"/>
            </w:tcBorders>
            <w:shd w:val="clear" w:color="000000" w:fill="808080"/>
            <w:vAlign w:val="center"/>
            <w:hideMark/>
          </w:tcPr>
          <w:p w14:paraId="58454B51"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single" w:sz="4" w:space="0" w:color="auto"/>
              <w:right w:val="single" w:sz="4" w:space="0" w:color="auto"/>
            </w:tcBorders>
            <w:shd w:val="clear" w:color="000000" w:fill="808080"/>
            <w:vAlign w:val="center"/>
            <w:hideMark/>
          </w:tcPr>
          <w:p w14:paraId="75674840"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164BB9B0"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721F40C5"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3404A95F"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03AF25B1"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585280FD"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702B4399"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xml:space="preserve">Bachelor’s Degree in Electrical/Mechanical Engineering </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46CD2EA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4884AAD8"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249AEDF2"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66A72FB5"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36DE27F1"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0D558754"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7145A24F"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7709495"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designing of electrical / mechanical components.</w:t>
            </w:r>
          </w:p>
        </w:tc>
        <w:tc>
          <w:tcPr>
            <w:tcW w:w="460" w:type="dxa"/>
            <w:tcBorders>
              <w:top w:val="nil"/>
              <w:left w:val="nil"/>
              <w:bottom w:val="single" w:sz="4" w:space="0" w:color="auto"/>
              <w:right w:val="single" w:sz="4" w:space="0" w:color="auto"/>
            </w:tcBorders>
            <w:shd w:val="clear" w:color="000000" w:fill="CCC0DA"/>
            <w:vAlign w:val="center"/>
            <w:hideMark/>
          </w:tcPr>
          <w:p w14:paraId="5500D08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1B4D8273"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CCC0DA"/>
            <w:vAlign w:val="center"/>
            <w:hideMark/>
          </w:tcPr>
          <w:p w14:paraId="0792255C"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0CAFFB03"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c>
          <w:tcPr>
            <w:tcW w:w="1680" w:type="dxa"/>
            <w:tcBorders>
              <w:top w:val="nil"/>
              <w:left w:val="nil"/>
              <w:bottom w:val="single" w:sz="4" w:space="0" w:color="auto"/>
              <w:right w:val="single" w:sz="8" w:space="0" w:color="auto"/>
            </w:tcBorders>
            <w:shd w:val="clear" w:color="000000" w:fill="CCC0DA"/>
            <w:vAlign w:val="center"/>
            <w:hideMark/>
          </w:tcPr>
          <w:p w14:paraId="563D6B9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r>
      <w:tr w:rsidR="008076D1" w:rsidRPr="008076D1" w14:paraId="06470840"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2535649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0C604B0D"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652BD78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5DF97EBC"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CCC0DA"/>
            <w:vAlign w:val="center"/>
            <w:hideMark/>
          </w:tcPr>
          <w:p w14:paraId="477FE0D1"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0FE088B2"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33E8D52E"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r>
      <w:tr w:rsidR="008076D1" w:rsidRPr="008076D1" w14:paraId="558E68F9"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6E143E1D"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99FC796"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21B8924C"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40D1280E"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4" w:space="0" w:color="auto"/>
            </w:tcBorders>
            <w:shd w:val="clear" w:color="000000" w:fill="CCC0DA"/>
            <w:vAlign w:val="center"/>
            <w:hideMark/>
          </w:tcPr>
          <w:p w14:paraId="32FA6EA3"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4C733CFA"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7BF733E2"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w:t>
            </w:r>
          </w:p>
        </w:tc>
      </w:tr>
      <w:tr w:rsidR="008076D1" w:rsidRPr="008076D1" w14:paraId="35F84693"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535E0CAC"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A18F1C2"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design of electrical / mechanical components in resorts, buildings, water supply and sewerage projects. In addition should be familiar with pumps and its operations under different applications.</w:t>
            </w:r>
          </w:p>
        </w:tc>
        <w:tc>
          <w:tcPr>
            <w:tcW w:w="460" w:type="dxa"/>
            <w:tcBorders>
              <w:top w:val="nil"/>
              <w:left w:val="nil"/>
              <w:bottom w:val="single" w:sz="4" w:space="0" w:color="auto"/>
              <w:right w:val="single" w:sz="4" w:space="0" w:color="auto"/>
            </w:tcBorders>
            <w:shd w:val="clear" w:color="000000" w:fill="B7DEE8"/>
            <w:vAlign w:val="center"/>
            <w:hideMark/>
          </w:tcPr>
          <w:p w14:paraId="09FF801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29E09E76"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B7DEE8"/>
            <w:vAlign w:val="center"/>
            <w:hideMark/>
          </w:tcPr>
          <w:p w14:paraId="292BD4A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1189146F"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c>
          <w:tcPr>
            <w:tcW w:w="1680" w:type="dxa"/>
            <w:tcBorders>
              <w:top w:val="nil"/>
              <w:left w:val="nil"/>
              <w:bottom w:val="single" w:sz="4" w:space="0" w:color="auto"/>
              <w:right w:val="single" w:sz="8" w:space="0" w:color="auto"/>
            </w:tcBorders>
            <w:shd w:val="clear" w:color="000000" w:fill="B7DEE8"/>
            <w:vAlign w:val="center"/>
            <w:hideMark/>
          </w:tcPr>
          <w:p w14:paraId="52E1A809"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r>
      <w:tr w:rsidR="008076D1" w:rsidRPr="008076D1" w14:paraId="5148E81A"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10B83F0F"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0757EB22"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52E4322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17658C04"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B7DEE8"/>
            <w:vAlign w:val="center"/>
            <w:hideMark/>
          </w:tcPr>
          <w:p w14:paraId="2DB93A9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360A659D"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47E903F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1.6</w:t>
            </w:r>
          </w:p>
        </w:tc>
      </w:tr>
      <w:tr w:rsidR="008076D1" w:rsidRPr="008076D1" w14:paraId="2C767EB3"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4FD061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9DF4F43"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76F08BF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053564C9"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4" w:space="0" w:color="auto"/>
            </w:tcBorders>
            <w:shd w:val="clear" w:color="000000" w:fill="B7DEE8"/>
            <w:vAlign w:val="center"/>
            <w:hideMark/>
          </w:tcPr>
          <w:p w14:paraId="6C682A64"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732F2115"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72150BE7"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1.2</w:t>
            </w:r>
          </w:p>
        </w:tc>
      </w:tr>
      <w:tr w:rsidR="008076D1" w:rsidRPr="008076D1" w14:paraId="01B80365" w14:textId="77777777" w:rsidTr="008076D1">
        <w:trPr>
          <w:trHeight w:val="300"/>
        </w:trPr>
        <w:tc>
          <w:tcPr>
            <w:tcW w:w="3520" w:type="dxa"/>
            <w:tcBorders>
              <w:top w:val="nil"/>
              <w:left w:val="nil"/>
              <w:bottom w:val="nil"/>
              <w:right w:val="nil"/>
            </w:tcBorders>
            <w:shd w:val="clear" w:color="auto" w:fill="auto"/>
            <w:noWrap/>
            <w:vAlign w:val="bottom"/>
            <w:hideMark/>
          </w:tcPr>
          <w:p w14:paraId="58E77483" w14:textId="77777777" w:rsidR="008076D1" w:rsidRPr="008076D1" w:rsidRDefault="008076D1" w:rsidP="008076D1">
            <w:pPr>
              <w:spacing w:before="0" w:after="0" w:line="240" w:lineRule="auto"/>
              <w:rPr>
                <w:rFonts w:eastAsia="Times New Roman"/>
                <w:color w:val="000000"/>
                <w:sz w:val="22"/>
                <w:szCs w:val="22"/>
              </w:rPr>
            </w:pPr>
          </w:p>
        </w:tc>
        <w:tc>
          <w:tcPr>
            <w:tcW w:w="10580" w:type="dxa"/>
            <w:tcBorders>
              <w:top w:val="nil"/>
              <w:left w:val="nil"/>
              <w:bottom w:val="nil"/>
              <w:right w:val="nil"/>
            </w:tcBorders>
            <w:shd w:val="clear" w:color="auto" w:fill="auto"/>
            <w:noWrap/>
            <w:vAlign w:val="bottom"/>
            <w:hideMark/>
          </w:tcPr>
          <w:p w14:paraId="426DBD7A" w14:textId="77777777" w:rsidR="008076D1" w:rsidRPr="008076D1" w:rsidRDefault="008076D1" w:rsidP="008076D1">
            <w:pPr>
              <w:spacing w:before="0" w:after="0" w:line="240" w:lineRule="auto"/>
              <w:rPr>
                <w:rFonts w:eastAsia="Times New Roman"/>
                <w:color w:val="000000"/>
                <w:sz w:val="22"/>
                <w:szCs w:val="22"/>
              </w:rPr>
            </w:pPr>
          </w:p>
        </w:tc>
        <w:tc>
          <w:tcPr>
            <w:tcW w:w="460" w:type="dxa"/>
            <w:tcBorders>
              <w:top w:val="nil"/>
              <w:left w:val="nil"/>
              <w:bottom w:val="nil"/>
              <w:right w:val="nil"/>
            </w:tcBorders>
            <w:shd w:val="clear" w:color="auto" w:fill="auto"/>
            <w:noWrap/>
            <w:vAlign w:val="bottom"/>
            <w:hideMark/>
          </w:tcPr>
          <w:p w14:paraId="070ABCC7" w14:textId="77777777" w:rsidR="008076D1" w:rsidRPr="008076D1" w:rsidRDefault="008076D1" w:rsidP="008076D1">
            <w:pPr>
              <w:spacing w:before="0" w:after="0" w:line="240" w:lineRule="auto"/>
              <w:jc w:val="center"/>
              <w:rPr>
                <w:rFonts w:eastAsia="Times New Roman"/>
                <w:color w:val="000000"/>
                <w:sz w:val="22"/>
                <w:szCs w:val="22"/>
              </w:rPr>
            </w:pPr>
          </w:p>
        </w:tc>
        <w:tc>
          <w:tcPr>
            <w:tcW w:w="2740" w:type="dxa"/>
            <w:tcBorders>
              <w:top w:val="nil"/>
              <w:left w:val="nil"/>
              <w:bottom w:val="nil"/>
              <w:right w:val="nil"/>
            </w:tcBorders>
            <w:shd w:val="clear" w:color="auto" w:fill="auto"/>
            <w:noWrap/>
            <w:vAlign w:val="bottom"/>
            <w:hideMark/>
          </w:tcPr>
          <w:p w14:paraId="41F8CE66" w14:textId="77777777" w:rsidR="008076D1" w:rsidRPr="008076D1" w:rsidRDefault="008076D1" w:rsidP="008076D1">
            <w:pPr>
              <w:spacing w:before="0" w:after="0" w:line="240" w:lineRule="auto"/>
              <w:rPr>
                <w:rFonts w:eastAsia="Times New Roman"/>
                <w:color w:val="000000"/>
                <w:sz w:val="22"/>
                <w:szCs w:val="22"/>
              </w:rPr>
            </w:pPr>
          </w:p>
        </w:tc>
        <w:tc>
          <w:tcPr>
            <w:tcW w:w="680" w:type="dxa"/>
            <w:tcBorders>
              <w:top w:val="nil"/>
              <w:left w:val="nil"/>
              <w:bottom w:val="nil"/>
              <w:right w:val="nil"/>
            </w:tcBorders>
            <w:shd w:val="clear" w:color="auto" w:fill="auto"/>
            <w:noWrap/>
            <w:vAlign w:val="bottom"/>
            <w:hideMark/>
          </w:tcPr>
          <w:p w14:paraId="0112EA10" w14:textId="77777777" w:rsidR="008076D1" w:rsidRPr="008076D1" w:rsidRDefault="008076D1" w:rsidP="008076D1">
            <w:pPr>
              <w:spacing w:before="0" w:after="0" w:line="240" w:lineRule="auto"/>
              <w:jc w:val="center"/>
              <w:rPr>
                <w:rFonts w:eastAsia="Times New Roman"/>
                <w:color w:val="000000"/>
                <w:sz w:val="22"/>
                <w:szCs w:val="22"/>
              </w:rPr>
            </w:pPr>
          </w:p>
        </w:tc>
        <w:tc>
          <w:tcPr>
            <w:tcW w:w="1900" w:type="dxa"/>
            <w:tcBorders>
              <w:top w:val="nil"/>
              <w:left w:val="nil"/>
              <w:bottom w:val="nil"/>
              <w:right w:val="nil"/>
            </w:tcBorders>
            <w:shd w:val="clear" w:color="auto" w:fill="auto"/>
            <w:noWrap/>
            <w:vAlign w:val="bottom"/>
            <w:hideMark/>
          </w:tcPr>
          <w:p w14:paraId="4DAA1478" w14:textId="77777777" w:rsidR="008076D1" w:rsidRPr="008076D1" w:rsidRDefault="008076D1" w:rsidP="008076D1">
            <w:pPr>
              <w:spacing w:before="0" w:after="0" w:line="240" w:lineRule="auto"/>
              <w:rPr>
                <w:rFonts w:eastAsia="Times New Roman"/>
                <w:color w:val="000000"/>
                <w:sz w:val="22"/>
                <w:szCs w:val="22"/>
              </w:rPr>
            </w:pPr>
          </w:p>
        </w:tc>
        <w:tc>
          <w:tcPr>
            <w:tcW w:w="1680" w:type="dxa"/>
            <w:tcBorders>
              <w:top w:val="nil"/>
              <w:left w:val="nil"/>
              <w:bottom w:val="nil"/>
              <w:right w:val="nil"/>
            </w:tcBorders>
            <w:shd w:val="clear" w:color="auto" w:fill="auto"/>
            <w:noWrap/>
            <w:vAlign w:val="bottom"/>
            <w:hideMark/>
          </w:tcPr>
          <w:p w14:paraId="10E02354" w14:textId="77777777" w:rsidR="008076D1" w:rsidRPr="008076D1" w:rsidRDefault="008076D1" w:rsidP="008076D1">
            <w:pPr>
              <w:spacing w:before="0" w:after="0" w:line="240" w:lineRule="auto"/>
              <w:rPr>
                <w:rFonts w:eastAsia="Times New Roman"/>
                <w:color w:val="000000"/>
                <w:sz w:val="22"/>
                <w:szCs w:val="22"/>
              </w:rPr>
            </w:pPr>
          </w:p>
        </w:tc>
      </w:tr>
      <w:tr w:rsidR="008076D1" w:rsidRPr="008076D1" w14:paraId="63864B81" w14:textId="77777777" w:rsidTr="008076D1">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B66DDCF"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single" w:sz="4" w:space="0" w:color="auto"/>
              <w:right w:val="single" w:sz="4" w:space="0" w:color="auto"/>
            </w:tcBorders>
            <w:shd w:val="clear" w:color="000000" w:fill="808080"/>
            <w:vAlign w:val="center"/>
            <w:hideMark/>
          </w:tcPr>
          <w:p w14:paraId="045816D0"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SITE ENGINEER</w:t>
            </w:r>
          </w:p>
        </w:tc>
        <w:tc>
          <w:tcPr>
            <w:tcW w:w="460" w:type="dxa"/>
            <w:tcBorders>
              <w:top w:val="single" w:sz="4" w:space="0" w:color="auto"/>
              <w:left w:val="nil"/>
              <w:bottom w:val="single" w:sz="4" w:space="0" w:color="auto"/>
              <w:right w:val="single" w:sz="4" w:space="0" w:color="auto"/>
            </w:tcBorders>
            <w:shd w:val="clear" w:color="000000" w:fill="808080"/>
            <w:vAlign w:val="center"/>
            <w:hideMark/>
          </w:tcPr>
          <w:p w14:paraId="426FCE0B"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single" w:sz="4" w:space="0" w:color="auto"/>
              <w:right w:val="single" w:sz="4" w:space="0" w:color="auto"/>
            </w:tcBorders>
            <w:shd w:val="clear" w:color="000000" w:fill="808080"/>
            <w:vAlign w:val="center"/>
            <w:hideMark/>
          </w:tcPr>
          <w:p w14:paraId="5640582F"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7D83F45D"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4A428633"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75233A73"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0CD7FCDC"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320B8C20"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000B6F8F"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Bachelor’s degree in Civil Engineering.</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51C382C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547E3270"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0861E81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2F11F92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5F8F05A2"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5B1B18C4"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550C31B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4FDB9F8E"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Construction Site Management.</w:t>
            </w:r>
          </w:p>
        </w:tc>
        <w:tc>
          <w:tcPr>
            <w:tcW w:w="460" w:type="dxa"/>
            <w:tcBorders>
              <w:top w:val="nil"/>
              <w:left w:val="nil"/>
              <w:bottom w:val="single" w:sz="4" w:space="0" w:color="auto"/>
              <w:right w:val="single" w:sz="4" w:space="0" w:color="auto"/>
            </w:tcBorders>
            <w:shd w:val="clear" w:color="000000" w:fill="CCC0DA"/>
            <w:vAlign w:val="center"/>
            <w:hideMark/>
          </w:tcPr>
          <w:p w14:paraId="3784EA45"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011C3130"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CCC0DA"/>
            <w:vAlign w:val="center"/>
            <w:hideMark/>
          </w:tcPr>
          <w:p w14:paraId="3197A2E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2152498C"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c>
          <w:tcPr>
            <w:tcW w:w="1680" w:type="dxa"/>
            <w:tcBorders>
              <w:top w:val="nil"/>
              <w:left w:val="nil"/>
              <w:bottom w:val="single" w:sz="4" w:space="0" w:color="auto"/>
              <w:right w:val="single" w:sz="8" w:space="0" w:color="auto"/>
            </w:tcBorders>
            <w:shd w:val="clear" w:color="000000" w:fill="CCC0DA"/>
            <w:vAlign w:val="center"/>
            <w:hideMark/>
          </w:tcPr>
          <w:p w14:paraId="6CDC50F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r>
      <w:tr w:rsidR="008076D1" w:rsidRPr="008076D1" w14:paraId="7AEAB227"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3991F131"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EDEC469"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3321C14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31012939"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CCC0DA"/>
            <w:vAlign w:val="center"/>
            <w:hideMark/>
          </w:tcPr>
          <w:p w14:paraId="1497346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07C2B601"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53CD02A1"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4.0</w:t>
            </w:r>
          </w:p>
        </w:tc>
      </w:tr>
      <w:tr w:rsidR="008076D1" w:rsidRPr="008076D1" w14:paraId="598FC545"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18C16FF1"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4FF02812"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4B3E2B3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2B0D5778"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4" w:space="0" w:color="auto"/>
            </w:tcBorders>
            <w:shd w:val="clear" w:color="000000" w:fill="CCC0DA"/>
            <w:vAlign w:val="center"/>
            <w:hideMark/>
          </w:tcPr>
          <w:p w14:paraId="39E152B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142DF757"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4276906F"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r>
      <w:tr w:rsidR="008076D1" w:rsidRPr="008076D1" w14:paraId="2D5B4859"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7B8FC4D3"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lastRenderedPageBreak/>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57ECDE9" w14:textId="58749A13"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xml:space="preserve">Experience in </w:t>
            </w:r>
            <w:r w:rsidR="005A4898">
              <w:rPr>
                <w:rFonts w:ascii="Times New Roman" w:eastAsia="Times New Roman" w:hAnsi="Times New Roman"/>
                <w:color w:val="000000"/>
                <w:sz w:val="24"/>
                <w:szCs w:val="24"/>
              </w:rPr>
              <w:t>Site</w:t>
            </w:r>
            <w:r w:rsidRPr="008076D1">
              <w:rPr>
                <w:rFonts w:ascii="Times New Roman" w:eastAsia="Times New Roman" w:hAnsi="Times New Roman"/>
                <w:color w:val="000000"/>
                <w:sz w:val="24"/>
                <w:szCs w:val="24"/>
              </w:rPr>
              <w:t xml:space="preserve"> Project Manager in  include resort development, infrastructure works such as buildings, water supply, sewerage facilities, waste management, energy etc.</w:t>
            </w:r>
          </w:p>
        </w:tc>
        <w:tc>
          <w:tcPr>
            <w:tcW w:w="460" w:type="dxa"/>
            <w:tcBorders>
              <w:top w:val="nil"/>
              <w:left w:val="nil"/>
              <w:bottom w:val="single" w:sz="4" w:space="0" w:color="auto"/>
              <w:right w:val="single" w:sz="4" w:space="0" w:color="auto"/>
            </w:tcBorders>
            <w:shd w:val="clear" w:color="000000" w:fill="B7DEE8"/>
            <w:vAlign w:val="center"/>
            <w:hideMark/>
          </w:tcPr>
          <w:p w14:paraId="7CAE35D6"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42545CE9"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B7DEE8"/>
            <w:vAlign w:val="center"/>
            <w:hideMark/>
          </w:tcPr>
          <w:p w14:paraId="397D2E63"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12695A5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c>
          <w:tcPr>
            <w:tcW w:w="1680" w:type="dxa"/>
            <w:tcBorders>
              <w:top w:val="nil"/>
              <w:left w:val="nil"/>
              <w:bottom w:val="single" w:sz="4" w:space="0" w:color="auto"/>
              <w:right w:val="single" w:sz="8" w:space="0" w:color="auto"/>
            </w:tcBorders>
            <w:shd w:val="clear" w:color="000000" w:fill="B7DEE8"/>
            <w:vAlign w:val="center"/>
            <w:hideMark/>
          </w:tcPr>
          <w:p w14:paraId="6EBB954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r>
      <w:tr w:rsidR="008076D1" w:rsidRPr="008076D1" w14:paraId="3C206464"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21F3399A"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0AF5966D"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0A988009"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177481BC"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B7DEE8"/>
            <w:vAlign w:val="center"/>
            <w:hideMark/>
          </w:tcPr>
          <w:p w14:paraId="6BA1C011"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375243E9"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6A042586"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1.5</w:t>
            </w:r>
          </w:p>
        </w:tc>
      </w:tr>
      <w:tr w:rsidR="008076D1" w:rsidRPr="008076D1" w14:paraId="0ED267EE"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1B81A9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4EE0A031"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1A6E5E61"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17277C44"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02 Years</w:t>
            </w:r>
          </w:p>
        </w:tc>
        <w:tc>
          <w:tcPr>
            <w:tcW w:w="680" w:type="dxa"/>
            <w:tcBorders>
              <w:top w:val="nil"/>
              <w:left w:val="nil"/>
              <w:bottom w:val="single" w:sz="8" w:space="0" w:color="auto"/>
              <w:right w:val="single" w:sz="4" w:space="0" w:color="auto"/>
            </w:tcBorders>
            <w:shd w:val="clear" w:color="000000" w:fill="B7DEE8"/>
            <w:vAlign w:val="center"/>
            <w:hideMark/>
          </w:tcPr>
          <w:p w14:paraId="60D70C0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2</w:t>
            </w:r>
          </w:p>
        </w:tc>
        <w:tc>
          <w:tcPr>
            <w:tcW w:w="1900" w:type="dxa"/>
            <w:vMerge/>
            <w:tcBorders>
              <w:top w:val="nil"/>
              <w:left w:val="single" w:sz="4" w:space="0" w:color="auto"/>
              <w:bottom w:val="single" w:sz="8" w:space="0" w:color="000000"/>
              <w:right w:val="single" w:sz="4" w:space="0" w:color="auto"/>
            </w:tcBorders>
            <w:vAlign w:val="center"/>
            <w:hideMark/>
          </w:tcPr>
          <w:p w14:paraId="34F63646"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648CF651"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w:t>
            </w:r>
          </w:p>
        </w:tc>
      </w:tr>
      <w:tr w:rsidR="008076D1" w:rsidRPr="008076D1" w14:paraId="4FF01564" w14:textId="77777777" w:rsidTr="008076D1">
        <w:trPr>
          <w:trHeight w:val="300"/>
        </w:trPr>
        <w:tc>
          <w:tcPr>
            <w:tcW w:w="3520" w:type="dxa"/>
            <w:tcBorders>
              <w:top w:val="nil"/>
              <w:left w:val="nil"/>
              <w:bottom w:val="nil"/>
              <w:right w:val="nil"/>
            </w:tcBorders>
            <w:shd w:val="clear" w:color="auto" w:fill="auto"/>
            <w:noWrap/>
            <w:vAlign w:val="bottom"/>
            <w:hideMark/>
          </w:tcPr>
          <w:p w14:paraId="38E9DB85" w14:textId="77777777" w:rsidR="008076D1" w:rsidRPr="008076D1" w:rsidRDefault="008076D1" w:rsidP="008076D1">
            <w:pPr>
              <w:spacing w:before="0" w:after="0" w:line="240" w:lineRule="auto"/>
              <w:rPr>
                <w:rFonts w:eastAsia="Times New Roman"/>
                <w:color w:val="000000"/>
                <w:sz w:val="22"/>
                <w:szCs w:val="22"/>
              </w:rPr>
            </w:pPr>
          </w:p>
        </w:tc>
        <w:tc>
          <w:tcPr>
            <w:tcW w:w="10580" w:type="dxa"/>
            <w:tcBorders>
              <w:top w:val="nil"/>
              <w:left w:val="nil"/>
              <w:bottom w:val="nil"/>
              <w:right w:val="nil"/>
            </w:tcBorders>
            <w:shd w:val="clear" w:color="auto" w:fill="auto"/>
            <w:noWrap/>
            <w:vAlign w:val="bottom"/>
            <w:hideMark/>
          </w:tcPr>
          <w:p w14:paraId="7E9750C8" w14:textId="77777777" w:rsidR="008076D1" w:rsidRPr="008076D1" w:rsidRDefault="008076D1" w:rsidP="008076D1">
            <w:pPr>
              <w:spacing w:before="0" w:after="0" w:line="240" w:lineRule="auto"/>
              <w:rPr>
                <w:rFonts w:eastAsia="Times New Roman"/>
                <w:color w:val="000000"/>
                <w:sz w:val="22"/>
                <w:szCs w:val="22"/>
              </w:rPr>
            </w:pPr>
          </w:p>
        </w:tc>
        <w:tc>
          <w:tcPr>
            <w:tcW w:w="460" w:type="dxa"/>
            <w:tcBorders>
              <w:top w:val="nil"/>
              <w:left w:val="nil"/>
              <w:bottom w:val="nil"/>
              <w:right w:val="nil"/>
            </w:tcBorders>
            <w:shd w:val="clear" w:color="auto" w:fill="auto"/>
            <w:noWrap/>
            <w:vAlign w:val="bottom"/>
            <w:hideMark/>
          </w:tcPr>
          <w:p w14:paraId="0E031633" w14:textId="77777777" w:rsidR="008076D1" w:rsidRPr="008076D1" w:rsidRDefault="008076D1" w:rsidP="008076D1">
            <w:pPr>
              <w:spacing w:before="0" w:after="0" w:line="240" w:lineRule="auto"/>
              <w:jc w:val="center"/>
              <w:rPr>
                <w:rFonts w:eastAsia="Times New Roman"/>
                <w:color w:val="000000"/>
                <w:sz w:val="22"/>
                <w:szCs w:val="22"/>
              </w:rPr>
            </w:pPr>
          </w:p>
        </w:tc>
        <w:tc>
          <w:tcPr>
            <w:tcW w:w="2740" w:type="dxa"/>
            <w:tcBorders>
              <w:top w:val="nil"/>
              <w:left w:val="nil"/>
              <w:bottom w:val="nil"/>
              <w:right w:val="nil"/>
            </w:tcBorders>
            <w:shd w:val="clear" w:color="auto" w:fill="auto"/>
            <w:noWrap/>
            <w:vAlign w:val="bottom"/>
            <w:hideMark/>
          </w:tcPr>
          <w:p w14:paraId="27775AA7" w14:textId="77777777" w:rsidR="008076D1" w:rsidRPr="008076D1" w:rsidRDefault="008076D1" w:rsidP="008076D1">
            <w:pPr>
              <w:spacing w:before="0" w:after="0" w:line="240" w:lineRule="auto"/>
              <w:rPr>
                <w:rFonts w:eastAsia="Times New Roman"/>
                <w:color w:val="000000"/>
                <w:sz w:val="22"/>
                <w:szCs w:val="22"/>
              </w:rPr>
            </w:pPr>
          </w:p>
        </w:tc>
        <w:tc>
          <w:tcPr>
            <w:tcW w:w="680" w:type="dxa"/>
            <w:tcBorders>
              <w:top w:val="nil"/>
              <w:left w:val="nil"/>
              <w:bottom w:val="nil"/>
              <w:right w:val="nil"/>
            </w:tcBorders>
            <w:shd w:val="clear" w:color="auto" w:fill="auto"/>
            <w:noWrap/>
            <w:vAlign w:val="bottom"/>
            <w:hideMark/>
          </w:tcPr>
          <w:p w14:paraId="28DD6E05" w14:textId="77777777" w:rsidR="008076D1" w:rsidRPr="008076D1" w:rsidRDefault="008076D1" w:rsidP="008076D1">
            <w:pPr>
              <w:spacing w:before="0" w:after="0" w:line="240" w:lineRule="auto"/>
              <w:jc w:val="center"/>
              <w:rPr>
                <w:rFonts w:eastAsia="Times New Roman"/>
                <w:color w:val="000000"/>
                <w:sz w:val="22"/>
                <w:szCs w:val="22"/>
              </w:rPr>
            </w:pPr>
          </w:p>
        </w:tc>
        <w:tc>
          <w:tcPr>
            <w:tcW w:w="1900" w:type="dxa"/>
            <w:tcBorders>
              <w:top w:val="nil"/>
              <w:left w:val="nil"/>
              <w:bottom w:val="nil"/>
              <w:right w:val="nil"/>
            </w:tcBorders>
            <w:shd w:val="clear" w:color="auto" w:fill="auto"/>
            <w:noWrap/>
            <w:vAlign w:val="bottom"/>
            <w:hideMark/>
          </w:tcPr>
          <w:p w14:paraId="51D275E1" w14:textId="77777777" w:rsidR="008076D1" w:rsidRPr="008076D1" w:rsidRDefault="008076D1" w:rsidP="008076D1">
            <w:pPr>
              <w:spacing w:before="0" w:after="0" w:line="240" w:lineRule="auto"/>
              <w:rPr>
                <w:rFonts w:eastAsia="Times New Roman"/>
                <w:color w:val="000000"/>
                <w:sz w:val="22"/>
                <w:szCs w:val="22"/>
              </w:rPr>
            </w:pPr>
          </w:p>
        </w:tc>
        <w:tc>
          <w:tcPr>
            <w:tcW w:w="1680" w:type="dxa"/>
            <w:tcBorders>
              <w:top w:val="nil"/>
              <w:left w:val="nil"/>
              <w:bottom w:val="nil"/>
              <w:right w:val="nil"/>
            </w:tcBorders>
            <w:shd w:val="clear" w:color="auto" w:fill="auto"/>
            <w:noWrap/>
            <w:vAlign w:val="bottom"/>
            <w:hideMark/>
          </w:tcPr>
          <w:p w14:paraId="12011E32" w14:textId="77777777" w:rsidR="008076D1" w:rsidRPr="008076D1" w:rsidRDefault="008076D1" w:rsidP="008076D1">
            <w:pPr>
              <w:spacing w:before="0" w:after="0" w:line="240" w:lineRule="auto"/>
              <w:rPr>
                <w:rFonts w:eastAsia="Times New Roman"/>
                <w:color w:val="000000"/>
                <w:sz w:val="22"/>
                <w:szCs w:val="22"/>
              </w:rPr>
            </w:pPr>
          </w:p>
        </w:tc>
      </w:tr>
      <w:tr w:rsidR="008076D1" w:rsidRPr="008076D1" w14:paraId="011D14A2" w14:textId="77777777" w:rsidTr="008076D1">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8718421"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single" w:sz="4" w:space="0" w:color="auto"/>
              <w:right w:val="single" w:sz="4" w:space="0" w:color="auto"/>
            </w:tcBorders>
            <w:shd w:val="clear" w:color="000000" w:fill="808080"/>
            <w:vAlign w:val="center"/>
            <w:hideMark/>
          </w:tcPr>
          <w:p w14:paraId="45E6C7EB"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ASSISTANT SITE  ENGINEER</w:t>
            </w:r>
          </w:p>
        </w:tc>
        <w:tc>
          <w:tcPr>
            <w:tcW w:w="460" w:type="dxa"/>
            <w:tcBorders>
              <w:top w:val="single" w:sz="4" w:space="0" w:color="auto"/>
              <w:left w:val="nil"/>
              <w:bottom w:val="single" w:sz="4" w:space="0" w:color="auto"/>
              <w:right w:val="single" w:sz="4" w:space="0" w:color="auto"/>
            </w:tcBorders>
            <w:shd w:val="clear" w:color="000000" w:fill="808080"/>
            <w:vAlign w:val="center"/>
            <w:hideMark/>
          </w:tcPr>
          <w:p w14:paraId="41906BB8"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single" w:sz="4" w:space="0" w:color="auto"/>
              <w:right w:val="single" w:sz="4" w:space="0" w:color="auto"/>
            </w:tcBorders>
            <w:shd w:val="clear" w:color="000000" w:fill="808080"/>
            <w:vAlign w:val="center"/>
            <w:hideMark/>
          </w:tcPr>
          <w:p w14:paraId="5C815A84"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697A70A3"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194012A1"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4A17762A"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409FD886"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53AD497E"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39E93AEB"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Bachelor’s degree in Civil Engineering.</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43862E0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0D9F8DAB"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3D0AA087"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5BBD38DA"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053AECEC"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2841EEDC"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4F426EC3"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429FFFC3"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Supervision and Monitoring of Civil Works.</w:t>
            </w:r>
          </w:p>
        </w:tc>
        <w:tc>
          <w:tcPr>
            <w:tcW w:w="460" w:type="dxa"/>
            <w:tcBorders>
              <w:top w:val="nil"/>
              <w:left w:val="nil"/>
              <w:bottom w:val="single" w:sz="4" w:space="0" w:color="auto"/>
              <w:right w:val="single" w:sz="4" w:space="0" w:color="auto"/>
            </w:tcBorders>
            <w:shd w:val="clear" w:color="000000" w:fill="CCC0DA"/>
            <w:vAlign w:val="center"/>
            <w:hideMark/>
          </w:tcPr>
          <w:p w14:paraId="0F23BC4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68FA9A80"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03Years</w:t>
            </w:r>
          </w:p>
        </w:tc>
        <w:tc>
          <w:tcPr>
            <w:tcW w:w="680" w:type="dxa"/>
            <w:tcBorders>
              <w:top w:val="nil"/>
              <w:left w:val="nil"/>
              <w:bottom w:val="single" w:sz="4" w:space="0" w:color="auto"/>
              <w:right w:val="single" w:sz="4" w:space="0" w:color="auto"/>
            </w:tcBorders>
            <w:shd w:val="clear" w:color="000000" w:fill="CCC0DA"/>
            <w:vAlign w:val="center"/>
            <w:hideMark/>
          </w:tcPr>
          <w:p w14:paraId="71060ED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07549D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c>
          <w:tcPr>
            <w:tcW w:w="1680" w:type="dxa"/>
            <w:tcBorders>
              <w:top w:val="nil"/>
              <w:left w:val="nil"/>
              <w:bottom w:val="single" w:sz="4" w:space="0" w:color="auto"/>
              <w:right w:val="single" w:sz="8" w:space="0" w:color="auto"/>
            </w:tcBorders>
            <w:shd w:val="clear" w:color="000000" w:fill="CCC0DA"/>
            <w:vAlign w:val="center"/>
            <w:hideMark/>
          </w:tcPr>
          <w:p w14:paraId="7E9EAC3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r>
      <w:tr w:rsidR="008076D1" w:rsidRPr="008076D1" w14:paraId="06EA8FDC"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047533D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F5237EA"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3037D51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68F5A478"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02 Years</w:t>
            </w:r>
          </w:p>
        </w:tc>
        <w:tc>
          <w:tcPr>
            <w:tcW w:w="680" w:type="dxa"/>
            <w:tcBorders>
              <w:top w:val="nil"/>
              <w:left w:val="nil"/>
              <w:bottom w:val="single" w:sz="4" w:space="0" w:color="auto"/>
              <w:right w:val="single" w:sz="4" w:space="0" w:color="auto"/>
            </w:tcBorders>
            <w:shd w:val="clear" w:color="000000" w:fill="CCC0DA"/>
            <w:vAlign w:val="center"/>
            <w:hideMark/>
          </w:tcPr>
          <w:p w14:paraId="32B391B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2</w:t>
            </w:r>
          </w:p>
        </w:tc>
        <w:tc>
          <w:tcPr>
            <w:tcW w:w="1900" w:type="dxa"/>
            <w:vMerge/>
            <w:tcBorders>
              <w:top w:val="nil"/>
              <w:left w:val="single" w:sz="4" w:space="0" w:color="auto"/>
              <w:bottom w:val="single" w:sz="8" w:space="0" w:color="000000"/>
              <w:right w:val="single" w:sz="4" w:space="0" w:color="auto"/>
            </w:tcBorders>
            <w:vAlign w:val="center"/>
            <w:hideMark/>
          </w:tcPr>
          <w:p w14:paraId="2DEB136C"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2E54D134"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3.3</w:t>
            </w:r>
          </w:p>
        </w:tc>
      </w:tr>
      <w:tr w:rsidR="008076D1" w:rsidRPr="008076D1" w14:paraId="2076C216"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6F9DA7D6"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0E3CB06F"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4949572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1DA27D25"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4" w:space="0" w:color="auto"/>
            </w:tcBorders>
            <w:shd w:val="clear" w:color="000000" w:fill="CCC0DA"/>
            <w:vAlign w:val="center"/>
            <w:hideMark/>
          </w:tcPr>
          <w:p w14:paraId="7DA7AA76"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24436FA6"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4A1EF3A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1.7</w:t>
            </w:r>
          </w:p>
        </w:tc>
      </w:tr>
      <w:tr w:rsidR="008076D1" w:rsidRPr="008076D1" w14:paraId="46CA6FDD"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07008D1A"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3B31E062"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xml:space="preserve">Experience in Construction Site Management, Monitoring and Quality Check of on all sorts of building works, pipe jointing works, concrete quality test works and other works carried out on site. In addition Monitor and Check Quality of Materials brought to site. </w:t>
            </w:r>
          </w:p>
        </w:tc>
        <w:tc>
          <w:tcPr>
            <w:tcW w:w="460" w:type="dxa"/>
            <w:tcBorders>
              <w:top w:val="nil"/>
              <w:left w:val="nil"/>
              <w:bottom w:val="single" w:sz="4" w:space="0" w:color="auto"/>
              <w:right w:val="single" w:sz="4" w:space="0" w:color="auto"/>
            </w:tcBorders>
            <w:shd w:val="clear" w:color="000000" w:fill="B7DEE8"/>
            <w:vAlign w:val="center"/>
            <w:hideMark/>
          </w:tcPr>
          <w:p w14:paraId="0379E373"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76177011"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B7DEE8"/>
            <w:vAlign w:val="center"/>
            <w:hideMark/>
          </w:tcPr>
          <w:p w14:paraId="7C332C5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23902A9"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c>
          <w:tcPr>
            <w:tcW w:w="1680" w:type="dxa"/>
            <w:tcBorders>
              <w:top w:val="nil"/>
              <w:left w:val="nil"/>
              <w:bottom w:val="single" w:sz="4" w:space="0" w:color="auto"/>
              <w:right w:val="single" w:sz="8" w:space="0" w:color="auto"/>
            </w:tcBorders>
            <w:shd w:val="clear" w:color="000000" w:fill="B7DEE8"/>
            <w:vAlign w:val="center"/>
            <w:hideMark/>
          </w:tcPr>
          <w:p w14:paraId="7027ED6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r>
      <w:tr w:rsidR="008076D1" w:rsidRPr="008076D1" w14:paraId="57E15BF5"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5F32520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8815067"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03F636F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17A685E2"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02 Years</w:t>
            </w:r>
          </w:p>
        </w:tc>
        <w:tc>
          <w:tcPr>
            <w:tcW w:w="680" w:type="dxa"/>
            <w:tcBorders>
              <w:top w:val="nil"/>
              <w:left w:val="nil"/>
              <w:bottom w:val="single" w:sz="4" w:space="0" w:color="auto"/>
              <w:right w:val="single" w:sz="4" w:space="0" w:color="auto"/>
            </w:tcBorders>
            <w:shd w:val="clear" w:color="000000" w:fill="B7DEE8"/>
            <w:vAlign w:val="center"/>
            <w:hideMark/>
          </w:tcPr>
          <w:p w14:paraId="6A6AE9C5"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2</w:t>
            </w:r>
          </w:p>
        </w:tc>
        <w:tc>
          <w:tcPr>
            <w:tcW w:w="1900" w:type="dxa"/>
            <w:vMerge/>
            <w:tcBorders>
              <w:top w:val="nil"/>
              <w:left w:val="single" w:sz="4" w:space="0" w:color="auto"/>
              <w:bottom w:val="single" w:sz="8" w:space="0" w:color="000000"/>
              <w:right w:val="single" w:sz="4" w:space="0" w:color="auto"/>
            </w:tcBorders>
            <w:vAlign w:val="center"/>
            <w:hideMark/>
          </w:tcPr>
          <w:p w14:paraId="22970D06"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17DB6C95"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1.3</w:t>
            </w:r>
          </w:p>
        </w:tc>
      </w:tr>
      <w:tr w:rsidR="008076D1" w:rsidRPr="008076D1" w14:paraId="7793CD32"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B9198F2"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BA57F0B"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3707778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3481482A"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4" w:space="0" w:color="auto"/>
            </w:tcBorders>
            <w:shd w:val="clear" w:color="000000" w:fill="B7DEE8"/>
            <w:vAlign w:val="center"/>
            <w:hideMark/>
          </w:tcPr>
          <w:p w14:paraId="5EBA5018"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2C9F8495"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7EAE162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0.7</w:t>
            </w:r>
          </w:p>
        </w:tc>
      </w:tr>
    </w:tbl>
    <w:p w14:paraId="6AA84CF7" w14:textId="77777777" w:rsidR="008076D1" w:rsidRDefault="008076D1" w:rsidP="00AE7CE5">
      <w:pPr>
        <w:jc w:val="both"/>
        <w:rPr>
          <w:rFonts w:ascii="Times New Roman" w:hAnsi="Times New Roman"/>
          <w:color w:val="000000"/>
          <w:sz w:val="24"/>
          <w:szCs w:val="24"/>
        </w:rPr>
      </w:pPr>
    </w:p>
    <w:p w14:paraId="76E530DB" w14:textId="4F027D99" w:rsidR="00D75C46" w:rsidRDefault="008076D1" w:rsidP="008076D1">
      <w:pPr>
        <w:pStyle w:val="Heading1"/>
        <w:numPr>
          <w:ilvl w:val="0"/>
          <w:numId w:val="0"/>
        </w:numPr>
        <w:ind w:left="574" w:hanging="432"/>
        <w:rPr>
          <w:rFonts w:ascii="Times New Roman" w:hAnsi="Times New Roman"/>
          <w:b w:val="0"/>
          <w:bCs w:val="0"/>
        </w:rPr>
      </w:pPr>
      <w:bookmarkStart w:id="214" w:name="_Toc291071112"/>
      <w:bookmarkStart w:id="215" w:name="_Toc460228633"/>
      <w:r>
        <w:rPr>
          <w:rFonts w:ascii="Times New Roman" w:hAnsi="Times New Roman"/>
        </w:rPr>
        <w:t xml:space="preserve">NOTE: </w:t>
      </w:r>
      <w:r>
        <w:rPr>
          <w:rFonts w:ascii="Times New Roman" w:hAnsi="Times New Roman"/>
          <w:b w:val="0"/>
          <w:bCs w:val="0"/>
        </w:rPr>
        <w:t>The proposed</w:t>
      </w:r>
      <w:r>
        <w:rPr>
          <w:rFonts w:ascii="Times New Roman" w:hAnsi="Times New Roman"/>
        </w:rPr>
        <w:t xml:space="preserve"> SITE EINGINEER </w:t>
      </w:r>
      <w:r>
        <w:rPr>
          <w:rFonts w:ascii="Times New Roman" w:hAnsi="Times New Roman"/>
          <w:b w:val="0"/>
          <w:bCs w:val="0"/>
        </w:rPr>
        <w:t xml:space="preserve">and </w:t>
      </w:r>
      <w:r>
        <w:rPr>
          <w:rFonts w:ascii="Times New Roman" w:hAnsi="Times New Roman"/>
        </w:rPr>
        <w:t>ASSISTANT SITE EINGINEER</w:t>
      </w:r>
      <w:r>
        <w:rPr>
          <w:rFonts w:ascii="Times New Roman" w:hAnsi="Times New Roman"/>
          <w:b w:val="0"/>
          <w:bCs w:val="0"/>
        </w:rPr>
        <w:t xml:space="preserve"> for the respective islands SHOULD NOT be working in any project assignment in the Ministry of Environment and Energy.</w:t>
      </w:r>
    </w:p>
    <w:p w14:paraId="2D993285" w14:textId="7ED65F71" w:rsidR="005A4898" w:rsidRPr="005A4898" w:rsidRDefault="005A4898" w:rsidP="005A4898">
      <w:pPr>
        <w:rPr>
          <w:rFonts w:ascii="Times New Roman" w:hAnsi="Times New Roman"/>
          <w:b/>
          <w:bCs/>
          <w:color w:val="FF0000"/>
          <w:sz w:val="36"/>
          <w:szCs w:val="36"/>
        </w:rPr>
      </w:pPr>
      <w:r w:rsidRPr="005A4898">
        <w:rPr>
          <w:rFonts w:ascii="Times New Roman" w:hAnsi="Times New Roman"/>
          <w:b/>
          <w:bCs/>
          <w:color w:val="FF0000"/>
          <w:sz w:val="36"/>
          <w:szCs w:val="36"/>
        </w:rPr>
        <w:t>The Project Manager and Civil Engineer and Electro-Mechanical</w:t>
      </w:r>
      <w:r>
        <w:rPr>
          <w:rFonts w:ascii="Times New Roman" w:hAnsi="Times New Roman"/>
          <w:b/>
          <w:bCs/>
          <w:color w:val="FF0000"/>
          <w:sz w:val="36"/>
          <w:szCs w:val="36"/>
        </w:rPr>
        <w:t xml:space="preserve"> Engineer</w:t>
      </w:r>
      <w:r w:rsidRPr="005A4898">
        <w:rPr>
          <w:rFonts w:ascii="Times New Roman" w:hAnsi="Times New Roman"/>
          <w:b/>
          <w:bCs/>
          <w:color w:val="FF0000"/>
          <w:sz w:val="36"/>
          <w:szCs w:val="36"/>
        </w:rPr>
        <w:t xml:space="preserve"> </w:t>
      </w:r>
      <w:r>
        <w:rPr>
          <w:rFonts w:ascii="Times New Roman" w:hAnsi="Times New Roman"/>
          <w:b/>
          <w:bCs/>
          <w:color w:val="FF0000"/>
          <w:sz w:val="36"/>
          <w:szCs w:val="36"/>
        </w:rPr>
        <w:t xml:space="preserve">for this assignment </w:t>
      </w:r>
      <w:r w:rsidRPr="005A4898">
        <w:rPr>
          <w:rFonts w:ascii="Times New Roman" w:hAnsi="Times New Roman"/>
          <w:b/>
          <w:bCs/>
          <w:color w:val="FF0000"/>
          <w:sz w:val="36"/>
          <w:szCs w:val="36"/>
        </w:rPr>
        <w:t xml:space="preserve">SHOULD NOT be working </w:t>
      </w:r>
      <w:r>
        <w:rPr>
          <w:rFonts w:ascii="Times New Roman" w:hAnsi="Times New Roman"/>
          <w:b/>
          <w:bCs/>
          <w:color w:val="FF0000"/>
          <w:sz w:val="36"/>
          <w:szCs w:val="36"/>
        </w:rPr>
        <w:t>more than TWO</w:t>
      </w:r>
      <w:r w:rsidRPr="005A4898">
        <w:rPr>
          <w:rFonts w:ascii="Times New Roman" w:hAnsi="Times New Roman"/>
          <w:b/>
          <w:bCs/>
          <w:color w:val="FF0000"/>
          <w:sz w:val="36"/>
          <w:szCs w:val="36"/>
        </w:rPr>
        <w:t xml:space="preserve"> project assignment in the Ministry of Environment and Energy.</w:t>
      </w:r>
    </w:p>
    <w:p w14:paraId="4FD4DE1B" w14:textId="77777777" w:rsidR="008076D1" w:rsidRDefault="008076D1" w:rsidP="008076D1"/>
    <w:p w14:paraId="34598DF9" w14:textId="77777777" w:rsidR="008076D1" w:rsidRPr="008076D1" w:rsidRDefault="008076D1" w:rsidP="008076D1">
      <w:pPr>
        <w:sectPr w:rsidR="008076D1" w:rsidRPr="008076D1" w:rsidSect="00D75C46">
          <w:pgSz w:w="23814" w:h="16839" w:orient="landscape" w:code="8"/>
          <w:pgMar w:top="1440" w:right="1440" w:bottom="1440" w:left="1440" w:header="720" w:footer="720" w:gutter="0"/>
          <w:paperSrc w:first="15" w:other="15"/>
          <w:cols w:space="708"/>
          <w:titlePg/>
          <w:docGrid w:linePitch="360"/>
        </w:sectPr>
      </w:pPr>
    </w:p>
    <w:p w14:paraId="1FCB23E0" w14:textId="65EDA3E9" w:rsidR="00AE7CE5" w:rsidRPr="00AE51E5" w:rsidRDefault="00AE7CE5" w:rsidP="00766DC8">
      <w:pPr>
        <w:pStyle w:val="Heading1"/>
        <w:numPr>
          <w:ilvl w:val="0"/>
          <w:numId w:val="28"/>
        </w:numPr>
        <w:ind w:left="426" w:hanging="426"/>
        <w:rPr>
          <w:rFonts w:ascii="Times New Roman" w:hAnsi="Times New Roman"/>
        </w:rPr>
      </w:pPr>
      <w:r w:rsidRPr="00AE51E5">
        <w:rPr>
          <w:rFonts w:ascii="Times New Roman" w:hAnsi="Times New Roman"/>
        </w:rPr>
        <w:lastRenderedPageBreak/>
        <w:t>Reporting Requirements</w:t>
      </w:r>
      <w:bookmarkEnd w:id="214"/>
      <w:bookmarkEnd w:id="215"/>
    </w:p>
    <w:p w14:paraId="4F2C1A1F" w14:textId="079F32CC"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The consultants should submit a Monthly report at the end of each month </w:t>
      </w:r>
      <w:r w:rsidR="00B75AB8" w:rsidRPr="00AE51E5">
        <w:rPr>
          <w:rFonts w:ascii="Times New Roman" w:hAnsi="Times New Roman"/>
          <w:sz w:val="24"/>
          <w:szCs w:val="24"/>
        </w:rPr>
        <w:t xml:space="preserve">within 10 working days of the preceding month, </w:t>
      </w:r>
      <w:r w:rsidRPr="00AE51E5">
        <w:rPr>
          <w:rFonts w:ascii="Times New Roman" w:hAnsi="Times New Roman"/>
          <w:sz w:val="24"/>
          <w:szCs w:val="24"/>
        </w:rPr>
        <w:t>in a format agreed with the MEE</w:t>
      </w:r>
      <w:r w:rsidR="00B75AB8" w:rsidRPr="00AE51E5">
        <w:rPr>
          <w:rFonts w:ascii="Times New Roman" w:hAnsi="Times New Roman"/>
          <w:sz w:val="24"/>
          <w:szCs w:val="24"/>
        </w:rPr>
        <w:t>/PMU</w:t>
      </w:r>
      <w:r w:rsidRPr="00AE51E5">
        <w:rPr>
          <w:rFonts w:ascii="Times New Roman" w:hAnsi="Times New Roman"/>
          <w:sz w:val="24"/>
          <w:szCs w:val="24"/>
        </w:rPr>
        <w:t xml:space="preserve"> representative. At the end of each quarter a consolidated report summarizing the events of the months preceding shall be submitted in place of the monthly report.</w:t>
      </w:r>
    </w:p>
    <w:p w14:paraId="69F2F79E" w14:textId="3627728A" w:rsidR="00AE7CE5" w:rsidRPr="00AE51E5" w:rsidRDefault="00AE7CE5" w:rsidP="00CA7DAA">
      <w:pPr>
        <w:jc w:val="both"/>
        <w:rPr>
          <w:rFonts w:ascii="Times New Roman" w:hAnsi="Times New Roman"/>
          <w:sz w:val="24"/>
          <w:szCs w:val="24"/>
        </w:rPr>
      </w:pPr>
      <w:r w:rsidRPr="00AE51E5">
        <w:rPr>
          <w:rFonts w:ascii="Times New Roman" w:hAnsi="Times New Roman"/>
          <w:sz w:val="24"/>
          <w:szCs w:val="24"/>
        </w:rPr>
        <w:t xml:space="preserve">A final report shall be produced 30 days following the issuance of Performance Certificate to the Contractor </w:t>
      </w:r>
      <w:r w:rsidR="00CA7DAA" w:rsidRPr="00AE51E5">
        <w:rPr>
          <w:rFonts w:ascii="Times New Roman" w:hAnsi="Times New Roman"/>
          <w:sz w:val="24"/>
          <w:szCs w:val="24"/>
        </w:rPr>
        <w:t xml:space="preserve">by the Supervision Consultant to MEE/PMU. </w:t>
      </w:r>
    </w:p>
    <w:p w14:paraId="291258DE" w14:textId="7AB8235E" w:rsidR="00AE7CE5" w:rsidRPr="00AE51E5" w:rsidRDefault="00AE7CE5" w:rsidP="00766DC8">
      <w:pPr>
        <w:pStyle w:val="Heading1"/>
        <w:numPr>
          <w:ilvl w:val="0"/>
          <w:numId w:val="28"/>
        </w:numPr>
        <w:ind w:left="426" w:hanging="426"/>
        <w:rPr>
          <w:rFonts w:ascii="Times New Roman" w:hAnsi="Times New Roman"/>
        </w:rPr>
      </w:pPr>
      <w:bookmarkStart w:id="216" w:name="_Toc291071113"/>
      <w:bookmarkStart w:id="217" w:name="_Toc460228634"/>
      <w:r w:rsidRPr="00AE51E5">
        <w:rPr>
          <w:rFonts w:ascii="Times New Roman" w:hAnsi="Times New Roman"/>
        </w:rPr>
        <w:t>Equipment, logistics and facilities</w:t>
      </w:r>
      <w:bookmarkEnd w:id="216"/>
      <w:bookmarkEnd w:id="217"/>
    </w:p>
    <w:p w14:paraId="6142B138" w14:textId="208186AB" w:rsidR="003E08F4" w:rsidRPr="00AE51E5" w:rsidRDefault="00AE7CE5" w:rsidP="00351C7E">
      <w:pPr>
        <w:jc w:val="both"/>
        <w:rPr>
          <w:rFonts w:ascii="Times New Roman" w:hAnsi="Times New Roman"/>
          <w:sz w:val="24"/>
          <w:szCs w:val="24"/>
        </w:rPr>
      </w:pPr>
      <w:r w:rsidRPr="00AE51E5">
        <w:rPr>
          <w:rFonts w:ascii="Times New Roman" w:hAnsi="Times New Roman"/>
          <w:sz w:val="24"/>
          <w:szCs w:val="24"/>
        </w:rPr>
        <w:t>The Consultants shall ensure that experts are adequately supported and equipped. In particular he/she shall ensure that there are sufficient administrative, computing and secretarial provision to enable experts to concentrate on their primary responsibilities. The Consultant shall meet the full costs for the supply of the teams including all travels, remuneration, insurance, emergency medical aid, facilities and all else necessary for the competent operation of the</w:t>
      </w:r>
      <w:r w:rsidR="00CA7DAA" w:rsidRPr="00AE51E5">
        <w:rPr>
          <w:rFonts w:ascii="Times New Roman" w:hAnsi="Times New Roman"/>
          <w:sz w:val="24"/>
          <w:szCs w:val="24"/>
        </w:rPr>
        <w:t>ir</w:t>
      </w:r>
      <w:r w:rsidRPr="00AE51E5">
        <w:rPr>
          <w:rFonts w:ascii="Times New Roman" w:hAnsi="Times New Roman"/>
          <w:sz w:val="24"/>
          <w:szCs w:val="24"/>
        </w:rPr>
        <w:t xml:space="preserve"> teams. The Consultants will provide their own office space for the</w:t>
      </w:r>
      <w:r w:rsidR="00CA7DAA" w:rsidRPr="00AE51E5">
        <w:rPr>
          <w:rFonts w:ascii="Times New Roman" w:hAnsi="Times New Roman"/>
          <w:sz w:val="24"/>
          <w:szCs w:val="24"/>
        </w:rPr>
        <w:t>ir</w:t>
      </w:r>
      <w:r w:rsidRPr="00AE51E5">
        <w:rPr>
          <w:rFonts w:ascii="Times New Roman" w:hAnsi="Times New Roman"/>
          <w:sz w:val="24"/>
          <w:szCs w:val="24"/>
        </w:rPr>
        <w:t xml:space="preserve"> Project team.</w:t>
      </w:r>
    </w:p>
    <w:p w14:paraId="3F95CC07" w14:textId="77777777" w:rsidR="00AE7CE5" w:rsidRPr="00AE51E5" w:rsidRDefault="00AE7CE5" w:rsidP="00766DC8">
      <w:pPr>
        <w:pStyle w:val="Heading1"/>
        <w:numPr>
          <w:ilvl w:val="0"/>
          <w:numId w:val="28"/>
        </w:numPr>
        <w:ind w:left="426" w:hanging="426"/>
        <w:rPr>
          <w:rFonts w:ascii="Times New Roman" w:hAnsi="Times New Roman"/>
        </w:rPr>
      </w:pPr>
      <w:bookmarkStart w:id="218" w:name="_Toc291071114"/>
      <w:bookmarkStart w:id="219" w:name="_Toc460228635"/>
      <w:r w:rsidRPr="00AE51E5">
        <w:rPr>
          <w:rFonts w:ascii="Times New Roman" w:hAnsi="Times New Roman"/>
        </w:rPr>
        <w:t>Remuneration</w:t>
      </w:r>
      <w:bookmarkEnd w:id="218"/>
      <w:bookmarkEnd w:id="219"/>
    </w:p>
    <w:p w14:paraId="70C0FEEF"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Remuneration will be in accordance with the schedule specified below;</w:t>
      </w:r>
    </w:p>
    <w:tbl>
      <w:tblPr>
        <w:tblW w:w="5000" w:type="pct"/>
        <w:tblLook w:val="04A0" w:firstRow="1" w:lastRow="0" w:firstColumn="1" w:lastColumn="0" w:noHBand="0" w:noVBand="1"/>
      </w:tblPr>
      <w:tblGrid>
        <w:gridCol w:w="2368"/>
        <w:gridCol w:w="2047"/>
        <w:gridCol w:w="4602"/>
      </w:tblGrid>
      <w:tr w:rsidR="00CA7DAA" w:rsidRPr="00AE51E5" w14:paraId="01DB352E" w14:textId="77777777" w:rsidTr="00595403">
        <w:trPr>
          <w:trHeight w:val="623"/>
        </w:trPr>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D6E62F" w14:textId="77777777" w:rsidR="00CA7DAA" w:rsidRPr="00AE51E5" w:rsidRDefault="00CA7DAA" w:rsidP="00595403">
            <w:pPr>
              <w:spacing w:before="0" w:after="0"/>
              <w:jc w:val="center"/>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DESCRIPTION</w:t>
            </w:r>
          </w:p>
        </w:tc>
        <w:tc>
          <w:tcPr>
            <w:tcW w:w="116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D499096" w14:textId="77777777" w:rsidR="00CA7DAA" w:rsidRPr="00AE51E5" w:rsidRDefault="00CA7DAA" w:rsidP="00595403">
            <w:pPr>
              <w:spacing w:before="0" w:after="0"/>
              <w:jc w:val="center"/>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ALLOCATION</w:t>
            </w:r>
          </w:p>
        </w:tc>
        <w:tc>
          <w:tcPr>
            <w:tcW w:w="24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3C998A" w14:textId="77777777" w:rsidR="00CA7DAA" w:rsidRPr="00AE51E5" w:rsidRDefault="00CA7DAA" w:rsidP="00595403">
            <w:pPr>
              <w:spacing w:before="0" w:after="0"/>
              <w:jc w:val="center"/>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REQUIREMENT</w:t>
            </w:r>
          </w:p>
        </w:tc>
      </w:tr>
      <w:tr w:rsidR="00CA7DAA" w:rsidRPr="00AE51E5" w14:paraId="0D73B97B" w14:textId="77777777" w:rsidTr="00595403">
        <w:trPr>
          <w:trHeight w:val="300"/>
        </w:trPr>
        <w:tc>
          <w:tcPr>
            <w:tcW w:w="13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93C481" w14:textId="74DAC960" w:rsidR="00CA7DAA" w:rsidRPr="00AE51E5" w:rsidRDefault="00CA7DAA" w:rsidP="001E4A0B">
            <w:pPr>
              <w:spacing w:before="0" w:after="0"/>
              <w:jc w:val="both"/>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 xml:space="preserve">Part </w:t>
            </w:r>
            <w:r w:rsidR="001E4A0B" w:rsidRPr="00AE51E5">
              <w:rPr>
                <w:rFonts w:ascii="Times New Roman" w:eastAsia="Times New Roman" w:hAnsi="Times New Roman"/>
                <w:b/>
                <w:bCs/>
                <w:color w:val="000000"/>
                <w:sz w:val="24"/>
                <w:szCs w:val="24"/>
                <w:lang w:val="en-AU" w:eastAsia="en-AU"/>
              </w:rPr>
              <w:t>I</w:t>
            </w:r>
          </w:p>
          <w:p w14:paraId="2CE67BCF"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Monthly payment</w:t>
            </w:r>
          </w:p>
        </w:tc>
        <w:tc>
          <w:tcPr>
            <w:tcW w:w="11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2870BE"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As per invoice</w:t>
            </w:r>
          </w:p>
        </w:tc>
        <w:tc>
          <w:tcPr>
            <w:tcW w:w="2493" w:type="pct"/>
            <w:tcBorders>
              <w:top w:val="nil"/>
              <w:left w:val="nil"/>
              <w:bottom w:val="single" w:sz="4" w:space="0" w:color="auto"/>
              <w:right w:val="single" w:sz="4" w:space="0" w:color="auto"/>
            </w:tcBorders>
            <w:shd w:val="clear" w:color="auto" w:fill="auto"/>
            <w:noWrap/>
            <w:vAlign w:val="center"/>
            <w:hideMark/>
          </w:tcPr>
          <w:p w14:paraId="2779F9DF"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Submission of Monthly Report</w:t>
            </w:r>
          </w:p>
        </w:tc>
      </w:tr>
      <w:tr w:rsidR="00CA7DAA" w:rsidRPr="00AE51E5" w14:paraId="22B18AD5" w14:textId="77777777" w:rsidTr="00595403">
        <w:trPr>
          <w:trHeight w:val="608"/>
        </w:trPr>
        <w:tc>
          <w:tcPr>
            <w:tcW w:w="1342" w:type="pct"/>
            <w:vMerge/>
            <w:tcBorders>
              <w:top w:val="nil"/>
              <w:left w:val="single" w:sz="4" w:space="0" w:color="auto"/>
              <w:bottom w:val="single" w:sz="4" w:space="0" w:color="auto"/>
              <w:right w:val="single" w:sz="4" w:space="0" w:color="auto"/>
            </w:tcBorders>
            <w:vAlign w:val="center"/>
            <w:hideMark/>
          </w:tcPr>
          <w:p w14:paraId="2B9F5284"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p>
        </w:tc>
        <w:tc>
          <w:tcPr>
            <w:tcW w:w="1164" w:type="pct"/>
            <w:vMerge/>
            <w:tcBorders>
              <w:top w:val="nil"/>
              <w:left w:val="single" w:sz="4" w:space="0" w:color="auto"/>
              <w:bottom w:val="single" w:sz="4" w:space="0" w:color="auto"/>
              <w:right w:val="single" w:sz="4" w:space="0" w:color="auto"/>
            </w:tcBorders>
            <w:vAlign w:val="center"/>
            <w:hideMark/>
          </w:tcPr>
          <w:p w14:paraId="1A2D5996"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p>
        </w:tc>
        <w:tc>
          <w:tcPr>
            <w:tcW w:w="2493" w:type="pct"/>
            <w:tcBorders>
              <w:top w:val="nil"/>
              <w:left w:val="nil"/>
              <w:bottom w:val="single" w:sz="4" w:space="0" w:color="auto"/>
              <w:right w:val="single" w:sz="4" w:space="0" w:color="auto"/>
            </w:tcBorders>
            <w:shd w:val="clear" w:color="auto" w:fill="auto"/>
            <w:noWrap/>
            <w:vAlign w:val="center"/>
            <w:hideMark/>
          </w:tcPr>
          <w:p w14:paraId="58D29BD8"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Submission of Invoice in the specified format</w:t>
            </w:r>
          </w:p>
        </w:tc>
      </w:tr>
      <w:tr w:rsidR="00CA7DAA" w:rsidRPr="00AE51E5" w14:paraId="61FB8DC3" w14:textId="77777777" w:rsidTr="00CA7DAA">
        <w:trPr>
          <w:trHeight w:val="412"/>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1027CD4C" w14:textId="4FFE4FB2" w:rsidR="00CA7DAA" w:rsidRPr="00AE51E5" w:rsidRDefault="00CA7DAA" w:rsidP="00595403">
            <w:pPr>
              <w:rPr>
                <w:rFonts w:ascii="Times New Roman" w:hAnsi="Times New Roman"/>
              </w:rPr>
            </w:pPr>
          </w:p>
        </w:tc>
      </w:tr>
      <w:tr w:rsidR="00CA7DAA" w:rsidRPr="00AE51E5" w14:paraId="1E60B59C" w14:textId="77777777" w:rsidTr="00595403">
        <w:trPr>
          <w:trHeight w:val="431"/>
        </w:trPr>
        <w:tc>
          <w:tcPr>
            <w:tcW w:w="1342" w:type="pct"/>
            <w:tcBorders>
              <w:top w:val="nil"/>
              <w:left w:val="single" w:sz="4" w:space="0" w:color="auto"/>
              <w:bottom w:val="nil"/>
              <w:right w:val="single" w:sz="4" w:space="0" w:color="auto"/>
            </w:tcBorders>
            <w:shd w:val="clear" w:color="auto" w:fill="auto"/>
            <w:noWrap/>
            <w:vAlign w:val="center"/>
            <w:hideMark/>
          </w:tcPr>
          <w:p w14:paraId="0A7A51AD" w14:textId="40B98642" w:rsidR="00CA7DAA" w:rsidRPr="00AE51E5" w:rsidRDefault="00CA7DAA" w:rsidP="001E4A0B">
            <w:pPr>
              <w:spacing w:before="0" w:after="0"/>
              <w:jc w:val="both"/>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 xml:space="preserve">Part </w:t>
            </w:r>
            <w:r w:rsidR="001E4A0B" w:rsidRPr="00AE51E5">
              <w:rPr>
                <w:rFonts w:ascii="Times New Roman" w:eastAsia="Times New Roman" w:hAnsi="Times New Roman"/>
                <w:b/>
                <w:bCs/>
                <w:color w:val="000000"/>
                <w:sz w:val="24"/>
                <w:szCs w:val="24"/>
                <w:lang w:val="en-AU" w:eastAsia="en-AU"/>
              </w:rPr>
              <w:t>II</w:t>
            </w:r>
          </w:p>
          <w:p w14:paraId="119C198A"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Quarterly Payments</w:t>
            </w:r>
          </w:p>
        </w:tc>
        <w:tc>
          <w:tcPr>
            <w:tcW w:w="1164" w:type="pct"/>
            <w:tcBorders>
              <w:top w:val="nil"/>
              <w:left w:val="nil"/>
              <w:bottom w:val="nil"/>
              <w:right w:val="single" w:sz="4" w:space="0" w:color="auto"/>
            </w:tcBorders>
            <w:shd w:val="clear" w:color="auto" w:fill="auto"/>
            <w:noWrap/>
            <w:vAlign w:val="center"/>
          </w:tcPr>
          <w:p w14:paraId="2C8C85BF"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p>
          <w:p w14:paraId="25F3B639"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As per invoice</w:t>
            </w:r>
          </w:p>
        </w:tc>
        <w:tc>
          <w:tcPr>
            <w:tcW w:w="2493" w:type="pct"/>
            <w:tcBorders>
              <w:top w:val="nil"/>
              <w:left w:val="nil"/>
              <w:bottom w:val="nil"/>
              <w:right w:val="single" w:sz="4" w:space="0" w:color="auto"/>
            </w:tcBorders>
            <w:shd w:val="clear" w:color="auto" w:fill="auto"/>
            <w:vAlign w:val="center"/>
            <w:hideMark/>
          </w:tcPr>
          <w:p w14:paraId="11A26746" w14:textId="6EC2D02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Upon submission of quarterly inspection report for defects notification during defects liability period.</w:t>
            </w:r>
          </w:p>
        </w:tc>
      </w:tr>
      <w:tr w:rsidR="00CA7DAA" w:rsidRPr="00AE51E5" w14:paraId="5E6E7EAB" w14:textId="77777777" w:rsidTr="00CA7DAA">
        <w:trPr>
          <w:trHeight w:val="70"/>
        </w:trPr>
        <w:tc>
          <w:tcPr>
            <w:tcW w:w="1342" w:type="pct"/>
            <w:tcBorders>
              <w:top w:val="nil"/>
              <w:left w:val="single" w:sz="4" w:space="0" w:color="auto"/>
              <w:bottom w:val="single" w:sz="4" w:space="0" w:color="auto"/>
              <w:right w:val="single" w:sz="4" w:space="0" w:color="auto"/>
            </w:tcBorders>
            <w:shd w:val="clear" w:color="auto" w:fill="auto"/>
            <w:noWrap/>
            <w:vAlign w:val="center"/>
          </w:tcPr>
          <w:p w14:paraId="7F23D897" w14:textId="77777777" w:rsidR="00CA7DAA" w:rsidRPr="00AE51E5" w:rsidRDefault="00CA7DAA" w:rsidP="00595403">
            <w:pPr>
              <w:spacing w:before="0" w:after="0"/>
              <w:jc w:val="both"/>
              <w:rPr>
                <w:rFonts w:ascii="Times New Roman" w:eastAsia="Times New Roman" w:hAnsi="Times New Roman"/>
                <w:color w:val="000000"/>
                <w:sz w:val="24"/>
                <w:szCs w:val="24"/>
                <w:highlight w:val="yellow"/>
                <w:lang w:val="en-AU" w:eastAsia="en-AU"/>
              </w:rPr>
            </w:pPr>
          </w:p>
        </w:tc>
        <w:tc>
          <w:tcPr>
            <w:tcW w:w="1164" w:type="pct"/>
            <w:tcBorders>
              <w:top w:val="nil"/>
              <w:left w:val="nil"/>
              <w:bottom w:val="single" w:sz="4" w:space="0" w:color="auto"/>
              <w:right w:val="single" w:sz="4" w:space="0" w:color="auto"/>
            </w:tcBorders>
            <w:shd w:val="clear" w:color="auto" w:fill="auto"/>
            <w:noWrap/>
            <w:vAlign w:val="center"/>
          </w:tcPr>
          <w:p w14:paraId="1D391E88" w14:textId="77777777" w:rsidR="00CA7DAA" w:rsidRPr="00AE51E5" w:rsidRDefault="00CA7DAA" w:rsidP="00595403">
            <w:pPr>
              <w:spacing w:before="0" w:after="0"/>
              <w:jc w:val="both"/>
              <w:rPr>
                <w:rFonts w:ascii="Times New Roman" w:eastAsia="Times New Roman" w:hAnsi="Times New Roman"/>
                <w:color w:val="000000"/>
                <w:sz w:val="24"/>
                <w:szCs w:val="24"/>
                <w:highlight w:val="yellow"/>
                <w:lang w:val="en-AU" w:eastAsia="en-AU"/>
              </w:rPr>
            </w:pPr>
          </w:p>
        </w:tc>
        <w:tc>
          <w:tcPr>
            <w:tcW w:w="2493" w:type="pct"/>
            <w:tcBorders>
              <w:top w:val="nil"/>
              <w:left w:val="nil"/>
              <w:bottom w:val="single" w:sz="4" w:space="0" w:color="auto"/>
              <w:right w:val="single" w:sz="4" w:space="0" w:color="auto"/>
            </w:tcBorders>
            <w:shd w:val="clear" w:color="auto" w:fill="auto"/>
            <w:vAlign w:val="center"/>
          </w:tcPr>
          <w:p w14:paraId="3354FCAE" w14:textId="77777777" w:rsidR="00CA7DAA" w:rsidRPr="00AE51E5" w:rsidRDefault="00CA7DAA" w:rsidP="00595403">
            <w:pPr>
              <w:spacing w:before="0" w:after="0"/>
              <w:jc w:val="both"/>
              <w:rPr>
                <w:rFonts w:ascii="Times New Roman" w:eastAsia="Times New Roman" w:hAnsi="Times New Roman"/>
                <w:color w:val="000000"/>
                <w:sz w:val="24"/>
                <w:szCs w:val="24"/>
                <w:highlight w:val="yellow"/>
                <w:lang w:val="en-AU" w:eastAsia="en-AU"/>
              </w:rPr>
            </w:pPr>
          </w:p>
        </w:tc>
      </w:tr>
    </w:tbl>
    <w:p w14:paraId="7812B9EB" w14:textId="77777777" w:rsidR="00AE7CE5" w:rsidRPr="00AE51E5" w:rsidRDefault="00AE7CE5" w:rsidP="00766DC8">
      <w:pPr>
        <w:pStyle w:val="Heading1"/>
        <w:numPr>
          <w:ilvl w:val="0"/>
          <w:numId w:val="28"/>
        </w:numPr>
        <w:ind w:left="426" w:hanging="426"/>
        <w:rPr>
          <w:rFonts w:ascii="Times New Roman" w:hAnsi="Times New Roman"/>
        </w:rPr>
      </w:pPr>
      <w:bookmarkStart w:id="220" w:name="_Toc460228636"/>
      <w:r w:rsidRPr="00AE51E5">
        <w:rPr>
          <w:rFonts w:ascii="Times New Roman" w:hAnsi="Times New Roman"/>
        </w:rPr>
        <w:t>Deliverables</w:t>
      </w:r>
      <w:bookmarkEnd w:id="220"/>
    </w:p>
    <w:p w14:paraId="01736C8A" w14:textId="41AA9A54" w:rsidR="00AE7CE5" w:rsidRDefault="00AE7CE5" w:rsidP="00AE7CE5">
      <w:pPr>
        <w:jc w:val="both"/>
        <w:rPr>
          <w:rFonts w:ascii="Times New Roman" w:hAnsi="Times New Roman"/>
          <w:sz w:val="24"/>
          <w:szCs w:val="24"/>
        </w:rPr>
      </w:pPr>
      <w:r w:rsidRPr="00AE51E5">
        <w:rPr>
          <w:rFonts w:ascii="Times New Roman" w:hAnsi="Times New Roman"/>
          <w:sz w:val="24"/>
          <w:szCs w:val="24"/>
        </w:rPr>
        <w:t xml:space="preserve">The consultants shall </w:t>
      </w:r>
      <w:r w:rsidR="00CA7DAA" w:rsidRPr="00AE51E5">
        <w:rPr>
          <w:rFonts w:ascii="Times New Roman" w:hAnsi="Times New Roman"/>
          <w:sz w:val="24"/>
          <w:szCs w:val="24"/>
        </w:rPr>
        <w:t>complete the following deliverables and submit the following reports;</w:t>
      </w:r>
    </w:p>
    <w:p w14:paraId="26FA1462" w14:textId="77777777" w:rsidR="00463C4D" w:rsidRDefault="00463C4D" w:rsidP="00AE7CE5">
      <w:pPr>
        <w:jc w:val="both"/>
        <w:rPr>
          <w:rFonts w:ascii="Times New Roman" w:hAnsi="Times New Roman"/>
          <w:sz w:val="24"/>
          <w:szCs w:val="24"/>
        </w:rPr>
      </w:pPr>
    </w:p>
    <w:p w14:paraId="62ECAB0C" w14:textId="2347ABE4" w:rsidR="00463C4D" w:rsidRDefault="00463C4D" w:rsidP="00AE7CE5">
      <w:pPr>
        <w:jc w:val="both"/>
        <w:rPr>
          <w:rFonts w:ascii="Times New Roman" w:hAnsi="Times New Roman"/>
          <w:sz w:val="24"/>
          <w:szCs w:val="24"/>
        </w:rPr>
      </w:pPr>
    </w:p>
    <w:p w14:paraId="0F9A1044" w14:textId="77777777" w:rsidR="005A4898" w:rsidRPr="00AE51E5" w:rsidRDefault="005A4898" w:rsidP="00AE7CE5">
      <w:pPr>
        <w:jc w:val="both"/>
        <w:rPr>
          <w:rFonts w:ascii="Times New Roman" w:hAnsi="Times New Roman"/>
          <w:sz w:val="24"/>
          <w:szCs w:val="24"/>
        </w:rPr>
      </w:pPr>
    </w:p>
    <w:p w14:paraId="770FBAE3" w14:textId="446371F5" w:rsidR="00CA7DAA" w:rsidRPr="00AE51E5" w:rsidRDefault="00CA7DAA" w:rsidP="00DC272E">
      <w:pPr>
        <w:jc w:val="both"/>
        <w:rPr>
          <w:rFonts w:ascii="Times New Roman" w:hAnsi="Times New Roman"/>
          <w:b/>
          <w:bCs/>
          <w:sz w:val="24"/>
          <w:szCs w:val="24"/>
        </w:rPr>
      </w:pPr>
      <w:bookmarkStart w:id="221" w:name="_Toc460228637"/>
      <w:r w:rsidRPr="00AE51E5">
        <w:rPr>
          <w:rFonts w:ascii="Times New Roman" w:hAnsi="Times New Roman"/>
          <w:b/>
          <w:bCs/>
          <w:sz w:val="24"/>
          <w:szCs w:val="24"/>
        </w:rPr>
        <w:lastRenderedPageBreak/>
        <w:t xml:space="preserve">Part </w:t>
      </w:r>
      <w:r w:rsidR="00DC272E" w:rsidRPr="00AE51E5">
        <w:rPr>
          <w:rFonts w:ascii="Times New Roman" w:hAnsi="Times New Roman"/>
          <w:b/>
          <w:bCs/>
          <w:sz w:val="24"/>
          <w:szCs w:val="24"/>
        </w:rPr>
        <w:t>I</w:t>
      </w:r>
    </w:p>
    <w:p w14:paraId="31819B77"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Weekly reports</w:t>
      </w:r>
    </w:p>
    <w:p w14:paraId="5435E797"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Monthly reports</w:t>
      </w:r>
    </w:p>
    <w:p w14:paraId="33027103"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Quarterly reports</w:t>
      </w:r>
    </w:p>
    <w:p w14:paraId="7FB63BCE"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Trainings for relevant staff</w:t>
      </w:r>
    </w:p>
    <w:p w14:paraId="0D214520"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Final report</w:t>
      </w:r>
    </w:p>
    <w:p w14:paraId="506596B2" w14:textId="4300D9CA" w:rsidR="00CA7DAA" w:rsidRPr="00AE51E5" w:rsidRDefault="00CA7DAA" w:rsidP="00DC272E">
      <w:pPr>
        <w:spacing w:before="0"/>
        <w:ind w:left="45"/>
        <w:contextualSpacing/>
        <w:jc w:val="both"/>
        <w:rPr>
          <w:rFonts w:ascii="Times New Roman" w:hAnsi="Times New Roman"/>
          <w:b/>
          <w:bCs/>
          <w:sz w:val="24"/>
          <w:szCs w:val="24"/>
        </w:rPr>
      </w:pPr>
      <w:r w:rsidRPr="00AE51E5">
        <w:rPr>
          <w:rFonts w:ascii="Times New Roman" w:hAnsi="Times New Roman"/>
          <w:b/>
          <w:bCs/>
          <w:sz w:val="24"/>
          <w:szCs w:val="24"/>
        </w:rPr>
        <w:t xml:space="preserve">Part </w:t>
      </w:r>
      <w:r w:rsidR="00DC272E" w:rsidRPr="00AE51E5">
        <w:rPr>
          <w:rFonts w:ascii="Times New Roman" w:hAnsi="Times New Roman"/>
          <w:b/>
          <w:bCs/>
          <w:sz w:val="24"/>
          <w:szCs w:val="24"/>
        </w:rPr>
        <w:t>II</w:t>
      </w:r>
    </w:p>
    <w:p w14:paraId="6452FBBC"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Quarterly inspection reports</w:t>
      </w:r>
    </w:p>
    <w:p w14:paraId="5E9049AA"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Project Completion Report (PCR)</w:t>
      </w:r>
    </w:p>
    <w:p w14:paraId="6066EDF3"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Trainings and Operations Manual</w:t>
      </w:r>
    </w:p>
    <w:p w14:paraId="4C5A05E8" w14:textId="77777777" w:rsidR="00AE7CE5" w:rsidRPr="00AE51E5" w:rsidRDefault="00AE7CE5" w:rsidP="00766DC8">
      <w:pPr>
        <w:pStyle w:val="Heading1"/>
        <w:numPr>
          <w:ilvl w:val="0"/>
          <w:numId w:val="28"/>
        </w:numPr>
        <w:ind w:left="426" w:hanging="426"/>
        <w:rPr>
          <w:rFonts w:ascii="Times New Roman" w:hAnsi="Times New Roman"/>
        </w:rPr>
      </w:pPr>
      <w:r w:rsidRPr="00AE51E5">
        <w:rPr>
          <w:rFonts w:ascii="Times New Roman" w:hAnsi="Times New Roman"/>
        </w:rPr>
        <w:t>Technology Transfer</w:t>
      </w:r>
      <w:bookmarkEnd w:id="221"/>
      <w:r w:rsidRPr="00AE51E5">
        <w:rPr>
          <w:rFonts w:ascii="Times New Roman" w:hAnsi="Times New Roman"/>
        </w:rPr>
        <w:t xml:space="preserve"> </w:t>
      </w:r>
    </w:p>
    <w:p w14:paraId="34A173B1" w14:textId="77777777" w:rsidR="00AE7CE5" w:rsidRPr="00AE51E5" w:rsidRDefault="00AE7CE5" w:rsidP="00AE7CE5">
      <w:pPr>
        <w:spacing w:before="0"/>
        <w:contextualSpacing/>
        <w:jc w:val="both"/>
        <w:rPr>
          <w:rFonts w:ascii="Times New Roman" w:hAnsi="Times New Roman"/>
          <w:sz w:val="24"/>
          <w:szCs w:val="24"/>
          <w:lang w:bidi="dv-MV"/>
        </w:rPr>
      </w:pPr>
    </w:p>
    <w:p w14:paraId="30E0220C" w14:textId="77777777" w:rsidR="00AE7CE5" w:rsidRPr="00AE51E5" w:rsidRDefault="00AE7CE5" w:rsidP="00AE7CE5">
      <w:pPr>
        <w:spacing w:before="0"/>
        <w:contextualSpacing/>
        <w:jc w:val="both"/>
        <w:rPr>
          <w:rFonts w:ascii="Times New Roman" w:hAnsi="Times New Roman"/>
          <w:sz w:val="24"/>
          <w:szCs w:val="24"/>
          <w:lang w:bidi="dv-MV"/>
        </w:rPr>
      </w:pPr>
      <w:r w:rsidRPr="00AE51E5">
        <w:rPr>
          <w:rFonts w:ascii="Times New Roman" w:hAnsi="Times New Roman"/>
          <w:sz w:val="24"/>
          <w:szCs w:val="24"/>
          <w:lang w:bidi="dv-MV"/>
        </w:rPr>
        <w:t xml:space="preserve">The Consultant shall consider the technology transfer as an important aspect of this project. The Consultant shall provide the opportunity to the staffs of the client to be involved in the working team of Consultants during the work supervision stage of the project for their capacity development wherever possible.  </w:t>
      </w:r>
    </w:p>
    <w:p w14:paraId="09A4501F" w14:textId="77777777" w:rsidR="007D7699" w:rsidRPr="00AE51E5" w:rsidRDefault="007D7699" w:rsidP="00AE7CE5">
      <w:pPr>
        <w:spacing w:before="0"/>
        <w:contextualSpacing/>
        <w:jc w:val="both"/>
        <w:rPr>
          <w:rFonts w:ascii="Times New Roman" w:hAnsi="Times New Roman"/>
          <w:sz w:val="24"/>
          <w:szCs w:val="24"/>
          <w:lang w:bidi="dv-MV"/>
        </w:rPr>
      </w:pPr>
    </w:p>
    <w:p w14:paraId="2186EA8C" w14:textId="77777777" w:rsidR="00AE7CE5" w:rsidRPr="00AE51E5" w:rsidRDefault="00AE7CE5" w:rsidP="00766DC8">
      <w:pPr>
        <w:pStyle w:val="Heading1"/>
        <w:numPr>
          <w:ilvl w:val="0"/>
          <w:numId w:val="28"/>
        </w:numPr>
        <w:ind w:left="426" w:hanging="426"/>
        <w:rPr>
          <w:rFonts w:ascii="Times New Roman" w:hAnsi="Times New Roman"/>
        </w:rPr>
      </w:pPr>
      <w:bookmarkStart w:id="222" w:name="_Toc460228638"/>
      <w:r w:rsidRPr="00AE51E5">
        <w:rPr>
          <w:rFonts w:ascii="Times New Roman" w:hAnsi="Times New Roman"/>
        </w:rPr>
        <w:t>Duration of the Assignment</w:t>
      </w:r>
      <w:bookmarkEnd w:id="222"/>
      <w:r w:rsidRPr="00AE51E5">
        <w:rPr>
          <w:rFonts w:ascii="Times New Roman" w:hAnsi="Times New Roman"/>
        </w:rPr>
        <w:t xml:space="preserve"> </w:t>
      </w:r>
    </w:p>
    <w:p w14:paraId="3CECDBC5" w14:textId="0A33F202" w:rsidR="00AE7CE5" w:rsidRPr="00AE51E5" w:rsidRDefault="00AE7CE5" w:rsidP="00690635">
      <w:pPr>
        <w:jc w:val="both"/>
        <w:rPr>
          <w:rFonts w:ascii="Times New Roman" w:hAnsi="Times New Roman"/>
          <w:sz w:val="24"/>
          <w:szCs w:val="24"/>
        </w:rPr>
      </w:pPr>
      <w:r w:rsidRPr="00AE51E5">
        <w:rPr>
          <w:rFonts w:ascii="Times New Roman" w:hAnsi="Times New Roman"/>
          <w:sz w:val="24"/>
          <w:szCs w:val="24"/>
        </w:rPr>
        <w:t xml:space="preserve">The period of total engagement will be </w:t>
      </w:r>
      <w:r w:rsidR="00690635">
        <w:rPr>
          <w:rFonts w:ascii="Times New Roman" w:hAnsi="Times New Roman"/>
          <w:b/>
          <w:bCs/>
          <w:sz w:val="24"/>
          <w:szCs w:val="24"/>
        </w:rPr>
        <w:t>24</w:t>
      </w:r>
      <w:r w:rsidRPr="00AE51E5">
        <w:rPr>
          <w:rFonts w:ascii="Times New Roman" w:hAnsi="Times New Roman"/>
          <w:b/>
          <w:bCs/>
          <w:sz w:val="24"/>
          <w:szCs w:val="24"/>
        </w:rPr>
        <w:t xml:space="preserve"> months</w:t>
      </w:r>
      <w:r w:rsidR="00DC272E" w:rsidRPr="00AE51E5">
        <w:rPr>
          <w:rFonts w:ascii="Times New Roman" w:hAnsi="Times New Roman"/>
          <w:sz w:val="24"/>
          <w:szCs w:val="24"/>
        </w:rPr>
        <w:t xml:space="preserve"> </w:t>
      </w:r>
      <w:r w:rsidRPr="00AE51E5">
        <w:rPr>
          <w:rFonts w:ascii="Times New Roman" w:hAnsi="Times New Roman"/>
          <w:sz w:val="24"/>
          <w:szCs w:val="24"/>
        </w:rPr>
        <w:t xml:space="preserve">upon the signing of the contract agreement with the selected Consultant for the Consultancy for Works Supervision. </w:t>
      </w:r>
      <w:r w:rsidR="006F0030" w:rsidRPr="00AE51E5">
        <w:rPr>
          <w:rFonts w:ascii="Times New Roman" w:hAnsi="Times New Roman"/>
          <w:sz w:val="24"/>
          <w:szCs w:val="24"/>
        </w:rPr>
        <w:t>Commencement of Supervision Consultancy work will start soon after the mobilization of selected Contractor to the site.</w:t>
      </w:r>
    </w:p>
    <w:p w14:paraId="350918A8" w14:textId="77777777" w:rsidR="005A4A2F" w:rsidRPr="00AE51E5" w:rsidRDefault="005A4A2F" w:rsidP="002E5C2C">
      <w:pPr>
        <w:spacing w:before="0" w:after="0"/>
        <w:jc w:val="center"/>
        <w:rPr>
          <w:rFonts w:ascii="Times New Roman" w:hAnsi="Times New Roman"/>
          <w:sz w:val="24"/>
          <w:szCs w:val="24"/>
          <w:lang w:val="en-GB"/>
        </w:rPr>
      </w:pPr>
    </w:p>
    <w:p w14:paraId="604E9C78" w14:textId="77777777" w:rsidR="00351C7E" w:rsidRPr="00AE51E5" w:rsidRDefault="00351C7E" w:rsidP="00351C7E">
      <w:pPr>
        <w:rPr>
          <w:rFonts w:ascii="Times New Roman" w:hAnsi="Times New Roman"/>
        </w:rPr>
      </w:pPr>
    </w:p>
    <w:p w14:paraId="679E05AF" w14:textId="77777777" w:rsidR="005A4A2F" w:rsidRPr="00AE51E5" w:rsidRDefault="005A4A2F" w:rsidP="000A2B52">
      <w:pPr>
        <w:keepNext/>
        <w:keepLines/>
        <w:spacing w:before="480" w:after="240"/>
        <w:ind w:left="567"/>
        <w:outlineLvl w:val="0"/>
        <w:rPr>
          <w:rFonts w:ascii="Times New Roman" w:hAnsi="Times New Roman"/>
          <w:sz w:val="24"/>
          <w:szCs w:val="24"/>
          <w:lang w:val="en-GB"/>
        </w:rPr>
      </w:pPr>
    </w:p>
    <w:sectPr w:rsidR="005A4A2F" w:rsidRPr="00AE51E5" w:rsidSect="00D75C46">
      <w:pgSz w:w="11907" w:h="16839" w:code="9"/>
      <w:pgMar w:top="1440" w:right="1440" w:bottom="1440" w:left="1440" w:header="720" w:footer="720"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722D2" w14:textId="77777777" w:rsidR="00EE01E7" w:rsidRDefault="00EE01E7" w:rsidP="00276BE8">
      <w:pPr>
        <w:spacing w:before="0" w:after="0" w:line="240" w:lineRule="auto"/>
      </w:pPr>
      <w:r>
        <w:separator/>
      </w:r>
    </w:p>
  </w:endnote>
  <w:endnote w:type="continuationSeparator" w:id="0">
    <w:p w14:paraId="732FEFF0" w14:textId="77777777" w:rsidR="00EE01E7" w:rsidRDefault="00EE01E7" w:rsidP="00276BE8">
      <w:pPr>
        <w:spacing w:before="0" w:after="0" w:line="240" w:lineRule="auto"/>
      </w:pPr>
      <w:r>
        <w:continuationSeparator/>
      </w:r>
    </w:p>
  </w:endnote>
  <w:endnote w:type="continuationNotice" w:id="1">
    <w:p w14:paraId="61E7FB37" w14:textId="77777777" w:rsidR="00EE01E7" w:rsidRDefault="00EE01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unga">
    <w:panose1 w:val="020B0502040204020203"/>
    <w:charset w:val="00"/>
    <w:family w:val="swiss"/>
    <w:pitch w:val="variable"/>
    <w:sig w:usb0="00400003" w:usb1="00000000" w:usb2="00000000" w:usb3="00000000" w:csb0="00000001" w:csb1="00000000"/>
  </w:font>
  <w:font w:name="MillerText-Roman">
    <w:altName w:val="MillerText-Roman"/>
    <w:panose1 w:val="00000000000000000000"/>
    <w:charset w:val="00"/>
    <w:family w:val="roman"/>
    <w:notTrueType/>
    <w:pitch w:val="default"/>
    <w:sig w:usb0="00000003" w:usb1="00000000" w:usb2="00000000" w:usb3="00000000" w:csb0="00000001" w:csb1="00000000"/>
  </w:font>
  <w:font w:name="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86359"/>
      <w:docPartObj>
        <w:docPartGallery w:val="Page Numbers (Bottom of Page)"/>
        <w:docPartUnique/>
      </w:docPartObj>
    </w:sdtPr>
    <w:sdtEndPr>
      <w:rPr>
        <w:spacing w:val="60"/>
      </w:rPr>
    </w:sdtEndPr>
    <w:sdtContent>
      <w:p w14:paraId="15AE9376" w14:textId="1A750CB7" w:rsidR="00EE01E7" w:rsidRDefault="00EE01E7" w:rsidP="00CE04D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7B55">
          <w:rPr>
            <w:noProof/>
          </w:rPr>
          <w:t>21</w:t>
        </w:r>
        <w:r>
          <w:rPr>
            <w:noProof/>
          </w:rPr>
          <w:fldChar w:fldCharType="end"/>
        </w:r>
        <w:r>
          <w:t xml:space="preserve"> | </w:t>
        </w:r>
        <w:r>
          <w:rPr>
            <w:color w:val="7F7F7F" w:themeColor="background1" w:themeShade="7F"/>
            <w:spacing w:val="60"/>
          </w:rPr>
          <w:t>Page</w:t>
        </w:r>
      </w:p>
    </w:sdtContent>
  </w:sdt>
  <w:p w14:paraId="642D16C1" w14:textId="10D152F1" w:rsidR="00EE01E7" w:rsidRPr="00CE04DD" w:rsidRDefault="00EE01E7" w:rsidP="00D759D6">
    <w:pPr>
      <w:autoSpaceDE w:val="0"/>
      <w:autoSpaceDN w:val="0"/>
      <w:adjustRightInd w:val="0"/>
      <w:spacing w:before="0" w:after="0" w:line="240" w:lineRule="auto"/>
    </w:pPr>
    <w:r>
      <w:t xml:space="preserve">RFP: </w:t>
    </w:r>
    <w:r w:rsidRPr="00306643">
      <w:t>Consultancy Services</w:t>
    </w:r>
    <w:r>
      <w:t xml:space="preserve"> </w:t>
    </w:r>
    <w:r w:rsidRPr="00306643">
      <w:t xml:space="preserve">for the Supervision </w:t>
    </w:r>
    <w:r>
      <w:t>Works of Sewerage Projects in 10 islands, Maldives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637837"/>
      <w:docPartObj>
        <w:docPartGallery w:val="Page Numbers (Bottom of Page)"/>
        <w:docPartUnique/>
      </w:docPartObj>
    </w:sdtPr>
    <w:sdtEndPr>
      <w:rPr>
        <w:spacing w:val="60"/>
      </w:rPr>
    </w:sdtEndPr>
    <w:sdtContent>
      <w:p w14:paraId="07C7533D" w14:textId="25DBD41C" w:rsidR="00EE01E7" w:rsidRDefault="00EE01E7" w:rsidP="00D525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7B55">
          <w:rPr>
            <w:noProof/>
          </w:rPr>
          <w:t>2</w:t>
        </w:r>
        <w:r>
          <w:rPr>
            <w:noProof/>
          </w:rPr>
          <w:fldChar w:fldCharType="end"/>
        </w:r>
        <w:r>
          <w:t xml:space="preserve"> | </w:t>
        </w:r>
        <w:r>
          <w:rPr>
            <w:color w:val="7F7F7F" w:themeColor="background1" w:themeShade="7F"/>
            <w:spacing w:val="60"/>
          </w:rPr>
          <w:t>Page</w:t>
        </w:r>
      </w:p>
    </w:sdtContent>
  </w:sdt>
  <w:p w14:paraId="606C68E5" w14:textId="5EC45344" w:rsidR="00EE01E7" w:rsidRPr="00FB0538" w:rsidRDefault="00EE01E7" w:rsidP="001D5AC0">
    <w:pPr>
      <w:autoSpaceDE w:val="0"/>
      <w:autoSpaceDN w:val="0"/>
      <w:adjustRightInd w:val="0"/>
      <w:spacing w:before="0" w:after="0" w:line="240" w:lineRule="auto"/>
      <w:rPr>
        <w:rFonts w:ascii="Times New Roman" w:hAnsi="Times New Roman"/>
      </w:rPr>
    </w:pPr>
    <w:r w:rsidRPr="00FB0538">
      <w:rPr>
        <w:rFonts w:ascii="Times New Roman" w:hAnsi="Times New Roman"/>
      </w:rPr>
      <w:t>RFP: Consultancy Services for the Supervision Works of Sewerage projects in 10 Islands, Maldives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319102"/>
      <w:docPartObj>
        <w:docPartGallery w:val="Page Numbers (Bottom of Page)"/>
        <w:docPartUnique/>
      </w:docPartObj>
    </w:sdtPr>
    <w:sdtEndPr>
      <w:rPr>
        <w:color w:val="7F7F7F" w:themeColor="background1" w:themeShade="7F"/>
        <w:spacing w:val="60"/>
      </w:rPr>
    </w:sdtEndPr>
    <w:sdtContent>
      <w:sdt>
        <w:sdtPr>
          <w:rPr>
            <w:rFonts w:cstheme="minorHAnsi"/>
          </w:rPr>
          <w:id w:val="1895853883"/>
          <w:docPartObj>
            <w:docPartGallery w:val="Page Numbers (Bottom of Page)"/>
            <w:docPartUnique/>
          </w:docPartObj>
        </w:sdtPr>
        <w:sdtEndPr>
          <w:rPr>
            <w:color w:val="7F7F7F" w:themeColor="background1" w:themeShade="7F"/>
            <w:spacing w:val="60"/>
          </w:rPr>
        </w:sdtEndPr>
        <w:sdtContent>
          <w:sdt>
            <w:sdtPr>
              <w:rPr>
                <w:sz w:val="22"/>
                <w:szCs w:val="22"/>
              </w:rPr>
              <w:id w:val="2017265895"/>
              <w:docPartObj>
                <w:docPartGallery w:val="Page Numbers (Bottom of Page)"/>
                <w:docPartUnique/>
              </w:docPartObj>
            </w:sdtPr>
            <w:sdtEndPr>
              <w:rPr>
                <w:color w:val="7F7F7F" w:themeColor="background1" w:themeShade="7F"/>
                <w:spacing w:val="60"/>
              </w:rPr>
            </w:sdtEndPr>
            <w:sdtContent>
              <w:sdt>
                <w:sdtPr>
                  <w:id w:val="-1064940997"/>
                  <w:docPartObj>
                    <w:docPartGallery w:val="Page Numbers (Bottom of Page)"/>
                    <w:docPartUnique/>
                  </w:docPartObj>
                </w:sdtPr>
                <w:sdtEndPr>
                  <w:rPr>
                    <w:color w:val="7F7F7F" w:themeColor="background1" w:themeShade="7F"/>
                    <w:spacing w:val="60"/>
                  </w:rPr>
                </w:sdtEndPr>
                <w:sdtContent>
                  <w:p w14:paraId="062BFB4A" w14:textId="77777777" w:rsidR="00EE01E7" w:rsidRPr="00527A69" w:rsidRDefault="00EE01E7" w:rsidP="005A4A2F">
                    <w:pPr>
                      <w:pStyle w:val="Footer"/>
                      <w:pBdr>
                        <w:top w:val="single" w:sz="4" w:space="1" w:color="D9D9D9" w:themeColor="background1" w:themeShade="D9"/>
                      </w:pBdr>
                      <w:rPr>
                        <w:color w:val="7F7F7F" w:themeColor="background1" w:themeShade="7F"/>
                        <w:spacing w:val="60"/>
                      </w:rPr>
                    </w:pPr>
                    <w:r w:rsidRPr="00342BC9">
                      <w:rPr>
                        <w:sz w:val="22"/>
                        <w:szCs w:val="22"/>
                      </w:rPr>
                      <w:t>Consultancy Services for Design of Sewerage facilities in S.Feydhoo, S.Hulhumeedhoo, S.Maradhoofeydhoo, and S.Maradhoo , Maldives</w:t>
                    </w:r>
                    <w:r>
                      <w:rPr>
                        <w:sz w:val="22"/>
                        <w:szCs w:val="22"/>
                      </w:rPr>
                      <w:t xml:space="preserve">                                                                  </w:t>
                    </w:r>
                    <w:r w:rsidRPr="00DF17E8">
                      <w:rPr>
                        <w:sz w:val="22"/>
                        <w:szCs w:val="22"/>
                      </w:rPr>
                      <w:fldChar w:fldCharType="begin"/>
                    </w:r>
                    <w:r w:rsidRPr="00DF17E8">
                      <w:rPr>
                        <w:sz w:val="22"/>
                        <w:szCs w:val="22"/>
                      </w:rPr>
                      <w:instrText xml:space="preserve"> PAGE   \* MERGEFORMAT </w:instrText>
                    </w:r>
                    <w:r w:rsidRPr="00DF17E8">
                      <w:rPr>
                        <w:sz w:val="22"/>
                        <w:szCs w:val="22"/>
                      </w:rPr>
                      <w:fldChar w:fldCharType="separate"/>
                    </w:r>
                    <w:r>
                      <w:rPr>
                        <w:noProof/>
                        <w:sz w:val="22"/>
                        <w:szCs w:val="22"/>
                      </w:rPr>
                      <w:t>28</w:t>
                    </w:r>
                    <w:r w:rsidRPr="00DF17E8">
                      <w:rPr>
                        <w:noProof/>
                        <w:sz w:val="22"/>
                        <w:szCs w:val="22"/>
                      </w:rPr>
                      <w:fldChar w:fldCharType="end"/>
                    </w:r>
                    <w:r w:rsidRPr="00DF17E8">
                      <w:rPr>
                        <w:sz w:val="22"/>
                        <w:szCs w:val="22"/>
                      </w:rPr>
                      <w:t xml:space="preserve"> | </w:t>
                    </w:r>
                    <w:r w:rsidRPr="00DF17E8">
                      <w:rPr>
                        <w:color w:val="7F7F7F" w:themeColor="background1" w:themeShade="7F"/>
                        <w:spacing w:val="60"/>
                        <w:sz w:val="22"/>
                        <w:szCs w:val="22"/>
                      </w:rPr>
                      <w:t>Page</w:t>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443F3" w14:textId="77777777" w:rsidR="00EE01E7" w:rsidRDefault="00EE01E7" w:rsidP="00276BE8">
      <w:pPr>
        <w:spacing w:before="0" w:after="0" w:line="240" w:lineRule="auto"/>
      </w:pPr>
      <w:r>
        <w:separator/>
      </w:r>
    </w:p>
  </w:footnote>
  <w:footnote w:type="continuationSeparator" w:id="0">
    <w:p w14:paraId="52B2829A" w14:textId="77777777" w:rsidR="00EE01E7" w:rsidRDefault="00EE01E7" w:rsidP="00276BE8">
      <w:pPr>
        <w:spacing w:before="0" w:after="0" w:line="240" w:lineRule="auto"/>
      </w:pPr>
      <w:r>
        <w:continuationSeparator/>
      </w:r>
    </w:p>
  </w:footnote>
  <w:footnote w:type="continuationNotice" w:id="1">
    <w:p w14:paraId="021AE09C" w14:textId="77777777" w:rsidR="00EE01E7" w:rsidRDefault="00EE01E7">
      <w:pPr>
        <w:spacing w:before="0" w:after="0" w:line="240" w:lineRule="auto"/>
      </w:pPr>
    </w:p>
  </w:footnote>
  <w:footnote w:id="2">
    <w:p w14:paraId="2AE2196D" w14:textId="77777777" w:rsidR="00EE01E7" w:rsidRDefault="00EE01E7" w:rsidP="00345DD5">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 w:id="3">
    <w:p w14:paraId="4E6A3978" w14:textId="77777777" w:rsidR="00EE01E7" w:rsidRDefault="00EE01E7" w:rsidP="00345DD5">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8A0F" w14:textId="77777777" w:rsidR="00EE01E7" w:rsidRPr="00E60326" w:rsidRDefault="00EE01E7" w:rsidP="00F24706">
    <w:pPr>
      <w:pStyle w:val="Header"/>
      <w:pBdr>
        <w:bottom w:val="single" w:sz="4" w:space="1" w:color="A5A5A5" w:themeColor="background1" w:themeShade="A5"/>
      </w:pBdr>
      <w:tabs>
        <w:tab w:val="clear" w:pos="4680"/>
        <w:tab w:val="clear" w:pos="9360"/>
        <w:tab w:val="right" w:pos="9027"/>
      </w:tabs>
      <w:spacing w:after="120" w:line="276" w:lineRule="auto"/>
      <w:rPr>
        <w:rFonts w:asciiTheme="majorHAnsi" w:hAnsiTheme="majorHAnsi"/>
        <w:color w:val="808080" w:themeColor="text1" w:themeTint="7F"/>
        <w:sz w:val="22"/>
        <w:szCs w:val="22"/>
      </w:rPr>
    </w:pPr>
    <w:r w:rsidRPr="00E60326">
      <w:rPr>
        <w:rFonts w:asciiTheme="majorHAnsi" w:hAnsiTheme="majorHAnsi"/>
        <w:color w:val="808080" w:themeColor="text1" w:themeTint="7F"/>
        <w:sz w:val="22"/>
        <w:szCs w:val="22"/>
      </w:rPr>
      <w:t>Request for Proposals</w:t>
    </w:r>
    <w:r>
      <w:rPr>
        <w:rFonts w:asciiTheme="majorHAnsi" w:hAnsiTheme="majorHAnsi"/>
        <w:color w:val="808080" w:themeColor="text1" w:themeTint="7F"/>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58424" w14:textId="7FA7F72D" w:rsidR="00EE01E7" w:rsidRPr="00353F0F" w:rsidRDefault="00EE01E7" w:rsidP="00353F0F">
    <w:pPr>
      <w:pBdr>
        <w:bottom w:val="single" w:sz="4" w:space="1" w:color="A5A5A5" w:themeColor="background1" w:themeShade="A5"/>
      </w:pBdr>
      <w:tabs>
        <w:tab w:val="right" w:pos="9027"/>
      </w:tabs>
      <w:spacing w:before="0" w:after="120"/>
      <w:rPr>
        <w:rFonts w:asciiTheme="majorHAnsi" w:hAnsiTheme="majorHAnsi"/>
        <w:color w:val="808080" w:themeColor="text1" w:themeTint="7F"/>
        <w:sz w:val="22"/>
        <w:szCs w:val="22"/>
      </w:rPr>
    </w:pPr>
    <w:r w:rsidRPr="00092D1F">
      <w:rPr>
        <w:rFonts w:asciiTheme="majorHAnsi" w:hAnsiTheme="majorHAnsi"/>
        <w:color w:val="808080" w:themeColor="text1" w:themeTint="7F"/>
        <w:sz w:val="22"/>
        <w:szCs w:val="22"/>
      </w:rPr>
      <w:t>Request for Proposals</w:t>
    </w:r>
    <w:r w:rsidRPr="00092D1F">
      <w:rPr>
        <w:rFonts w:asciiTheme="majorHAnsi" w:hAnsiTheme="majorHAnsi"/>
        <w:color w:val="808080" w:themeColor="text1" w:themeTint="7F"/>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D67F" w14:textId="61C8E5ED" w:rsidR="00EE01E7" w:rsidRPr="00FB5171" w:rsidRDefault="00EE01E7" w:rsidP="00FB5171">
    <w:pPr>
      <w:pBdr>
        <w:bottom w:val="single" w:sz="4" w:space="1" w:color="A5A5A5" w:themeColor="background1" w:themeShade="A5"/>
      </w:pBdr>
      <w:tabs>
        <w:tab w:val="right" w:pos="9027"/>
      </w:tabs>
      <w:spacing w:before="0" w:after="120"/>
      <w:rPr>
        <w:rFonts w:asciiTheme="majorHAnsi" w:hAnsiTheme="majorHAnsi"/>
        <w:color w:val="808080" w:themeColor="text1" w:themeTint="7F"/>
        <w:sz w:val="22"/>
        <w:szCs w:val="22"/>
      </w:rPr>
    </w:pPr>
    <w:r w:rsidRPr="00092D1F">
      <w:rPr>
        <w:rFonts w:asciiTheme="majorHAnsi" w:hAnsiTheme="majorHAnsi"/>
        <w:color w:val="808080" w:themeColor="text1" w:themeTint="7F"/>
        <w:sz w:val="22"/>
        <w:szCs w:val="22"/>
      </w:rPr>
      <w:t>Request for Proposals</w:t>
    </w:r>
    <w:r w:rsidRPr="00092D1F">
      <w:rPr>
        <w:rFonts w:asciiTheme="majorHAnsi" w:hAnsiTheme="majorHAnsi"/>
        <w:color w:val="808080" w:themeColor="text1" w:themeTint="7F"/>
        <w:sz w:val="22"/>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4BCE" w14:textId="77777777" w:rsidR="00EE01E7" w:rsidRDefault="00EE01E7">
    <w:pPr>
      <w:pStyle w:val="Header"/>
      <w:tabs>
        <w:tab w:val="right" w:pos="900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D955D" w14:textId="77777777" w:rsidR="00EE01E7" w:rsidRPr="00357E5C" w:rsidRDefault="00EE01E7" w:rsidP="005A4A2F">
    <w:pPr>
      <w:pStyle w:val="Header"/>
      <w:pBdr>
        <w:bottom w:val="single" w:sz="4" w:space="1" w:color="auto"/>
      </w:pBdr>
      <w:jc w:val="right"/>
      <w:rPr>
        <w:b/>
        <w:bCs/>
      </w:rPr>
    </w:pPr>
  </w:p>
  <w:p w14:paraId="68781209" w14:textId="77777777" w:rsidR="00EE01E7" w:rsidRPr="00423FFF" w:rsidRDefault="00EE01E7" w:rsidP="005A4A2F">
    <w:pPr>
      <w:pStyle w:val="Header"/>
    </w:pPr>
  </w:p>
  <w:p w14:paraId="6158C9D8" w14:textId="77777777" w:rsidR="00EE01E7" w:rsidRPr="003A3554" w:rsidRDefault="00EE01E7" w:rsidP="005A4A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50546" w14:textId="72F8B3E8" w:rsidR="00EE01E7" w:rsidRPr="0084730B" w:rsidRDefault="00EE01E7" w:rsidP="0084730B">
    <w:pPr>
      <w:pStyle w:val="Header"/>
      <w:pBdr>
        <w:bottom w:val="single" w:sz="4" w:space="1" w:color="A5A5A5" w:themeColor="background1" w:themeShade="A5"/>
      </w:pBdr>
      <w:tabs>
        <w:tab w:val="clear" w:pos="4680"/>
        <w:tab w:val="clear" w:pos="9360"/>
        <w:tab w:val="right" w:pos="9027"/>
      </w:tabs>
      <w:spacing w:after="120" w:line="276" w:lineRule="auto"/>
      <w:rPr>
        <w:rFonts w:asciiTheme="majorHAnsi" w:hAnsiTheme="majorHAnsi"/>
        <w:color w:val="808080" w:themeColor="text1" w:themeTint="7F"/>
        <w:sz w:val="22"/>
        <w:szCs w:val="22"/>
      </w:rPr>
    </w:pPr>
    <w:r w:rsidRPr="00E60326">
      <w:rPr>
        <w:rFonts w:asciiTheme="majorHAnsi" w:hAnsiTheme="majorHAnsi"/>
        <w:color w:val="808080" w:themeColor="text1" w:themeTint="7F"/>
        <w:sz w:val="22"/>
        <w:szCs w:val="22"/>
      </w:rPr>
      <w:t>Request for Proposals</w:t>
    </w:r>
    <w:r>
      <w:rPr>
        <w:rFonts w:asciiTheme="majorHAnsi" w:hAnsiTheme="majorHAnsi"/>
        <w:color w:val="808080" w:themeColor="text1" w:themeTint="7F"/>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D4301"/>
    <w:multiLevelType w:val="multilevel"/>
    <w:tmpl w:val="C4FEE3EE"/>
    <w:lvl w:ilvl="0">
      <w:start w:val="1"/>
      <w:numFmt w:val="decimal"/>
      <w:pStyle w:val="Heading1"/>
      <w:lvlText w:val="%1"/>
      <w:lvlJc w:val="left"/>
      <w:pPr>
        <w:ind w:left="574" w:hanging="432"/>
      </w:pPr>
      <w:rPr>
        <w:rFonts w:cs="Times New Roman"/>
        <w:b/>
        <w:bCs/>
        <w:i w:val="0"/>
        <w:iCs w:val="0"/>
        <w:caps w:val="0"/>
        <w:smallCaps w:val="0"/>
        <w:strike w:val="0"/>
        <w:dstrike w:val="0"/>
        <w:noProof w:val="0"/>
        <w:vanish w:val="0"/>
        <w:color w:val="00000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976" w:hanging="576"/>
      </w:pPr>
      <w:rPr>
        <w:rFonts w:cs="Times New Roman" w:hint="default"/>
        <w:sz w:val="24"/>
        <w:szCs w:val="24"/>
      </w:rPr>
    </w:lvl>
    <w:lvl w:ilvl="2">
      <w:start w:val="1"/>
      <w:numFmt w:val="decimal"/>
      <w:pStyle w:val="Heading3"/>
      <w:lvlText w:val="%1.%2.%3"/>
      <w:lvlJc w:val="left"/>
      <w:pPr>
        <w:ind w:left="-1548" w:hanging="720"/>
      </w:pPr>
      <w:rPr>
        <w:rFonts w:cs="Times New Roman" w:hint="default"/>
      </w:rPr>
    </w:lvl>
    <w:lvl w:ilvl="3">
      <w:start w:val="1"/>
      <w:numFmt w:val="decimal"/>
      <w:pStyle w:val="Heading4"/>
      <w:lvlText w:val="%1.%2.%3.%4"/>
      <w:lvlJc w:val="left"/>
      <w:pPr>
        <w:ind w:left="-1688" w:hanging="864"/>
      </w:pPr>
      <w:rPr>
        <w:rFonts w:cs="Times New Roman" w:hint="default"/>
      </w:rPr>
    </w:lvl>
    <w:lvl w:ilvl="4">
      <w:start w:val="1"/>
      <w:numFmt w:val="decimal"/>
      <w:pStyle w:val="Heading5"/>
      <w:lvlText w:val="%1.%2.%3.%4.%5"/>
      <w:lvlJc w:val="left"/>
      <w:pPr>
        <w:ind w:left="-1544" w:hanging="1008"/>
      </w:pPr>
      <w:rPr>
        <w:rFonts w:cs="Times New Roman" w:hint="default"/>
      </w:rPr>
    </w:lvl>
    <w:lvl w:ilvl="5">
      <w:start w:val="1"/>
      <w:numFmt w:val="decimal"/>
      <w:pStyle w:val="Heading6"/>
      <w:lvlText w:val="%1.%2.%3.%4.%5.%6"/>
      <w:lvlJc w:val="left"/>
      <w:pPr>
        <w:ind w:left="-1400" w:hanging="1152"/>
      </w:pPr>
      <w:rPr>
        <w:rFonts w:cs="Times New Roman" w:hint="default"/>
      </w:rPr>
    </w:lvl>
    <w:lvl w:ilvl="6">
      <w:start w:val="1"/>
      <w:numFmt w:val="decimal"/>
      <w:pStyle w:val="Heading7"/>
      <w:lvlText w:val="%1.%2.%3.%4.%5.%6.%7"/>
      <w:lvlJc w:val="left"/>
      <w:pPr>
        <w:ind w:left="-1256" w:hanging="1296"/>
      </w:pPr>
      <w:rPr>
        <w:rFonts w:cs="Times New Roman" w:hint="default"/>
      </w:rPr>
    </w:lvl>
    <w:lvl w:ilvl="7">
      <w:start w:val="1"/>
      <w:numFmt w:val="decimal"/>
      <w:pStyle w:val="Heading8"/>
      <w:lvlText w:val="%1.%2.%3.%4.%5.%6.%7.%8"/>
      <w:lvlJc w:val="left"/>
      <w:pPr>
        <w:ind w:left="-1112" w:hanging="1440"/>
      </w:pPr>
      <w:rPr>
        <w:rFonts w:cs="Times New Roman" w:hint="default"/>
      </w:rPr>
    </w:lvl>
    <w:lvl w:ilvl="8">
      <w:start w:val="1"/>
      <w:numFmt w:val="decimal"/>
      <w:pStyle w:val="Heading9"/>
      <w:lvlText w:val="%1.%2.%3.%4.%5.%6.%7.%8.%9"/>
      <w:lvlJc w:val="left"/>
      <w:pPr>
        <w:ind w:left="-968" w:hanging="1584"/>
      </w:pPr>
      <w:rPr>
        <w:rFonts w:cs="Times New Roman" w:hint="default"/>
      </w:rPr>
    </w:lvl>
  </w:abstractNum>
  <w:abstractNum w:abstractNumId="3">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A133ED"/>
    <w:multiLevelType w:val="hybridMultilevel"/>
    <w:tmpl w:val="C87612B0"/>
    <w:lvl w:ilvl="0" w:tplc="4BA0A87E">
      <w:start w:val="1"/>
      <w:numFmt w:val="lowerLetter"/>
      <w:lvlText w:val="%1)"/>
      <w:lvlJc w:val="left"/>
      <w:pPr>
        <w:ind w:left="648" w:hanging="360"/>
      </w:pPr>
      <w:rPr>
        <w:b w:val="0"/>
        <w:bCs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202A2B71"/>
    <w:multiLevelType w:val="hybridMultilevel"/>
    <w:tmpl w:val="D5048E50"/>
    <w:lvl w:ilvl="0" w:tplc="0876DEA6">
      <w:start w:val="1"/>
      <w:numFmt w:val="lowerLetter"/>
      <w:lvlText w:val="%1."/>
      <w:lvlJc w:val="left"/>
      <w:pPr>
        <w:tabs>
          <w:tab w:val="num" w:pos="1080"/>
        </w:tabs>
        <w:ind w:left="1080" w:hanging="360"/>
      </w:pPr>
      <w:rPr>
        <w:b/>
      </w:rPr>
    </w:lvl>
    <w:lvl w:ilvl="1" w:tplc="27487D58">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85477A"/>
    <w:multiLevelType w:val="hybridMultilevel"/>
    <w:tmpl w:val="A0265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D4ECF"/>
    <w:multiLevelType w:val="hybridMultilevel"/>
    <w:tmpl w:val="4502F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657153"/>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B5EC3"/>
    <w:multiLevelType w:val="hybridMultilevel"/>
    <w:tmpl w:val="49D00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C2DBA"/>
    <w:multiLevelType w:val="hybridMultilevel"/>
    <w:tmpl w:val="032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95B79"/>
    <w:multiLevelType w:val="hybridMultilevel"/>
    <w:tmpl w:val="ED28D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B7B1E54"/>
    <w:multiLevelType w:val="hybridMultilevel"/>
    <w:tmpl w:val="7D9C28AC"/>
    <w:lvl w:ilvl="0" w:tplc="979E12D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301904"/>
    <w:multiLevelType w:val="hybridMultilevel"/>
    <w:tmpl w:val="21F06E02"/>
    <w:lvl w:ilvl="0" w:tplc="CF6C0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306AD"/>
    <w:multiLevelType w:val="multilevel"/>
    <w:tmpl w:val="0F709CC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76169"/>
    <w:multiLevelType w:val="hybridMultilevel"/>
    <w:tmpl w:val="7EA0543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E6AB6"/>
    <w:multiLevelType w:val="hybridMultilevel"/>
    <w:tmpl w:val="C67C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E4539"/>
    <w:multiLevelType w:val="hybridMultilevel"/>
    <w:tmpl w:val="CF22FF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2757B2"/>
    <w:multiLevelType w:val="hybridMultilevel"/>
    <w:tmpl w:val="0B5C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07040"/>
    <w:multiLevelType w:val="multilevel"/>
    <w:tmpl w:val="34BC6C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E4708CB"/>
    <w:multiLevelType w:val="hybridMultilevel"/>
    <w:tmpl w:val="1D2E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C063E2"/>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943F3"/>
    <w:multiLevelType w:val="hybridMultilevel"/>
    <w:tmpl w:val="7B3C1C0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nsid w:val="69E71E7C"/>
    <w:multiLevelType w:val="hybridMultilevel"/>
    <w:tmpl w:val="ACD29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B56B97"/>
    <w:multiLevelType w:val="hybridMultilevel"/>
    <w:tmpl w:val="AA06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0C56B3"/>
    <w:multiLevelType w:val="hybridMultilevel"/>
    <w:tmpl w:val="D6146BEE"/>
    <w:lvl w:ilvl="0" w:tplc="D884EC32">
      <w:start w:val="1"/>
      <w:numFmt w:val="lowerLetter"/>
      <w:lvlText w:val="(%1)"/>
      <w:lvlJc w:val="left"/>
      <w:pPr>
        <w:ind w:left="915" w:hanging="54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nsid w:val="71797402"/>
    <w:multiLevelType w:val="hybridMultilevel"/>
    <w:tmpl w:val="8BF0E3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B3316F"/>
    <w:multiLevelType w:val="hybridMultilevel"/>
    <w:tmpl w:val="D12AC35E"/>
    <w:lvl w:ilvl="0" w:tplc="6804BEBE">
      <w:start w:val="1"/>
      <w:numFmt w:val="lowerLetter"/>
      <w:lvlText w:val="%1)"/>
      <w:lvlJc w:val="left"/>
      <w:pPr>
        <w:ind w:left="786" w:hanging="360"/>
      </w:pPr>
      <w:rPr>
        <w:rFonts w:asciiTheme="majorBidi" w:eastAsia="Calibr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2BE35FD"/>
    <w:multiLevelType w:val="hybridMultilevel"/>
    <w:tmpl w:val="F16C69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8B6260"/>
    <w:multiLevelType w:val="hybridMultilevel"/>
    <w:tmpl w:val="B1208B24"/>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F57A66"/>
    <w:multiLevelType w:val="hybridMultilevel"/>
    <w:tmpl w:val="F3D0051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E85FC4"/>
    <w:multiLevelType w:val="hybridMultilevel"/>
    <w:tmpl w:val="7170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8"/>
  </w:num>
  <w:num w:numId="4">
    <w:abstractNumId w:val="5"/>
  </w:num>
  <w:num w:numId="5">
    <w:abstractNumId w:val="11"/>
  </w:num>
  <w:num w:numId="6">
    <w:abstractNumId w:val="0"/>
    <w:lvlOverride w:ilvl="0">
      <w:startOverride w:val="1"/>
    </w:lvlOverride>
  </w:num>
  <w:num w:numId="7">
    <w:abstractNumId w:val="3"/>
  </w:num>
  <w:num w:numId="8">
    <w:abstractNumId w:val="23"/>
  </w:num>
  <w:num w:numId="9">
    <w:abstractNumId w:val="24"/>
  </w:num>
  <w:num w:numId="10">
    <w:abstractNumId w:val="32"/>
  </w:num>
  <w:num w:numId="11">
    <w:abstractNumId w:val="31"/>
  </w:num>
  <w:num w:numId="12">
    <w:abstractNumId w:val="2"/>
  </w:num>
  <w:num w:numId="13">
    <w:abstractNumId w:val="17"/>
  </w:num>
  <w:num w:numId="14">
    <w:abstractNumId w:val="19"/>
  </w:num>
  <w:num w:numId="15">
    <w:abstractNumId w:val="4"/>
  </w:num>
  <w:num w:numId="16">
    <w:abstractNumId w:val="20"/>
  </w:num>
  <w:num w:numId="17">
    <w:abstractNumId w:val="16"/>
  </w:num>
  <w:num w:numId="18">
    <w:abstractNumId w:val="1"/>
  </w:num>
  <w:num w:numId="19">
    <w:abstractNumId w:val="21"/>
  </w:num>
  <w:num w:numId="20">
    <w:abstractNumId w:val="33"/>
  </w:num>
  <w:num w:numId="21">
    <w:abstractNumId w:val="27"/>
  </w:num>
  <w:num w:numId="22">
    <w:abstractNumId w:val="35"/>
  </w:num>
  <w:num w:numId="23">
    <w:abstractNumId w:val="26"/>
  </w:num>
  <w:num w:numId="24">
    <w:abstractNumId w:val="7"/>
  </w:num>
  <w:num w:numId="25">
    <w:abstractNumId w:val="39"/>
  </w:num>
  <w:num w:numId="26">
    <w:abstractNumId w:val="34"/>
  </w:num>
  <w:num w:numId="27">
    <w:abstractNumId w:val="37"/>
  </w:num>
  <w:num w:numId="28">
    <w:abstractNumId w:val="29"/>
  </w:num>
  <w:num w:numId="29">
    <w:abstractNumId w:val="13"/>
  </w:num>
  <w:num w:numId="30">
    <w:abstractNumId w:val="38"/>
  </w:num>
  <w:num w:numId="31">
    <w:abstractNumId w:val="30"/>
  </w:num>
  <w:num w:numId="32">
    <w:abstractNumId w:val="14"/>
  </w:num>
  <w:num w:numId="33">
    <w:abstractNumId w:val="41"/>
  </w:num>
  <w:num w:numId="34">
    <w:abstractNumId w:val="15"/>
  </w:num>
  <w:num w:numId="35">
    <w:abstractNumId w:val="9"/>
  </w:num>
  <w:num w:numId="36">
    <w:abstractNumId w:val="36"/>
  </w:num>
  <w:num w:numId="37">
    <w:abstractNumId w:val="10"/>
  </w:num>
  <w:num w:numId="38">
    <w:abstractNumId w:val="40"/>
  </w:num>
  <w:num w:numId="39">
    <w:abstractNumId w:val="25"/>
  </w:num>
  <w:num w:numId="40">
    <w:abstractNumId w:val="12"/>
  </w:num>
  <w:num w:numId="41">
    <w:abstractNumId w:val="28"/>
  </w:num>
  <w:num w:numId="4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83"/>
    <w:rsid w:val="00000393"/>
    <w:rsid w:val="0000052C"/>
    <w:rsid w:val="00004EF6"/>
    <w:rsid w:val="00006727"/>
    <w:rsid w:val="00007733"/>
    <w:rsid w:val="000140AA"/>
    <w:rsid w:val="00014CB1"/>
    <w:rsid w:val="00015F7F"/>
    <w:rsid w:val="000160AA"/>
    <w:rsid w:val="00016EC7"/>
    <w:rsid w:val="00017AD8"/>
    <w:rsid w:val="0002107A"/>
    <w:rsid w:val="0002181D"/>
    <w:rsid w:val="00021F49"/>
    <w:rsid w:val="00024F1D"/>
    <w:rsid w:val="000259CB"/>
    <w:rsid w:val="00025A18"/>
    <w:rsid w:val="00025A85"/>
    <w:rsid w:val="00027614"/>
    <w:rsid w:val="000278AF"/>
    <w:rsid w:val="00027920"/>
    <w:rsid w:val="00030058"/>
    <w:rsid w:val="00030B44"/>
    <w:rsid w:val="00030B80"/>
    <w:rsid w:val="0003194F"/>
    <w:rsid w:val="00033600"/>
    <w:rsid w:val="00033D13"/>
    <w:rsid w:val="0003654C"/>
    <w:rsid w:val="000405DB"/>
    <w:rsid w:val="0004435A"/>
    <w:rsid w:val="0004704B"/>
    <w:rsid w:val="00050666"/>
    <w:rsid w:val="00050B36"/>
    <w:rsid w:val="00051A41"/>
    <w:rsid w:val="00052618"/>
    <w:rsid w:val="00054502"/>
    <w:rsid w:val="00055645"/>
    <w:rsid w:val="0005767C"/>
    <w:rsid w:val="000605A4"/>
    <w:rsid w:val="00062632"/>
    <w:rsid w:val="00064156"/>
    <w:rsid w:val="00064493"/>
    <w:rsid w:val="00066EB7"/>
    <w:rsid w:val="0007203C"/>
    <w:rsid w:val="000745B6"/>
    <w:rsid w:val="000821FA"/>
    <w:rsid w:val="00082988"/>
    <w:rsid w:val="00087001"/>
    <w:rsid w:val="0009021E"/>
    <w:rsid w:val="00090759"/>
    <w:rsid w:val="00090DF1"/>
    <w:rsid w:val="000910D6"/>
    <w:rsid w:val="00091E83"/>
    <w:rsid w:val="000939D6"/>
    <w:rsid w:val="000976D1"/>
    <w:rsid w:val="000A0B0A"/>
    <w:rsid w:val="000A2B52"/>
    <w:rsid w:val="000A3671"/>
    <w:rsid w:val="000A4C37"/>
    <w:rsid w:val="000A63AD"/>
    <w:rsid w:val="000A71FD"/>
    <w:rsid w:val="000A787A"/>
    <w:rsid w:val="000B21C6"/>
    <w:rsid w:val="000B38C4"/>
    <w:rsid w:val="000B3979"/>
    <w:rsid w:val="000B65C6"/>
    <w:rsid w:val="000C14B9"/>
    <w:rsid w:val="000C25C6"/>
    <w:rsid w:val="000C30FB"/>
    <w:rsid w:val="000C31B7"/>
    <w:rsid w:val="000C3BB4"/>
    <w:rsid w:val="000C4EB2"/>
    <w:rsid w:val="000C6005"/>
    <w:rsid w:val="000C70A8"/>
    <w:rsid w:val="000C75F1"/>
    <w:rsid w:val="000D0D86"/>
    <w:rsid w:val="000D1CB9"/>
    <w:rsid w:val="000D26BD"/>
    <w:rsid w:val="000D4403"/>
    <w:rsid w:val="000D5009"/>
    <w:rsid w:val="000D50CB"/>
    <w:rsid w:val="000D568F"/>
    <w:rsid w:val="000D583E"/>
    <w:rsid w:val="000D600A"/>
    <w:rsid w:val="000D76AE"/>
    <w:rsid w:val="000E0C3D"/>
    <w:rsid w:val="000E24EC"/>
    <w:rsid w:val="000E2D3F"/>
    <w:rsid w:val="000E6424"/>
    <w:rsid w:val="000F1E4A"/>
    <w:rsid w:val="000F28E8"/>
    <w:rsid w:val="000F2E72"/>
    <w:rsid w:val="000F4679"/>
    <w:rsid w:val="000F5661"/>
    <w:rsid w:val="000F6563"/>
    <w:rsid w:val="000F7152"/>
    <w:rsid w:val="00101EBF"/>
    <w:rsid w:val="001037A8"/>
    <w:rsid w:val="00104404"/>
    <w:rsid w:val="00104498"/>
    <w:rsid w:val="00110784"/>
    <w:rsid w:val="00111EC3"/>
    <w:rsid w:val="00122BE1"/>
    <w:rsid w:val="0012665B"/>
    <w:rsid w:val="00127013"/>
    <w:rsid w:val="0012783E"/>
    <w:rsid w:val="00132E70"/>
    <w:rsid w:val="00133615"/>
    <w:rsid w:val="0013492E"/>
    <w:rsid w:val="001363EB"/>
    <w:rsid w:val="0014088D"/>
    <w:rsid w:val="001417A1"/>
    <w:rsid w:val="00141881"/>
    <w:rsid w:val="001439CB"/>
    <w:rsid w:val="00144493"/>
    <w:rsid w:val="001534A2"/>
    <w:rsid w:val="00154ABA"/>
    <w:rsid w:val="00161D4C"/>
    <w:rsid w:val="00162431"/>
    <w:rsid w:val="0016390B"/>
    <w:rsid w:val="001652CA"/>
    <w:rsid w:val="00165FE8"/>
    <w:rsid w:val="00166608"/>
    <w:rsid w:val="00170013"/>
    <w:rsid w:val="00172662"/>
    <w:rsid w:val="00172A3B"/>
    <w:rsid w:val="00172E71"/>
    <w:rsid w:val="001730EE"/>
    <w:rsid w:val="00176706"/>
    <w:rsid w:val="0018026E"/>
    <w:rsid w:val="00180551"/>
    <w:rsid w:val="00183E57"/>
    <w:rsid w:val="00187230"/>
    <w:rsid w:val="001874FF"/>
    <w:rsid w:val="00187A94"/>
    <w:rsid w:val="0019022E"/>
    <w:rsid w:val="0019061F"/>
    <w:rsid w:val="00192434"/>
    <w:rsid w:val="00194929"/>
    <w:rsid w:val="001A17B0"/>
    <w:rsid w:val="001A1EB5"/>
    <w:rsid w:val="001A3DA7"/>
    <w:rsid w:val="001A4928"/>
    <w:rsid w:val="001A563A"/>
    <w:rsid w:val="001A6CC5"/>
    <w:rsid w:val="001B1C67"/>
    <w:rsid w:val="001B2339"/>
    <w:rsid w:val="001B2946"/>
    <w:rsid w:val="001B2B97"/>
    <w:rsid w:val="001B34D0"/>
    <w:rsid w:val="001B72F1"/>
    <w:rsid w:val="001C2E11"/>
    <w:rsid w:val="001C3D5D"/>
    <w:rsid w:val="001C4E25"/>
    <w:rsid w:val="001C5662"/>
    <w:rsid w:val="001C5E3E"/>
    <w:rsid w:val="001C7B00"/>
    <w:rsid w:val="001D1985"/>
    <w:rsid w:val="001D50F7"/>
    <w:rsid w:val="001D5AC0"/>
    <w:rsid w:val="001D7839"/>
    <w:rsid w:val="001D795E"/>
    <w:rsid w:val="001E2D83"/>
    <w:rsid w:val="001E35B9"/>
    <w:rsid w:val="001E46D7"/>
    <w:rsid w:val="001E4A0B"/>
    <w:rsid w:val="001E6C40"/>
    <w:rsid w:val="001E73D9"/>
    <w:rsid w:val="001E7E79"/>
    <w:rsid w:val="001F14CF"/>
    <w:rsid w:val="001F234B"/>
    <w:rsid w:val="001F2802"/>
    <w:rsid w:val="001F5331"/>
    <w:rsid w:val="001F5AA8"/>
    <w:rsid w:val="001F6098"/>
    <w:rsid w:val="001F6AE6"/>
    <w:rsid w:val="00200097"/>
    <w:rsid w:val="00200347"/>
    <w:rsid w:val="00202586"/>
    <w:rsid w:val="0020428E"/>
    <w:rsid w:val="00204F17"/>
    <w:rsid w:val="00206B4A"/>
    <w:rsid w:val="00210D02"/>
    <w:rsid w:val="002117F4"/>
    <w:rsid w:val="00213987"/>
    <w:rsid w:val="002168D2"/>
    <w:rsid w:val="002171BA"/>
    <w:rsid w:val="0022062F"/>
    <w:rsid w:val="002208AF"/>
    <w:rsid w:val="002211B5"/>
    <w:rsid w:val="00221251"/>
    <w:rsid w:val="0022489B"/>
    <w:rsid w:val="00226726"/>
    <w:rsid w:val="00226CD5"/>
    <w:rsid w:val="00227FAB"/>
    <w:rsid w:val="0023020A"/>
    <w:rsid w:val="0023422C"/>
    <w:rsid w:val="00235763"/>
    <w:rsid w:val="00235A48"/>
    <w:rsid w:val="00235EBC"/>
    <w:rsid w:val="00236EB0"/>
    <w:rsid w:val="00237676"/>
    <w:rsid w:val="00243FF0"/>
    <w:rsid w:val="00244EA7"/>
    <w:rsid w:val="00246CB5"/>
    <w:rsid w:val="00246CE0"/>
    <w:rsid w:val="00247036"/>
    <w:rsid w:val="00247EB0"/>
    <w:rsid w:val="00250093"/>
    <w:rsid w:val="00250174"/>
    <w:rsid w:val="00250E0F"/>
    <w:rsid w:val="0025141A"/>
    <w:rsid w:val="00252F4F"/>
    <w:rsid w:val="00260F1F"/>
    <w:rsid w:val="002616F3"/>
    <w:rsid w:val="002662A6"/>
    <w:rsid w:val="00270AF9"/>
    <w:rsid w:val="0027201E"/>
    <w:rsid w:val="002725FA"/>
    <w:rsid w:val="002768A1"/>
    <w:rsid w:val="00276BE8"/>
    <w:rsid w:val="00276E23"/>
    <w:rsid w:val="002807B5"/>
    <w:rsid w:val="00280CB2"/>
    <w:rsid w:val="002825DA"/>
    <w:rsid w:val="00283B65"/>
    <w:rsid w:val="0028525C"/>
    <w:rsid w:val="0028534E"/>
    <w:rsid w:val="00285440"/>
    <w:rsid w:val="00285454"/>
    <w:rsid w:val="002854FB"/>
    <w:rsid w:val="00286B35"/>
    <w:rsid w:val="00287D39"/>
    <w:rsid w:val="00291F2F"/>
    <w:rsid w:val="002935BE"/>
    <w:rsid w:val="002951F4"/>
    <w:rsid w:val="002957DD"/>
    <w:rsid w:val="00296FAE"/>
    <w:rsid w:val="002973CD"/>
    <w:rsid w:val="002A34A0"/>
    <w:rsid w:val="002A3D43"/>
    <w:rsid w:val="002A3D73"/>
    <w:rsid w:val="002A45BF"/>
    <w:rsid w:val="002A4AAA"/>
    <w:rsid w:val="002A6404"/>
    <w:rsid w:val="002A6D16"/>
    <w:rsid w:val="002A779A"/>
    <w:rsid w:val="002B0A50"/>
    <w:rsid w:val="002B30CB"/>
    <w:rsid w:val="002B351F"/>
    <w:rsid w:val="002B666A"/>
    <w:rsid w:val="002B7760"/>
    <w:rsid w:val="002B7764"/>
    <w:rsid w:val="002C013D"/>
    <w:rsid w:val="002C4920"/>
    <w:rsid w:val="002C719C"/>
    <w:rsid w:val="002C7628"/>
    <w:rsid w:val="002D11D8"/>
    <w:rsid w:val="002D29D3"/>
    <w:rsid w:val="002D323E"/>
    <w:rsid w:val="002D3F87"/>
    <w:rsid w:val="002D5575"/>
    <w:rsid w:val="002D7901"/>
    <w:rsid w:val="002E04C0"/>
    <w:rsid w:val="002E0656"/>
    <w:rsid w:val="002E173F"/>
    <w:rsid w:val="002E1D6B"/>
    <w:rsid w:val="002E40AF"/>
    <w:rsid w:val="002E4F0F"/>
    <w:rsid w:val="002E5C2C"/>
    <w:rsid w:val="002E6CD0"/>
    <w:rsid w:val="002F042F"/>
    <w:rsid w:val="002F0776"/>
    <w:rsid w:val="002F0895"/>
    <w:rsid w:val="002F6057"/>
    <w:rsid w:val="002F6EFA"/>
    <w:rsid w:val="002F7CD7"/>
    <w:rsid w:val="00303CC8"/>
    <w:rsid w:val="00304B2C"/>
    <w:rsid w:val="00304C4B"/>
    <w:rsid w:val="00305876"/>
    <w:rsid w:val="00305F2E"/>
    <w:rsid w:val="003065AA"/>
    <w:rsid w:val="00306643"/>
    <w:rsid w:val="00306BE5"/>
    <w:rsid w:val="00307295"/>
    <w:rsid w:val="00307B56"/>
    <w:rsid w:val="00307C70"/>
    <w:rsid w:val="00311CF5"/>
    <w:rsid w:val="003129F3"/>
    <w:rsid w:val="00313055"/>
    <w:rsid w:val="00313C0E"/>
    <w:rsid w:val="00314B98"/>
    <w:rsid w:val="00317870"/>
    <w:rsid w:val="0032086D"/>
    <w:rsid w:val="00321F6E"/>
    <w:rsid w:val="00322A2D"/>
    <w:rsid w:val="00322B77"/>
    <w:rsid w:val="00322F05"/>
    <w:rsid w:val="00323719"/>
    <w:rsid w:val="0032407E"/>
    <w:rsid w:val="003246C5"/>
    <w:rsid w:val="00325E55"/>
    <w:rsid w:val="0032706B"/>
    <w:rsid w:val="00327FD0"/>
    <w:rsid w:val="003304D9"/>
    <w:rsid w:val="003316E2"/>
    <w:rsid w:val="00332E5C"/>
    <w:rsid w:val="0033304D"/>
    <w:rsid w:val="00333ABC"/>
    <w:rsid w:val="00334EC1"/>
    <w:rsid w:val="00342256"/>
    <w:rsid w:val="00345DD5"/>
    <w:rsid w:val="00346AC2"/>
    <w:rsid w:val="00350761"/>
    <w:rsid w:val="00350D45"/>
    <w:rsid w:val="003519B6"/>
    <w:rsid w:val="00351C2B"/>
    <w:rsid w:val="00351C7E"/>
    <w:rsid w:val="00352AEA"/>
    <w:rsid w:val="00352FCB"/>
    <w:rsid w:val="00353CC6"/>
    <w:rsid w:val="00353EC7"/>
    <w:rsid w:val="00353F0F"/>
    <w:rsid w:val="00354C3E"/>
    <w:rsid w:val="00360BFB"/>
    <w:rsid w:val="003641C6"/>
    <w:rsid w:val="00367313"/>
    <w:rsid w:val="00373C47"/>
    <w:rsid w:val="00374662"/>
    <w:rsid w:val="0037611E"/>
    <w:rsid w:val="0037711A"/>
    <w:rsid w:val="00381209"/>
    <w:rsid w:val="00381D4F"/>
    <w:rsid w:val="0038346B"/>
    <w:rsid w:val="00384E08"/>
    <w:rsid w:val="00385EF8"/>
    <w:rsid w:val="00385FD7"/>
    <w:rsid w:val="00387B29"/>
    <w:rsid w:val="00391662"/>
    <w:rsid w:val="00394C98"/>
    <w:rsid w:val="00395494"/>
    <w:rsid w:val="00395F45"/>
    <w:rsid w:val="003A0313"/>
    <w:rsid w:val="003A167C"/>
    <w:rsid w:val="003A1E19"/>
    <w:rsid w:val="003B1EB6"/>
    <w:rsid w:val="003B60B8"/>
    <w:rsid w:val="003B6E7F"/>
    <w:rsid w:val="003C09E9"/>
    <w:rsid w:val="003C13FD"/>
    <w:rsid w:val="003C1D75"/>
    <w:rsid w:val="003C3FD2"/>
    <w:rsid w:val="003C53F9"/>
    <w:rsid w:val="003C6DAF"/>
    <w:rsid w:val="003C7249"/>
    <w:rsid w:val="003C7653"/>
    <w:rsid w:val="003D1542"/>
    <w:rsid w:val="003D1759"/>
    <w:rsid w:val="003D1A53"/>
    <w:rsid w:val="003D5AE7"/>
    <w:rsid w:val="003E08F4"/>
    <w:rsid w:val="003E155E"/>
    <w:rsid w:val="003E169F"/>
    <w:rsid w:val="003E281D"/>
    <w:rsid w:val="003E28A1"/>
    <w:rsid w:val="003E537F"/>
    <w:rsid w:val="003E5B8F"/>
    <w:rsid w:val="003E6334"/>
    <w:rsid w:val="003E63D1"/>
    <w:rsid w:val="003E6634"/>
    <w:rsid w:val="003E6FFE"/>
    <w:rsid w:val="003F0519"/>
    <w:rsid w:val="003F05E8"/>
    <w:rsid w:val="003F0A2A"/>
    <w:rsid w:val="003F2985"/>
    <w:rsid w:val="003F3D13"/>
    <w:rsid w:val="003F4B21"/>
    <w:rsid w:val="003F6517"/>
    <w:rsid w:val="003F6EEF"/>
    <w:rsid w:val="003F7BC9"/>
    <w:rsid w:val="00400426"/>
    <w:rsid w:val="004006ED"/>
    <w:rsid w:val="00401785"/>
    <w:rsid w:val="00405207"/>
    <w:rsid w:val="0040585E"/>
    <w:rsid w:val="004058C8"/>
    <w:rsid w:val="00405A6A"/>
    <w:rsid w:val="0040711E"/>
    <w:rsid w:val="00415B1A"/>
    <w:rsid w:val="004168F2"/>
    <w:rsid w:val="00420579"/>
    <w:rsid w:val="0042164B"/>
    <w:rsid w:val="00421ABD"/>
    <w:rsid w:val="004237F5"/>
    <w:rsid w:val="004248A1"/>
    <w:rsid w:val="00425474"/>
    <w:rsid w:val="004319D9"/>
    <w:rsid w:val="00431CE5"/>
    <w:rsid w:val="004320CF"/>
    <w:rsid w:val="00432341"/>
    <w:rsid w:val="00432EB6"/>
    <w:rsid w:val="00434699"/>
    <w:rsid w:val="00434701"/>
    <w:rsid w:val="00435876"/>
    <w:rsid w:val="004359A4"/>
    <w:rsid w:val="00435D40"/>
    <w:rsid w:val="004367FA"/>
    <w:rsid w:val="00440879"/>
    <w:rsid w:val="0044135B"/>
    <w:rsid w:val="004419FB"/>
    <w:rsid w:val="00445BC4"/>
    <w:rsid w:val="004463BA"/>
    <w:rsid w:val="00446E6C"/>
    <w:rsid w:val="004526F4"/>
    <w:rsid w:val="00454F93"/>
    <w:rsid w:val="004561B7"/>
    <w:rsid w:val="00457D53"/>
    <w:rsid w:val="00460E53"/>
    <w:rsid w:val="00463177"/>
    <w:rsid w:val="004632F0"/>
    <w:rsid w:val="00463C4D"/>
    <w:rsid w:val="00464E62"/>
    <w:rsid w:val="00465373"/>
    <w:rsid w:val="00465E75"/>
    <w:rsid w:val="00466C27"/>
    <w:rsid w:val="004736BA"/>
    <w:rsid w:val="00474F28"/>
    <w:rsid w:val="0047583A"/>
    <w:rsid w:val="004762F3"/>
    <w:rsid w:val="00476AA4"/>
    <w:rsid w:val="00476B31"/>
    <w:rsid w:val="0048384C"/>
    <w:rsid w:val="004840E5"/>
    <w:rsid w:val="00486B02"/>
    <w:rsid w:val="004879C9"/>
    <w:rsid w:val="00493A86"/>
    <w:rsid w:val="00493AE0"/>
    <w:rsid w:val="00494777"/>
    <w:rsid w:val="0049727D"/>
    <w:rsid w:val="00497898"/>
    <w:rsid w:val="004A49EA"/>
    <w:rsid w:val="004A539A"/>
    <w:rsid w:val="004B1D89"/>
    <w:rsid w:val="004B2C1C"/>
    <w:rsid w:val="004B322D"/>
    <w:rsid w:val="004B3C49"/>
    <w:rsid w:val="004B4571"/>
    <w:rsid w:val="004B5C65"/>
    <w:rsid w:val="004B63E1"/>
    <w:rsid w:val="004B7973"/>
    <w:rsid w:val="004C3434"/>
    <w:rsid w:val="004D0E98"/>
    <w:rsid w:val="004D26A2"/>
    <w:rsid w:val="004D4110"/>
    <w:rsid w:val="004D500F"/>
    <w:rsid w:val="004D74DF"/>
    <w:rsid w:val="004E1796"/>
    <w:rsid w:val="004E30D0"/>
    <w:rsid w:val="004E3182"/>
    <w:rsid w:val="004F10C0"/>
    <w:rsid w:val="004F2A8F"/>
    <w:rsid w:val="004F30BA"/>
    <w:rsid w:val="004F3530"/>
    <w:rsid w:val="004F486D"/>
    <w:rsid w:val="004F5111"/>
    <w:rsid w:val="004F5C98"/>
    <w:rsid w:val="004F5EF4"/>
    <w:rsid w:val="004F6DAE"/>
    <w:rsid w:val="00500099"/>
    <w:rsid w:val="005006E9"/>
    <w:rsid w:val="0050251A"/>
    <w:rsid w:val="00504096"/>
    <w:rsid w:val="00504A39"/>
    <w:rsid w:val="00504DE7"/>
    <w:rsid w:val="00504F58"/>
    <w:rsid w:val="005053F2"/>
    <w:rsid w:val="0050694A"/>
    <w:rsid w:val="0051075E"/>
    <w:rsid w:val="00510C7D"/>
    <w:rsid w:val="00511246"/>
    <w:rsid w:val="00514543"/>
    <w:rsid w:val="00514794"/>
    <w:rsid w:val="00514D76"/>
    <w:rsid w:val="00515777"/>
    <w:rsid w:val="0051678D"/>
    <w:rsid w:val="00517119"/>
    <w:rsid w:val="0051729E"/>
    <w:rsid w:val="00517C8C"/>
    <w:rsid w:val="00517F22"/>
    <w:rsid w:val="0052057F"/>
    <w:rsid w:val="00520FB8"/>
    <w:rsid w:val="00522E43"/>
    <w:rsid w:val="00522E8D"/>
    <w:rsid w:val="005231F3"/>
    <w:rsid w:val="00523869"/>
    <w:rsid w:val="005263DB"/>
    <w:rsid w:val="00526D77"/>
    <w:rsid w:val="0053230E"/>
    <w:rsid w:val="00533DCB"/>
    <w:rsid w:val="00535042"/>
    <w:rsid w:val="00535F43"/>
    <w:rsid w:val="005377EF"/>
    <w:rsid w:val="00540101"/>
    <w:rsid w:val="005415E4"/>
    <w:rsid w:val="00544720"/>
    <w:rsid w:val="00544C28"/>
    <w:rsid w:val="00545AC9"/>
    <w:rsid w:val="00545FAB"/>
    <w:rsid w:val="005473DB"/>
    <w:rsid w:val="00551D43"/>
    <w:rsid w:val="005543B2"/>
    <w:rsid w:val="00560A8E"/>
    <w:rsid w:val="00561DDB"/>
    <w:rsid w:val="00563654"/>
    <w:rsid w:val="005650CB"/>
    <w:rsid w:val="005661E0"/>
    <w:rsid w:val="00567A5E"/>
    <w:rsid w:val="005705E5"/>
    <w:rsid w:val="00573EA2"/>
    <w:rsid w:val="005766BD"/>
    <w:rsid w:val="00577CD0"/>
    <w:rsid w:val="00581344"/>
    <w:rsid w:val="00582EBD"/>
    <w:rsid w:val="00584FAE"/>
    <w:rsid w:val="005874FB"/>
    <w:rsid w:val="00587AF0"/>
    <w:rsid w:val="00587D87"/>
    <w:rsid w:val="00590450"/>
    <w:rsid w:val="00593283"/>
    <w:rsid w:val="005934CD"/>
    <w:rsid w:val="005938FF"/>
    <w:rsid w:val="005939EA"/>
    <w:rsid w:val="00593CDF"/>
    <w:rsid w:val="00595403"/>
    <w:rsid w:val="00595448"/>
    <w:rsid w:val="00596AE5"/>
    <w:rsid w:val="005A3688"/>
    <w:rsid w:val="005A3874"/>
    <w:rsid w:val="005A4898"/>
    <w:rsid w:val="005A4A2F"/>
    <w:rsid w:val="005A5A0C"/>
    <w:rsid w:val="005A637C"/>
    <w:rsid w:val="005A68AD"/>
    <w:rsid w:val="005A767A"/>
    <w:rsid w:val="005B27B4"/>
    <w:rsid w:val="005B49E4"/>
    <w:rsid w:val="005C1C87"/>
    <w:rsid w:val="005C2065"/>
    <w:rsid w:val="005C21EB"/>
    <w:rsid w:val="005C2564"/>
    <w:rsid w:val="005C3042"/>
    <w:rsid w:val="005C3624"/>
    <w:rsid w:val="005C38E1"/>
    <w:rsid w:val="005C3DAD"/>
    <w:rsid w:val="005C402C"/>
    <w:rsid w:val="005C42ED"/>
    <w:rsid w:val="005C7DFD"/>
    <w:rsid w:val="005D0777"/>
    <w:rsid w:val="005D1681"/>
    <w:rsid w:val="005D1D7E"/>
    <w:rsid w:val="005D3396"/>
    <w:rsid w:val="005D385A"/>
    <w:rsid w:val="005D4910"/>
    <w:rsid w:val="005D4D79"/>
    <w:rsid w:val="005D52B7"/>
    <w:rsid w:val="005D6256"/>
    <w:rsid w:val="005D6944"/>
    <w:rsid w:val="005D6F22"/>
    <w:rsid w:val="005D6F37"/>
    <w:rsid w:val="005E149A"/>
    <w:rsid w:val="005E2316"/>
    <w:rsid w:val="005E2568"/>
    <w:rsid w:val="005E5E2F"/>
    <w:rsid w:val="005E723C"/>
    <w:rsid w:val="005E760E"/>
    <w:rsid w:val="005E7A81"/>
    <w:rsid w:val="005F28E3"/>
    <w:rsid w:val="005F2930"/>
    <w:rsid w:val="005F2DF4"/>
    <w:rsid w:val="005F56A1"/>
    <w:rsid w:val="005F5C9D"/>
    <w:rsid w:val="0060209F"/>
    <w:rsid w:val="006020A7"/>
    <w:rsid w:val="00602460"/>
    <w:rsid w:val="006040B0"/>
    <w:rsid w:val="00605629"/>
    <w:rsid w:val="00612C9C"/>
    <w:rsid w:val="00614350"/>
    <w:rsid w:val="00621AE6"/>
    <w:rsid w:val="006230A2"/>
    <w:rsid w:val="00625ED9"/>
    <w:rsid w:val="00626329"/>
    <w:rsid w:val="0062639E"/>
    <w:rsid w:val="00626C0D"/>
    <w:rsid w:val="00627431"/>
    <w:rsid w:val="00630122"/>
    <w:rsid w:val="00630566"/>
    <w:rsid w:val="00631804"/>
    <w:rsid w:val="00631C6D"/>
    <w:rsid w:val="00634182"/>
    <w:rsid w:val="006349EE"/>
    <w:rsid w:val="0063567A"/>
    <w:rsid w:val="00635A02"/>
    <w:rsid w:val="0063603F"/>
    <w:rsid w:val="00641514"/>
    <w:rsid w:val="00643FE5"/>
    <w:rsid w:val="0064620D"/>
    <w:rsid w:val="006501AF"/>
    <w:rsid w:val="00650744"/>
    <w:rsid w:val="0065154C"/>
    <w:rsid w:val="00652977"/>
    <w:rsid w:val="006561F9"/>
    <w:rsid w:val="00662549"/>
    <w:rsid w:val="00662D32"/>
    <w:rsid w:val="00662D8F"/>
    <w:rsid w:val="006639FA"/>
    <w:rsid w:val="006665E2"/>
    <w:rsid w:val="006673EB"/>
    <w:rsid w:val="00671635"/>
    <w:rsid w:val="00672909"/>
    <w:rsid w:val="00673C2C"/>
    <w:rsid w:val="00674B0B"/>
    <w:rsid w:val="00676B8D"/>
    <w:rsid w:val="00677FA3"/>
    <w:rsid w:val="00683594"/>
    <w:rsid w:val="006839A5"/>
    <w:rsid w:val="00684904"/>
    <w:rsid w:val="00684921"/>
    <w:rsid w:val="00685C9A"/>
    <w:rsid w:val="00685F84"/>
    <w:rsid w:val="00686B19"/>
    <w:rsid w:val="00690635"/>
    <w:rsid w:val="00691173"/>
    <w:rsid w:val="0069168E"/>
    <w:rsid w:val="00692AFB"/>
    <w:rsid w:val="0069485B"/>
    <w:rsid w:val="00694A80"/>
    <w:rsid w:val="00695960"/>
    <w:rsid w:val="00695FF8"/>
    <w:rsid w:val="00696A1F"/>
    <w:rsid w:val="006972E3"/>
    <w:rsid w:val="0069757D"/>
    <w:rsid w:val="00697B03"/>
    <w:rsid w:val="006A0AE8"/>
    <w:rsid w:val="006A206F"/>
    <w:rsid w:val="006A2A43"/>
    <w:rsid w:val="006A41F7"/>
    <w:rsid w:val="006A58CB"/>
    <w:rsid w:val="006A6FA7"/>
    <w:rsid w:val="006A749C"/>
    <w:rsid w:val="006B1D66"/>
    <w:rsid w:val="006B66A0"/>
    <w:rsid w:val="006B77B6"/>
    <w:rsid w:val="006C0856"/>
    <w:rsid w:val="006C0DD1"/>
    <w:rsid w:val="006C1FEA"/>
    <w:rsid w:val="006C2B62"/>
    <w:rsid w:val="006C2D05"/>
    <w:rsid w:val="006C768C"/>
    <w:rsid w:val="006D17C7"/>
    <w:rsid w:val="006D18F5"/>
    <w:rsid w:val="006D23F9"/>
    <w:rsid w:val="006D42B2"/>
    <w:rsid w:val="006D4B5C"/>
    <w:rsid w:val="006E0B95"/>
    <w:rsid w:val="006E174A"/>
    <w:rsid w:val="006E2AE4"/>
    <w:rsid w:val="006E47B0"/>
    <w:rsid w:val="006E4F80"/>
    <w:rsid w:val="006F0030"/>
    <w:rsid w:val="006F03D1"/>
    <w:rsid w:val="006F0D8F"/>
    <w:rsid w:val="006F1A2A"/>
    <w:rsid w:val="006F1AF0"/>
    <w:rsid w:val="006F240A"/>
    <w:rsid w:val="006F2D03"/>
    <w:rsid w:val="006F3FF7"/>
    <w:rsid w:val="006F4177"/>
    <w:rsid w:val="006F49D8"/>
    <w:rsid w:val="006F4FAB"/>
    <w:rsid w:val="00700124"/>
    <w:rsid w:val="00700326"/>
    <w:rsid w:val="007017B2"/>
    <w:rsid w:val="00703461"/>
    <w:rsid w:val="00706A8C"/>
    <w:rsid w:val="0071039C"/>
    <w:rsid w:val="00711CD6"/>
    <w:rsid w:val="0071402B"/>
    <w:rsid w:val="00720570"/>
    <w:rsid w:val="007214FD"/>
    <w:rsid w:val="00722C3B"/>
    <w:rsid w:val="00723B47"/>
    <w:rsid w:val="00724282"/>
    <w:rsid w:val="00724B3E"/>
    <w:rsid w:val="00725B0C"/>
    <w:rsid w:val="00727644"/>
    <w:rsid w:val="00730007"/>
    <w:rsid w:val="00730440"/>
    <w:rsid w:val="00732170"/>
    <w:rsid w:val="007321E8"/>
    <w:rsid w:val="00733CB0"/>
    <w:rsid w:val="00734276"/>
    <w:rsid w:val="00734A45"/>
    <w:rsid w:val="00736D41"/>
    <w:rsid w:val="00737C11"/>
    <w:rsid w:val="007402E9"/>
    <w:rsid w:val="00741491"/>
    <w:rsid w:val="00743681"/>
    <w:rsid w:val="00744BC0"/>
    <w:rsid w:val="00752DA6"/>
    <w:rsid w:val="007535D5"/>
    <w:rsid w:val="00753C02"/>
    <w:rsid w:val="007547C4"/>
    <w:rsid w:val="007553DD"/>
    <w:rsid w:val="00756468"/>
    <w:rsid w:val="00757550"/>
    <w:rsid w:val="00761CB6"/>
    <w:rsid w:val="007645CC"/>
    <w:rsid w:val="00765052"/>
    <w:rsid w:val="00765B6F"/>
    <w:rsid w:val="00765F55"/>
    <w:rsid w:val="00766DC8"/>
    <w:rsid w:val="0076758B"/>
    <w:rsid w:val="0076799F"/>
    <w:rsid w:val="00767DC0"/>
    <w:rsid w:val="00770331"/>
    <w:rsid w:val="00771C54"/>
    <w:rsid w:val="00772E01"/>
    <w:rsid w:val="007734AB"/>
    <w:rsid w:val="007752D6"/>
    <w:rsid w:val="0077568D"/>
    <w:rsid w:val="00776608"/>
    <w:rsid w:val="00776CA3"/>
    <w:rsid w:val="007820CA"/>
    <w:rsid w:val="007842DB"/>
    <w:rsid w:val="00785DF0"/>
    <w:rsid w:val="00785FF8"/>
    <w:rsid w:val="0078771F"/>
    <w:rsid w:val="00787E2E"/>
    <w:rsid w:val="0079076F"/>
    <w:rsid w:val="0079118E"/>
    <w:rsid w:val="0079352D"/>
    <w:rsid w:val="00794FE5"/>
    <w:rsid w:val="00796B17"/>
    <w:rsid w:val="007A1FFC"/>
    <w:rsid w:val="007A29A6"/>
    <w:rsid w:val="007A2D59"/>
    <w:rsid w:val="007A2D99"/>
    <w:rsid w:val="007A347F"/>
    <w:rsid w:val="007A7F33"/>
    <w:rsid w:val="007B1093"/>
    <w:rsid w:val="007B3AD5"/>
    <w:rsid w:val="007B5963"/>
    <w:rsid w:val="007B5FD3"/>
    <w:rsid w:val="007B6413"/>
    <w:rsid w:val="007C0A33"/>
    <w:rsid w:val="007C1C4F"/>
    <w:rsid w:val="007C2D6B"/>
    <w:rsid w:val="007C2E49"/>
    <w:rsid w:val="007C324F"/>
    <w:rsid w:val="007C6584"/>
    <w:rsid w:val="007C7651"/>
    <w:rsid w:val="007D06A6"/>
    <w:rsid w:val="007D0FCF"/>
    <w:rsid w:val="007D248F"/>
    <w:rsid w:val="007D5064"/>
    <w:rsid w:val="007D5DF2"/>
    <w:rsid w:val="007D68B9"/>
    <w:rsid w:val="007D7699"/>
    <w:rsid w:val="007E306F"/>
    <w:rsid w:val="007E46B6"/>
    <w:rsid w:val="007E58D4"/>
    <w:rsid w:val="007E6E43"/>
    <w:rsid w:val="007F3793"/>
    <w:rsid w:val="007F4353"/>
    <w:rsid w:val="007F457F"/>
    <w:rsid w:val="007F4602"/>
    <w:rsid w:val="007F6892"/>
    <w:rsid w:val="007F740F"/>
    <w:rsid w:val="008000DB"/>
    <w:rsid w:val="00800629"/>
    <w:rsid w:val="0080087D"/>
    <w:rsid w:val="00801E5E"/>
    <w:rsid w:val="0080300B"/>
    <w:rsid w:val="00804FD1"/>
    <w:rsid w:val="00806746"/>
    <w:rsid w:val="008067FB"/>
    <w:rsid w:val="008076D1"/>
    <w:rsid w:val="008118B2"/>
    <w:rsid w:val="00815165"/>
    <w:rsid w:val="0081664A"/>
    <w:rsid w:val="00820FAD"/>
    <w:rsid w:val="00821BB6"/>
    <w:rsid w:val="008244B2"/>
    <w:rsid w:val="0082471F"/>
    <w:rsid w:val="00824E3F"/>
    <w:rsid w:val="00824F18"/>
    <w:rsid w:val="00832698"/>
    <w:rsid w:val="00835335"/>
    <w:rsid w:val="00835CA4"/>
    <w:rsid w:val="00840A49"/>
    <w:rsid w:val="00843C2C"/>
    <w:rsid w:val="00845CC7"/>
    <w:rsid w:val="00846877"/>
    <w:rsid w:val="0084730B"/>
    <w:rsid w:val="008501CA"/>
    <w:rsid w:val="00851085"/>
    <w:rsid w:val="008514CB"/>
    <w:rsid w:val="0085154E"/>
    <w:rsid w:val="00852DD6"/>
    <w:rsid w:val="00860269"/>
    <w:rsid w:val="008632E3"/>
    <w:rsid w:val="00865641"/>
    <w:rsid w:val="0086613F"/>
    <w:rsid w:val="00866B05"/>
    <w:rsid w:val="008712FB"/>
    <w:rsid w:val="008746EE"/>
    <w:rsid w:val="008758A4"/>
    <w:rsid w:val="00875B02"/>
    <w:rsid w:val="008763FD"/>
    <w:rsid w:val="00882C94"/>
    <w:rsid w:val="008846BD"/>
    <w:rsid w:val="00884C54"/>
    <w:rsid w:val="00885D74"/>
    <w:rsid w:val="00887BBD"/>
    <w:rsid w:val="008907F6"/>
    <w:rsid w:val="0089126A"/>
    <w:rsid w:val="00891C22"/>
    <w:rsid w:val="008922B2"/>
    <w:rsid w:val="00892FEF"/>
    <w:rsid w:val="00893556"/>
    <w:rsid w:val="0089394E"/>
    <w:rsid w:val="00893994"/>
    <w:rsid w:val="00895171"/>
    <w:rsid w:val="00896BFC"/>
    <w:rsid w:val="00897CA7"/>
    <w:rsid w:val="008A16A0"/>
    <w:rsid w:val="008A1E06"/>
    <w:rsid w:val="008A2EAF"/>
    <w:rsid w:val="008A5116"/>
    <w:rsid w:val="008A5686"/>
    <w:rsid w:val="008A63EB"/>
    <w:rsid w:val="008A7721"/>
    <w:rsid w:val="008B09C3"/>
    <w:rsid w:val="008B0C7D"/>
    <w:rsid w:val="008B2281"/>
    <w:rsid w:val="008B5A0B"/>
    <w:rsid w:val="008B61C8"/>
    <w:rsid w:val="008B62BD"/>
    <w:rsid w:val="008B6771"/>
    <w:rsid w:val="008B6FA9"/>
    <w:rsid w:val="008B71B6"/>
    <w:rsid w:val="008C1170"/>
    <w:rsid w:val="008C19A4"/>
    <w:rsid w:val="008C205A"/>
    <w:rsid w:val="008C2BA1"/>
    <w:rsid w:val="008C2C29"/>
    <w:rsid w:val="008C4728"/>
    <w:rsid w:val="008C4C1B"/>
    <w:rsid w:val="008C68B5"/>
    <w:rsid w:val="008C6A40"/>
    <w:rsid w:val="008C73F7"/>
    <w:rsid w:val="008D7E1E"/>
    <w:rsid w:val="008E0803"/>
    <w:rsid w:val="008E0BB8"/>
    <w:rsid w:val="008E11EF"/>
    <w:rsid w:val="008E2BC3"/>
    <w:rsid w:val="008E3833"/>
    <w:rsid w:val="008E4E67"/>
    <w:rsid w:val="008E5C9D"/>
    <w:rsid w:val="008E5CD8"/>
    <w:rsid w:val="008E6100"/>
    <w:rsid w:val="008E6817"/>
    <w:rsid w:val="008E74E3"/>
    <w:rsid w:val="008F0AE6"/>
    <w:rsid w:val="008F0C71"/>
    <w:rsid w:val="008F1241"/>
    <w:rsid w:val="008F1391"/>
    <w:rsid w:val="008F1D88"/>
    <w:rsid w:val="008F318E"/>
    <w:rsid w:val="008F6911"/>
    <w:rsid w:val="0090341B"/>
    <w:rsid w:val="00910A09"/>
    <w:rsid w:val="009143E3"/>
    <w:rsid w:val="00920687"/>
    <w:rsid w:val="009228C5"/>
    <w:rsid w:val="00922EB5"/>
    <w:rsid w:val="00924D0F"/>
    <w:rsid w:val="00924DFD"/>
    <w:rsid w:val="00924FAF"/>
    <w:rsid w:val="009257F3"/>
    <w:rsid w:val="00925BB2"/>
    <w:rsid w:val="00932101"/>
    <w:rsid w:val="00934C36"/>
    <w:rsid w:val="00934CC8"/>
    <w:rsid w:val="00936201"/>
    <w:rsid w:val="009362F6"/>
    <w:rsid w:val="00937CB8"/>
    <w:rsid w:val="00940B50"/>
    <w:rsid w:val="009435CC"/>
    <w:rsid w:val="00944F2D"/>
    <w:rsid w:val="00945813"/>
    <w:rsid w:val="0094768A"/>
    <w:rsid w:val="00950622"/>
    <w:rsid w:val="00951BAF"/>
    <w:rsid w:val="0095245C"/>
    <w:rsid w:val="009535A4"/>
    <w:rsid w:val="00956413"/>
    <w:rsid w:val="00961339"/>
    <w:rsid w:val="0096157E"/>
    <w:rsid w:val="009618CB"/>
    <w:rsid w:val="009631DF"/>
    <w:rsid w:val="00963603"/>
    <w:rsid w:val="00965E96"/>
    <w:rsid w:val="00967C2F"/>
    <w:rsid w:val="00970152"/>
    <w:rsid w:val="00971A56"/>
    <w:rsid w:val="00972B0F"/>
    <w:rsid w:val="0097411F"/>
    <w:rsid w:val="00975199"/>
    <w:rsid w:val="00977140"/>
    <w:rsid w:val="0097756B"/>
    <w:rsid w:val="009776AD"/>
    <w:rsid w:val="00980CCD"/>
    <w:rsid w:val="00982EA2"/>
    <w:rsid w:val="0098560E"/>
    <w:rsid w:val="00986C3E"/>
    <w:rsid w:val="00990308"/>
    <w:rsid w:val="009909AF"/>
    <w:rsid w:val="00993FDD"/>
    <w:rsid w:val="00994316"/>
    <w:rsid w:val="00994E05"/>
    <w:rsid w:val="0099579D"/>
    <w:rsid w:val="00996404"/>
    <w:rsid w:val="009968A5"/>
    <w:rsid w:val="009A0927"/>
    <w:rsid w:val="009A0CC3"/>
    <w:rsid w:val="009A1472"/>
    <w:rsid w:val="009A2081"/>
    <w:rsid w:val="009A42B5"/>
    <w:rsid w:val="009A4C0B"/>
    <w:rsid w:val="009A5891"/>
    <w:rsid w:val="009B06A1"/>
    <w:rsid w:val="009B0E45"/>
    <w:rsid w:val="009B0EC1"/>
    <w:rsid w:val="009B4CF2"/>
    <w:rsid w:val="009C1818"/>
    <w:rsid w:val="009C1C3A"/>
    <w:rsid w:val="009C23C2"/>
    <w:rsid w:val="009C5AA7"/>
    <w:rsid w:val="009C60DB"/>
    <w:rsid w:val="009C71AC"/>
    <w:rsid w:val="009D0C18"/>
    <w:rsid w:val="009D20B8"/>
    <w:rsid w:val="009D23A2"/>
    <w:rsid w:val="009D293B"/>
    <w:rsid w:val="009D67AE"/>
    <w:rsid w:val="009D723D"/>
    <w:rsid w:val="009D7D60"/>
    <w:rsid w:val="009E27DD"/>
    <w:rsid w:val="009E4623"/>
    <w:rsid w:val="009E64C5"/>
    <w:rsid w:val="009F164F"/>
    <w:rsid w:val="009F1A1E"/>
    <w:rsid w:val="009F1C1C"/>
    <w:rsid w:val="009F2AC0"/>
    <w:rsid w:val="009F32E0"/>
    <w:rsid w:val="009F41F8"/>
    <w:rsid w:val="009F60DF"/>
    <w:rsid w:val="009F7D98"/>
    <w:rsid w:val="009F7E93"/>
    <w:rsid w:val="00A00561"/>
    <w:rsid w:val="00A03380"/>
    <w:rsid w:val="00A04267"/>
    <w:rsid w:val="00A047D2"/>
    <w:rsid w:val="00A07F29"/>
    <w:rsid w:val="00A1152A"/>
    <w:rsid w:val="00A1272F"/>
    <w:rsid w:val="00A13314"/>
    <w:rsid w:val="00A1470E"/>
    <w:rsid w:val="00A14FFA"/>
    <w:rsid w:val="00A2193B"/>
    <w:rsid w:val="00A21E31"/>
    <w:rsid w:val="00A22706"/>
    <w:rsid w:val="00A228B3"/>
    <w:rsid w:val="00A23BDF"/>
    <w:rsid w:val="00A23EE1"/>
    <w:rsid w:val="00A251FD"/>
    <w:rsid w:val="00A300C0"/>
    <w:rsid w:val="00A32FCE"/>
    <w:rsid w:val="00A3399D"/>
    <w:rsid w:val="00A3417B"/>
    <w:rsid w:val="00A36CD3"/>
    <w:rsid w:val="00A41062"/>
    <w:rsid w:val="00A423F4"/>
    <w:rsid w:val="00A43F2D"/>
    <w:rsid w:val="00A451F8"/>
    <w:rsid w:val="00A462CA"/>
    <w:rsid w:val="00A47C63"/>
    <w:rsid w:val="00A55525"/>
    <w:rsid w:val="00A608A7"/>
    <w:rsid w:val="00A61A32"/>
    <w:rsid w:val="00A62B38"/>
    <w:rsid w:val="00A6355A"/>
    <w:rsid w:val="00A63E08"/>
    <w:rsid w:val="00A64334"/>
    <w:rsid w:val="00A65C08"/>
    <w:rsid w:val="00A65D6F"/>
    <w:rsid w:val="00A662A7"/>
    <w:rsid w:val="00A71CE1"/>
    <w:rsid w:val="00A73A38"/>
    <w:rsid w:val="00A75AC8"/>
    <w:rsid w:val="00A7618E"/>
    <w:rsid w:val="00A8590C"/>
    <w:rsid w:val="00A85936"/>
    <w:rsid w:val="00A864B5"/>
    <w:rsid w:val="00A875D3"/>
    <w:rsid w:val="00A91BB7"/>
    <w:rsid w:val="00A923A7"/>
    <w:rsid w:val="00A931D3"/>
    <w:rsid w:val="00A948F1"/>
    <w:rsid w:val="00AA0154"/>
    <w:rsid w:val="00AA1D5B"/>
    <w:rsid w:val="00AA3440"/>
    <w:rsid w:val="00AA3F69"/>
    <w:rsid w:val="00AA6E25"/>
    <w:rsid w:val="00AA7132"/>
    <w:rsid w:val="00AB1E61"/>
    <w:rsid w:val="00AB2574"/>
    <w:rsid w:val="00AB3005"/>
    <w:rsid w:val="00AB471C"/>
    <w:rsid w:val="00AB6CFE"/>
    <w:rsid w:val="00AB7758"/>
    <w:rsid w:val="00AC0D0B"/>
    <w:rsid w:val="00AC29CA"/>
    <w:rsid w:val="00AC309E"/>
    <w:rsid w:val="00AC4197"/>
    <w:rsid w:val="00AC4A1D"/>
    <w:rsid w:val="00AC573D"/>
    <w:rsid w:val="00AC5F5B"/>
    <w:rsid w:val="00AC6004"/>
    <w:rsid w:val="00AC6FDC"/>
    <w:rsid w:val="00AC76C0"/>
    <w:rsid w:val="00AD0915"/>
    <w:rsid w:val="00AD09C9"/>
    <w:rsid w:val="00AD2A90"/>
    <w:rsid w:val="00AD447E"/>
    <w:rsid w:val="00AE1801"/>
    <w:rsid w:val="00AE1ADC"/>
    <w:rsid w:val="00AE22A3"/>
    <w:rsid w:val="00AE4B5B"/>
    <w:rsid w:val="00AE4BF3"/>
    <w:rsid w:val="00AE51E5"/>
    <w:rsid w:val="00AE645B"/>
    <w:rsid w:val="00AE7CE5"/>
    <w:rsid w:val="00AF1BCE"/>
    <w:rsid w:val="00AF651B"/>
    <w:rsid w:val="00AF6BB2"/>
    <w:rsid w:val="00B01999"/>
    <w:rsid w:val="00B019C2"/>
    <w:rsid w:val="00B01D1F"/>
    <w:rsid w:val="00B02369"/>
    <w:rsid w:val="00B0268B"/>
    <w:rsid w:val="00B03FF5"/>
    <w:rsid w:val="00B04ECE"/>
    <w:rsid w:val="00B07A9E"/>
    <w:rsid w:val="00B10978"/>
    <w:rsid w:val="00B10A43"/>
    <w:rsid w:val="00B126E0"/>
    <w:rsid w:val="00B15854"/>
    <w:rsid w:val="00B163D0"/>
    <w:rsid w:val="00B203AF"/>
    <w:rsid w:val="00B2274F"/>
    <w:rsid w:val="00B22A6B"/>
    <w:rsid w:val="00B23170"/>
    <w:rsid w:val="00B247D1"/>
    <w:rsid w:val="00B31B5B"/>
    <w:rsid w:val="00B329E4"/>
    <w:rsid w:val="00B33719"/>
    <w:rsid w:val="00B33D60"/>
    <w:rsid w:val="00B34280"/>
    <w:rsid w:val="00B34775"/>
    <w:rsid w:val="00B35A44"/>
    <w:rsid w:val="00B3630C"/>
    <w:rsid w:val="00B4345F"/>
    <w:rsid w:val="00B4555C"/>
    <w:rsid w:val="00B45E31"/>
    <w:rsid w:val="00B479B3"/>
    <w:rsid w:val="00B479C7"/>
    <w:rsid w:val="00B501BE"/>
    <w:rsid w:val="00B50F88"/>
    <w:rsid w:val="00B538D9"/>
    <w:rsid w:val="00B5641F"/>
    <w:rsid w:val="00B56826"/>
    <w:rsid w:val="00B5699B"/>
    <w:rsid w:val="00B606A9"/>
    <w:rsid w:val="00B60F59"/>
    <w:rsid w:val="00B63084"/>
    <w:rsid w:val="00B64954"/>
    <w:rsid w:val="00B64E7D"/>
    <w:rsid w:val="00B65E83"/>
    <w:rsid w:val="00B6666E"/>
    <w:rsid w:val="00B67C27"/>
    <w:rsid w:val="00B71087"/>
    <w:rsid w:val="00B71713"/>
    <w:rsid w:val="00B71BC6"/>
    <w:rsid w:val="00B7235E"/>
    <w:rsid w:val="00B739BC"/>
    <w:rsid w:val="00B750D1"/>
    <w:rsid w:val="00B75612"/>
    <w:rsid w:val="00B75AB8"/>
    <w:rsid w:val="00B7783B"/>
    <w:rsid w:val="00B7785A"/>
    <w:rsid w:val="00B81A63"/>
    <w:rsid w:val="00B82183"/>
    <w:rsid w:val="00B842DA"/>
    <w:rsid w:val="00B84D84"/>
    <w:rsid w:val="00B87556"/>
    <w:rsid w:val="00B875CF"/>
    <w:rsid w:val="00B97037"/>
    <w:rsid w:val="00B9789A"/>
    <w:rsid w:val="00BA06EB"/>
    <w:rsid w:val="00BA1FF7"/>
    <w:rsid w:val="00BA5C77"/>
    <w:rsid w:val="00BA7A38"/>
    <w:rsid w:val="00BA7CA4"/>
    <w:rsid w:val="00BB1105"/>
    <w:rsid w:val="00BB2686"/>
    <w:rsid w:val="00BB26ED"/>
    <w:rsid w:val="00BB2924"/>
    <w:rsid w:val="00BB3917"/>
    <w:rsid w:val="00BB3CF7"/>
    <w:rsid w:val="00BB5CC7"/>
    <w:rsid w:val="00BB7589"/>
    <w:rsid w:val="00BC011F"/>
    <w:rsid w:val="00BC0761"/>
    <w:rsid w:val="00BC0F65"/>
    <w:rsid w:val="00BC10B8"/>
    <w:rsid w:val="00BC2397"/>
    <w:rsid w:val="00BC3711"/>
    <w:rsid w:val="00BC3BEC"/>
    <w:rsid w:val="00BC4E06"/>
    <w:rsid w:val="00BC5984"/>
    <w:rsid w:val="00BC669F"/>
    <w:rsid w:val="00BC7693"/>
    <w:rsid w:val="00BD0937"/>
    <w:rsid w:val="00BD099E"/>
    <w:rsid w:val="00BD0C86"/>
    <w:rsid w:val="00BD1883"/>
    <w:rsid w:val="00BD2249"/>
    <w:rsid w:val="00BD2419"/>
    <w:rsid w:val="00BD563A"/>
    <w:rsid w:val="00BD6584"/>
    <w:rsid w:val="00BD7014"/>
    <w:rsid w:val="00BD758E"/>
    <w:rsid w:val="00BD77DA"/>
    <w:rsid w:val="00BD7F37"/>
    <w:rsid w:val="00BE07E6"/>
    <w:rsid w:val="00BE4F9C"/>
    <w:rsid w:val="00BE525D"/>
    <w:rsid w:val="00BF170A"/>
    <w:rsid w:val="00BF2194"/>
    <w:rsid w:val="00BF2F1B"/>
    <w:rsid w:val="00BF6D14"/>
    <w:rsid w:val="00BF7604"/>
    <w:rsid w:val="00C009A9"/>
    <w:rsid w:val="00C010CB"/>
    <w:rsid w:val="00C03B6E"/>
    <w:rsid w:val="00C03BF3"/>
    <w:rsid w:val="00C03F6D"/>
    <w:rsid w:val="00C0639E"/>
    <w:rsid w:val="00C07180"/>
    <w:rsid w:val="00C0748E"/>
    <w:rsid w:val="00C0763C"/>
    <w:rsid w:val="00C079E0"/>
    <w:rsid w:val="00C11FA8"/>
    <w:rsid w:val="00C13E80"/>
    <w:rsid w:val="00C1619A"/>
    <w:rsid w:val="00C20187"/>
    <w:rsid w:val="00C22E73"/>
    <w:rsid w:val="00C23B30"/>
    <w:rsid w:val="00C2414F"/>
    <w:rsid w:val="00C24C4E"/>
    <w:rsid w:val="00C251D4"/>
    <w:rsid w:val="00C26100"/>
    <w:rsid w:val="00C3202D"/>
    <w:rsid w:val="00C33866"/>
    <w:rsid w:val="00C35971"/>
    <w:rsid w:val="00C36465"/>
    <w:rsid w:val="00C40604"/>
    <w:rsid w:val="00C40728"/>
    <w:rsid w:val="00C438AD"/>
    <w:rsid w:val="00C46739"/>
    <w:rsid w:val="00C47469"/>
    <w:rsid w:val="00C47618"/>
    <w:rsid w:val="00C47C91"/>
    <w:rsid w:val="00C509B3"/>
    <w:rsid w:val="00C50AF3"/>
    <w:rsid w:val="00C5227F"/>
    <w:rsid w:val="00C537BF"/>
    <w:rsid w:val="00C57D36"/>
    <w:rsid w:val="00C619BB"/>
    <w:rsid w:val="00C632AA"/>
    <w:rsid w:val="00C653D1"/>
    <w:rsid w:val="00C67F29"/>
    <w:rsid w:val="00C7026C"/>
    <w:rsid w:val="00C71F1F"/>
    <w:rsid w:val="00C71F6C"/>
    <w:rsid w:val="00C74773"/>
    <w:rsid w:val="00C7571F"/>
    <w:rsid w:val="00C77ABD"/>
    <w:rsid w:val="00C802D2"/>
    <w:rsid w:val="00C863E8"/>
    <w:rsid w:val="00C90CCB"/>
    <w:rsid w:val="00C92878"/>
    <w:rsid w:val="00C93551"/>
    <w:rsid w:val="00C945A7"/>
    <w:rsid w:val="00CA215A"/>
    <w:rsid w:val="00CA236A"/>
    <w:rsid w:val="00CA326B"/>
    <w:rsid w:val="00CA5575"/>
    <w:rsid w:val="00CA6C0D"/>
    <w:rsid w:val="00CA78DA"/>
    <w:rsid w:val="00CA7DAA"/>
    <w:rsid w:val="00CB03C3"/>
    <w:rsid w:val="00CB0472"/>
    <w:rsid w:val="00CB0C5D"/>
    <w:rsid w:val="00CB118C"/>
    <w:rsid w:val="00CB2100"/>
    <w:rsid w:val="00CB2951"/>
    <w:rsid w:val="00CB2FC3"/>
    <w:rsid w:val="00CB3957"/>
    <w:rsid w:val="00CB3E09"/>
    <w:rsid w:val="00CB4C5F"/>
    <w:rsid w:val="00CB4E3D"/>
    <w:rsid w:val="00CB51BC"/>
    <w:rsid w:val="00CB6722"/>
    <w:rsid w:val="00CB694B"/>
    <w:rsid w:val="00CC0E77"/>
    <w:rsid w:val="00CC0F6E"/>
    <w:rsid w:val="00CC2297"/>
    <w:rsid w:val="00CC22B0"/>
    <w:rsid w:val="00CC5686"/>
    <w:rsid w:val="00CD01F9"/>
    <w:rsid w:val="00CD1225"/>
    <w:rsid w:val="00CD4C4D"/>
    <w:rsid w:val="00CD5E60"/>
    <w:rsid w:val="00CD6109"/>
    <w:rsid w:val="00CD79A5"/>
    <w:rsid w:val="00CD7CC7"/>
    <w:rsid w:val="00CE04DD"/>
    <w:rsid w:val="00CE0E31"/>
    <w:rsid w:val="00CE2B93"/>
    <w:rsid w:val="00CE5014"/>
    <w:rsid w:val="00CE6EAA"/>
    <w:rsid w:val="00CE7410"/>
    <w:rsid w:val="00CF0F5B"/>
    <w:rsid w:val="00CF18B5"/>
    <w:rsid w:val="00CF2AD1"/>
    <w:rsid w:val="00CF2DA9"/>
    <w:rsid w:val="00CF2F3C"/>
    <w:rsid w:val="00CF2F64"/>
    <w:rsid w:val="00CF308E"/>
    <w:rsid w:val="00CF3FAF"/>
    <w:rsid w:val="00CF6EF1"/>
    <w:rsid w:val="00CF7A08"/>
    <w:rsid w:val="00CF7CDD"/>
    <w:rsid w:val="00D00848"/>
    <w:rsid w:val="00D05956"/>
    <w:rsid w:val="00D06D2A"/>
    <w:rsid w:val="00D0790A"/>
    <w:rsid w:val="00D102C8"/>
    <w:rsid w:val="00D12417"/>
    <w:rsid w:val="00D13732"/>
    <w:rsid w:val="00D2065A"/>
    <w:rsid w:val="00D207AD"/>
    <w:rsid w:val="00D2199F"/>
    <w:rsid w:val="00D2285E"/>
    <w:rsid w:val="00D23044"/>
    <w:rsid w:val="00D244F8"/>
    <w:rsid w:val="00D26551"/>
    <w:rsid w:val="00D26AF5"/>
    <w:rsid w:val="00D27348"/>
    <w:rsid w:val="00D275A4"/>
    <w:rsid w:val="00D31943"/>
    <w:rsid w:val="00D326C9"/>
    <w:rsid w:val="00D40E4E"/>
    <w:rsid w:val="00D42485"/>
    <w:rsid w:val="00D427F9"/>
    <w:rsid w:val="00D42A20"/>
    <w:rsid w:val="00D43588"/>
    <w:rsid w:val="00D45139"/>
    <w:rsid w:val="00D4636C"/>
    <w:rsid w:val="00D472CF"/>
    <w:rsid w:val="00D50308"/>
    <w:rsid w:val="00D51849"/>
    <w:rsid w:val="00D52176"/>
    <w:rsid w:val="00D5255E"/>
    <w:rsid w:val="00D52797"/>
    <w:rsid w:val="00D52E44"/>
    <w:rsid w:val="00D538C4"/>
    <w:rsid w:val="00D57EA3"/>
    <w:rsid w:val="00D606B1"/>
    <w:rsid w:val="00D6460C"/>
    <w:rsid w:val="00D6536A"/>
    <w:rsid w:val="00D663B8"/>
    <w:rsid w:val="00D66696"/>
    <w:rsid w:val="00D726EE"/>
    <w:rsid w:val="00D73EC4"/>
    <w:rsid w:val="00D759D6"/>
    <w:rsid w:val="00D75C46"/>
    <w:rsid w:val="00D77632"/>
    <w:rsid w:val="00D802E0"/>
    <w:rsid w:val="00D82C34"/>
    <w:rsid w:val="00D8561E"/>
    <w:rsid w:val="00D8681C"/>
    <w:rsid w:val="00D90F1E"/>
    <w:rsid w:val="00D93631"/>
    <w:rsid w:val="00D95761"/>
    <w:rsid w:val="00D95CD5"/>
    <w:rsid w:val="00D97D8B"/>
    <w:rsid w:val="00DA3540"/>
    <w:rsid w:val="00DA3CD1"/>
    <w:rsid w:val="00DA3F0F"/>
    <w:rsid w:val="00DA7F5C"/>
    <w:rsid w:val="00DB3234"/>
    <w:rsid w:val="00DB36DD"/>
    <w:rsid w:val="00DB5586"/>
    <w:rsid w:val="00DC0D0D"/>
    <w:rsid w:val="00DC272E"/>
    <w:rsid w:val="00DC28B2"/>
    <w:rsid w:val="00DC2B1A"/>
    <w:rsid w:val="00DC36D2"/>
    <w:rsid w:val="00DC3860"/>
    <w:rsid w:val="00DC476B"/>
    <w:rsid w:val="00DC5108"/>
    <w:rsid w:val="00DC6281"/>
    <w:rsid w:val="00DC7C25"/>
    <w:rsid w:val="00DD13DF"/>
    <w:rsid w:val="00DD2AF7"/>
    <w:rsid w:val="00DD47D5"/>
    <w:rsid w:val="00DD4ED5"/>
    <w:rsid w:val="00DD5010"/>
    <w:rsid w:val="00DD53E2"/>
    <w:rsid w:val="00DD55D9"/>
    <w:rsid w:val="00DE043B"/>
    <w:rsid w:val="00DE0A6D"/>
    <w:rsid w:val="00DE182F"/>
    <w:rsid w:val="00DE2A65"/>
    <w:rsid w:val="00DE6C87"/>
    <w:rsid w:val="00DE702C"/>
    <w:rsid w:val="00DF2DEC"/>
    <w:rsid w:val="00DF31B7"/>
    <w:rsid w:val="00DF3753"/>
    <w:rsid w:val="00DF3920"/>
    <w:rsid w:val="00DF426B"/>
    <w:rsid w:val="00DF4B83"/>
    <w:rsid w:val="00DF4B87"/>
    <w:rsid w:val="00DF6144"/>
    <w:rsid w:val="00DF750B"/>
    <w:rsid w:val="00E061AE"/>
    <w:rsid w:val="00E061E8"/>
    <w:rsid w:val="00E074C0"/>
    <w:rsid w:val="00E113B6"/>
    <w:rsid w:val="00E128AD"/>
    <w:rsid w:val="00E12C62"/>
    <w:rsid w:val="00E13B71"/>
    <w:rsid w:val="00E14B15"/>
    <w:rsid w:val="00E15065"/>
    <w:rsid w:val="00E1542A"/>
    <w:rsid w:val="00E158EC"/>
    <w:rsid w:val="00E159C7"/>
    <w:rsid w:val="00E17196"/>
    <w:rsid w:val="00E17B55"/>
    <w:rsid w:val="00E17DDB"/>
    <w:rsid w:val="00E17E87"/>
    <w:rsid w:val="00E20F44"/>
    <w:rsid w:val="00E21378"/>
    <w:rsid w:val="00E25DFB"/>
    <w:rsid w:val="00E272ED"/>
    <w:rsid w:val="00E333CB"/>
    <w:rsid w:val="00E33EF6"/>
    <w:rsid w:val="00E33FB0"/>
    <w:rsid w:val="00E35B7E"/>
    <w:rsid w:val="00E3698B"/>
    <w:rsid w:val="00E3780C"/>
    <w:rsid w:val="00E379BD"/>
    <w:rsid w:val="00E4050C"/>
    <w:rsid w:val="00E4098B"/>
    <w:rsid w:val="00E45164"/>
    <w:rsid w:val="00E453F5"/>
    <w:rsid w:val="00E46889"/>
    <w:rsid w:val="00E47EF7"/>
    <w:rsid w:val="00E5218A"/>
    <w:rsid w:val="00E52770"/>
    <w:rsid w:val="00E549A0"/>
    <w:rsid w:val="00E57A8C"/>
    <w:rsid w:val="00E60326"/>
    <w:rsid w:val="00E60D8D"/>
    <w:rsid w:val="00E61CF9"/>
    <w:rsid w:val="00E632A6"/>
    <w:rsid w:val="00E637EB"/>
    <w:rsid w:val="00E63A34"/>
    <w:rsid w:val="00E642C6"/>
    <w:rsid w:val="00E70A16"/>
    <w:rsid w:val="00E71B9B"/>
    <w:rsid w:val="00E7389C"/>
    <w:rsid w:val="00E7399A"/>
    <w:rsid w:val="00E73DB8"/>
    <w:rsid w:val="00E75306"/>
    <w:rsid w:val="00E75AD1"/>
    <w:rsid w:val="00E7615E"/>
    <w:rsid w:val="00E7628D"/>
    <w:rsid w:val="00E76802"/>
    <w:rsid w:val="00E7788C"/>
    <w:rsid w:val="00E81565"/>
    <w:rsid w:val="00E83E58"/>
    <w:rsid w:val="00E84061"/>
    <w:rsid w:val="00E8406E"/>
    <w:rsid w:val="00E86073"/>
    <w:rsid w:val="00E8640F"/>
    <w:rsid w:val="00E91361"/>
    <w:rsid w:val="00E921AC"/>
    <w:rsid w:val="00E92D9B"/>
    <w:rsid w:val="00E930F7"/>
    <w:rsid w:val="00E9409B"/>
    <w:rsid w:val="00E95FB5"/>
    <w:rsid w:val="00E962F5"/>
    <w:rsid w:val="00E9772C"/>
    <w:rsid w:val="00E97FE3"/>
    <w:rsid w:val="00EA25B6"/>
    <w:rsid w:val="00EA3DBC"/>
    <w:rsid w:val="00EA57CF"/>
    <w:rsid w:val="00EA67C7"/>
    <w:rsid w:val="00EA7AF1"/>
    <w:rsid w:val="00EB1803"/>
    <w:rsid w:val="00EB1C76"/>
    <w:rsid w:val="00EB22C0"/>
    <w:rsid w:val="00EB2D79"/>
    <w:rsid w:val="00EB3CB8"/>
    <w:rsid w:val="00EB44E9"/>
    <w:rsid w:val="00EB55B0"/>
    <w:rsid w:val="00EB7B97"/>
    <w:rsid w:val="00EC1AB4"/>
    <w:rsid w:val="00EC1F05"/>
    <w:rsid w:val="00EC4F7A"/>
    <w:rsid w:val="00EC52B2"/>
    <w:rsid w:val="00EC63C9"/>
    <w:rsid w:val="00ED1352"/>
    <w:rsid w:val="00ED416B"/>
    <w:rsid w:val="00ED487E"/>
    <w:rsid w:val="00ED5E55"/>
    <w:rsid w:val="00ED5F32"/>
    <w:rsid w:val="00ED6AF4"/>
    <w:rsid w:val="00EE01E7"/>
    <w:rsid w:val="00EE0930"/>
    <w:rsid w:val="00EE0D8E"/>
    <w:rsid w:val="00EE0F37"/>
    <w:rsid w:val="00EE19DF"/>
    <w:rsid w:val="00EE2B73"/>
    <w:rsid w:val="00EE4689"/>
    <w:rsid w:val="00EE46FA"/>
    <w:rsid w:val="00EE7CB7"/>
    <w:rsid w:val="00EF0A01"/>
    <w:rsid w:val="00EF1E57"/>
    <w:rsid w:val="00EF2B9B"/>
    <w:rsid w:val="00EF48FE"/>
    <w:rsid w:val="00EF4F37"/>
    <w:rsid w:val="00EF50A5"/>
    <w:rsid w:val="00EF5BB0"/>
    <w:rsid w:val="00EF71FD"/>
    <w:rsid w:val="00F03B10"/>
    <w:rsid w:val="00F04443"/>
    <w:rsid w:val="00F044B9"/>
    <w:rsid w:val="00F06D95"/>
    <w:rsid w:val="00F07C01"/>
    <w:rsid w:val="00F10ABF"/>
    <w:rsid w:val="00F14D0C"/>
    <w:rsid w:val="00F14D51"/>
    <w:rsid w:val="00F15100"/>
    <w:rsid w:val="00F151CB"/>
    <w:rsid w:val="00F16B96"/>
    <w:rsid w:val="00F2119C"/>
    <w:rsid w:val="00F24706"/>
    <w:rsid w:val="00F2565C"/>
    <w:rsid w:val="00F26A1A"/>
    <w:rsid w:val="00F30A6C"/>
    <w:rsid w:val="00F30CE0"/>
    <w:rsid w:val="00F30FA1"/>
    <w:rsid w:val="00F32667"/>
    <w:rsid w:val="00F37445"/>
    <w:rsid w:val="00F401F5"/>
    <w:rsid w:val="00F4392C"/>
    <w:rsid w:val="00F46D80"/>
    <w:rsid w:val="00F47088"/>
    <w:rsid w:val="00F512A6"/>
    <w:rsid w:val="00F522DA"/>
    <w:rsid w:val="00F52E12"/>
    <w:rsid w:val="00F5309D"/>
    <w:rsid w:val="00F548AA"/>
    <w:rsid w:val="00F55EB6"/>
    <w:rsid w:val="00F57E47"/>
    <w:rsid w:val="00F6067E"/>
    <w:rsid w:val="00F61008"/>
    <w:rsid w:val="00F71784"/>
    <w:rsid w:val="00F72938"/>
    <w:rsid w:val="00F74239"/>
    <w:rsid w:val="00F7546F"/>
    <w:rsid w:val="00F76948"/>
    <w:rsid w:val="00F77139"/>
    <w:rsid w:val="00F771A7"/>
    <w:rsid w:val="00F80203"/>
    <w:rsid w:val="00F80665"/>
    <w:rsid w:val="00F80B9F"/>
    <w:rsid w:val="00F81079"/>
    <w:rsid w:val="00F82626"/>
    <w:rsid w:val="00F82A3F"/>
    <w:rsid w:val="00F83087"/>
    <w:rsid w:val="00F830D5"/>
    <w:rsid w:val="00F83E24"/>
    <w:rsid w:val="00F83F3D"/>
    <w:rsid w:val="00F84023"/>
    <w:rsid w:val="00F86963"/>
    <w:rsid w:val="00F91134"/>
    <w:rsid w:val="00F9214F"/>
    <w:rsid w:val="00F93300"/>
    <w:rsid w:val="00F935E1"/>
    <w:rsid w:val="00F9545F"/>
    <w:rsid w:val="00F96930"/>
    <w:rsid w:val="00F96D97"/>
    <w:rsid w:val="00F97E9D"/>
    <w:rsid w:val="00FA245B"/>
    <w:rsid w:val="00FA2C72"/>
    <w:rsid w:val="00FA6254"/>
    <w:rsid w:val="00FB03D5"/>
    <w:rsid w:val="00FB0538"/>
    <w:rsid w:val="00FB05D5"/>
    <w:rsid w:val="00FB17D4"/>
    <w:rsid w:val="00FB2B78"/>
    <w:rsid w:val="00FB5171"/>
    <w:rsid w:val="00FB532A"/>
    <w:rsid w:val="00FB58A7"/>
    <w:rsid w:val="00FB60E0"/>
    <w:rsid w:val="00FB71C1"/>
    <w:rsid w:val="00FB79AA"/>
    <w:rsid w:val="00FC04E5"/>
    <w:rsid w:val="00FC269F"/>
    <w:rsid w:val="00FC4175"/>
    <w:rsid w:val="00FC53D7"/>
    <w:rsid w:val="00FC6A36"/>
    <w:rsid w:val="00FC74F3"/>
    <w:rsid w:val="00FD0D99"/>
    <w:rsid w:val="00FD14AC"/>
    <w:rsid w:val="00FD18CD"/>
    <w:rsid w:val="00FD1D8D"/>
    <w:rsid w:val="00FD3731"/>
    <w:rsid w:val="00FD45DB"/>
    <w:rsid w:val="00FD4D90"/>
    <w:rsid w:val="00FD5D4F"/>
    <w:rsid w:val="00FD6A99"/>
    <w:rsid w:val="00FD7F4D"/>
    <w:rsid w:val="00FD7F83"/>
    <w:rsid w:val="00FE200E"/>
    <w:rsid w:val="00FE30DC"/>
    <w:rsid w:val="00FE355A"/>
    <w:rsid w:val="00FE6A45"/>
    <w:rsid w:val="00FE6F36"/>
    <w:rsid w:val="00FE6FB8"/>
    <w:rsid w:val="00FF06AD"/>
    <w:rsid w:val="00FF1553"/>
    <w:rsid w:val="00FF1562"/>
    <w:rsid w:val="00FF2EA0"/>
    <w:rsid w:val="00FF339E"/>
    <w:rsid w:val="00FF3577"/>
    <w:rsid w:val="00FF7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C31BE16"/>
  <w15:docId w15:val="{888F12FE-18DA-4C34-B74E-8DAA702B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2F"/>
    <w:pPr>
      <w:spacing w:before="200" w:after="200" w:line="276" w:lineRule="auto"/>
    </w:pPr>
    <w:rPr>
      <w:rFonts w:cs="Times New Roman"/>
    </w:rPr>
  </w:style>
  <w:style w:type="paragraph" w:styleId="Heading1">
    <w:name w:val="heading 1"/>
    <w:basedOn w:val="Normal"/>
    <w:next w:val="Normal"/>
    <w:link w:val="Heading1Char"/>
    <w:qFormat/>
    <w:rsid w:val="00785DF0"/>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785DF0"/>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785DF0"/>
    <w:pPr>
      <w:keepNext/>
      <w:keepLines/>
      <w:numPr>
        <w:ilvl w:val="2"/>
        <w:numId w:val="12"/>
      </w:numPr>
      <w:spacing w:after="0"/>
      <w:outlineLvl w:val="2"/>
    </w:pPr>
    <w:rPr>
      <w:rFonts w:ascii="Cambria" w:hAnsi="Cambria"/>
      <w:b/>
      <w:bCs/>
    </w:rPr>
  </w:style>
  <w:style w:type="paragraph" w:styleId="Heading4">
    <w:name w:val="heading 4"/>
    <w:aliases w:val=" Sub-Clause Sub-paragraph"/>
    <w:basedOn w:val="Normal"/>
    <w:next w:val="Normal"/>
    <w:link w:val="Heading4Char"/>
    <w:qFormat/>
    <w:rsid w:val="00B82183"/>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B82183"/>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B82183"/>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B82183"/>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B82183"/>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B82183"/>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85DF0"/>
    <w:rPr>
      <w:rFonts w:ascii="Cambria" w:hAnsi="Cambria" w:cs="Times New Roman"/>
      <w:b/>
      <w:bCs/>
      <w:sz w:val="28"/>
      <w:szCs w:val="28"/>
    </w:rPr>
  </w:style>
  <w:style w:type="character" w:customStyle="1" w:styleId="Heading2Char">
    <w:name w:val="Heading 2 Char"/>
    <w:basedOn w:val="DefaultParagraphFont"/>
    <w:link w:val="Heading2"/>
    <w:locked/>
    <w:rsid w:val="00785DF0"/>
    <w:rPr>
      <w:rFonts w:ascii="Cambria" w:hAnsi="Cambria" w:cs="Times New Roman"/>
      <w:b/>
      <w:bCs/>
      <w:sz w:val="26"/>
      <w:szCs w:val="26"/>
    </w:rPr>
  </w:style>
  <w:style w:type="character" w:customStyle="1" w:styleId="Heading3Char">
    <w:name w:val="Heading 3 Char"/>
    <w:basedOn w:val="DefaultParagraphFont"/>
    <w:link w:val="Heading3"/>
    <w:locked/>
    <w:rsid w:val="00785DF0"/>
    <w:rPr>
      <w:rFonts w:ascii="Cambria" w:hAnsi="Cambria" w:cs="Times New Roman"/>
      <w:b/>
      <w:bCs/>
    </w:rPr>
  </w:style>
  <w:style w:type="character" w:customStyle="1" w:styleId="Heading4Char">
    <w:name w:val="Heading 4 Char"/>
    <w:aliases w:val=" Sub-Clause Sub-paragraph Char"/>
    <w:basedOn w:val="DefaultParagraphFont"/>
    <w:link w:val="Heading4"/>
    <w:locked/>
    <w:rsid w:val="00B82183"/>
    <w:rPr>
      <w:rFonts w:ascii="Cambria" w:hAnsi="Cambria" w:cs="Times New Roman"/>
      <w:b/>
      <w:bCs/>
      <w:i/>
      <w:iCs/>
      <w:color w:val="4F81BD"/>
    </w:rPr>
  </w:style>
  <w:style w:type="character" w:customStyle="1" w:styleId="Heading5Char">
    <w:name w:val="Heading 5 Char"/>
    <w:basedOn w:val="DefaultParagraphFont"/>
    <w:link w:val="Heading5"/>
    <w:locked/>
    <w:rsid w:val="00B82183"/>
    <w:rPr>
      <w:rFonts w:ascii="Cambria" w:hAnsi="Cambria" w:cs="Times New Roman"/>
      <w:color w:val="243F60"/>
    </w:rPr>
  </w:style>
  <w:style w:type="character" w:customStyle="1" w:styleId="Heading6Char">
    <w:name w:val="Heading 6 Char"/>
    <w:basedOn w:val="DefaultParagraphFont"/>
    <w:link w:val="Heading6"/>
    <w:locked/>
    <w:rsid w:val="00B82183"/>
    <w:rPr>
      <w:rFonts w:ascii="Cambria" w:hAnsi="Cambria" w:cs="Times New Roman"/>
      <w:i/>
      <w:iCs/>
      <w:color w:val="243F60"/>
    </w:rPr>
  </w:style>
  <w:style w:type="character" w:customStyle="1" w:styleId="Heading7Char">
    <w:name w:val="Heading 7 Char"/>
    <w:basedOn w:val="DefaultParagraphFont"/>
    <w:link w:val="Heading7"/>
    <w:locked/>
    <w:rsid w:val="00B82183"/>
    <w:rPr>
      <w:rFonts w:ascii="Cambria" w:hAnsi="Cambria" w:cs="Times New Roman"/>
      <w:i/>
      <w:iCs/>
      <w:color w:val="404040"/>
    </w:rPr>
  </w:style>
  <w:style w:type="character" w:customStyle="1" w:styleId="Heading8Char">
    <w:name w:val="Heading 8 Char"/>
    <w:basedOn w:val="DefaultParagraphFont"/>
    <w:link w:val="Heading8"/>
    <w:locked/>
    <w:rsid w:val="00B82183"/>
    <w:rPr>
      <w:rFonts w:ascii="Cambria" w:hAnsi="Cambria" w:cs="Times New Roman"/>
      <w:color w:val="404040"/>
    </w:rPr>
  </w:style>
  <w:style w:type="character" w:customStyle="1" w:styleId="Heading9Char">
    <w:name w:val="Heading 9 Char"/>
    <w:basedOn w:val="DefaultParagraphFont"/>
    <w:link w:val="Heading9"/>
    <w:locked/>
    <w:rsid w:val="00B82183"/>
    <w:rPr>
      <w:rFonts w:ascii="Cambria" w:hAnsi="Cambria" w:cs="Times New Roman"/>
      <w:i/>
      <w:iCs/>
      <w:color w:val="404040"/>
    </w:rPr>
  </w:style>
  <w:style w:type="character" w:styleId="Hyperlink">
    <w:name w:val="Hyperlink"/>
    <w:basedOn w:val="DefaultParagraphFont"/>
    <w:uiPriority w:val="99"/>
    <w:rsid w:val="00B82183"/>
    <w:rPr>
      <w:rFonts w:cs="Times New Roman"/>
      <w:color w:val="0000FF"/>
      <w:u w:val="single"/>
    </w:rPr>
  </w:style>
  <w:style w:type="paragraph" w:styleId="DocumentMap">
    <w:name w:val="Document Map"/>
    <w:basedOn w:val="Normal"/>
    <w:link w:val="DocumentMapChar"/>
    <w:rsid w:val="00B82183"/>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locked/>
    <w:rsid w:val="00B82183"/>
    <w:rPr>
      <w:rFonts w:ascii="Tahoma" w:hAnsi="Tahoma" w:cs="Tahoma"/>
      <w:sz w:val="16"/>
      <w:szCs w:val="16"/>
    </w:rPr>
  </w:style>
  <w:style w:type="paragraph" w:styleId="ListParagraph">
    <w:name w:val="List Paragraph"/>
    <w:basedOn w:val="Normal"/>
    <w:link w:val="ListParagraphChar"/>
    <w:uiPriority w:val="34"/>
    <w:qFormat/>
    <w:rsid w:val="002854FB"/>
    <w:pPr>
      <w:ind w:left="720"/>
    </w:pPr>
  </w:style>
  <w:style w:type="character" w:customStyle="1" w:styleId="ListParagraphChar">
    <w:name w:val="List Paragraph Char"/>
    <w:basedOn w:val="DefaultParagraphFont"/>
    <w:link w:val="ListParagraph"/>
    <w:uiPriority w:val="34"/>
    <w:rsid w:val="00A923A7"/>
    <w:rPr>
      <w:rFonts w:cs="Times New Roman"/>
    </w:rPr>
  </w:style>
  <w:style w:type="character" w:styleId="CommentReference">
    <w:name w:val="annotation reference"/>
    <w:basedOn w:val="DefaultParagraphFont"/>
    <w:uiPriority w:val="99"/>
    <w:semiHidden/>
    <w:rsid w:val="00892FEF"/>
    <w:rPr>
      <w:rFonts w:cs="Times New Roman"/>
      <w:sz w:val="16"/>
      <w:szCs w:val="16"/>
    </w:rPr>
  </w:style>
  <w:style w:type="paragraph" w:styleId="CommentText">
    <w:name w:val="annotation text"/>
    <w:basedOn w:val="Normal"/>
    <w:link w:val="CommentTextChar"/>
    <w:uiPriority w:val="99"/>
    <w:semiHidden/>
    <w:rsid w:val="00892FEF"/>
    <w:pPr>
      <w:spacing w:line="240" w:lineRule="auto"/>
    </w:pPr>
  </w:style>
  <w:style w:type="character" w:customStyle="1" w:styleId="CommentTextChar">
    <w:name w:val="Comment Text Char"/>
    <w:basedOn w:val="DefaultParagraphFont"/>
    <w:link w:val="CommentText"/>
    <w:uiPriority w:val="99"/>
    <w:semiHidden/>
    <w:locked/>
    <w:rsid w:val="00892FEF"/>
    <w:rPr>
      <w:rFonts w:ascii="Calibri" w:hAnsi="Calibri" w:cs="Times New Roman"/>
      <w:sz w:val="20"/>
      <w:szCs w:val="20"/>
    </w:rPr>
  </w:style>
  <w:style w:type="paragraph" w:styleId="BalloonText">
    <w:name w:val="Balloon Text"/>
    <w:basedOn w:val="Normal"/>
    <w:link w:val="BalloonTextChar"/>
    <w:uiPriority w:val="99"/>
    <w:semiHidden/>
    <w:rsid w:val="00892FE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FEF"/>
    <w:rPr>
      <w:rFonts w:ascii="Tahoma" w:hAnsi="Tahoma" w:cs="Tahoma"/>
      <w:sz w:val="16"/>
      <w:szCs w:val="16"/>
    </w:rPr>
  </w:style>
  <w:style w:type="paragraph" w:styleId="BodyTextIndent">
    <w:name w:val="Body Text Indent"/>
    <w:basedOn w:val="Normal"/>
    <w:link w:val="BodyTextIndentChar"/>
    <w:rsid w:val="00276BE8"/>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locked/>
    <w:rsid w:val="00276BE8"/>
    <w:rPr>
      <w:rFonts w:ascii="Times New Roman" w:hAnsi="Times New Roman" w:cs="Times New Roman"/>
      <w:sz w:val="20"/>
      <w:szCs w:val="20"/>
    </w:rPr>
  </w:style>
  <w:style w:type="character" w:styleId="Strong">
    <w:name w:val="Strong"/>
    <w:basedOn w:val="DefaultParagraphFont"/>
    <w:uiPriority w:val="22"/>
    <w:qFormat/>
    <w:rsid w:val="00276BE8"/>
    <w:rPr>
      <w:rFonts w:cs="Times New Roman"/>
      <w:b/>
      <w:bCs/>
    </w:rPr>
  </w:style>
  <w:style w:type="paragraph" w:styleId="NormalWeb">
    <w:name w:val="Normal (Web)"/>
    <w:basedOn w:val="Normal"/>
    <w:uiPriority w:val="99"/>
    <w:rsid w:val="00276BE8"/>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276BE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276BE8"/>
    <w:rPr>
      <w:rFonts w:ascii="Calibri" w:hAnsi="Calibri" w:cs="Times New Roman"/>
      <w:sz w:val="20"/>
      <w:szCs w:val="20"/>
    </w:rPr>
  </w:style>
  <w:style w:type="paragraph" w:styleId="Footer">
    <w:name w:val="footer"/>
    <w:basedOn w:val="Normal"/>
    <w:link w:val="FooterChar"/>
    <w:uiPriority w:val="99"/>
    <w:rsid w:val="00276BE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276BE8"/>
    <w:rPr>
      <w:rFonts w:ascii="Calibri" w:hAnsi="Calibri" w:cs="Times New Roman"/>
      <w:sz w:val="20"/>
      <w:szCs w:val="20"/>
    </w:rPr>
  </w:style>
  <w:style w:type="paragraph" w:styleId="TOCHeading">
    <w:name w:val="TOC Heading"/>
    <w:basedOn w:val="Heading1"/>
    <w:next w:val="Normal"/>
    <w:uiPriority w:val="39"/>
    <w:qFormat/>
    <w:rsid w:val="00C40728"/>
    <w:pPr>
      <w:numPr>
        <w:numId w:val="0"/>
      </w:numPr>
      <w:outlineLvl w:val="9"/>
    </w:pPr>
    <w:rPr>
      <w:color w:val="365F91"/>
    </w:rPr>
  </w:style>
  <w:style w:type="paragraph" w:styleId="TOC1">
    <w:name w:val="toc 1"/>
    <w:basedOn w:val="Normal"/>
    <w:next w:val="Normal"/>
    <w:autoRedefine/>
    <w:uiPriority w:val="39"/>
    <w:rsid w:val="004463BA"/>
    <w:pPr>
      <w:tabs>
        <w:tab w:val="left" w:pos="567"/>
        <w:tab w:val="right" w:leader="dot" w:pos="8931"/>
      </w:tabs>
      <w:spacing w:before="0" w:after="0" w:line="240" w:lineRule="auto"/>
      <w:ind w:left="142"/>
    </w:pPr>
  </w:style>
  <w:style w:type="paragraph" w:styleId="TOC2">
    <w:name w:val="toc 2"/>
    <w:basedOn w:val="Normal"/>
    <w:next w:val="Normal"/>
    <w:autoRedefine/>
    <w:uiPriority w:val="39"/>
    <w:rsid w:val="004463BA"/>
    <w:pPr>
      <w:tabs>
        <w:tab w:val="left" w:pos="709"/>
        <w:tab w:val="right" w:leader="dot" w:pos="8931"/>
      </w:tabs>
      <w:spacing w:before="0" w:after="0"/>
      <w:ind w:left="200"/>
    </w:pPr>
  </w:style>
  <w:style w:type="paragraph" w:styleId="TOC3">
    <w:name w:val="toc 3"/>
    <w:basedOn w:val="Normal"/>
    <w:next w:val="Normal"/>
    <w:autoRedefine/>
    <w:uiPriority w:val="39"/>
    <w:rsid w:val="00463C4D"/>
    <w:pPr>
      <w:tabs>
        <w:tab w:val="right" w:leader="dot" w:pos="8931"/>
      </w:tabs>
      <w:spacing w:after="100" w:line="240" w:lineRule="auto"/>
      <w:ind w:left="400"/>
    </w:pPr>
  </w:style>
  <w:style w:type="table" w:styleId="TableGrid">
    <w:name w:val="Table Grid"/>
    <w:basedOn w:val="TableNormal"/>
    <w:uiPriority w:val="59"/>
    <w:rsid w:val="0014449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rsid w:val="002E6CD0"/>
    <w:pPr>
      <w:spacing w:before="0" w:after="100"/>
      <w:ind w:left="660"/>
    </w:pPr>
    <w:rPr>
      <w:rFonts w:cs="Arial"/>
      <w:sz w:val="22"/>
      <w:szCs w:val="22"/>
    </w:rPr>
  </w:style>
  <w:style w:type="paragraph" w:styleId="TOC5">
    <w:name w:val="toc 5"/>
    <w:basedOn w:val="Normal"/>
    <w:next w:val="Normal"/>
    <w:autoRedefine/>
    <w:uiPriority w:val="39"/>
    <w:rsid w:val="002E6CD0"/>
    <w:pPr>
      <w:spacing w:before="0" w:after="100"/>
      <w:ind w:left="880"/>
    </w:pPr>
    <w:rPr>
      <w:rFonts w:cs="Arial"/>
      <w:sz w:val="22"/>
      <w:szCs w:val="22"/>
    </w:rPr>
  </w:style>
  <w:style w:type="paragraph" w:styleId="TOC6">
    <w:name w:val="toc 6"/>
    <w:basedOn w:val="Normal"/>
    <w:next w:val="Normal"/>
    <w:autoRedefine/>
    <w:uiPriority w:val="39"/>
    <w:rsid w:val="002E6CD0"/>
    <w:pPr>
      <w:spacing w:before="0" w:after="100"/>
      <w:ind w:left="1100"/>
    </w:pPr>
    <w:rPr>
      <w:rFonts w:cs="Arial"/>
      <w:sz w:val="22"/>
      <w:szCs w:val="22"/>
    </w:rPr>
  </w:style>
  <w:style w:type="paragraph" w:styleId="TOC7">
    <w:name w:val="toc 7"/>
    <w:basedOn w:val="Normal"/>
    <w:next w:val="Normal"/>
    <w:autoRedefine/>
    <w:uiPriority w:val="39"/>
    <w:rsid w:val="002E6CD0"/>
    <w:pPr>
      <w:spacing w:before="0" w:after="100"/>
      <w:ind w:left="1320"/>
    </w:pPr>
    <w:rPr>
      <w:rFonts w:cs="Arial"/>
      <w:sz w:val="22"/>
      <w:szCs w:val="22"/>
    </w:rPr>
  </w:style>
  <w:style w:type="paragraph" w:styleId="TOC8">
    <w:name w:val="toc 8"/>
    <w:basedOn w:val="Normal"/>
    <w:next w:val="Normal"/>
    <w:autoRedefine/>
    <w:uiPriority w:val="39"/>
    <w:rsid w:val="002E6CD0"/>
    <w:pPr>
      <w:spacing w:before="0" w:after="100"/>
      <w:ind w:left="1540"/>
    </w:pPr>
    <w:rPr>
      <w:rFonts w:cs="Arial"/>
      <w:sz w:val="22"/>
      <w:szCs w:val="22"/>
    </w:rPr>
  </w:style>
  <w:style w:type="paragraph" w:styleId="TOC9">
    <w:name w:val="toc 9"/>
    <w:basedOn w:val="Normal"/>
    <w:next w:val="Normal"/>
    <w:autoRedefine/>
    <w:uiPriority w:val="39"/>
    <w:rsid w:val="002E6CD0"/>
    <w:pPr>
      <w:spacing w:before="0" w:after="100"/>
      <w:ind w:left="1760"/>
    </w:pPr>
    <w:rPr>
      <w:rFonts w:cs="Arial"/>
      <w:sz w:val="22"/>
      <w:szCs w:val="22"/>
    </w:rPr>
  </w:style>
  <w:style w:type="paragraph" w:styleId="NoSpacing">
    <w:name w:val="No Spacing"/>
    <w:link w:val="NoSpacingChar"/>
    <w:uiPriority w:val="1"/>
    <w:qFormat/>
    <w:rsid w:val="009F32E0"/>
    <w:rPr>
      <w:sz w:val="22"/>
      <w:szCs w:val="22"/>
    </w:rPr>
  </w:style>
  <w:style w:type="character" w:customStyle="1" w:styleId="NoSpacingChar">
    <w:name w:val="No Spacing Char"/>
    <w:basedOn w:val="DefaultParagraphFont"/>
    <w:link w:val="NoSpacing"/>
    <w:uiPriority w:val="1"/>
    <w:locked/>
    <w:rsid w:val="009F32E0"/>
    <w:rPr>
      <w:sz w:val="22"/>
      <w:szCs w:val="22"/>
      <w:lang w:val="en-US" w:eastAsia="en-US" w:bidi="ar-SA"/>
    </w:rPr>
  </w:style>
  <w:style w:type="paragraph" w:customStyle="1" w:styleId="CM12">
    <w:name w:val="CM12"/>
    <w:basedOn w:val="Normal"/>
    <w:next w:val="Normal"/>
    <w:rsid w:val="000F6563"/>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2A3D73"/>
    <w:rPr>
      <w:rFonts w:cs="Times New Roman"/>
      <w:i/>
      <w:iCs/>
    </w:rPr>
  </w:style>
  <w:style w:type="character" w:styleId="BookTitle">
    <w:name w:val="Book Title"/>
    <w:basedOn w:val="DefaultParagraphFont"/>
    <w:qFormat/>
    <w:rsid w:val="00B34280"/>
    <w:rPr>
      <w:sz w:val="40"/>
      <w:szCs w:val="40"/>
    </w:rPr>
  </w:style>
  <w:style w:type="paragraph" w:styleId="FootnoteText">
    <w:name w:val="footnote text"/>
    <w:aliases w:val="single space,fn,ft,FOOTNOTES,Footnote Text Char1,Footnote Text Char Char,Footnote Text Char1 Char Char,Footnote Text Char Char Char Char,Char Char Char Char Char,Char Char Char,Footnote Text Char1 Char,footnote text"/>
    <w:basedOn w:val="Normal"/>
    <w:link w:val="FootnoteTextChar"/>
    <w:semiHidden/>
    <w:rsid w:val="005415E4"/>
    <w:pPr>
      <w:spacing w:before="0" w:after="0" w:line="240" w:lineRule="auto"/>
    </w:pPr>
  </w:style>
  <w:style w:type="character" w:customStyle="1" w:styleId="FootnoteTextChar">
    <w:name w:val="Footnote Text Char"/>
    <w:aliases w:val="single space Char,fn Char,ft Char,FOOTNOTES Char,Footnote Text Char1 Char1,Footnote Text Char Char Char,Footnote Text Char1 Char Char Char,Footnote Text Char Char Char Char Char,Char Char Char Char Char Char,Char Char Char Char"/>
    <w:basedOn w:val="DefaultParagraphFont"/>
    <w:link w:val="FootnoteText"/>
    <w:semiHidden/>
    <w:locked/>
    <w:rsid w:val="005415E4"/>
    <w:rPr>
      <w:rFonts w:eastAsia="Times New Roman" w:cs="Times New Roman"/>
    </w:rPr>
  </w:style>
  <w:style w:type="character" w:styleId="FootnoteReference">
    <w:name w:val="footnote reference"/>
    <w:aliases w:val="ftref"/>
    <w:basedOn w:val="DefaultParagraphFont"/>
    <w:semiHidden/>
    <w:rsid w:val="005415E4"/>
    <w:rPr>
      <w:rFonts w:cs="Times New Roman"/>
      <w:vertAlign w:val="superscript"/>
    </w:rPr>
  </w:style>
  <w:style w:type="paragraph" w:styleId="ListContinue">
    <w:name w:val="List Continue"/>
    <w:basedOn w:val="Normal"/>
    <w:rsid w:val="00EC63C9"/>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EC63C9"/>
    <w:pPr>
      <w:spacing w:before="0" w:after="0" w:line="240" w:lineRule="auto"/>
      <w:ind w:left="708"/>
    </w:pPr>
    <w:rPr>
      <w:rFonts w:ascii="Times New Roman" w:eastAsia="Times New Roman" w:hAnsi="Times New Roman"/>
      <w:sz w:val="24"/>
      <w:szCs w:val="24"/>
    </w:rPr>
  </w:style>
  <w:style w:type="paragraph" w:styleId="List">
    <w:name w:val="List"/>
    <w:basedOn w:val="Normal"/>
    <w:rsid w:val="00EC63C9"/>
    <w:pPr>
      <w:ind w:left="283" w:hanging="283"/>
      <w:contextualSpacing/>
    </w:pPr>
  </w:style>
  <w:style w:type="paragraph" w:customStyle="1" w:styleId="Default">
    <w:name w:val="Default"/>
    <w:rsid w:val="00EC63C9"/>
    <w:pPr>
      <w:autoSpaceDE w:val="0"/>
      <w:autoSpaceDN w:val="0"/>
      <w:adjustRightInd w:val="0"/>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2F7CD7"/>
    <w:rPr>
      <w:b/>
      <w:bCs/>
      <w:smallCaps/>
      <w:color w:val="C0504D"/>
      <w:spacing w:val="5"/>
      <w:u w:val="single"/>
    </w:rPr>
  </w:style>
  <w:style w:type="paragraph" w:styleId="BodyText2">
    <w:name w:val="Body Text 2"/>
    <w:basedOn w:val="Normal"/>
    <w:link w:val="BodyText2Char"/>
    <w:rsid w:val="00A07F29"/>
    <w:pPr>
      <w:spacing w:after="120" w:line="480" w:lineRule="auto"/>
    </w:pPr>
  </w:style>
  <w:style w:type="character" w:customStyle="1" w:styleId="BodyText2Char">
    <w:name w:val="Body Text 2 Char"/>
    <w:basedOn w:val="DefaultParagraphFont"/>
    <w:link w:val="BodyText2"/>
    <w:rsid w:val="00A07F29"/>
    <w:rPr>
      <w:rFonts w:cs="Times New Roman"/>
    </w:rPr>
  </w:style>
  <w:style w:type="paragraph" w:customStyle="1" w:styleId="BankNormal">
    <w:name w:val="BankNormal"/>
    <w:basedOn w:val="Normal"/>
    <w:rsid w:val="00500099"/>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465E75"/>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C47C91"/>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CE7410"/>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CB3957"/>
    <w:pPr>
      <w:spacing w:after="120"/>
    </w:pPr>
  </w:style>
  <w:style w:type="character" w:customStyle="1" w:styleId="BodyTextChar">
    <w:name w:val="Body Text Char"/>
    <w:basedOn w:val="DefaultParagraphFont"/>
    <w:link w:val="BodyText"/>
    <w:rsid w:val="00CB3957"/>
    <w:rPr>
      <w:rFonts w:cs="Times New Roman"/>
    </w:rPr>
  </w:style>
  <w:style w:type="character" w:styleId="IntenseEmphasis">
    <w:name w:val="Intense Emphasis"/>
    <w:basedOn w:val="DefaultParagraphFont"/>
    <w:uiPriority w:val="21"/>
    <w:qFormat/>
    <w:rsid w:val="004F10C0"/>
    <w:rPr>
      <w:b/>
      <w:bCs/>
      <w:i/>
      <w:iCs/>
      <w:color w:val="4F81BD" w:themeColor="accent1"/>
    </w:rPr>
  </w:style>
  <w:style w:type="paragraph" w:styleId="Title">
    <w:name w:val="Title"/>
    <w:basedOn w:val="Normal"/>
    <w:next w:val="Normal"/>
    <w:link w:val="TitleChar"/>
    <w:qFormat/>
    <w:locked/>
    <w:rsid w:val="004F10C0"/>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10C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6972E3"/>
    <w:rPr>
      <w:color w:val="606420"/>
      <w:u w:val="single"/>
    </w:rPr>
  </w:style>
  <w:style w:type="paragraph" w:styleId="BodyTextIndent3">
    <w:name w:val="Body Text Indent 3"/>
    <w:basedOn w:val="Normal"/>
    <w:link w:val="BodyTextIndent3Char"/>
    <w:uiPriority w:val="99"/>
    <w:rsid w:val="00514D76"/>
    <w:pPr>
      <w:spacing w:after="120"/>
      <w:ind w:left="283"/>
    </w:pPr>
    <w:rPr>
      <w:sz w:val="16"/>
      <w:szCs w:val="16"/>
    </w:rPr>
  </w:style>
  <w:style w:type="character" w:customStyle="1" w:styleId="BodyTextIndent3Char">
    <w:name w:val="Body Text Indent 3 Char"/>
    <w:basedOn w:val="DefaultParagraphFont"/>
    <w:link w:val="BodyTextIndent3"/>
    <w:uiPriority w:val="99"/>
    <w:rsid w:val="00514D76"/>
    <w:rPr>
      <w:rFonts w:cs="Times New Roman"/>
      <w:sz w:val="16"/>
      <w:szCs w:val="16"/>
    </w:rPr>
  </w:style>
  <w:style w:type="paragraph" w:styleId="Subtitle">
    <w:name w:val="Subtitle"/>
    <w:basedOn w:val="Normal"/>
    <w:link w:val="SubtitleChar"/>
    <w:qFormat/>
    <w:locked/>
    <w:rsid w:val="00514D76"/>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514D76"/>
    <w:rPr>
      <w:rFonts w:ascii="Arial" w:eastAsia="Times New Roman" w:hAnsi="Arial"/>
      <w:sz w:val="24"/>
      <w:szCs w:val="24"/>
    </w:rPr>
  </w:style>
  <w:style w:type="paragraph" w:customStyle="1" w:styleId="Style1">
    <w:name w:val="Style1"/>
    <w:basedOn w:val="Heading1"/>
    <w:link w:val="Style1Char"/>
    <w:qFormat/>
    <w:rsid w:val="00800629"/>
    <w:rPr>
      <w:rFonts w:ascii="Times New Roman" w:hAnsi="Times New Roman"/>
      <w:sz w:val="32"/>
      <w:szCs w:val="32"/>
    </w:rPr>
  </w:style>
  <w:style w:type="character" w:customStyle="1" w:styleId="Style1Char">
    <w:name w:val="Style1 Char"/>
    <w:basedOn w:val="Heading1Char"/>
    <w:link w:val="Style1"/>
    <w:rsid w:val="00800629"/>
    <w:rPr>
      <w:rFonts w:ascii="Times New Roman" w:hAnsi="Times New Roman" w:cs="Times New Roman"/>
      <w:b/>
      <w:bCs/>
      <w:sz w:val="32"/>
      <w:szCs w:val="32"/>
    </w:rPr>
  </w:style>
  <w:style w:type="paragraph" w:styleId="CommentSubject">
    <w:name w:val="annotation subject"/>
    <w:basedOn w:val="CommentText"/>
    <w:next w:val="CommentText"/>
    <w:link w:val="CommentSubjectChar"/>
    <w:uiPriority w:val="99"/>
    <w:rsid w:val="00F76948"/>
    <w:rPr>
      <w:b/>
      <w:bCs/>
    </w:rPr>
  </w:style>
  <w:style w:type="character" w:customStyle="1" w:styleId="CommentSubjectChar">
    <w:name w:val="Comment Subject Char"/>
    <w:basedOn w:val="CommentTextChar"/>
    <w:link w:val="CommentSubject"/>
    <w:uiPriority w:val="99"/>
    <w:rsid w:val="00F76948"/>
    <w:rPr>
      <w:rFonts w:ascii="Calibri" w:hAnsi="Calibri" w:cs="Times New Roman"/>
      <w:b/>
      <w:bCs/>
      <w:sz w:val="20"/>
      <w:szCs w:val="20"/>
    </w:rPr>
  </w:style>
  <w:style w:type="paragraph" w:styleId="Revision">
    <w:name w:val="Revision"/>
    <w:hidden/>
    <w:uiPriority w:val="99"/>
    <w:semiHidden/>
    <w:rsid w:val="002A779A"/>
    <w:rPr>
      <w:rFonts w:cs="Times New Roman"/>
    </w:rPr>
  </w:style>
  <w:style w:type="paragraph" w:styleId="Salutation">
    <w:name w:val="Salutation"/>
    <w:basedOn w:val="Normal"/>
    <w:next w:val="Normal"/>
    <w:link w:val="SalutationChar"/>
    <w:rsid w:val="00B10A43"/>
    <w:pPr>
      <w:spacing w:before="0" w:after="0" w:line="240" w:lineRule="auto"/>
    </w:pPr>
    <w:rPr>
      <w:rFonts w:ascii="Times New Roman" w:eastAsia="Times New Roman" w:hAnsi="Times New Roman"/>
      <w:sz w:val="24"/>
      <w:szCs w:val="24"/>
    </w:rPr>
  </w:style>
  <w:style w:type="character" w:customStyle="1" w:styleId="SalutationChar">
    <w:name w:val="Salutation Char"/>
    <w:basedOn w:val="DefaultParagraphFont"/>
    <w:link w:val="Salutation"/>
    <w:rsid w:val="00B10A43"/>
    <w:rPr>
      <w:rFonts w:ascii="Times New Roman" w:eastAsia="Times New Roman" w:hAnsi="Times New Roman" w:cs="Times New Roman"/>
      <w:sz w:val="24"/>
      <w:szCs w:val="24"/>
    </w:rPr>
  </w:style>
  <w:style w:type="paragraph" w:customStyle="1" w:styleId="Clauses">
    <w:name w:val="Clauses"/>
    <w:basedOn w:val="Normal"/>
    <w:rsid w:val="005A4A2F"/>
    <w:pPr>
      <w:keepLines/>
      <w:tabs>
        <w:tab w:val="num" w:pos="431"/>
      </w:tabs>
      <w:spacing w:before="0" w:after="120" w:line="240" w:lineRule="auto"/>
      <w:ind w:left="431" w:hanging="431"/>
      <w:outlineLvl w:val="0"/>
    </w:pPr>
    <w:rPr>
      <w:rFonts w:ascii="Times New Roman Bold" w:eastAsia="Times New Roman" w:hAnsi="Times New Roman Bold"/>
      <w:b/>
      <w:sz w:val="24"/>
      <w:lang w:val="es-ES_tradnl" w:eastAsia="en-GB"/>
    </w:rPr>
  </w:style>
  <w:style w:type="paragraph" w:customStyle="1" w:styleId="Normala">
    <w:name w:val="Normal(a)"/>
    <w:basedOn w:val="Normal"/>
    <w:rsid w:val="005A4A2F"/>
    <w:pPr>
      <w:keepLines/>
      <w:tabs>
        <w:tab w:val="left" w:pos="1418"/>
        <w:tab w:val="num" w:pos="1712"/>
      </w:tabs>
      <w:spacing w:before="0" w:after="120" w:line="240" w:lineRule="auto"/>
      <w:ind w:left="1418" w:hanging="426"/>
      <w:jc w:val="both"/>
    </w:pPr>
    <w:rPr>
      <w:rFonts w:ascii="Times New Roman" w:eastAsia="Times New Roman" w:hAnsi="Times New Roman"/>
      <w:sz w:val="24"/>
      <w:lang w:val="en-GB" w:eastAsia="en-GB"/>
    </w:rPr>
  </w:style>
  <w:style w:type="paragraph" w:customStyle="1" w:styleId="Normali">
    <w:name w:val="Normal(i)"/>
    <w:basedOn w:val="Normala"/>
    <w:rsid w:val="005A4A2F"/>
    <w:pPr>
      <w:numPr>
        <w:ilvl w:val="3"/>
      </w:numPr>
      <w:tabs>
        <w:tab w:val="clear" w:pos="1418"/>
        <w:tab w:val="num" w:pos="1712"/>
        <w:tab w:val="left" w:pos="1843"/>
      </w:tabs>
      <w:ind w:left="1418" w:hanging="426"/>
    </w:pPr>
  </w:style>
  <w:style w:type="paragraph" w:customStyle="1" w:styleId="Normal1">
    <w:name w:val="Normal(1)"/>
    <w:basedOn w:val="Normal"/>
    <w:rsid w:val="005A4A2F"/>
    <w:pPr>
      <w:tabs>
        <w:tab w:val="num" w:pos="709"/>
      </w:tabs>
      <w:spacing w:before="0" w:after="120" w:line="240" w:lineRule="auto"/>
      <w:ind w:left="709" w:hanging="709"/>
      <w:jc w:val="both"/>
    </w:pPr>
    <w:rPr>
      <w:rFonts w:ascii="Times New Roman" w:eastAsia="Times New Roman" w:hAnsi="Times New Roman"/>
      <w:sz w:val="24"/>
      <w:lang w:val="en-GB" w:eastAsia="en-GB"/>
    </w:rPr>
  </w:style>
  <w:style w:type="paragraph" w:styleId="BodyTextIndent2">
    <w:name w:val="Body Text Indent 2"/>
    <w:basedOn w:val="Normal"/>
    <w:link w:val="BodyTextIndent2Char"/>
    <w:uiPriority w:val="99"/>
    <w:rsid w:val="005A4A2F"/>
    <w:pPr>
      <w:spacing w:before="0" w:after="0" w:line="240" w:lineRule="auto"/>
      <w:ind w:left="720" w:hanging="72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5A4A2F"/>
    <w:rPr>
      <w:rFonts w:ascii="Times New Roman" w:eastAsia="Times New Roman" w:hAnsi="Times New Roman" w:cs="Times New Roman"/>
      <w:sz w:val="24"/>
      <w:szCs w:val="24"/>
    </w:rPr>
  </w:style>
  <w:style w:type="paragraph" w:styleId="BlockText">
    <w:name w:val="Block Text"/>
    <w:basedOn w:val="Normal"/>
    <w:rsid w:val="005A4A2F"/>
    <w:pPr>
      <w:tabs>
        <w:tab w:val="left" w:pos="702"/>
        <w:tab w:val="left" w:pos="1494"/>
      </w:tabs>
      <w:spacing w:before="0" w:after="0" w:line="240" w:lineRule="auto"/>
      <w:ind w:left="702" w:right="-72" w:hanging="702"/>
      <w:jc w:val="both"/>
    </w:pPr>
    <w:rPr>
      <w:rFonts w:ascii="Times New Roman" w:eastAsia="Times New Roman" w:hAnsi="Times New Roman"/>
      <w:sz w:val="24"/>
      <w:szCs w:val="24"/>
      <w:lang w:val="en-GB" w:eastAsia="it-IT"/>
    </w:rPr>
  </w:style>
  <w:style w:type="paragraph" w:styleId="Caption">
    <w:name w:val="caption"/>
    <w:basedOn w:val="Normal"/>
    <w:next w:val="Normal"/>
    <w:qFormat/>
    <w:locked/>
    <w:rsid w:val="005A4A2F"/>
    <w:pPr>
      <w:spacing w:before="0" w:after="0" w:line="240" w:lineRule="auto"/>
      <w:ind w:left="2340"/>
    </w:pPr>
    <w:rPr>
      <w:rFonts w:ascii="Times New Roman" w:eastAsia="Times New Roman" w:hAnsi="Times New Roman"/>
      <w:b/>
      <w:bCs/>
      <w:szCs w:val="24"/>
      <w:lang w:val="en-GB" w:eastAsia="it-IT"/>
    </w:rPr>
  </w:style>
  <w:style w:type="paragraph" w:styleId="BodyText3">
    <w:name w:val="Body Text 3"/>
    <w:basedOn w:val="Normal"/>
    <w:link w:val="BodyText3Char"/>
    <w:uiPriority w:val="99"/>
    <w:rsid w:val="005A4A2F"/>
    <w:pPr>
      <w:tabs>
        <w:tab w:val="left" w:pos="405"/>
      </w:tabs>
      <w:spacing w:before="0" w:after="0" w:line="240" w:lineRule="auto"/>
    </w:pPr>
    <w:rPr>
      <w:rFonts w:ascii="Arial" w:eastAsia="Times New Roman" w:hAnsi="Arial"/>
      <w:sz w:val="16"/>
      <w:szCs w:val="24"/>
    </w:rPr>
  </w:style>
  <w:style w:type="character" w:customStyle="1" w:styleId="BodyText3Char">
    <w:name w:val="Body Text 3 Char"/>
    <w:basedOn w:val="DefaultParagraphFont"/>
    <w:link w:val="BodyText3"/>
    <w:uiPriority w:val="99"/>
    <w:rsid w:val="005A4A2F"/>
    <w:rPr>
      <w:rFonts w:ascii="Arial" w:eastAsia="Times New Roman" w:hAnsi="Arial" w:cs="Times New Roman"/>
      <w:sz w:val="16"/>
      <w:szCs w:val="24"/>
    </w:rPr>
  </w:style>
  <w:style w:type="paragraph" w:customStyle="1" w:styleId="xl26">
    <w:name w:val="xl26"/>
    <w:basedOn w:val="Normal"/>
    <w:rsid w:val="005A4A2F"/>
    <w:pPr>
      <w:spacing w:before="100" w:beforeAutospacing="1" w:after="100" w:afterAutospacing="1" w:line="240" w:lineRule="auto"/>
    </w:pPr>
    <w:rPr>
      <w:rFonts w:ascii="Times New Roman" w:eastAsia="Arial Unicode MS" w:hAnsi="Times New Roman"/>
      <w:b/>
      <w:bCs/>
      <w:sz w:val="24"/>
      <w:szCs w:val="24"/>
      <w:lang w:val="it-IT" w:eastAsia="it-IT"/>
    </w:rPr>
  </w:style>
  <w:style w:type="paragraph" w:customStyle="1" w:styleId="xl143">
    <w:name w:val="xl143"/>
    <w:basedOn w:val="Normal"/>
    <w:rsid w:val="005A4A2F"/>
    <w:pPr>
      <w:pBdr>
        <w:left w:val="single" w:sz="4" w:space="0" w:color="auto"/>
        <w:right w:val="single" w:sz="4" w:space="0" w:color="000000"/>
      </w:pBdr>
      <w:spacing w:before="100" w:beforeAutospacing="1" w:after="100" w:afterAutospacing="1" w:line="240" w:lineRule="auto"/>
    </w:pPr>
    <w:rPr>
      <w:rFonts w:ascii="Times New Roman" w:eastAsia="Arial Unicode MS" w:hAnsi="Times New Roman"/>
      <w:b/>
      <w:bCs/>
      <w:u w:val="single"/>
      <w:lang w:val="it-IT" w:eastAsia="it-IT"/>
    </w:rPr>
  </w:style>
  <w:style w:type="character" w:styleId="PageNumber">
    <w:name w:val="page number"/>
    <w:basedOn w:val="DefaultParagraphFont"/>
    <w:rsid w:val="005A4A2F"/>
  </w:style>
  <w:style w:type="paragraph" w:customStyle="1" w:styleId="xl41">
    <w:name w:val="xl41"/>
    <w:basedOn w:val="Normal"/>
    <w:rsid w:val="005A4A2F"/>
    <w:pPr>
      <w:spacing w:before="100" w:beforeAutospacing="1" w:after="100" w:afterAutospacing="1" w:line="240" w:lineRule="auto"/>
    </w:pPr>
    <w:rPr>
      <w:rFonts w:ascii="Times New Roman" w:eastAsia="Arial Unicode MS" w:hAnsi="Times New Roman"/>
      <w:lang w:val="it-IT" w:eastAsia="it-IT"/>
    </w:rPr>
  </w:style>
  <w:style w:type="paragraph" w:customStyle="1" w:styleId="A1-Heading1">
    <w:name w:val="A1-Heading1"/>
    <w:basedOn w:val="Heading1"/>
    <w:rsid w:val="005A4A2F"/>
    <w:pPr>
      <w:keepNext w:val="0"/>
      <w:keepLines w:val="0"/>
      <w:numPr>
        <w:numId w:val="0"/>
      </w:numPr>
      <w:spacing w:before="240" w:after="240" w:line="240" w:lineRule="auto"/>
      <w:jc w:val="center"/>
    </w:pPr>
    <w:rPr>
      <w:rFonts w:ascii="Times New Roman" w:eastAsia="Times New Roman" w:hAnsi="Times New Roman"/>
      <w:bCs w:val="0"/>
      <w:sz w:val="32"/>
      <w:szCs w:val="20"/>
    </w:rPr>
  </w:style>
  <w:style w:type="paragraph" w:customStyle="1" w:styleId="A1-Heading2">
    <w:name w:val="A1-Heading 2"/>
    <w:basedOn w:val="Heading2"/>
    <w:next w:val="Normal"/>
    <w:rsid w:val="005A4A2F"/>
    <w:pPr>
      <w:keepNext w:val="0"/>
      <w:keepLines w:val="0"/>
      <w:numPr>
        <w:ilvl w:val="0"/>
        <w:numId w:val="0"/>
      </w:numPr>
      <w:spacing w:before="0" w:after="200" w:line="240" w:lineRule="auto"/>
      <w:ind w:left="720" w:hanging="720"/>
      <w:jc w:val="center"/>
    </w:pPr>
    <w:rPr>
      <w:rFonts w:ascii="Times New Roman" w:eastAsia="Times New Roman" w:hAnsi="Times New Roman"/>
      <w:smallCaps/>
      <w:sz w:val="28"/>
      <w:szCs w:val="24"/>
    </w:rPr>
  </w:style>
  <w:style w:type="paragraph" w:customStyle="1" w:styleId="A2-Heading1">
    <w:name w:val="A2-Heading 1"/>
    <w:basedOn w:val="Heading1"/>
    <w:rsid w:val="005A4A2F"/>
    <w:pPr>
      <w:keepNext w:val="0"/>
      <w:keepLines w:val="0"/>
      <w:numPr>
        <w:ilvl w:val="12"/>
        <w:numId w:val="0"/>
      </w:numPr>
      <w:spacing w:before="0" w:after="200" w:line="240" w:lineRule="auto"/>
      <w:jc w:val="center"/>
    </w:pPr>
    <w:rPr>
      <w:rFonts w:ascii="Times New Roman Bold" w:eastAsia="Times New Roman" w:hAnsi="Times New Roman Bold"/>
      <w:bCs w:val="0"/>
      <w:sz w:val="32"/>
      <w:szCs w:val="24"/>
    </w:rPr>
  </w:style>
  <w:style w:type="paragraph" w:customStyle="1" w:styleId="A2-Heading2">
    <w:name w:val="A2-Heading 2"/>
    <w:basedOn w:val="Heading2"/>
    <w:next w:val="Normal"/>
    <w:rsid w:val="005A4A2F"/>
    <w:pPr>
      <w:keepLines w:val="0"/>
      <w:numPr>
        <w:ilvl w:val="12"/>
        <w:numId w:val="0"/>
      </w:numPr>
      <w:spacing w:before="0" w:after="120" w:line="240" w:lineRule="auto"/>
      <w:ind w:left="720" w:hanging="720"/>
      <w:jc w:val="center"/>
    </w:pPr>
    <w:rPr>
      <w:rFonts w:ascii="Times New Roman" w:eastAsia="Times New Roman" w:hAnsi="Times New Roman"/>
      <w:smallCaps/>
      <w:sz w:val="28"/>
      <w:szCs w:val="24"/>
    </w:rPr>
  </w:style>
  <w:style w:type="paragraph" w:customStyle="1" w:styleId="A1-Heading3">
    <w:name w:val="A1-Heading 3"/>
    <w:basedOn w:val="Heading3"/>
    <w:rsid w:val="005A4A2F"/>
    <w:pPr>
      <w:keepNext w:val="0"/>
      <w:keepLines w:val="0"/>
      <w:numPr>
        <w:ilvl w:val="0"/>
        <w:numId w:val="0"/>
      </w:numPr>
      <w:tabs>
        <w:tab w:val="left" w:pos="540"/>
      </w:tabs>
      <w:spacing w:before="0" w:line="240" w:lineRule="auto"/>
      <w:ind w:left="533" w:right="-29" w:hanging="533"/>
    </w:pPr>
    <w:rPr>
      <w:rFonts w:ascii="Times New Roman" w:eastAsia="Times New Roman" w:hAnsi="Times New Roman"/>
      <w:sz w:val="24"/>
      <w:szCs w:val="24"/>
    </w:rPr>
  </w:style>
  <w:style w:type="paragraph" w:customStyle="1" w:styleId="A1-Heading4">
    <w:name w:val="A1-Heading 4"/>
    <w:basedOn w:val="Heading4"/>
    <w:rsid w:val="005A4A2F"/>
    <w:pPr>
      <w:keepNext w:val="0"/>
      <w:keepLines w:val="0"/>
      <w:numPr>
        <w:ilvl w:val="0"/>
        <w:numId w:val="0"/>
      </w:numPr>
      <w:tabs>
        <w:tab w:val="left" w:pos="720"/>
        <w:tab w:val="left" w:pos="1062"/>
        <w:tab w:val="right" w:leader="dot" w:pos="8640"/>
      </w:tabs>
      <w:spacing w:before="0" w:line="240" w:lineRule="auto"/>
      <w:ind w:left="1062" w:hanging="720"/>
    </w:pPr>
    <w:rPr>
      <w:rFonts w:ascii="Times New Roman" w:eastAsia="Times New Roman" w:hAnsi="Times New Roman"/>
      <w:i w:val="0"/>
      <w:iCs w:val="0"/>
      <w:color w:val="auto"/>
      <w:sz w:val="24"/>
      <w:szCs w:val="24"/>
    </w:rPr>
  </w:style>
  <w:style w:type="paragraph" w:customStyle="1" w:styleId="A2-Heading3">
    <w:name w:val="A2-Heading 3"/>
    <w:basedOn w:val="Heading3"/>
    <w:rsid w:val="005A4A2F"/>
    <w:pPr>
      <w:keepNext w:val="0"/>
      <w:keepLines w:val="0"/>
      <w:numPr>
        <w:ilvl w:val="0"/>
        <w:numId w:val="0"/>
      </w:numPr>
      <w:tabs>
        <w:tab w:val="left" w:pos="540"/>
      </w:tabs>
      <w:spacing w:before="0" w:line="240" w:lineRule="auto"/>
      <w:ind w:left="539" w:right="-34" w:hanging="539"/>
    </w:pPr>
    <w:rPr>
      <w:rFonts w:ascii="Times New Roman" w:eastAsia="Times New Roman" w:hAnsi="Times New Roman"/>
      <w:sz w:val="24"/>
      <w:szCs w:val="24"/>
    </w:rPr>
  </w:style>
  <w:style w:type="paragraph" w:customStyle="1" w:styleId="Section2-Heading1">
    <w:name w:val="Section 2 - Heading 1"/>
    <w:basedOn w:val="Normal"/>
    <w:rsid w:val="005A4A2F"/>
    <w:pPr>
      <w:tabs>
        <w:tab w:val="left" w:pos="360"/>
      </w:tabs>
      <w:spacing w:before="0" w:line="240" w:lineRule="auto"/>
      <w:ind w:left="360" w:hanging="360"/>
    </w:pPr>
    <w:rPr>
      <w:rFonts w:ascii="Times New Roman" w:eastAsia="Times New Roman" w:hAnsi="Times New Roman"/>
      <w:b/>
      <w:sz w:val="24"/>
      <w:szCs w:val="24"/>
      <w:lang w:val="en-GB"/>
    </w:rPr>
  </w:style>
  <w:style w:type="paragraph" w:customStyle="1" w:styleId="Section3-Heading2">
    <w:name w:val="Section 3 - Heading 2"/>
    <w:basedOn w:val="Normal"/>
    <w:next w:val="Normal"/>
    <w:rsid w:val="005A4A2F"/>
    <w:pPr>
      <w:spacing w:before="0" w:line="240" w:lineRule="auto"/>
      <w:jc w:val="center"/>
    </w:pPr>
    <w:rPr>
      <w:rFonts w:ascii="Times New Roman" w:eastAsia="Times New Roman" w:hAnsi="Times New Roman"/>
      <w:b/>
      <w:sz w:val="28"/>
      <w:szCs w:val="24"/>
    </w:rPr>
  </w:style>
  <w:style w:type="character" w:customStyle="1" w:styleId="Document5">
    <w:name w:val="Document 5"/>
    <w:basedOn w:val="DefaultParagraphFont"/>
    <w:rsid w:val="005A4A2F"/>
  </w:style>
  <w:style w:type="paragraph" w:customStyle="1" w:styleId="actiondot">
    <w:name w:val="action dot"/>
    <w:basedOn w:val="Normal"/>
    <w:uiPriority w:val="99"/>
    <w:rsid w:val="005A4A2F"/>
    <w:pPr>
      <w:spacing w:before="120" w:after="120" w:line="240" w:lineRule="auto"/>
    </w:pPr>
    <w:rPr>
      <w:rFonts w:ascii="Verdana" w:eastAsia="Times New Roman" w:hAnsi="Verdana"/>
      <w:szCs w:val="24"/>
      <w:lang w:val="en-AU"/>
    </w:rPr>
  </w:style>
  <w:style w:type="paragraph" w:styleId="HTMLPreformatted">
    <w:name w:val="HTML Preformatted"/>
    <w:basedOn w:val="Normal"/>
    <w:link w:val="HTMLPreformattedChar"/>
    <w:uiPriority w:val="99"/>
    <w:unhideWhenUsed/>
    <w:rsid w:val="005A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5A4A2F"/>
    <w:rPr>
      <w:rFonts w:ascii="Courier New" w:eastAsia="Times New Roman" w:hAnsi="Courier New" w:cs="Courier New"/>
      <w:sz w:val="24"/>
      <w:szCs w:val="24"/>
    </w:rPr>
  </w:style>
  <w:style w:type="paragraph" w:styleId="PlainText">
    <w:name w:val="Plain Text"/>
    <w:basedOn w:val="Normal"/>
    <w:link w:val="PlainTextChar"/>
    <w:uiPriority w:val="99"/>
    <w:unhideWhenUsed/>
    <w:rsid w:val="005A4A2F"/>
    <w:pPr>
      <w:spacing w:before="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A4A2F"/>
    <w:rPr>
      <w:rFonts w:ascii="Consolas" w:eastAsiaTheme="minorHAnsi" w:hAnsi="Consolas" w:cstheme="minorBidi"/>
      <w:sz w:val="21"/>
      <w:szCs w:val="21"/>
    </w:rPr>
  </w:style>
  <w:style w:type="paragraph" w:customStyle="1" w:styleId="TxBrp2">
    <w:name w:val="TxBr_p2"/>
    <w:basedOn w:val="Normal"/>
    <w:rsid w:val="005A4A2F"/>
    <w:pPr>
      <w:widowControl w:val="0"/>
      <w:tabs>
        <w:tab w:val="left" w:pos="357"/>
      </w:tabs>
      <w:autoSpaceDE w:val="0"/>
      <w:autoSpaceDN w:val="0"/>
      <w:adjustRightInd w:val="0"/>
      <w:spacing w:before="0" w:after="0" w:line="255" w:lineRule="atLeast"/>
      <w:jc w:val="both"/>
    </w:pPr>
    <w:rPr>
      <w:rFonts w:ascii="Tunga" w:eastAsia="Times New Roman" w:hAnsi="Times New Roman"/>
      <w:sz w:val="24"/>
      <w:szCs w:val="24"/>
    </w:rPr>
  </w:style>
  <w:style w:type="paragraph" w:customStyle="1" w:styleId="mainbody">
    <w:name w:val="mainbody"/>
    <w:basedOn w:val="Normal"/>
    <w:rsid w:val="005A4A2F"/>
    <w:pPr>
      <w:spacing w:before="100" w:beforeAutospacing="1" w:after="100" w:afterAutospacing="1" w:line="240" w:lineRule="atLeast"/>
      <w:jc w:val="both"/>
    </w:pPr>
    <w:rPr>
      <w:rFonts w:ascii="Verdana" w:eastAsia="Times New Roman" w:hAnsi="Verdana"/>
      <w:sz w:val="18"/>
      <w:szCs w:val="18"/>
      <w:lang w:val="en-AU" w:eastAsia="en-AU"/>
    </w:rPr>
  </w:style>
  <w:style w:type="character" w:customStyle="1" w:styleId="googqs-tidbit1">
    <w:name w:val="goog_qs-tidbit1"/>
    <w:basedOn w:val="DefaultParagraphFont"/>
    <w:rsid w:val="005A4A2F"/>
    <w:rPr>
      <w:vanish w:val="0"/>
      <w:webHidden w:val="0"/>
      <w:specVanish w:val="0"/>
    </w:rPr>
  </w:style>
  <w:style w:type="paragraph" w:customStyle="1" w:styleId="Pa9">
    <w:name w:val="Pa9"/>
    <w:basedOn w:val="Default"/>
    <w:next w:val="Default"/>
    <w:uiPriority w:val="99"/>
    <w:rsid w:val="005A4A2F"/>
    <w:pPr>
      <w:spacing w:line="191" w:lineRule="atLeast"/>
    </w:pPr>
    <w:rPr>
      <w:rFonts w:ascii="MillerText-Roman" w:hAnsi="MillerText-Roman"/>
      <w:color w:val="auto"/>
      <w:lang w:val="en-AU"/>
    </w:rPr>
  </w:style>
  <w:style w:type="paragraph" w:customStyle="1" w:styleId="SectionIXHeader">
    <w:name w:val="Section IX Header"/>
    <w:basedOn w:val="Normal"/>
    <w:uiPriority w:val="99"/>
    <w:rsid w:val="005A4A2F"/>
    <w:pPr>
      <w:spacing w:before="240" w:after="240" w:line="240" w:lineRule="auto"/>
      <w:jc w:val="center"/>
    </w:pPr>
    <w:rPr>
      <w:rFonts w:ascii="Times New Roman Bold" w:eastAsia="Times New Roman" w:hAnsi="Times New Roman Bold"/>
      <w:b/>
      <w:sz w:val="36"/>
    </w:rPr>
  </w:style>
  <w:style w:type="character" w:customStyle="1" w:styleId="apple-converted-space">
    <w:name w:val="apple-converted-space"/>
    <w:basedOn w:val="DefaultParagraphFont"/>
    <w:rsid w:val="005A4A2F"/>
  </w:style>
  <w:style w:type="character" w:customStyle="1" w:styleId="il">
    <w:name w:val="il"/>
    <w:basedOn w:val="DefaultParagraphFont"/>
    <w:rsid w:val="005A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7169017">
      <w:bodyDiv w:val="1"/>
      <w:marLeft w:val="0"/>
      <w:marRight w:val="0"/>
      <w:marTop w:val="0"/>
      <w:marBottom w:val="0"/>
      <w:divBdr>
        <w:top w:val="none" w:sz="0" w:space="0" w:color="auto"/>
        <w:left w:val="none" w:sz="0" w:space="0" w:color="auto"/>
        <w:bottom w:val="none" w:sz="0" w:space="0" w:color="auto"/>
        <w:right w:val="none" w:sz="0" w:space="0" w:color="auto"/>
      </w:divBdr>
    </w:div>
    <w:div w:id="147287788">
      <w:bodyDiv w:val="1"/>
      <w:marLeft w:val="0"/>
      <w:marRight w:val="0"/>
      <w:marTop w:val="0"/>
      <w:marBottom w:val="0"/>
      <w:divBdr>
        <w:top w:val="none" w:sz="0" w:space="0" w:color="auto"/>
        <w:left w:val="none" w:sz="0" w:space="0" w:color="auto"/>
        <w:bottom w:val="none" w:sz="0" w:space="0" w:color="auto"/>
        <w:right w:val="none" w:sz="0" w:space="0" w:color="auto"/>
      </w:divBdr>
    </w:div>
    <w:div w:id="149253468">
      <w:bodyDiv w:val="1"/>
      <w:marLeft w:val="0"/>
      <w:marRight w:val="0"/>
      <w:marTop w:val="0"/>
      <w:marBottom w:val="0"/>
      <w:divBdr>
        <w:top w:val="none" w:sz="0" w:space="0" w:color="auto"/>
        <w:left w:val="none" w:sz="0" w:space="0" w:color="auto"/>
        <w:bottom w:val="none" w:sz="0" w:space="0" w:color="auto"/>
        <w:right w:val="none" w:sz="0" w:space="0" w:color="auto"/>
      </w:divBdr>
    </w:div>
    <w:div w:id="181358470">
      <w:bodyDiv w:val="1"/>
      <w:marLeft w:val="0"/>
      <w:marRight w:val="0"/>
      <w:marTop w:val="0"/>
      <w:marBottom w:val="0"/>
      <w:divBdr>
        <w:top w:val="none" w:sz="0" w:space="0" w:color="auto"/>
        <w:left w:val="none" w:sz="0" w:space="0" w:color="auto"/>
        <w:bottom w:val="none" w:sz="0" w:space="0" w:color="auto"/>
        <w:right w:val="none" w:sz="0" w:space="0" w:color="auto"/>
      </w:divBdr>
    </w:div>
    <w:div w:id="277569330">
      <w:bodyDiv w:val="1"/>
      <w:marLeft w:val="0"/>
      <w:marRight w:val="0"/>
      <w:marTop w:val="0"/>
      <w:marBottom w:val="0"/>
      <w:divBdr>
        <w:top w:val="none" w:sz="0" w:space="0" w:color="auto"/>
        <w:left w:val="none" w:sz="0" w:space="0" w:color="auto"/>
        <w:bottom w:val="none" w:sz="0" w:space="0" w:color="auto"/>
        <w:right w:val="none" w:sz="0" w:space="0" w:color="auto"/>
      </w:divBdr>
    </w:div>
    <w:div w:id="356345545">
      <w:bodyDiv w:val="1"/>
      <w:marLeft w:val="0"/>
      <w:marRight w:val="0"/>
      <w:marTop w:val="0"/>
      <w:marBottom w:val="0"/>
      <w:divBdr>
        <w:top w:val="none" w:sz="0" w:space="0" w:color="auto"/>
        <w:left w:val="none" w:sz="0" w:space="0" w:color="auto"/>
        <w:bottom w:val="none" w:sz="0" w:space="0" w:color="auto"/>
        <w:right w:val="none" w:sz="0" w:space="0" w:color="auto"/>
      </w:divBdr>
    </w:div>
    <w:div w:id="418525816">
      <w:bodyDiv w:val="1"/>
      <w:marLeft w:val="0"/>
      <w:marRight w:val="0"/>
      <w:marTop w:val="0"/>
      <w:marBottom w:val="0"/>
      <w:divBdr>
        <w:top w:val="none" w:sz="0" w:space="0" w:color="auto"/>
        <w:left w:val="none" w:sz="0" w:space="0" w:color="auto"/>
        <w:bottom w:val="none" w:sz="0" w:space="0" w:color="auto"/>
        <w:right w:val="none" w:sz="0" w:space="0" w:color="auto"/>
      </w:divBdr>
    </w:div>
    <w:div w:id="431245866">
      <w:bodyDiv w:val="1"/>
      <w:marLeft w:val="0"/>
      <w:marRight w:val="0"/>
      <w:marTop w:val="0"/>
      <w:marBottom w:val="0"/>
      <w:divBdr>
        <w:top w:val="none" w:sz="0" w:space="0" w:color="auto"/>
        <w:left w:val="none" w:sz="0" w:space="0" w:color="auto"/>
        <w:bottom w:val="none" w:sz="0" w:space="0" w:color="auto"/>
        <w:right w:val="none" w:sz="0" w:space="0" w:color="auto"/>
      </w:divBdr>
    </w:div>
    <w:div w:id="441268850">
      <w:bodyDiv w:val="1"/>
      <w:marLeft w:val="0"/>
      <w:marRight w:val="0"/>
      <w:marTop w:val="0"/>
      <w:marBottom w:val="0"/>
      <w:divBdr>
        <w:top w:val="none" w:sz="0" w:space="0" w:color="auto"/>
        <w:left w:val="none" w:sz="0" w:space="0" w:color="auto"/>
        <w:bottom w:val="none" w:sz="0" w:space="0" w:color="auto"/>
        <w:right w:val="none" w:sz="0" w:space="0" w:color="auto"/>
      </w:divBdr>
    </w:div>
    <w:div w:id="561252055">
      <w:bodyDiv w:val="1"/>
      <w:marLeft w:val="0"/>
      <w:marRight w:val="0"/>
      <w:marTop w:val="0"/>
      <w:marBottom w:val="0"/>
      <w:divBdr>
        <w:top w:val="none" w:sz="0" w:space="0" w:color="auto"/>
        <w:left w:val="none" w:sz="0" w:space="0" w:color="auto"/>
        <w:bottom w:val="none" w:sz="0" w:space="0" w:color="auto"/>
        <w:right w:val="none" w:sz="0" w:space="0" w:color="auto"/>
      </w:divBdr>
    </w:div>
    <w:div w:id="569926071">
      <w:bodyDiv w:val="1"/>
      <w:marLeft w:val="0"/>
      <w:marRight w:val="0"/>
      <w:marTop w:val="0"/>
      <w:marBottom w:val="0"/>
      <w:divBdr>
        <w:top w:val="none" w:sz="0" w:space="0" w:color="auto"/>
        <w:left w:val="none" w:sz="0" w:space="0" w:color="auto"/>
        <w:bottom w:val="none" w:sz="0" w:space="0" w:color="auto"/>
        <w:right w:val="none" w:sz="0" w:space="0" w:color="auto"/>
      </w:divBdr>
    </w:div>
    <w:div w:id="621305529">
      <w:bodyDiv w:val="1"/>
      <w:marLeft w:val="0"/>
      <w:marRight w:val="0"/>
      <w:marTop w:val="0"/>
      <w:marBottom w:val="0"/>
      <w:divBdr>
        <w:top w:val="none" w:sz="0" w:space="0" w:color="auto"/>
        <w:left w:val="none" w:sz="0" w:space="0" w:color="auto"/>
        <w:bottom w:val="none" w:sz="0" w:space="0" w:color="auto"/>
        <w:right w:val="none" w:sz="0" w:space="0" w:color="auto"/>
      </w:divBdr>
    </w:div>
    <w:div w:id="761099696">
      <w:bodyDiv w:val="1"/>
      <w:marLeft w:val="0"/>
      <w:marRight w:val="0"/>
      <w:marTop w:val="0"/>
      <w:marBottom w:val="0"/>
      <w:divBdr>
        <w:top w:val="none" w:sz="0" w:space="0" w:color="auto"/>
        <w:left w:val="none" w:sz="0" w:space="0" w:color="auto"/>
        <w:bottom w:val="none" w:sz="0" w:space="0" w:color="auto"/>
        <w:right w:val="none" w:sz="0" w:space="0" w:color="auto"/>
      </w:divBdr>
    </w:div>
    <w:div w:id="818496571">
      <w:bodyDiv w:val="1"/>
      <w:marLeft w:val="0"/>
      <w:marRight w:val="0"/>
      <w:marTop w:val="0"/>
      <w:marBottom w:val="0"/>
      <w:divBdr>
        <w:top w:val="none" w:sz="0" w:space="0" w:color="auto"/>
        <w:left w:val="none" w:sz="0" w:space="0" w:color="auto"/>
        <w:bottom w:val="none" w:sz="0" w:space="0" w:color="auto"/>
        <w:right w:val="none" w:sz="0" w:space="0" w:color="auto"/>
      </w:divBdr>
    </w:div>
    <w:div w:id="929116538">
      <w:bodyDiv w:val="1"/>
      <w:marLeft w:val="0"/>
      <w:marRight w:val="0"/>
      <w:marTop w:val="0"/>
      <w:marBottom w:val="0"/>
      <w:divBdr>
        <w:top w:val="none" w:sz="0" w:space="0" w:color="auto"/>
        <w:left w:val="none" w:sz="0" w:space="0" w:color="auto"/>
        <w:bottom w:val="none" w:sz="0" w:space="0" w:color="auto"/>
        <w:right w:val="none" w:sz="0" w:space="0" w:color="auto"/>
      </w:divBdr>
    </w:div>
    <w:div w:id="930242698">
      <w:bodyDiv w:val="1"/>
      <w:marLeft w:val="0"/>
      <w:marRight w:val="0"/>
      <w:marTop w:val="0"/>
      <w:marBottom w:val="0"/>
      <w:divBdr>
        <w:top w:val="none" w:sz="0" w:space="0" w:color="auto"/>
        <w:left w:val="none" w:sz="0" w:space="0" w:color="auto"/>
        <w:bottom w:val="none" w:sz="0" w:space="0" w:color="auto"/>
        <w:right w:val="none" w:sz="0" w:space="0" w:color="auto"/>
      </w:divBdr>
    </w:div>
    <w:div w:id="962466599">
      <w:bodyDiv w:val="1"/>
      <w:marLeft w:val="0"/>
      <w:marRight w:val="0"/>
      <w:marTop w:val="0"/>
      <w:marBottom w:val="0"/>
      <w:divBdr>
        <w:top w:val="none" w:sz="0" w:space="0" w:color="auto"/>
        <w:left w:val="none" w:sz="0" w:space="0" w:color="auto"/>
        <w:bottom w:val="none" w:sz="0" w:space="0" w:color="auto"/>
        <w:right w:val="none" w:sz="0" w:space="0" w:color="auto"/>
      </w:divBdr>
    </w:div>
    <w:div w:id="999044370">
      <w:bodyDiv w:val="1"/>
      <w:marLeft w:val="0"/>
      <w:marRight w:val="0"/>
      <w:marTop w:val="0"/>
      <w:marBottom w:val="0"/>
      <w:divBdr>
        <w:top w:val="none" w:sz="0" w:space="0" w:color="auto"/>
        <w:left w:val="none" w:sz="0" w:space="0" w:color="auto"/>
        <w:bottom w:val="none" w:sz="0" w:space="0" w:color="auto"/>
        <w:right w:val="none" w:sz="0" w:space="0" w:color="auto"/>
      </w:divBdr>
    </w:div>
    <w:div w:id="1007752917">
      <w:bodyDiv w:val="1"/>
      <w:marLeft w:val="0"/>
      <w:marRight w:val="0"/>
      <w:marTop w:val="0"/>
      <w:marBottom w:val="0"/>
      <w:divBdr>
        <w:top w:val="none" w:sz="0" w:space="0" w:color="auto"/>
        <w:left w:val="none" w:sz="0" w:space="0" w:color="auto"/>
        <w:bottom w:val="none" w:sz="0" w:space="0" w:color="auto"/>
        <w:right w:val="none" w:sz="0" w:space="0" w:color="auto"/>
      </w:divBdr>
    </w:div>
    <w:div w:id="1011837108">
      <w:bodyDiv w:val="1"/>
      <w:marLeft w:val="0"/>
      <w:marRight w:val="0"/>
      <w:marTop w:val="0"/>
      <w:marBottom w:val="0"/>
      <w:divBdr>
        <w:top w:val="none" w:sz="0" w:space="0" w:color="auto"/>
        <w:left w:val="none" w:sz="0" w:space="0" w:color="auto"/>
        <w:bottom w:val="none" w:sz="0" w:space="0" w:color="auto"/>
        <w:right w:val="none" w:sz="0" w:space="0" w:color="auto"/>
      </w:divBdr>
    </w:div>
    <w:div w:id="1134254636">
      <w:bodyDiv w:val="1"/>
      <w:marLeft w:val="0"/>
      <w:marRight w:val="0"/>
      <w:marTop w:val="0"/>
      <w:marBottom w:val="0"/>
      <w:divBdr>
        <w:top w:val="none" w:sz="0" w:space="0" w:color="auto"/>
        <w:left w:val="none" w:sz="0" w:space="0" w:color="auto"/>
        <w:bottom w:val="none" w:sz="0" w:space="0" w:color="auto"/>
        <w:right w:val="none" w:sz="0" w:space="0" w:color="auto"/>
      </w:divBdr>
    </w:div>
    <w:div w:id="1201553986">
      <w:bodyDiv w:val="1"/>
      <w:marLeft w:val="0"/>
      <w:marRight w:val="0"/>
      <w:marTop w:val="0"/>
      <w:marBottom w:val="0"/>
      <w:divBdr>
        <w:top w:val="none" w:sz="0" w:space="0" w:color="auto"/>
        <w:left w:val="none" w:sz="0" w:space="0" w:color="auto"/>
        <w:bottom w:val="none" w:sz="0" w:space="0" w:color="auto"/>
        <w:right w:val="none" w:sz="0" w:space="0" w:color="auto"/>
      </w:divBdr>
    </w:div>
    <w:div w:id="1211306446">
      <w:bodyDiv w:val="1"/>
      <w:marLeft w:val="0"/>
      <w:marRight w:val="0"/>
      <w:marTop w:val="0"/>
      <w:marBottom w:val="0"/>
      <w:divBdr>
        <w:top w:val="none" w:sz="0" w:space="0" w:color="auto"/>
        <w:left w:val="none" w:sz="0" w:space="0" w:color="auto"/>
        <w:bottom w:val="none" w:sz="0" w:space="0" w:color="auto"/>
        <w:right w:val="none" w:sz="0" w:space="0" w:color="auto"/>
      </w:divBdr>
    </w:div>
    <w:div w:id="1229996505">
      <w:bodyDiv w:val="1"/>
      <w:marLeft w:val="0"/>
      <w:marRight w:val="0"/>
      <w:marTop w:val="0"/>
      <w:marBottom w:val="0"/>
      <w:divBdr>
        <w:top w:val="none" w:sz="0" w:space="0" w:color="auto"/>
        <w:left w:val="none" w:sz="0" w:space="0" w:color="auto"/>
        <w:bottom w:val="none" w:sz="0" w:space="0" w:color="auto"/>
        <w:right w:val="none" w:sz="0" w:space="0" w:color="auto"/>
      </w:divBdr>
    </w:div>
    <w:div w:id="1247374428">
      <w:bodyDiv w:val="1"/>
      <w:marLeft w:val="0"/>
      <w:marRight w:val="0"/>
      <w:marTop w:val="0"/>
      <w:marBottom w:val="0"/>
      <w:divBdr>
        <w:top w:val="none" w:sz="0" w:space="0" w:color="auto"/>
        <w:left w:val="none" w:sz="0" w:space="0" w:color="auto"/>
        <w:bottom w:val="none" w:sz="0" w:space="0" w:color="auto"/>
        <w:right w:val="none" w:sz="0" w:space="0" w:color="auto"/>
      </w:divBdr>
    </w:div>
    <w:div w:id="1263951450">
      <w:bodyDiv w:val="1"/>
      <w:marLeft w:val="0"/>
      <w:marRight w:val="0"/>
      <w:marTop w:val="0"/>
      <w:marBottom w:val="0"/>
      <w:divBdr>
        <w:top w:val="none" w:sz="0" w:space="0" w:color="auto"/>
        <w:left w:val="none" w:sz="0" w:space="0" w:color="auto"/>
        <w:bottom w:val="none" w:sz="0" w:space="0" w:color="auto"/>
        <w:right w:val="none" w:sz="0" w:space="0" w:color="auto"/>
      </w:divBdr>
    </w:div>
    <w:div w:id="1270549001">
      <w:bodyDiv w:val="1"/>
      <w:marLeft w:val="0"/>
      <w:marRight w:val="0"/>
      <w:marTop w:val="0"/>
      <w:marBottom w:val="0"/>
      <w:divBdr>
        <w:top w:val="none" w:sz="0" w:space="0" w:color="auto"/>
        <w:left w:val="none" w:sz="0" w:space="0" w:color="auto"/>
        <w:bottom w:val="none" w:sz="0" w:space="0" w:color="auto"/>
        <w:right w:val="none" w:sz="0" w:space="0" w:color="auto"/>
      </w:divBdr>
    </w:div>
    <w:div w:id="1305233168">
      <w:bodyDiv w:val="1"/>
      <w:marLeft w:val="0"/>
      <w:marRight w:val="0"/>
      <w:marTop w:val="0"/>
      <w:marBottom w:val="0"/>
      <w:divBdr>
        <w:top w:val="none" w:sz="0" w:space="0" w:color="auto"/>
        <w:left w:val="none" w:sz="0" w:space="0" w:color="auto"/>
        <w:bottom w:val="none" w:sz="0" w:space="0" w:color="auto"/>
        <w:right w:val="none" w:sz="0" w:space="0" w:color="auto"/>
      </w:divBdr>
    </w:div>
    <w:div w:id="1330333592">
      <w:bodyDiv w:val="1"/>
      <w:marLeft w:val="0"/>
      <w:marRight w:val="0"/>
      <w:marTop w:val="0"/>
      <w:marBottom w:val="0"/>
      <w:divBdr>
        <w:top w:val="none" w:sz="0" w:space="0" w:color="auto"/>
        <w:left w:val="none" w:sz="0" w:space="0" w:color="auto"/>
        <w:bottom w:val="none" w:sz="0" w:space="0" w:color="auto"/>
        <w:right w:val="none" w:sz="0" w:space="0" w:color="auto"/>
      </w:divBdr>
    </w:div>
    <w:div w:id="1376540328">
      <w:bodyDiv w:val="1"/>
      <w:marLeft w:val="0"/>
      <w:marRight w:val="0"/>
      <w:marTop w:val="0"/>
      <w:marBottom w:val="0"/>
      <w:divBdr>
        <w:top w:val="none" w:sz="0" w:space="0" w:color="auto"/>
        <w:left w:val="none" w:sz="0" w:space="0" w:color="auto"/>
        <w:bottom w:val="none" w:sz="0" w:space="0" w:color="auto"/>
        <w:right w:val="none" w:sz="0" w:space="0" w:color="auto"/>
      </w:divBdr>
    </w:div>
    <w:div w:id="1418164854">
      <w:bodyDiv w:val="1"/>
      <w:marLeft w:val="0"/>
      <w:marRight w:val="0"/>
      <w:marTop w:val="0"/>
      <w:marBottom w:val="0"/>
      <w:divBdr>
        <w:top w:val="none" w:sz="0" w:space="0" w:color="auto"/>
        <w:left w:val="none" w:sz="0" w:space="0" w:color="auto"/>
        <w:bottom w:val="none" w:sz="0" w:space="0" w:color="auto"/>
        <w:right w:val="none" w:sz="0" w:space="0" w:color="auto"/>
      </w:divBdr>
    </w:div>
    <w:div w:id="1438795728">
      <w:bodyDiv w:val="1"/>
      <w:marLeft w:val="0"/>
      <w:marRight w:val="0"/>
      <w:marTop w:val="0"/>
      <w:marBottom w:val="0"/>
      <w:divBdr>
        <w:top w:val="none" w:sz="0" w:space="0" w:color="auto"/>
        <w:left w:val="none" w:sz="0" w:space="0" w:color="auto"/>
        <w:bottom w:val="none" w:sz="0" w:space="0" w:color="auto"/>
        <w:right w:val="none" w:sz="0" w:space="0" w:color="auto"/>
      </w:divBdr>
    </w:div>
    <w:div w:id="1452239126">
      <w:bodyDiv w:val="1"/>
      <w:marLeft w:val="0"/>
      <w:marRight w:val="0"/>
      <w:marTop w:val="0"/>
      <w:marBottom w:val="0"/>
      <w:divBdr>
        <w:top w:val="none" w:sz="0" w:space="0" w:color="auto"/>
        <w:left w:val="none" w:sz="0" w:space="0" w:color="auto"/>
        <w:bottom w:val="none" w:sz="0" w:space="0" w:color="auto"/>
        <w:right w:val="none" w:sz="0" w:space="0" w:color="auto"/>
      </w:divBdr>
    </w:div>
    <w:div w:id="1456369448">
      <w:bodyDiv w:val="1"/>
      <w:marLeft w:val="0"/>
      <w:marRight w:val="0"/>
      <w:marTop w:val="0"/>
      <w:marBottom w:val="0"/>
      <w:divBdr>
        <w:top w:val="none" w:sz="0" w:space="0" w:color="auto"/>
        <w:left w:val="none" w:sz="0" w:space="0" w:color="auto"/>
        <w:bottom w:val="none" w:sz="0" w:space="0" w:color="auto"/>
        <w:right w:val="none" w:sz="0" w:space="0" w:color="auto"/>
      </w:divBdr>
    </w:div>
    <w:div w:id="1542982154">
      <w:bodyDiv w:val="1"/>
      <w:marLeft w:val="0"/>
      <w:marRight w:val="0"/>
      <w:marTop w:val="0"/>
      <w:marBottom w:val="0"/>
      <w:divBdr>
        <w:top w:val="none" w:sz="0" w:space="0" w:color="auto"/>
        <w:left w:val="none" w:sz="0" w:space="0" w:color="auto"/>
        <w:bottom w:val="none" w:sz="0" w:space="0" w:color="auto"/>
        <w:right w:val="none" w:sz="0" w:space="0" w:color="auto"/>
      </w:divBdr>
    </w:div>
    <w:div w:id="1607418062">
      <w:bodyDiv w:val="1"/>
      <w:marLeft w:val="0"/>
      <w:marRight w:val="0"/>
      <w:marTop w:val="0"/>
      <w:marBottom w:val="0"/>
      <w:divBdr>
        <w:top w:val="none" w:sz="0" w:space="0" w:color="auto"/>
        <w:left w:val="none" w:sz="0" w:space="0" w:color="auto"/>
        <w:bottom w:val="none" w:sz="0" w:space="0" w:color="auto"/>
        <w:right w:val="none" w:sz="0" w:space="0" w:color="auto"/>
      </w:divBdr>
    </w:div>
    <w:div w:id="1623732730">
      <w:bodyDiv w:val="1"/>
      <w:marLeft w:val="0"/>
      <w:marRight w:val="0"/>
      <w:marTop w:val="0"/>
      <w:marBottom w:val="0"/>
      <w:divBdr>
        <w:top w:val="none" w:sz="0" w:space="0" w:color="auto"/>
        <w:left w:val="none" w:sz="0" w:space="0" w:color="auto"/>
        <w:bottom w:val="none" w:sz="0" w:space="0" w:color="auto"/>
        <w:right w:val="none" w:sz="0" w:space="0" w:color="auto"/>
      </w:divBdr>
    </w:div>
    <w:div w:id="1818179916">
      <w:bodyDiv w:val="1"/>
      <w:marLeft w:val="0"/>
      <w:marRight w:val="0"/>
      <w:marTop w:val="0"/>
      <w:marBottom w:val="0"/>
      <w:divBdr>
        <w:top w:val="none" w:sz="0" w:space="0" w:color="auto"/>
        <w:left w:val="none" w:sz="0" w:space="0" w:color="auto"/>
        <w:bottom w:val="none" w:sz="0" w:space="0" w:color="auto"/>
        <w:right w:val="none" w:sz="0" w:space="0" w:color="auto"/>
      </w:divBdr>
    </w:div>
    <w:div w:id="1855924279">
      <w:bodyDiv w:val="1"/>
      <w:marLeft w:val="0"/>
      <w:marRight w:val="0"/>
      <w:marTop w:val="0"/>
      <w:marBottom w:val="0"/>
      <w:divBdr>
        <w:top w:val="none" w:sz="0" w:space="0" w:color="auto"/>
        <w:left w:val="none" w:sz="0" w:space="0" w:color="auto"/>
        <w:bottom w:val="none" w:sz="0" w:space="0" w:color="auto"/>
        <w:right w:val="none" w:sz="0" w:space="0" w:color="auto"/>
      </w:divBdr>
    </w:div>
    <w:div w:id="1875146731">
      <w:bodyDiv w:val="1"/>
      <w:marLeft w:val="0"/>
      <w:marRight w:val="0"/>
      <w:marTop w:val="0"/>
      <w:marBottom w:val="0"/>
      <w:divBdr>
        <w:top w:val="none" w:sz="0" w:space="0" w:color="auto"/>
        <w:left w:val="none" w:sz="0" w:space="0" w:color="auto"/>
        <w:bottom w:val="none" w:sz="0" w:space="0" w:color="auto"/>
        <w:right w:val="none" w:sz="0" w:space="0" w:color="auto"/>
      </w:divBdr>
    </w:div>
    <w:div w:id="1936785826">
      <w:bodyDiv w:val="1"/>
      <w:marLeft w:val="0"/>
      <w:marRight w:val="0"/>
      <w:marTop w:val="0"/>
      <w:marBottom w:val="0"/>
      <w:divBdr>
        <w:top w:val="none" w:sz="0" w:space="0" w:color="auto"/>
        <w:left w:val="none" w:sz="0" w:space="0" w:color="auto"/>
        <w:bottom w:val="none" w:sz="0" w:space="0" w:color="auto"/>
        <w:right w:val="none" w:sz="0" w:space="0" w:color="auto"/>
      </w:divBdr>
    </w:div>
    <w:div w:id="1959794102">
      <w:bodyDiv w:val="1"/>
      <w:marLeft w:val="0"/>
      <w:marRight w:val="0"/>
      <w:marTop w:val="0"/>
      <w:marBottom w:val="0"/>
      <w:divBdr>
        <w:top w:val="none" w:sz="0" w:space="0" w:color="auto"/>
        <w:left w:val="none" w:sz="0" w:space="0" w:color="auto"/>
        <w:bottom w:val="none" w:sz="0" w:space="0" w:color="auto"/>
        <w:right w:val="none" w:sz="0" w:space="0" w:color="auto"/>
      </w:divBdr>
    </w:div>
    <w:div w:id="2068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inance.gov.mv" TargetMode="External"/><Relationship Id="rId18" Type="http://schemas.openxmlformats.org/officeDocument/2006/relationships/hyperlink" Target="mailto:tender@finance.gov.m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dic.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ender@finance.gov.m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nder@finance.gov.m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ender@finance.gov.mv"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ishath.nadheema@finance.gov.mv"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0322-CED7-4938-A1CB-04493C8E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38</Pages>
  <Words>8470</Words>
  <Characters>54351</Characters>
  <Application>Microsoft Office Word</Application>
  <DocSecurity>0</DocSecurity>
  <Lines>452</Lines>
  <Paragraphs>125</Paragraphs>
  <ScaleCrop>false</ScaleCrop>
  <HeadingPairs>
    <vt:vector size="2" baseType="variant">
      <vt:variant>
        <vt:lpstr>Title</vt:lpstr>
      </vt:variant>
      <vt:variant>
        <vt:i4>1</vt:i4>
      </vt:variant>
    </vt:vector>
  </HeadingPairs>
  <TitlesOfParts>
    <vt:vector size="1" baseType="lpstr">
      <vt:lpstr/>
    </vt:vector>
  </TitlesOfParts>
  <Company>meew</Company>
  <LinksUpToDate>false</LinksUpToDate>
  <CharactersWithSpaces>62696</CharactersWithSpaces>
  <SharedDoc>false</SharedDoc>
  <HLinks>
    <vt:vector size="336" baseType="variant">
      <vt:variant>
        <vt:i4>8060955</vt:i4>
      </vt:variant>
      <vt:variant>
        <vt:i4>315</vt:i4>
      </vt:variant>
      <vt:variant>
        <vt:i4>0</vt:i4>
      </vt:variant>
      <vt:variant>
        <vt:i4>5</vt:i4>
      </vt:variant>
      <vt:variant>
        <vt:lpwstr>http://en.wikipedia.org/wiki/Apartment_building</vt:lpwstr>
      </vt:variant>
      <vt:variant>
        <vt:lpwstr/>
      </vt:variant>
      <vt:variant>
        <vt:i4>6750249</vt:i4>
      </vt:variant>
      <vt:variant>
        <vt:i4>312</vt:i4>
      </vt:variant>
      <vt:variant>
        <vt:i4>0</vt:i4>
      </vt:variant>
      <vt:variant>
        <vt:i4>5</vt:i4>
      </vt:variant>
      <vt:variant>
        <vt:lpwstr>http://en.wikipedia.org/wiki/House</vt:lpwstr>
      </vt:variant>
      <vt:variant>
        <vt:lpwstr/>
      </vt:variant>
      <vt:variant>
        <vt:i4>2424852</vt:i4>
      </vt:variant>
      <vt:variant>
        <vt:i4>309</vt:i4>
      </vt:variant>
      <vt:variant>
        <vt:i4>0</vt:i4>
      </vt:variant>
      <vt:variant>
        <vt:i4>5</vt:i4>
      </vt:variant>
      <vt:variant>
        <vt:lpwstr>mailto:pc@investmaldives.org</vt:lpwstr>
      </vt:variant>
      <vt:variant>
        <vt:lpwstr/>
      </vt:variant>
      <vt:variant>
        <vt:i4>5898358</vt:i4>
      </vt:variant>
      <vt:variant>
        <vt:i4>306</vt:i4>
      </vt:variant>
      <vt:variant>
        <vt:i4>0</vt:i4>
      </vt:variant>
      <vt:variant>
        <vt:i4>5</vt:i4>
      </vt:variant>
      <vt:variant>
        <vt:lpwstr>mailto:info@investmaldives.org</vt:lpwstr>
      </vt:variant>
      <vt:variant>
        <vt:lpwstr/>
      </vt:variant>
      <vt:variant>
        <vt:i4>458770</vt:i4>
      </vt:variant>
      <vt:variant>
        <vt:i4>303</vt:i4>
      </vt:variant>
      <vt:variant>
        <vt:i4>0</vt:i4>
      </vt:variant>
      <vt:variant>
        <vt:i4>5</vt:i4>
      </vt:variant>
      <vt:variant>
        <vt:lpwstr>http://www.transport.gov.mv/v2/dhathuru/</vt:lpwstr>
      </vt:variant>
      <vt:variant>
        <vt:lpwstr/>
      </vt:variant>
      <vt:variant>
        <vt:i4>2424852</vt:i4>
      </vt:variant>
      <vt:variant>
        <vt:i4>300</vt:i4>
      </vt:variant>
      <vt:variant>
        <vt:i4>0</vt:i4>
      </vt:variant>
      <vt:variant>
        <vt:i4>5</vt:i4>
      </vt:variant>
      <vt:variant>
        <vt:lpwstr>mailto:pc@investmaldives.org</vt:lpwstr>
      </vt:variant>
      <vt:variant>
        <vt:lpwstr/>
      </vt:variant>
      <vt:variant>
        <vt:i4>5898358</vt:i4>
      </vt:variant>
      <vt:variant>
        <vt:i4>297</vt:i4>
      </vt:variant>
      <vt:variant>
        <vt:i4>0</vt:i4>
      </vt:variant>
      <vt:variant>
        <vt:i4>5</vt:i4>
      </vt:variant>
      <vt:variant>
        <vt:lpwstr>mailto:info@investmaldives.org</vt:lpwstr>
      </vt:variant>
      <vt:variant>
        <vt:lpwstr/>
      </vt:variant>
      <vt:variant>
        <vt:i4>1441850</vt:i4>
      </vt:variant>
      <vt:variant>
        <vt:i4>290</vt:i4>
      </vt:variant>
      <vt:variant>
        <vt:i4>0</vt:i4>
      </vt:variant>
      <vt:variant>
        <vt:i4>5</vt:i4>
      </vt:variant>
      <vt:variant>
        <vt:lpwstr/>
      </vt:variant>
      <vt:variant>
        <vt:lpwstr>_Toc232237974</vt:lpwstr>
      </vt:variant>
      <vt:variant>
        <vt:i4>1441850</vt:i4>
      </vt:variant>
      <vt:variant>
        <vt:i4>284</vt:i4>
      </vt:variant>
      <vt:variant>
        <vt:i4>0</vt:i4>
      </vt:variant>
      <vt:variant>
        <vt:i4>5</vt:i4>
      </vt:variant>
      <vt:variant>
        <vt:lpwstr/>
      </vt:variant>
      <vt:variant>
        <vt:lpwstr>_Toc232237973</vt:lpwstr>
      </vt:variant>
      <vt:variant>
        <vt:i4>1441850</vt:i4>
      </vt:variant>
      <vt:variant>
        <vt:i4>278</vt:i4>
      </vt:variant>
      <vt:variant>
        <vt:i4>0</vt:i4>
      </vt:variant>
      <vt:variant>
        <vt:i4>5</vt:i4>
      </vt:variant>
      <vt:variant>
        <vt:lpwstr/>
      </vt:variant>
      <vt:variant>
        <vt:lpwstr>_Toc232237972</vt:lpwstr>
      </vt:variant>
      <vt:variant>
        <vt:i4>1441850</vt:i4>
      </vt:variant>
      <vt:variant>
        <vt:i4>272</vt:i4>
      </vt:variant>
      <vt:variant>
        <vt:i4>0</vt:i4>
      </vt:variant>
      <vt:variant>
        <vt:i4>5</vt:i4>
      </vt:variant>
      <vt:variant>
        <vt:lpwstr/>
      </vt:variant>
      <vt:variant>
        <vt:lpwstr>_Toc232237971</vt:lpwstr>
      </vt:variant>
      <vt:variant>
        <vt:i4>1441850</vt:i4>
      </vt:variant>
      <vt:variant>
        <vt:i4>266</vt:i4>
      </vt:variant>
      <vt:variant>
        <vt:i4>0</vt:i4>
      </vt:variant>
      <vt:variant>
        <vt:i4>5</vt:i4>
      </vt:variant>
      <vt:variant>
        <vt:lpwstr/>
      </vt:variant>
      <vt:variant>
        <vt:lpwstr>_Toc232237970</vt:lpwstr>
      </vt:variant>
      <vt:variant>
        <vt:i4>1507386</vt:i4>
      </vt:variant>
      <vt:variant>
        <vt:i4>260</vt:i4>
      </vt:variant>
      <vt:variant>
        <vt:i4>0</vt:i4>
      </vt:variant>
      <vt:variant>
        <vt:i4>5</vt:i4>
      </vt:variant>
      <vt:variant>
        <vt:lpwstr/>
      </vt:variant>
      <vt:variant>
        <vt:lpwstr>_Toc232237969</vt:lpwstr>
      </vt:variant>
      <vt:variant>
        <vt:i4>1507386</vt:i4>
      </vt:variant>
      <vt:variant>
        <vt:i4>254</vt:i4>
      </vt:variant>
      <vt:variant>
        <vt:i4>0</vt:i4>
      </vt:variant>
      <vt:variant>
        <vt:i4>5</vt:i4>
      </vt:variant>
      <vt:variant>
        <vt:lpwstr/>
      </vt:variant>
      <vt:variant>
        <vt:lpwstr>_Toc232237968</vt:lpwstr>
      </vt:variant>
      <vt:variant>
        <vt:i4>1507386</vt:i4>
      </vt:variant>
      <vt:variant>
        <vt:i4>248</vt:i4>
      </vt:variant>
      <vt:variant>
        <vt:i4>0</vt:i4>
      </vt:variant>
      <vt:variant>
        <vt:i4>5</vt:i4>
      </vt:variant>
      <vt:variant>
        <vt:lpwstr/>
      </vt:variant>
      <vt:variant>
        <vt:lpwstr>_Toc232237967</vt:lpwstr>
      </vt:variant>
      <vt:variant>
        <vt:i4>1507386</vt:i4>
      </vt:variant>
      <vt:variant>
        <vt:i4>242</vt:i4>
      </vt:variant>
      <vt:variant>
        <vt:i4>0</vt:i4>
      </vt:variant>
      <vt:variant>
        <vt:i4>5</vt:i4>
      </vt:variant>
      <vt:variant>
        <vt:lpwstr/>
      </vt:variant>
      <vt:variant>
        <vt:lpwstr>_Toc232237966</vt:lpwstr>
      </vt:variant>
      <vt:variant>
        <vt:i4>1507386</vt:i4>
      </vt:variant>
      <vt:variant>
        <vt:i4>236</vt:i4>
      </vt:variant>
      <vt:variant>
        <vt:i4>0</vt:i4>
      </vt:variant>
      <vt:variant>
        <vt:i4>5</vt:i4>
      </vt:variant>
      <vt:variant>
        <vt:lpwstr/>
      </vt:variant>
      <vt:variant>
        <vt:lpwstr>_Toc232237965</vt:lpwstr>
      </vt:variant>
      <vt:variant>
        <vt:i4>1507386</vt:i4>
      </vt:variant>
      <vt:variant>
        <vt:i4>230</vt:i4>
      </vt:variant>
      <vt:variant>
        <vt:i4>0</vt:i4>
      </vt:variant>
      <vt:variant>
        <vt:i4>5</vt:i4>
      </vt:variant>
      <vt:variant>
        <vt:lpwstr/>
      </vt:variant>
      <vt:variant>
        <vt:lpwstr>_Toc232237964</vt:lpwstr>
      </vt:variant>
      <vt:variant>
        <vt:i4>1507386</vt:i4>
      </vt:variant>
      <vt:variant>
        <vt:i4>224</vt:i4>
      </vt:variant>
      <vt:variant>
        <vt:i4>0</vt:i4>
      </vt:variant>
      <vt:variant>
        <vt:i4>5</vt:i4>
      </vt:variant>
      <vt:variant>
        <vt:lpwstr/>
      </vt:variant>
      <vt:variant>
        <vt:lpwstr>_Toc232237963</vt:lpwstr>
      </vt:variant>
      <vt:variant>
        <vt:i4>1507386</vt:i4>
      </vt:variant>
      <vt:variant>
        <vt:i4>218</vt:i4>
      </vt:variant>
      <vt:variant>
        <vt:i4>0</vt:i4>
      </vt:variant>
      <vt:variant>
        <vt:i4>5</vt:i4>
      </vt:variant>
      <vt:variant>
        <vt:lpwstr/>
      </vt:variant>
      <vt:variant>
        <vt:lpwstr>_Toc232237962</vt:lpwstr>
      </vt:variant>
      <vt:variant>
        <vt:i4>1507386</vt:i4>
      </vt:variant>
      <vt:variant>
        <vt:i4>212</vt:i4>
      </vt:variant>
      <vt:variant>
        <vt:i4>0</vt:i4>
      </vt:variant>
      <vt:variant>
        <vt:i4>5</vt:i4>
      </vt:variant>
      <vt:variant>
        <vt:lpwstr/>
      </vt:variant>
      <vt:variant>
        <vt:lpwstr>_Toc232237961</vt:lpwstr>
      </vt:variant>
      <vt:variant>
        <vt:i4>1507386</vt:i4>
      </vt:variant>
      <vt:variant>
        <vt:i4>206</vt:i4>
      </vt:variant>
      <vt:variant>
        <vt:i4>0</vt:i4>
      </vt:variant>
      <vt:variant>
        <vt:i4>5</vt:i4>
      </vt:variant>
      <vt:variant>
        <vt:lpwstr/>
      </vt:variant>
      <vt:variant>
        <vt:lpwstr>_Toc232237960</vt:lpwstr>
      </vt:variant>
      <vt:variant>
        <vt:i4>1310778</vt:i4>
      </vt:variant>
      <vt:variant>
        <vt:i4>200</vt:i4>
      </vt:variant>
      <vt:variant>
        <vt:i4>0</vt:i4>
      </vt:variant>
      <vt:variant>
        <vt:i4>5</vt:i4>
      </vt:variant>
      <vt:variant>
        <vt:lpwstr/>
      </vt:variant>
      <vt:variant>
        <vt:lpwstr>_Toc232237959</vt:lpwstr>
      </vt:variant>
      <vt:variant>
        <vt:i4>1310778</vt:i4>
      </vt:variant>
      <vt:variant>
        <vt:i4>194</vt:i4>
      </vt:variant>
      <vt:variant>
        <vt:i4>0</vt:i4>
      </vt:variant>
      <vt:variant>
        <vt:i4>5</vt:i4>
      </vt:variant>
      <vt:variant>
        <vt:lpwstr/>
      </vt:variant>
      <vt:variant>
        <vt:lpwstr>_Toc232237958</vt:lpwstr>
      </vt:variant>
      <vt:variant>
        <vt:i4>1310778</vt:i4>
      </vt:variant>
      <vt:variant>
        <vt:i4>188</vt:i4>
      </vt:variant>
      <vt:variant>
        <vt:i4>0</vt:i4>
      </vt:variant>
      <vt:variant>
        <vt:i4>5</vt:i4>
      </vt:variant>
      <vt:variant>
        <vt:lpwstr/>
      </vt:variant>
      <vt:variant>
        <vt:lpwstr>_Toc232237957</vt:lpwstr>
      </vt:variant>
      <vt:variant>
        <vt:i4>1310778</vt:i4>
      </vt:variant>
      <vt:variant>
        <vt:i4>182</vt:i4>
      </vt:variant>
      <vt:variant>
        <vt:i4>0</vt:i4>
      </vt:variant>
      <vt:variant>
        <vt:i4>5</vt:i4>
      </vt:variant>
      <vt:variant>
        <vt:lpwstr/>
      </vt:variant>
      <vt:variant>
        <vt:lpwstr>_Toc232237956</vt:lpwstr>
      </vt:variant>
      <vt:variant>
        <vt:i4>1310778</vt:i4>
      </vt:variant>
      <vt:variant>
        <vt:i4>176</vt:i4>
      </vt:variant>
      <vt:variant>
        <vt:i4>0</vt:i4>
      </vt:variant>
      <vt:variant>
        <vt:i4>5</vt:i4>
      </vt:variant>
      <vt:variant>
        <vt:lpwstr/>
      </vt:variant>
      <vt:variant>
        <vt:lpwstr>_Toc232237955</vt:lpwstr>
      </vt:variant>
      <vt:variant>
        <vt:i4>1310778</vt:i4>
      </vt:variant>
      <vt:variant>
        <vt:i4>170</vt:i4>
      </vt:variant>
      <vt:variant>
        <vt:i4>0</vt:i4>
      </vt:variant>
      <vt:variant>
        <vt:i4>5</vt:i4>
      </vt:variant>
      <vt:variant>
        <vt:lpwstr/>
      </vt:variant>
      <vt:variant>
        <vt:lpwstr>_Toc232237954</vt:lpwstr>
      </vt:variant>
      <vt:variant>
        <vt:i4>1310778</vt:i4>
      </vt:variant>
      <vt:variant>
        <vt:i4>164</vt:i4>
      </vt:variant>
      <vt:variant>
        <vt:i4>0</vt:i4>
      </vt:variant>
      <vt:variant>
        <vt:i4>5</vt:i4>
      </vt:variant>
      <vt:variant>
        <vt:lpwstr/>
      </vt:variant>
      <vt:variant>
        <vt:lpwstr>_Toc232237953</vt:lpwstr>
      </vt:variant>
      <vt:variant>
        <vt:i4>1310778</vt:i4>
      </vt:variant>
      <vt:variant>
        <vt:i4>158</vt:i4>
      </vt:variant>
      <vt:variant>
        <vt:i4>0</vt:i4>
      </vt:variant>
      <vt:variant>
        <vt:i4>5</vt:i4>
      </vt:variant>
      <vt:variant>
        <vt:lpwstr/>
      </vt:variant>
      <vt:variant>
        <vt:lpwstr>_Toc232237952</vt:lpwstr>
      </vt:variant>
      <vt:variant>
        <vt:i4>1310778</vt:i4>
      </vt:variant>
      <vt:variant>
        <vt:i4>152</vt:i4>
      </vt:variant>
      <vt:variant>
        <vt:i4>0</vt:i4>
      </vt:variant>
      <vt:variant>
        <vt:i4>5</vt:i4>
      </vt:variant>
      <vt:variant>
        <vt:lpwstr/>
      </vt:variant>
      <vt:variant>
        <vt:lpwstr>_Toc232237951</vt:lpwstr>
      </vt:variant>
      <vt:variant>
        <vt:i4>1310778</vt:i4>
      </vt:variant>
      <vt:variant>
        <vt:i4>146</vt:i4>
      </vt:variant>
      <vt:variant>
        <vt:i4>0</vt:i4>
      </vt:variant>
      <vt:variant>
        <vt:i4>5</vt:i4>
      </vt:variant>
      <vt:variant>
        <vt:lpwstr/>
      </vt:variant>
      <vt:variant>
        <vt:lpwstr>_Toc232237950</vt:lpwstr>
      </vt:variant>
      <vt:variant>
        <vt:i4>1376314</vt:i4>
      </vt:variant>
      <vt:variant>
        <vt:i4>140</vt:i4>
      </vt:variant>
      <vt:variant>
        <vt:i4>0</vt:i4>
      </vt:variant>
      <vt:variant>
        <vt:i4>5</vt:i4>
      </vt:variant>
      <vt:variant>
        <vt:lpwstr/>
      </vt:variant>
      <vt:variant>
        <vt:lpwstr>_Toc232237949</vt:lpwstr>
      </vt:variant>
      <vt:variant>
        <vt:i4>1376314</vt:i4>
      </vt:variant>
      <vt:variant>
        <vt:i4>134</vt:i4>
      </vt:variant>
      <vt:variant>
        <vt:i4>0</vt:i4>
      </vt:variant>
      <vt:variant>
        <vt:i4>5</vt:i4>
      </vt:variant>
      <vt:variant>
        <vt:lpwstr/>
      </vt:variant>
      <vt:variant>
        <vt:lpwstr>_Toc232237948</vt:lpwstr>
      </vt:variant>
      <vt:variant>
        <vt:i4>1376314</vt:i4>
      </vt:variant>
      <vt:variant>
        <vt:i4>128</vt:i4>
      </vt:variant>
      <vt:variant>
        <vt:i4>0</vt:i4>
      </vt:variant>
      <vt:variant>
        <vt:i4>5</vt:i4>
      </vt:variant>
      <vt:variant>
        <vt:lpwstr/>
      </vt:variant>
      <vt:variant>
        <vt:lpwstr>_Toc232237947</vt:lpwstr>
      </vt:variant>
      <vt:variant>
        <vt:i4>1376314</vt:i4>
      </vt:variant>
      <vt:variant>
        <vt:i4>122</vt:i4>
      </vt:variant>
      <vt:variant>
        <vt:i4>0</vt:i4>
      </vt:variant>
      <vt:variant>
        <vt:i4>5</vt:i4>
      </vt:variant>
      <vt:variant>
        <vt:lpwstr/>
      </vt:variant>
      <vt:variant>
        <vt:lpwstr>_Toc232237946</vt:lpwstr>
      </vt:variant>
      <vt:variant>
        <vt:i4>1376314</vt:i4>
      </vt:variant>
      <vt:variant>
        <vt:i4>116</vt:i4>
      </vt:variant>
      <vt:variant>
        <vt:i4>0</vt:i4>
      </vt:variant>
      <vt:variant>
        <vt:i4>5</vt:i4>
      </vt:variant>
      <vt:variant>
        <vt:lpwstr/>
      </vt:variant>
      <vt:variant>
        <vt:lpwstr>_Toc232237945</vt:lpwstr>
      </vt:variant>
      <vt:variant>
        <vt:i4>1376314</vt:i4>
      </vt:variant>
      <vt:variant>
        <vt:i4>110</vt:i4>
      </vt:variant>
      <vt:variant>
        <vt:i4>0</vt:i4>
      </vt:variant>
      <vt:variant>
        <vt:i4>5</vt:i4>
      </vt:variant>
      <vt:variant>
        <vt:lpwstr/>
      </vt:variant>
      <vt:variant>
        <vt:lpwstr>_Toc232237944</vt:lpwstr>
      </vt:variant>
      <vt:variant>
        <vt:i4>1376314</vt:i4>
      </vt:variant>
      <vt:variant>
        <vt:i4>104</vt:i4>
      </vt:variant>
      <vt:variant>
        <vt:i4>0</vt:i4>
      </vt:variant>
      <vt:variant>
        <vt:i4>5</vt:i4>
      </vt:variant>
      <vt:variant>
        <vt:lpwstr/>
      </vt:variant>
      <vt:variant>
        <vt:lpwstr>_Toc232237943</vt:lpwstr>
      </vt:variant>
      <vt:variant>
        <vt:i4>1376314</vt:i4>
      </vt:variant>
      <vt:variant>
        <vt:i4>98</vt:i4>
      </vt:variant>
      <vt:variant>
        <vt:i4>0</vt:i4>
      </vt:variant>
      <vt:variant>
        <vt:i4>5</vt:i4>
      </vt:variant>
      <vt:variant>
        <vt:lpwstr/>
      </vt:variant>
      <vt:variant>
        <vt:lpwstr>_Toc232237942</vt:lpwstr>
      </vt:variant>
      <vt:variant>
        <vt:i4>1376314</vt:i4>
      </vt:variant>
      <vt:variant>
        <vt:i4>92</vt:i4>
      </vt:variant>
      <vt:variant>
        <vt:i4>0</vt:i4>
      </vt:variant>
      <vt:variant>
        <vt:i4>5</vt:i4>
      </vt:variant>
      <vt:variant>
        <vt:lpwstr/>
      </vt:variant>
      <vt:variant>
        <vt:lpwstr>_Toc232237941</vt:lpwstr>
      </vt:variant>
      <vt:variant>
        <vt:i4>1376314</vt:i4>
      </vt:variant>
      <vt:variant>
        <vt:i4>86</vt:i4>
      </vt:variant>
      <vt:variant>
        <vt:i4>0</vt:i4>
      </vt:variant>
      <vt:variant>
        <vt:i4>5</vt:i4>
      </vt:variant>
      <vt:variant>
        <vt:lpwstr/>
      </vt:variant>
      <vt:variant>
        <vt:lpwstr>_Toc232237940</vt:lpwstr>
      </vt:variant>
      <vt:variant>
        <vt:i4>1179706</vt:i4>
      </vt:variant>
      <vt:variant>
        <vt:i4>80</vt:i4>
      </vt:variant>
      <vt:variant>
        <vt:i4>0</vt:i4>
      </vt:variant>
      <vt:variant>
        <vt:i4>5</vt:i4>
      </vt:variant>
      <vt:variant>
        <vt:lpwstr/>
      </vt:variant>
      <vt:variant>
        <vt:lpwstr>_Toc232237939</vt:lpwstr>
      </vt:variant>
      <vt:variant>
        <vt:i4>1179706</vt:i4>
      </vt:variant>
      <vt:variant>
        <vt:i4>74</vt:i4>
      </vt:variant>
      <vt:variant>
        <vt:i4>0</vt:i4>
      </vt:variant>
      <vt:variant>
        <vt:i4>5</vt:i4>
      </vt:variant>
      <vt:variant>
        <vt:lpwstr/>
      </vt:variant>
      <vt:variant>
        <vt:lpwstr>_Toc232237938</vt:lpwstr>
      </vt:variant>
      <vt:variant>
        <vt:i4>1179706</vt:i4>
      </vt:variant>
      <vt:variant>
        <vt:i4>68</vt:i4>
      </vt:variant>
      <vt:variant>
        <vt:i4>0</vt:i4>
      </vt:variant>
      <vt:variant>
        <vt:i4>5</vt:i4>
      </vt:variant>
      <vt:variant>
        <vt:lpwstr/>
      </vt:variant>
      <vt:variant>
        <vt:lpwstr>_Toc232237937</vt:lpwstr>
      </vt:variant>
      <vt:variant>
        <vt:i4>1179706</vt:i4>
      </vt:variant>
      <vt:variant>
        <vt:i4>62</vt:i4>
      </vt:variant>
      <vt:variant>
        <vt:i4>0</vt:i4>
      </vt:variant>
      <vt:variant>
        <vt:i4>5</vt:i4>
      </vt:variant>
      <vt:variant>
        <vt:lpwstr/>
      </vt:variant>
      <vt:variant>
        <vt:lpwstr>_Toc232237936</vt:lpwstr>
      </vt:variant>
      <vt:variant>
        <vt:i4>1179706</vt:i4>
      </vt:variant>
      <vt:variant>
        <vt:i4>56</vt:i4>
      </vt:variant>
      <vt:variant>
        <vt:i4>0</vt:i4>
      </vt:variant>
      <vt:variant>
        <vt:i4>5</vt:i4>
      </vt:variant>
      <vt:variant>
        <vt:lpwstr/>
      </vt:variant>
      <vt:variant>
        <vt:lpwstr>_Toc232237935</vt:lpwstr>
      </vt:variant>
      <vt:variant>
        <vt:i4>1179706</vt:i4>
      </vt:variant>
      <vt:variant>
        <vt:i4>50</vt:i4>
      </vt:variant>
      <vt:variant>
        <vt:i4>0</vt:i4>
      </vt:variant>
      <vt:variant>
        <vt:i4>5</vt:i4>
      </vt:variant>
      <vt:variant>
        <vt:lpwstr/>
      </vt:variant>
      <vt:variant>
        <vt:lpwstr>_Toc232237934</vt:lpwstr>
      </vt:variant>
      <vt:variant>
        <vt:i4>1179706</vt:i4>
      </vt:variant>
      <vt:variant>
        <vt:i4>44</vt:i4>
      </vt:variant>
      <vt:variant>
        <vt:i4>0</vt:i4>
      </vt:variant>
      <vt:variant>
        <vt:i4>5</vt:i4>
      </vt:variant>
      <vt:variant>
        <vt:lpwstr/>
      </vt:variant>
      <vt:variant>
        <vt:lpwstr>_Toc232237933</vt:lpwstr>
      </vt:variant>
      <vt:variant>
        <vt:i4>1179706</vt:i4>
      </vt:variant>
      <vt:variant>
        <vt:i4>38</vt:i4>
      </vt:variant>
      <vt:variant>
        <vt:i4>0</vt:i4>
      </vt:variant>
      <vt:variant>
        <vt:i4>5</vt:i4>
      </vt:variant>
      <vt:variant>
        <vt:lpwstr/>
      </vt:variant>
      <vt:variant>
        <vt:lpwstr>_Toc232237932</vt:lpwstr>
      </vt:variant>
      <vt:variant>
        <vt:i4>1179706</vt:i4>
      </vt:variant>
      <vt:variant>
        <vt:i4>32</vt:i4>
      </vt:variant>
      <vt:variant>
        <vt:i4>0</vt:i4>
      </vt:variant>
      <vt:variant>
        <vt:i4>5</vt:i4>
      </vt:variant>
      <vt:variant>
        <vt:lpwstr/>
      </vt:variant>
      <vt:variant>
        <vt:lpwstr>_Toc232237931</vt:lpwstr>
      </vt:variant>
      <vt:variant>
        <vt:i4>1179706</vt:i4>
      </vt:variant>
      <vt:variant>
        <vt:i4>26</vt:i4>
      </vt:variant>
      <vt:variant>
        <vt:i4>0</vt:i4>
      </vt:variant>
      <vt:variant>
        <vt:i4>5</vt:i4>
      </vt:variant>
      <vt:variant>
        <vt:lpwstr/>
      </vt:variant>
      <vt:variant>
        <vt:lpwstr>_Toc232237930</vt:lpwstr>
      </vt:variant>
      <vt:variant>
        <vt:i4>1245242</vt:i4>
      </vt:variant>
      <vt:variant>
        <vt:i4>20</vt:i4>
      </vt:variant>
      <vt:variant>
        <vt:i4>0</vt:i4>
      </vt:variant>
      <vt:variant>
        <vt:i4>5</vt:i4>
      </vt:variant>
      <vt:variant>
        <vt:lpwstr/>
      </vt:variant>
      <vt:variant>
        <vt:lpwstr>_Toc232237929</vt:lpwstr>
      </vt:variant>
      <vt:variant>
        <vt:i4>1245242</vt:i4>
      </vt:variant>
      <vt:variant>
        <vt:i4>14</vt:i4>
      </vt:variant>
      <vt:variant>
        <vt:i4>0</vt:i4>
      </vt:variant>
      <vt:variant>
        <vt:i4>5</vt:i4>
      </vt:variant>
      <vt:variant>
        <vt:lpwstr/>
      </vt:variant>
      <vt:variant>
        <vt:lpwstr>_Toc232237928</vt:lpwstr>
      </vt:variant>
      <vt:variant>
        <vt:i4>1245242</vt:i4>
      </vt:variant>
      <vt:variant>
        <vt:i4>8</vt:i4>
      </vt:variant>
      <vt:variant>
        <vt:i4>0</vt:i4>
      </vt:variant>
      <vt:variant>
        <vt:i4>5</vt:i4>
      </vt:variant>
      <vt:variant>
        <vt:lpwstr/>
      </vt:variant>
      <vt:variant>
        <vt:lpwstr>_Toc232237927</vt:lpwstr>
      </vt:variant>
      <vt:variant>
        <vt:i4>1245242</vt:i4>
      </vt:variant>
      <vt:variant>
        <vt:i4>2</vt:i4>
      </vt:variant>
      <vt:variant>
        <vt:i4>0</vt:i4>
      </vt:variant>
      <vt:variant>
        <vt:i4>5</vt:i4>
      </vt:variant>
      <vt:variant>
        <vt:lpwstr/>
      </vt:variant>
      <vt:variant>
        <vt:lpwstr>_Toc232237926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AISHATH NADHEEMA</cp:lastModifiedBy>
  <cp:revision>6</cp:revision>
  <cp:lastPrinted>2017-09-24T06:08:00Z</cp:lastPrinted>
  <dcterms:created xsi:type="dcterms:W3CDTF">2018-02-08T07:34:00Z</dcterms:created>
  <dcterms:modified xsi:type="dcterms:W3CDTF">2018-02-15T05:36:00Z</dcterms:modified>
</cp:coreProperties>
</file>