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Default="003A701A" w:rsidP="003A701A">
      <w:pPr>
        <w:spacing w:after="240" w:line="259" w:lineRule="auto"/>
        <w:rPr>
          <w:b/>
          <w:bCs/>
          <w:color w:val="FF0000"/>
          <w:sz w:val="32"/>
          <w:szCs w:val="32"/>
        </w:rPr>
      </w:pPr>
    </w:p>
    <w:p w14:paraId="62DA449B" w14:textId="77777777" w:rsidR="00E150D4" w:rsidRPr="004A50A8" w:rsidRDefault="00E150D4" w:rsidP="003A701A">
      <w:pPr>
        <w:spacing w:after="240" w:line="259" w:lineRule="auto"/>
        <w:rPr>
          <w:b/>
          <w:bCs/>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794262DC" w:rsidR="00A95E2F" w:rsidRDefault="00A95E2F" w:rsidP="00816FEF">
      <w:pPr>
        <w:spacing w:after="240" w:line="259" w:lineRule="auto"/>
        <w:jc w:val="center"/>
        <w:rPr>
          <w:b/>
          <w:bCs/>
          <w:color w:val="000000"/>
          <w:sz w:val="40"/>
          <w:szCs w:val="40"/>
        </w:rPr>
      </w:pPr>
      <w:r>
        <w:rPr>
          <w:b/>
          <w:bCs/>
          <w:color w:val="000000"/>
          <w:sz w:val="40"/>
          <w:szCs w:val="40"/>
        </w:rPr>
        <w:t>TES/2019/G-0</w:t>
      </w:r>
      <w:r w:rsidR="00816FEF">
        <w:rPr>
          <w:b/>
          <w:bCs/>
          <w:color w:val="000000"/>
          <w:sz w:val="40"/>
          <w:szCs w:val="40"/>
        </w:rPr>
        <w:t>24</w:t>
      </w:r>
    </w:p>
    <w:p w14:paraId="6A86D376" w14:textId="77777777" w:rsidR="00E150D4" w:rsidRDefault="00E150D4" w:rsidP="00816FEF">
      <w:pPr>
        <w:spacing w:after="240" w:line="259" w:lineRule="auto"/>
        <w:jc w:val="center"/>
        <w:rPr>
          <w:b/>
          <w:bCs/>
          <w:color w:val="000000"/>
          <w:sz w:val="40"/>
          <w:szCs w:val="40"/>
        </w:rPr>
      </w:pPr>
    </w:p>
    <w:p w14:paraId="481AB648" w14:textId="43CFC6E5" w:rsidR="00816FEF" w:rsidRDefault="00816FEF" w:rsidP="00816FEF">
      <w:pPr>
        <w:spacing w:after="240" w:line="259" w:lineRule="auto"/>
        <w:ind w:left="-450"/>
        <w:jc w:val="center"/>
        <w:rPr>
          <w:b/>
          <w:bCs/>
          <w:color w:val="000000"/>
          <w:sz w:val="40"/>
          <w:szCs w:val="40"/>
        </w:rPr>
      </w:pPr>
      <w:r w:rsidRPr="00816FEF">
        <w:rPr>
          <w:b/>
          <w:bCs/>
          <w:color w:val="000000"/>
          <w:sz w:val="40"/>
          <w:szCs w:val="40"/>
        </w:rPr>
        <w:t>Supply and Implementation of Hospital Management Information System (HMIS)</w:t>
      </w:r>
    </w:p>
    <w:p w14:paraId="296F7A93" w14:textId="77777777" w:rsidR="003A701A" w:rsidRDefault="003A701A" w:rsidP="003A701A">
      <w:pPr>
        <w:spacing w:after="240" w:line="259" w:lineRule="auto"/>
        <w:jc w:val="both"/>
        <w:rPr>
          <w:b/>
          <w:bCs/>
        </w:rPr>
      </w:pPr>
    </w:p>
    <w:p w14:paraId="090B859B" w14:textId="77777777" w:rsidR="00E150D4" w:rsidRDefault="00E150D4"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790320ED" w:rsidR="003A701A" w:rsidRPr="000F19DF" w:rsidRDefault="00BC7014" w:rsidP="00816FEF">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816FEF">
        <w:rPr>
          <w:b/>
          <w:bCs/>
          <w:sz w:val="28"/>
          <w:szCs w:val="28"/>
        </w:rPr>
        <w:t>01</w:t>
      </w:r>
      <w:r w:rsidR="00816FEF" w:rsidRPr="00816FEF">
        <w:rPr>
          <w:b/>
          <w:bCs/>
          <w:sz w:val="28"/>
          <w:szCs w:val="28"/>
          <w:vertAlign w:val="superscript"/>
        </w:rPr>
        <w:t>st</w:t>
      </w:r>
      <w:r w:rsidR="00816FEF">
        <w:rPr>
          <w:b/>
          <w:bCs/>
          <w:sz w:val="28"/>
          <w:szCs w:val="28"/>
        </w:rPr>
        <w:t xml:space="preserve"> October</w:t>
      </w:r>
      <w:r w:rsidR="003211EB" w:rsidRPr="000F19DF">
        <w:rPr>
          <w:b/>
          <w:bCs/>
          <w:sz w:val="28"/>
          <w:szCs w:val="28"/>
        </w:rPr>
        <w:t xml:space="preserve"> </w:t>
      </w:r>
      <w:r w:rsidR="00A95E2F" w:rsidRPr="000F19DF">
        <w:rPr>
          <w:b/>
          <w:bCs/>
          <w:sz w:val="28"/>
          <w:szCs w:val="28"/>
        </w:rPr>
        <w:t>2019</w:t>
      </w:r>
    </w:p>
    <w:p w14:paraId="22362D70" w14:textId="77777777" w:rsidR="00BC7014" w:rsidRDefault="00BC7014" w:rsidP="003A701A">
      <w:pPr>
        <w:spacing w:line="259" w:lineRule="auto"/>
        <w:jc w:val="center"/>
        <w:rPr>
          <w:sz w:val="28"/>
          <w:szCs w:val="28"/>
        </w:rPr>
      </w:pPr>
    </w:p>
    <w:p w14:paraId="1A1152B8" w14:textId="77777777" w:rsidR="00E150D4" w:rsidRDefault="00E150D4" w:rsidP="003A701A">
      <w:pPr>
        <w:spacing w:line="259" w:lineRule="auto"/>
        <w:jc w:val="center"/>
        <w:rPr>
          <w:sz w:val="28"/>
          <w:szCs w:val="28"/>
        </w:rPr>
      </w:pPr>
    </w:p>
    <w:p w14:paraId="259F144B" w14:textId="77777777" w:rsidR="00E150D4" w:rsidRPr="00BC7014" w:rsidRDefault="00E150D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072733">
            <w:pPr>
              <w:pStyle w:val="BodyText2"/>
              <w:numPr>
                <w:ilvl w:val="0"/>
                <w:numId w:val="98"/>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072733">
            <w:pPr>
              <w:pStyle w:val="Sec1-Clauses"/>
              <w:numPr>
                <w:ilvl w:val="0"/>
                <w:numId w:val="80"/>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072733">
            <w:pPr>
              <w:pStyle w:val="Sec1-Clauses"/>
              <w:numPr>
                <w:ilvl w:val="0"/>
                <w:numId w:val="80"/>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072733">
            <w:pPr>
              <w:pStyle w:val="Sec1-Clauses"/>
              <w:numPr>
                <w:ilvl w:val="0"/>
                <w:numId w:val="80"/>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 xml:space="preserve">“coercive practice” is impairing or harming, or threatening to impair or harm, directly or indirectly, any party or the property of the party </w:t>
            </w:r>
            <w:r w:rsidRPr="0061745F">
              <w:rPr>
                <w:szCs w:val="24"/>
              </w:rPr>
              <w:lastRenderedPageBreak/>
              <w:t>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072733">
            <w:pPr>
              <w:pStyle w:val="Sec1-Clauses"/>
              <w:numPr>
                <w:ilvl w:val="0"/>
                <w:numId w:val="80"/>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t>have the legal capacity to enter into the contract;</w:t>
            </w:r>
          </w:p>
          <w:p w14:paraId="29973723" w14:textId="77777777" w:rsidR="00F96083" w:rsidRPr="0061745F" w:rsidRDefault="00F96083" w:rsidP="00F96083">
            <w:pPr>
              <w:pStyle w:val="Reg-letter"/>
              <w:numPr>
                <w:ilvl w:val="2"/>
                <w:numId w:val="16"/>
              </w:numPr>
            </w:pPr>
            <w:r w:rsidRPr="0061745F">
              <w:lastRenderedPageBreak/>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072733">
            <w:pPr>
              <w:pStyle w:val="Heading3"/>
              <w:numPr>
                <w:ilvl w:val="2"/>
                <w:numId w:val="89"/>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072733">
            <w:pPr>
              <w:pStyle w:val="Sec1-Clauses"/>
              <w:numPr>
                <w:ilvl w:val="0"/>
                <w:numId w:val="80"/>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072733">
            <w:pPr>
              <w:pStyle w:val="BodyText2"/>
              <w:numPr>
                <w:ilvl w:val="0"/>
                <w:numId w:val="98"/>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072733">
            <w:pPr>
              <w:pStyle w:val="Sec1-Clauses"/>
              <w:numPr>
                <w:ilvl w:val="0"/>
                <w:numId w:val="80"/>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50061E67" w:rsidR="00F96083" w:rsidRPr="0061745F" w:rsidRDefault="00F96083" w:rsidP="00072733">
            <w:pPr>
              <w:pStyle w:val="Sec1-Clauses"/>
              <w:numPr>
                <w:ilvl w:val="0"/>
                <w:numId w:val="80"/>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r w:rsidR="00530757">
              <w:rPr>
                <w:szCs w:val="24"/>
              </w:rPr>
              <w:t>, Pre-Tender Meeting</w:t>
            </w:r>
          </w:p>
          <w:bookmarkEnd w:id="63"/>
          <w:bookmarkEnd w:id="64"/>
          <w:bookmarkEnd w:id="65"/>
          <w:bookmarkEnd w:id="66"/>
          <w:bookmarkEnd w:id="67"/>
          <w:p w14:paraId="4F887C11" w14:textId="77777777" w:rsidR="00F96083"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p w14:paraId="18035E09" w14:textId="77777777" w:rsidR="00530757" w:rsidRPr="00530757" w:rsidRDefault="00530757" w:rsidP="00530757">
            <w:pPr>
              <w:pStyle w:val="Sub-ClauseText"/>
              <w:numPr>
                <w:ilvl w:val="1"/>
                <w:numId w:val="19"/>
              </w:numPr>
              <w:spacing w:before="60" w:after="60"/>
              <w:rPr>
                <w:spacing w:val="0"/>
                <w:szCs w:val="24"/>
              </w:rPr>
            </w:pPr>
            <w:r w:rsidRPr="00530757">
              <w:rPr>
                <w:spacing w:val="0"/>
                <w:szCs w:val="24"/>
              </w:rPr>
              <w:t xml:space="preserve">The Tenderer’s designated representative is invited to attend a pre-Tender meeting, if provided for in the </w:t>
            </w:r>
            <w:r w:rsidRPr="00530757">
              <w:rPr>
                <w:b/>
                <w:bCs/>
                <w:spacing w:val="0"/>
                <w:szCs w:val="24"/>
              </w:rPr>
              <w:t>BDS</w:t>
            </w:r>
            <w:r w:rsidRPr="00530757">
              <w:rPr>
                <w:spacing w:val="0"/>
                <w:szCs w:val="24"/>
              </w:rPr>
              <w:t>. The purpose of the meeting will be to clarify issues and to answer questions on any matter that may be raised at that stage.</w:t>
            </w:r>
          </w:p>
          <w:p w14:paraId="543B4C4B" w14:textId="7C7705B0" w:rsidR="00530757" w:rsidRPr="00530757" w:rsidRDefault="00530757" w:rsidP="00530757">
            <w:pPr>
              <w:pStyle w:val="Sub-ClauseText"/>
              <w:numPr>
                <w:ilvl w:val="1"/>
                <w:numId w:val="19"/>
              </w:numPr>
              <w:spacing w:before="60" w:after="60"/>
              <w:rPr>
                <w:spacing w:val="0"/>
                <w:szCs w:val="24"/>
              </w:rPr>
            </w:pPr>
            <w:r w:rsidRPr="00530757">
              <w:rPr>
                <w:spacing w:val="0"/>
                <w:szCs w:val="24"/>
              </w:rPr>
              <w:t xml:space="preserve">The Tenderer is requested, as far as possible, to submit any questions in writing, to reach the Employer not later than </w:t>
            </w:r>
            <w:r>
              <w:rPr>
                <w:spacing w:val="0"/>
                <w:szCs w:val="24"/>
              </w:rPr>
              <w:t xml:space="preserve">the clarification deadline given in the </w:t>
            </w:r>
            <w:r w:rsidRPr="00530757">
              <w:rPr>
                <w:b/>
                <w:bCs/>
                <w:spacing w:val="0"/>
                <w:szCs w:val="24"/>
              </w:rPr>
              <w:t>BDS</w:t>
            </w:r>
            <w:r w:rsidRPr="00530757">
              <w:rPr>
                <w:spacing w:val="0"/>
                <w:szCs w:val="24"/>
              </w:rPr>
              <w:t>.</w:t>
            </w:r>
          </w:p>
          <w:p w14:paraId="01EACEF6" w14:textId="7D2226F2" w:rsidR="00530757" w:rsidRPr="00530757" w:rsidRDefault="00530757" w:rsidP="00530757">
            <w:pPr>
              <w:pStyle w:val="Sub-ClauseText"/>
              <w:numPr>
                <w:ilvl w:val="1"/>
                <w:numId w:val="19"/>
              </w:numPr>
              <w:spacing w:before="60" w:after="60"/>
              <w:rPr>
                <w:spacing w:val="0"/>
                <w:szCs w:val="24"/>
              </w:rPr>
            </w:pPr>
            <w:r w:rsidRPr="00530757">
              <w:rPr>
                <w:spacing w:val="0"/>
                <w:szCs w:val="24"/>
              </w:rPr>
              <w:t xml:space="preserve">Minutes of the pre-Tender meeting, including the text of the questions raised, </w:t>
            </w:r>
            <w:r w:rsidRPr="00530757">
              <w:rPr>
                <w:spacing w:val="0"/>
                <w:szCs w:val="24"/>
              </w:rPr>
              <w:lastRenderedPageBreak/>
              <w:t>without identifying the source, and the responses given, together with any responses prepared after the meeting, will be transmitted promptly to all Tenderers who have acquired the Tendering Document in accordance with ITB 6. Any modification to the Tendering Document that may become necessary as a result of the pre-Tender meeting shall be made by the Employer exclusively through the issue of an addendum pursuant to ITB 8 and not through the minutes of the pre-Tender meeting.</w:t>
            </w:r>
          </w:p>
          <w:p w14:paraId="2812748E" w14:textId="77777777" w:rsidR="00530757" w:rsidRPr="00530757" w:rsidRDefault="00530757" w:rsidP="00530757">
            <w:pPr>
              <w:pStyle w:val="Sub-ClauseText"/>
              <w:numPr>
                <w:ilvl w:val="1"/>
                <w:numId w:val="19"/>
              </w:numPr>
              <w:spacing w:before="60" w:after="60"/>
              <w:rPr>
                <w:spacing w:val="0"/>
                <w:szCs w:val="24"/>
              </w:rPr>
            </w:pPr>
            <w:r w:rsidRPr="00530757">
              <w:rPr>
                <w:spacing w:val="0"/>
                <w:szCs w:val="24"/>
              </w:rPr>
              <w:t>Nonattendance at the pre-Tender meeting will not be a cause for disqualification of a Tenderer.</w:t>
            </w:r>
          </w:p>
          <w:p w14:paraId="6B58C1C5" w14:textId="77777777" w:rsidR="00530757" w:rsidRPr="0061745F" w:rsidRDefault="00530757" w:rsidP="00530757">
            <w:pPr>
              <w:pStyle w:val="Sub-ClauseText"/>
              <w:spacing w:before="60" w:after="60"/>
              <w:ind w:left="605"/>
              <w:rPr>
                <w:spacing w:val="0"/>
                <w:szCs w:val="24"/>
              </w:rPr>
            </w:pPr>
          </w:p>
        </w:tc>
      </w:tr>
      <w:tr w:rsidR="00F96083" w:rsidRPr="002E2E91" w14:paraId="079F5756" w14:textId="77777777" w:rsidTr="00BC7014">
        <w:tc>
          <w:tcPr>
            <w:tcW w:w="8712" w:type="dxa"/>
          </w:tcPr>
          <w:p w14:paraId="173F54A0" w14:textId="77777777" w:rsidR="00F96083" w:rsidRPr="0061745F" w:rsidRDefault="00F96083" w:rsidP="00072733">
            <w:pPr>
              <w:pStyle w:val="Sec1-Clauses"/>
              <w:numPr>
                <w:ilvl w:val="0"/>
                <w:numId w:val="80"/>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lastRenderedPageBreak/>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072733">
            <w:pPr>
              <w:pStyle w:val="BodyText2"/>
              <w:numPr>
                <w:ilvl w:val="0"/>
                <w:numId w:val="98"/>
              </w:numPr>
              <w:spacing w:before="60" w:after="60"/>
              <w:ind w:left="30" w:firstLine="18"/>
            </w:pPr>
            <w:bookmarkStart w:id="75" w:name="_Toc505659525"/>
            <w:bookmarkStart w:id="76" w:name="_Toc234130418"/>
            <w:bookmarkStart w:id="77" w:name="_Toc459036720"/>
            <w:r w:rsidRPr="002E2E91">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072733">
            <w:pPr>
              <w:pStyle w:val="Sec1-Clauses"/>
              <w:numPr>
                <w:ilvl w:val="0"/>
                <w:numId w:val="80"/>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072733">
            <w:pPr>
              <w:pStyle w:val="Sec1-Clauses"/>
              <w:numPr>
                <w:ilvl w:val="0"/>
                <w:numId w:val="80"/>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072733">
            <w:pPr>
              <w:pStyle w:val="Sec1-Clauses"/>
              <w:numPr>
                <w:ilvl w:val="0"/>
                <w:numId w:val="80"/>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423E0C98" w14:textId="61760513" w:rsidR="00AF7861" w:rsidRPr="00DD458E" w:rsidRDefault="00AF7861" w:rsidP="00DD458E">
            <w:pPr>
              <w:pStyle w:val="Sub-ClauseText"/>
              <w:numPr>
                <w:ilvl w:val="1"/>
                <w:numId w:val="23"/>
              </w:numPr>
              <w:spacing w:before="60" w:after="60"/>
              <w:rPr>
                <w:color w:val="365F91" w:themeColor="accent1" w:themeShade="BF"/>
                <w:spacing w:val="0"/>
                <w:szCs w:val="24"/>
              </w:rPr>
            </w:pPr>
            <w:r w:rsidRPr="00AF7861">
              <w:rPr>
                <w:color w:val="365F91" w:themeColor="accent1" w:themeShade="BF"/>
                <w:lang w:val="en-GB"/>
              </w:rPr>
              <w:t>The Bid shall comprise two envelopes submitted simultaneously, one containing the Technical Bid and the other the Price Bid, both envelopes enclosed together in an outer single envelope</w:t>
            </w:r>
          </w:p>
          <w:p w14:paraId="536BEE11" w14:textId="29A7BC85" w:rsidR="00AF7861" w:rsidRPr="00DD458E" w:rsidRDefault="00AF7861" w:rsidP="00DD458E">
            <w:pPr>
              <w:pStyle w:val="Sub-ClauseText"/>
              <w:numPr>
                <w:ilvl w:val="1"/>
                <w:numId w:val="23"/>
              </w:numPr>
              <w:spacing w:before="60" w:after="60"/>
              <w:rPr>
                <w:color w:val="365F91" w:themeColor="accent1" w:themeShade="BF"/>
                <w:spacing w:val="0"/>
                <w:szCs w:val="24"/>
              </w:rPr>
            </w:pPr>
            <w:r w:rsidRPr="00DD458E">
              <w:rPr>
                <w:color w:val="365F91" w:themeColor="accent1" w:themeShade="BF"/>
                <w:spacing w:val="0"/>
                <w:szCs w:val="24"/>
              </w:rPr>
              <w:t>The Technical Bid submitted by the Bidder shall comprise the following:</w:t>
            </w:r>
          </w:p>
          <w:p w14:paraId="6E98E17B" w14:textId="77777777" w:rsidR="00AF7861" w:rsidRPr="00AF7861" w:rsidRDefault="00AF7861" w:rsidP="00AF7861">
            <w:pPr>
              <w:pStyle w:val="Sub-ClauseText"/>
              <w:spacing w:before="60" w:after="60"/>
              <w:ind w:left="792"/>
              <w:rPr>
                <w:color w:val="365F91" w:themeColor="accent1" w:themeShade="BF"/>
                <w:spacing w:val="0"/>
                <w:szCs w:val="24"/>
              </w:rPr>
            </w:pPr>
            <w:r w:rsidRPr="00AF7861">
              <w:rPr>
                <w:color w:val="365F91" w:themeColor="accent1" w:themeShade="BF"/>
                <w:spacing w:val="0"/>
                <w:szCs w:val="24"/>
              </w:rPr>
              <w:t>(a)</w:t>
            </w:r>
            <w:r w:rsidRPr="00AF7861">
              <w:rPr>
                <w:color w:val="365F91" w:themeColor="accent1" w:themeShade="BF"/>
                <w:spacing w:val="0"/>
                <w:szCs w:val="24"/>
              </w:rPr>
              <w:tab/>
              <w:t>Letter of Technical Bid;</w:t>
            </w:r>
          </w:p>
          <w:p w14:paraId="7A0F2DAE" w14:textId="4858B197" w:rsidR="00AF7861" w:rsidRPr="00AF7861" w:rsidRDefault="00AF7861" w:rsidP="00AF7861">
            <w:pPr>
              <w:pStyle w:val="Sub-ClauseText"/>
              <w:spacing w:before="60" w:after="60"/>
              <w:ind w:left="792"/>
              <w:rPr>
                <w:color w:val="365F91" w:themeColor="accent1" w:themeShade="BF"/>
                <w:spacing w:val="0"/>
                <w:szCs w:val="24"/>
              </w:rPr>
            </w:pPr>
            <w:r w:rsidRPr="00AF7861">
              <w:rPr>
                <w:color w:val="365F91" w:themeColor="accent1" w:themeShade="BF"/>
                <w:spacing w:val="0"/>
                <w:szCs w:val="24"/>
              </w:rPr>
              <w:t>(b)</w:t>
            </w:r>
            <w:r w:rsidRPr="00AF7861">
              <w:rPr>
                <w:color w:val="365F91" w:themeColor="accent1" w:themeShade="BF"/>
                <w:spacing w:val="0"/>
                <w:szCs w:val="24"/>
              </w:rPr>
              <w:tab/>
              <w:t>Bid Security, in accordance with ITB 21;</w:t>
            </w:r>
          </w:p>
          <w:p w14:paraId="3358721C" w14:textId="77777777" w:rsidR="00AF7861" w:rsidRPr="00AF7861" w:rsidRDefault="00AF7861" w:rsidP="00AF7861">
            <w:pPr>
              <w:pStyle w:val="Sub-ClauseText"/>
              <w:spacing w:before="60" w:after="60"/>
              <w:ind w:left="792"/>
              <w:rPr>
                <w:color w:val="365F91" w:themeColor="accent1" w:themeShade="BF"/>
                <w:spacing w:val="0"/>
                <w:szCs w:val="24"/>
              </w:rPr>
            </w:pPr>
            <w:r w:rsidRPr="00AF7861">
              <w:rPr>
                <w:color w:val="365F91" w:themeColor="accent1" w:themeShade="BF"/>
                <w:spacing w:val="0"/>
                <w:szCs w:val="24"/>
              </w:rPr>
              <w:t>(c)</w:t>
            </w:r>
            <w:r w:rsidRPr="00AF7861">
              <w:rPr>
                <w:color w:val="365F91" w:themeColor="accent1" w:themeShade="BF"/>
                <w:spacing w:val="0"/>
                <w:szCs w:val="24"/>
              </w:rPr>
              <w:tab/>
              <w:t>alternative Bids, if permissible, in accordance with ITB 13;</w:t>
            </w:r>
          </w:p>
          <w:p w14:paraId="631E666D" w14:textId="77777777" w:rsidR="00AF7861" w:rsidRPr="00AF7861" w:rsidRDefault="00AF7861" w:rsidP="00D46604">
            <w:pPr>
              <w:pStyle w:val="Sub-ClauseText"/>
              <w:spacing w:before="60" w:after="60"/>
              <w:ind w:left="1332" w:hanging="540"/>
              <w:rPr>
                <w:color w:val="365F91" w:themeColor="accent1" w:themeShade="BF"/>
                <w:spacing w:val="0"/>
                <w:szCs w:val="24"/>
              </w:rPr>
            </w:pPr>
            <w:r w:rsidRPr="00AF7861">
              <w:rPr>
                <w:color w:val="365F91" w:themeColor="accent1" w:themeShade="BF"/>
                <w:spacing w:val="0"/>
                <w:szCs w:val="24"/>
              </w:rPr>
              <w:lastRenderedPageBreak/>
              <w:t>(d)</w:t>
            </w:r>
            <w:r w:rsidRPr="00AF7861">
              <w:rPr>
                <w:color w:val="365F91" w:themeColor="accent1" w:themeShade="BF"/>
                <w:spacing w:val="0"/>
                <w:szCs w:val="24"/>
              </w:rPr>
              <w:tab/>
              <w:t>written confirmation authorizing the signatory of the Bid to commit the Bidder, in accordance with ITB 22.2;</w:t>
            </w:r>
          </w:p>
          <w:p w14:paraId="204C3DAA" w14:textId="1AC16475" w:rsidR="00AF7861" w:rsidRPr="00AF7861" w:rsidRDefault="00AF7861" w:rsidP="00704CBC">
            <w:pPr>
              <w:pStyle w:val="Sub-ClauseText"/>
              <w:spacing w:before="60" w:after="60"/>
              <w:ind w:left="1332" w:hanging="540"/>
              <w:rPr>
                <w:color w:val="365F91" w:themeColor="accent1" w:themeShade="BF"/>
                <w:spacing w:val="0"/>
                <w:szCs w:val="24"/>
              </w:rPr>
            </w:pPr>
            <w:r w:rsidRPr="00AF7861">
              <w:rPr>
                <w:color w:val="365F91" w:themeColor="accent1" w:themeShade="BF"/>
                <w:spacing w:val="0"/>
                <w:szCs w:val="24"/>
              </w:rPr>
              <w:t>(e)</w:t>
            </w:r>
            <w:r w:rsidRPr="00AF7861">
              <w:rPr>
                <w:color w:val="365F91" w:themeColor="accent1" w:themeShade="BF"/>
                <w:spacing w:val="0"/>
                <w:szCs w:val="24"/>
              </w:rPr>
              <w:tab/>
              <w:t xml:space="preserve">documentary evidence in accordance with ITB </w:t>
            </w:r>
            <w:r w:rsidR="00704CBC">
              <w:rPr>
                <w:color w:val="365F91" w:themeColor="accent1" w:themeShade="BF"/>
                <w:spacing w:val="0"/>
                <w:szCs w:val="24"/>
              </w:rPr>
              <w:t>16</w:t>
            </w:r>
            <w:r w:rsidRPr="00AF7861">
              <w:rPr>
                <w:color w:val="365F91" w:themeColor="accent1" w:themeShade="BF"/>
                <w:spacing w:val="0"/>
                <w:szCs w:val="24"/>
              </w:rPr>
              <w:t>, that the plant and services offered by the Bidder in its Bid or in any alternative Bid, if permitted, are eligible;</w:t>
            </w:r>
          </w:p>
          <w:p w14:paraId="27E662F9" w14:textId="702A2EE5" w:rsidR="00AF7861" w:rsidRPr="00AF7861" w:rsidRDefault="00AF7861" w:rsidP="007B3D13">
            <w:pPr>
              <w:pStyle w:val="Sub-ClauseText"/>
              <w:spacing w:before="60" w:after="60"/>
              <w:ind w:left="1332" w:hanging="540"/>
              <w:rPr>
                <w:color w:val="365F91" w:themeColor="accent1" w:themeShade="BF"/>
                <w:spacing w:val="0"/>
                <w:szCs w:val="24"/>
              </w:rPr>
            </w:pPr>
            <w:r w:rsidRPr="00AF7861">
              <w:rPr>
                <w:color w:val="365F91" w:themeColor="accent1" w:themeShade="BF"/>
                <w:spacing w:val="0"/>
                <w:szCs w:val="24"/>
              </w:rPr>
              <w:t>(f)</w:t>
            </w:r>
            <w:r w:rsidRPr="00AF7861">
              <w:rPr>
                <w:color w:val="365F91" w:themeColor="accent1" w:themeShade="BF"/>
                <w:spacing w:val="0"/>
                <w:szCs w:val="24"/>
              </w:rPr>
              <w:tab/>
              <w:t xml:space="preserve">documentary evidence in accordance with ITB </w:t>
            </w:r>
            <w:r w:rsidR="007B3D13">
              <w:rPr>
                <w:color w:val="365F91" w:themeColor="accent1" w:themeShade="BF"/>
                <w:spacing w:val="0"/>
                <w:szCs w:val="24"/>
              </w:rPr>
              <w:t>19</w:t>
            </w:r>
            <w:r w:rsidRPr="00AF7861">
              <w:rPr>
                <w:color w:val="365F91" w:themeColor="accent1" w:themeShade="BF"/>
                <w:spacing w:val="0"/>
                <w:szCs w:val="24"/>
              </w:rPr>
              <w:t xml:space="preserve">, the Bidder’s eligibility and qualifications to perform the contract if its Bid is accepted; </w:t>
            </w:r>
          </w:p>
          <w:p w14:paraId="74DEDF65" w14:textId="3042DA34" w:rsidR="00AF7861" w:rsidRPr="00AF7861" w:rsidRDefault="007B3D13" w:rsidP="007B3D13">
            <w:pPr>
              <w:pStyle w:val="Sub-ClauseText"/>
              <w:spacing w:before="60" w:after="60"/>
              <w:ind w:left="1332" w:hanging="540"/>
              <w:rPr>
                <w:color w:val="365F91" w:themeColor="accent1" w:themeShade="BF"/>
                <w:spacing w:val="0"/>
                <w:szCs w:val="24"/>
              </w:rPr>
            </w:pPr>
            <w:r w:rsidRPr="00AF7861">
              <w:rPr>
                <w:color w:val="365F91" w:themeColor="accent1" w:themeShade="BF"/>
                <w:spacing w:val="0"/>
                <w:szCs w:val="24"/>
              </w:rPr>
              <w:t xml:space="preserve"> </w:t>
            </w:r>
            <w:r w:rsidR="00AF7861" w:rsidRPr="00AF7861">
              <w:rPr>
                <w:color w:val="365F91" w:themeColor="accent1" w:themeShade="BF"/>
                <w:spacing w:val="0"/>
                <w:szCs w:val="24"/>
              </w:rPr>
              <w:t>(</w:t>
            </w:r>
            <w:r>
              <w:rPr>
                <w:color w:val="365F91" w:themeColor="accent1" w:themeShade="BF"/>
                <w:spacing w:val="0"/>
                <w:szCs w:val="24"/>
              </w:rPr>
              <w:t>g</w:t>
            </w:r>
            <w:r w:rsidR="00AF7861" w:rsidRPr="00AF7861">
              <w:rPr>
                <w:color w:val="365F91" w:themeColor="accent1" w:themeShade="BF"/>
                <w:spacing w:val="0"/>
                <w:szCs w:val="24"/>
              </w:rPr>
              <w:t>)</w:t>
            </w:r>
            <w:r w:rsidR="00AF7861" w:rsidRPr="00AF7861">
              <w:rPr>
                <w:color w:val="365F91" w:themeColor="accent1" w:themeShade="BF"/>
                <w:spacing w:val="0"/>
                <w:szCs w:val="24"/>
              </w:rPr>
              <w:tab/>
              <w:t xml:space="preserve">documentary evidence in accordance with ITB </w:t>
            </w:r>
            <w:r>
              <w:rPr>
                <w:color w:val="365F91" w:themeColor="accent1" w:themeShade="BF"/>
                <w:spacing w:val="0"/>
                <w:szCs w:val="24"/>
              </w:rPr>
              <w:t>18</w:t>
            </w:r>
            <w:r w:rsidR="00AF7861" w:rsidRPr="00AF7861">
              <w:rPr>
                <w:color w:val="365F91" w:themeColor="accent1" w:themeShade="BF"/>
                <w:spacing w:val="0"/>
                <w:szCs w:val="24"/>
              </w:rPr>
              <w:t>, that the plant and services offered by the Bidder conform to the Bidding Document;</w:t>
            </w:r>
          </w:p>
          <w:p w14:paraId="252D0D3F" w14:textId="7AD62056" w:rsidR="00AF7861" w:rsidRPr="00AF7861" w:rsidRDefault="00AF7861" w:rsidP="007B3D13">
            <w:pPr>
              <w:pStyle w:val="Sub-ClauseText"/>
              <w:spacing w:before="60" w:after="60"/>
              <w:ind w:left="1332" w:hanging="540"/>
              <w:rPr>
                <w:color w:val="365F91" w:themeColor="accent1" w:themeShade="BF"/>
                <w:spacing w:val="0"/>
                <w:szCs w:val="24"/>
              </w:rPr>
            </w:pPr>
            <w:r w:rsidRPr="00AF7861">
              <w:rPr>
                <w:color w:val="365F91" w:themeColor="accent1" w:themeShade="BF"/>
                <w:spacing w:val="0"/>
                <w:szCs w:val="24"/>
              </w:rPr>
              <w:t>(</w:t>
            </w:r>
            <w:r w:rsidR="007B3D13">
              <w:rPr>
                <w:color w:val="365F91" w:themeColor="accent1" w:themeShade="BF"/>
                <w:spacing w:val="0"/>
                <w:szCs w:val="24"/>
              </w:rPr>
              <w:t>h</w:t>
            </w:r>
            <w:r w:rsidRPr="00AF7861">
              <w:rPr>
                <w:color w:val="365F91" w:themeColor="accent1" w:themeShade="BF"/>
                <w:spacing w:val="0"/>
                <w:szCs w:val="24"/>
              </w:rPr>
              <w:t>)</w:t>
            </w:r>
            <w:r w:rsidRPr="00AF7861">
              <w:rPr>
                <w:color w:val="365F91" w:themeColor="accent1" w:themeShade="BF"/>
                <w:spacing w:val="0"/>
                <w:szCs w:val="24"/>
              </w:rPr>
              <w:tab/>
              <w:t>in the case of a bid submitted by a Joint Venture, the Bid shall include a copy of the Joint Venture Agreement entered into by all partners. Alternatively, a Letter of Intent to execute a Joint Venture Agreement in the event of a successful bid shall be signed by all partners and submitted with the Bid, together with a copy of the proposed agreement;</w:t>
            </w:r>
            <w:r w:rsidR="00486502" w:rsidRPr="00AF7861">
              <w:rPr>
                <w:color w:val="365F91" w:themeColor="accent1" w:themeShade="BF"/>
                <w:spacing w:val="0"/>
                <w:szCs w:val="24"/>
              </w:rPr>
              <w:t xml:space="preserve"> and</w:t>
            </w:r>
          </w:p>
          <w:p w14:paraId="61A40863" w14:textId="59262EA9" w:rsidR="00AF7861" w:rsidRDefault="00486502" w:rsidP="00486502">
            <w:pPr>
              <w:pStyle w:val="Sub-ClauseText"/>
              <w:spacing w:before="60" w:after="60"/>
              <w:ind w:left="792"/>
              <w:rPr>
                <w:color w:val="365F91" w:themeColor="accent1" w:themeShade="BF"/>
                <w:spacing w:val="0"/>
                <w:szCs w:val="24"/>
              </w:rPr>
            </w:pPr>
            <w:r w:rsidRPr="00AF7861">
              <w:rPr>
                <w:color w:val="365F91" w:themeColor="accent1" w:themeShade="BF"/>
                <w:spacing w:val="0"/>
                <w:szCs w:val="24"/>
              </w:rPr>
              <w:t xml:space="preserve"> </w:t>
            </w:r>
            <w:r w:rsidR="00AF7861" w:rsidRPr="00AF7861">
              <w:rPr>
                <w:color w:val="365F91" w:themeColor="accent1" w:themeShade="BF"/>
                <w:spacing w:val="0"/>
                <w:szCs w:val="24"/>
              </w:rPr>
              <w:t>(</w:t>
            </w:r>
            <w:r>
              <w:rPr>
                <w:color w:val="365F91" w:themeColor="accent1" w:themeShade="BF"/>
                <w:spacing w:val="0"/>
                <w:szCs w:val="24"/>
              </w:rPr>
              <w:t>i</w:t>
            </w:r>
            <w:r w:rsidR="00AF7861" w:rsidRPr="00AF7861">
              <w:rPr>
                <w:color w:val="365F91" w:themeColor="accent1" w:themeShade="BF"/>
                <w:spacing w:val="0"/>
                <w:szCs w:val="24"/>
              </w:rPr>
              <w:t>)</w:t>
            </w:r>
            <w:r w:rsidR="00AF7861" w:rsidRPr="00AF7861">
              <w:rPr>
                <w:color w:val="365F91" w:themeColor="accent1" w:themeShade="BF"/>
                <w:spacing w:val="0"/>
                <w:szCs w:val="24"/>
              </w:rPr>
              <w:tab/>
              <w:t>any other document required in the BDS.</w:t>
            </w:r>
          </w:p>
          <w:p w14:paraId="28D8F8AA" w14:textId="77777777" w:rsidR="00486502" w:rsidRPr="00AF7861" w:rsidRDefault="00486502" w:rsidP="00486502">
            <w:pPr>
              <w:pStyle w:val="Sub-ClauseText"/>
              <w:spacing w:before="60" w:after="60"/>
              <w:ind w:left="792"/>
              <w:rPr>
                <w:color w:val="365F91" w:themeColor="accent1" w:themeShade="BF"/>
                <w:spacing w:val="0"/>
                <w:szCs w:val="24"/>
              </w:rPr>
            </w:pPr>
          </w:p>
          <w:p w14:paraId="6CE2A224" w14:textId="135BB187" w:rsidR="00AF7861" w:rsidRPr="00AF7861" w:rsidRDefault="00AF7861" w:rsidP="00DD458E">
            <w:pPr>
              <w:pStyle w:val="Sub-ClauseText"/>
              <w:numPr>
                <w:ilvl w:val="1"/>
                <w:numId w:val="23"/>
              </w:numPr>
              <w:spacing w:before="60" w:after="60"/>
              <w:ind w:hanging="78"/>
              <w:rPr>
                <w:color w:val="365F91" w:themeColor="accent1" w:themeShade="BF"/>
                <w:spacing w:val="0"/>
                <w:szCs w:val="24"/>
              </w:rPr>
            </w:pPr>
            <w:r w:rsidRPr="00AF7861">
              <w:rPr>
                <w:color w:val="365F91" w:themeColor="accent1" w:themeShade="BF"/>
                <w:spacing w:val="0"/>
                <w:szCs w:val="24"/>
              </w:rPr>
              <w:t xml:space="preserve">The </w:t>
            </w:r>
            <w:r w:rsidRPr="00486502">
              <w:rPr>
                <w:b/>
                <w:bCs/>
                <w:color w:val="365F91" w:themeColor="accent1" w:themeShade="BF"/>
                <w:spacing w:val="0"/>
                <w:szCs w:val="24"/>
              </w:rPr>
              <w:t>Price Bid</w:t>
            </w:r>
            <w:r w:rsidRPr="00AF7861">
              <w:rPr>
                <w:color w:val="365F91" w:themeColor="accent1" w:themeShade="BF"/>
                <w:spacing w:val="0"/>
                <w:szCs w:val="24"/>
              </w:rPr>
              <w:t xml:space="preserve"> submitted by the Bidder shall comprise the following: </w:t>
            </w:r>
          </w:p>
          <w:p w14:paraId="4D7339A9" w14:textId="77777777" w:rsidR="00AF7861" w:rsidRPr="00AF7861" w:rsidRDefault="00AF7861" w:rsidP="00486502">
            <w:pPr>
              <w:pStyle w:val="Sub-ClauseText"/>
              <w:spacing w:before="60" w:after="60"/>
              <w:ind w:left="792"/>
              <w:rPr>
                <w:color w:val="365F91" w:themeColor="accent1" w:themeShade="BF"/>
                <w:spacing w:val="0"/>
                <w:szCs w:val="24"/>
              </w:rPr>
            </w:pPr>
            <w:r w:rsidRPr="00AF7861">
              <w:rPr>
                <w:color w:val="365F91" w:themeColor="accent1" w:themeShade="BF"/>
                <w:spacing w:val="0"/>
                <w:szCs w:val="24"/>
              </w:rPr>
              <w:t>(a)</w:t>
            </w:r>
            <w:r w:rsidRPr="00AF7861">
              <w:rPr>
                <w:color w:val="365F91" w:themeColor="accent1" w:themeShade="BF"/>
                <w:spacing w:val="0"/>
                <w:szCs w:val="24"/>
              </w:rPr>
              <w:tab/>
              <w:t>Letter of Price Bid;</w:t>
            </w:r>
          </w:p>
          <w:p w14:paraId="5877E887" w14:textId="77777777" w:rsidR="00AF7861" w:rsidRPr="00AF7861" w:rsidRDefault="00AF7861" w:rsidP="00486502">
            <w:pPr>
              <w:pStyle w:val="Sub-ClauseText"/>
              <w:spacing w:before="60" w:after="60"/>
              <w:ind w:left="1332" w:hanging="540"/>
              <w:rPr>
                <w:color w:val="365F91" w:themeColor="accent1" w:themeShade="BF"/>
                <w:spacing w:val="0"/>
                <w:szCs w:val="24"/>
              </w:rPr>
            </w:pPr>
            <w:r w:rsidRPr="00AF7861">
              <w:rPr>
                <w:color w:val="365F91" w:themeColor="accent1" w:themeShade="BF"/>
                <w:spacing w:val="0"/>
                <w:szCs w:val="24"/>
              </w:rPr>
              <w:t>(b)</w:t>
            </w:r>
            <w:r w:rsidRPr="00AF7861">
              <w:rPr>
                <w:color w:val="365F91" w:themeColor="accent1" w:themeShade="BF"/>
                <w:spacing w:val="0"/>
                <w:szCs w:val="24"/>
              </w:rPr>
              <w:tab/>
              <w:t>completed schedules as required, including Price Schedules, in accordance with ITB 12 and ITB 18;</w:t>
            </w:r>
          </w:p>
          <w:p w14:paraId="0B205E9C" w14:textId="77777777" w:rsidR="00AF7861" w:rsidRPr="00AF7861" w:rsidRDefault="00AF7861" w:rsidP="00E71349">
            <w:pPr>
              <w:pStyle w:val="Sub-ClauseText"/>
              <w:spacing w:before="60" w:after="60"/>
              <w:ind w:firstLine="792"/>
              <w:rPr>
                <w:color w:val="365F91" w:themeColor="accent1" w:themeShade="BF"/>
                <w:spacing w:val="0"/>
                <w:szCs w:val="24"/>
              </w:rPr>
            </w:pPr>
            <w:r w:rsidRPr="00AF7861">
              <w:rPr>
                <w:color w:val="365F91" w:themeColor="accent1" w:themeShade="BF"/>
                <w:spacing w:val="0"/>
                <w:szCs w:val="24"/>
              </w:rPr>
              <w:t>(c)</w:t>
            </w:r>
            <w:r w:rsidRPr="00AF7861">
              <w:rPr>
                <w:color w:val="365F91" w:themeColor="accent1" w:themeShade="BF"/>
                <w:spacing w:val="0"/>
                <w:szCs w:val="24"/>
              </w:rPr>
              <w:tab/>
              <w:t>alternative price Bids, if permissible, in accordance with ITB 13; and</w:t>
            </w:r>
          </w:p>
          <w:p w14:paraId="5446C277" w14:textId="73DA38CC" w:rsidR="00AF7861" w:rsidRDefault="00AF7861" w:rsidP="00E71349">
            <w:pPr>
              <w:pStyle w:val="Sub-ClauseText"/>
              <w:spacing w:before="60" w:after="60"/>
              <w:ind w:firstLine="792"/>
              <w:rPr>
                <w:color w:val="365F91" w:themeColor="accent1" w:themeShade="BF"/>
                <w:spacing w:val="0"/>
                <w:szCs w:val="24"/>
              </w:rPr>
            </w:pPr>
            <w:r w:rsidRPr="00AF7861">
              <w:rPr>
                <w:color w:val="365F91" w:themeColor="accent1" w:themeShade="BF"/>
                <w:spacing w:val="0"/>
                <w:szCs w:val="24"/>
              </w:rPr>
              <w:t>(d)</w:t>
            </w:r>
            <w:r w:rsidRPr="00AF7861">
              <w:rPr>
                <w:color w:val="365F91" w:themeColor="accent1" w:themeShade="BF"/>
                <w:spacing w:val="0"/>
                <w:szCs w:val="24"/>
              </w:rPr>
              <w:tab/>
              <w:t>any other document required in the BDS.</w:t>
            </w:r>
          </w:p>
          <w:p w14:paraId="0B4D17FC" w14:textId="77777777" w:rsidR="0095611F" w:rsidRPr="0061745F" w:rsidRDefault="0095611F" w:rsidP="00486502">
            <w:pPr>
              <w:pStyle w:val="Heading3"/>
              <w:spacing w:before="60" w:after="60"/>
              <w:ind w:left="0"/>
              <w:rPr>
                <w:szCs w:val="24"/>
              </w:rPr>
            </w:pPr>
          </w:p>
        </w:tc>
      </w:tr>
      <w:tr w:rsidR="00F96083" w:rsidRPr="00AF3DCA" w14:paraId="495D2BAF" w14:textId="77777777" w:rsidTr="00BC7014">
        <w:tc>
          <w:tcPr>
            <w:tcW w:w="8712" w:type="dxa"/>
          </w:tcPr>
          <w:p w14:paraId="6CC59F64" w14:textId="77777777" w:rsidR="00F96083" w:rsidRPr="0061745F" w:rsidRDefault="00F96083" w:rsidP="00072733">
            <w:pPr>
              <w:pStyle w:val="Sec1-Clauses"/>
              <w:numPr>
                <w:ilvl w:val="0"/>
                <w:numId w:val="80"/>
              </w:numPr>
              <w:ind w:left="357" w:hanging="357"/>
              <w:rPr>
                <w:szCs w:val="24"/>
              </w:rPr>
            </w:pPr>
            <w:bookmarkStart w:id="99" w:name="_Toc234130422"/>
            <w:bookmarkStart w:id="100" w:name="_Toc459036724"/>
            <w:r w:rsidRPr="0061745F">
              <w:rPr>
                <w:szCs w:val="24"/>
              </w:rPr>
              <w:lastRenderedPageBreak/>
              <w:t>Tender Submission Form and Price Schedules</w:t>
            </w:r>
            <w:bookmarkEnd w:id="99"/>
            <w:bookmarkEnd w:id="100"/>
            <w:r w:rsidRPr="0061745F">
              <w:rPr>
                <w:szCs w:val="24"/>
              </w:rPr>
              <w:t xml:space="preserve"> </w:t>
            </w:r>
          </w:p>
          <w:p w14:paraId="7480BD81" w14:textId="77777777" w:rsidR="00F96083" w:rsidRPr="0061745F" w:rsidRDefault="00F96083" w:rsidP="00072733">
            <w:pPr>
              <w:pStyle w:val="Sub-ClauseText"/>
              <w:keepNext/>
              <w:keepLines/>
              <w:numPr>
                <w:ilvl w:val="1"/>
                <w:numId w:val="82"/>
              </w:numPr>
              <w:spacing w:before="60" w:after="60"/>
              <w:rPr>
                <w:spacing w:val="0"/>
                <w:szCs w:val="24"/>
              </w:rPr>
            </w:pPr>
            <w:r w:rsidRPr="0061745F">
              <w:rPr>
                <w:spacing w:val="0"/>
                <w:szCs w:val="24"/>
              </w:rPr>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072733">
            <w:pPr>
              <w:pStyle w:val="Sub-ClauseText"/>
              <w:keepNext/>
              <w:keepLines/>
              <w:numPr>
                <w:ilvl w:val="1"/>
                <w:numId w:val="82"/>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072733">
            <w:pPr>
              <w:pStyle w:val="Sec1-Clauses"/>
              <w:numPr>
                <w:ilvl w:val="0"/>
                <w:numId w:val="80"/>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072733">
            <w:pPr>
              <w:pStyle w:val="Sec1-Clauses"/>
              <w:numPr>
                <w:ilvl w:val="0"/>
                <w:numId w:val="80"/>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3F3EE0B1" w:rsidR="00F96083" w:rsidRPr="00486502" w:rsidRDefault="00F96083" w:rsidP="00072733">
            <w:pPr>
              <w:pStyle w:val="Sub-ClauseText"/>
              <w:numPr>
                <w:ilvl w:val="1"/>
                <w:numId w:val="93"/>
              </w:numPr>
              <w:spacing w:before="60" w:after="60"/>
              <w:rPr>
                <w:spacing w:val="0"/>
                <w:szCs w:val="24"/>
              </w:rPr>
            </w:pPr>
            <w:r w:rsidRPr="0061745F">
              <w:rPr>
                <w:spacing w:val="0"/>
                <w:szCs w:val="24"/>
              </w:rPr>
              <w:t>The prices and discounts quoted b</w:t>
            </w:r>
            <w:r w:rsidRPr="00486502">
              <w:rPr>
                <w:spacing w:val="0"/>
                <w:szCs w:val="24"/>
              </w:rPr>
              <w:t>y the Tenderer in the Tender Submission Form and in the Price Schedules shall conform to the requirements specified below.</w:t>
            </w:r>
          </w:p>
          <w:p w14:paraId="4C2E7C91" w14:textId="77777777" w:rsidR="00F96083" w:rsidRPr="0061745F" w:rsidRDefault="00F96083" w:rsidP="00072733">
            <w:pPr>
              <w:pStyle w:val="Sub-ClauseText"/>
              <w:numPr>
                <w:ilvl w:val="1"/>
                <w:numId w:val="93"/>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072733">
            <w:pPr>
              <w:pStyle w:val="Sub-ClauseText"/>
              <w:numPr>
                <w:ilvl w:val="1"/>
                <w:numId w:val="93"/>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072733">
            <w:pPr>
              <w:pStyle w:val="Sub-ClauseText"/>
              <w:numPr>
                <w:ilvl w:val="1"/>
                <w:numId w:val="93"/>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072733">
            <w:pPr>
              <w:pStyle w:val="Sub-ClauseText"/>
              <w:numPr>
                <w:ilvl w:val="1"/>
                <w:numId w:val="93"/>
              </w:numPr>
              <w:spacing w:before="60" w:after="60"/>
              <w:rPr>
                <w:spacing w:val="0"/>
                <w:szCs w:val="24"/>
              </w:rPr>
            </w:pPr>
            <w:r w:rsidRPr="0061745F">
              <w:rPr>
                <w:spacing w:val="0"/>
                <w:szCs w:val="24"/>
              </w:rPr>
              <w:t xml:space="preserve">The terms EXW, CIP, and other similar terms shall be governed by the rules </w:t>
            </w:r>
            <w:r w:rsidRPr="0061745F">
              <w:rPr>
                <w:spacing w:val="0"/>
                <w:szCs w:val="24"/>
              </w:rPr>
              <w:lastRenderedPageBreak/>
              <w:t xml:space="preserve">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072733">
            <w:pPr>
              <w:pStyle w:val="Sub-ClauseText"/>
              <w:numPr>
                <w:ilvl w:val="1"/>
                <w:numId w:val="93"/>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072733">
            <w:pPr>
              <w:pStyle w:val="BodyTextIndent3"/>
              <w:numPr>
                <w:ilvl w:val="0"/>
                <w:numId w:val="94"/>
              </w:numPr>
              <w:spacing w:before="60" w:after="60"/>
              <w:jc w:val="both"/>
              <w:rPr>
                <w:szCs w:val="24"/>
              </w:rPr>
            </w:pPr>
            <w:r w:rsidRPr="0061745F">
              <w:rPr>
                <w:szCs w:val="24"/>
              </w:rPr>
              <w:t>For Goods</w:t>
            </w:r>
          </w:p>
          <w:p w14:paraId="33E4072C" w14:textId="77777777" w:rsidR="00F96083" w:rsidRPr="0061745F" w:rsidRDefault="00F96083" w:rsidP="00072733">
            <w:pPr>
              <w:numPr>
                <w:ilvl w:val="0"/>
                <w:numId w:val="73"/>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072733">
            <w:pPr>
              <w:numPr>
                <w:ilvl w:val="1"/>
                <w:numId w:val="73"/>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072733">
            <w:pPr>
              <w:numPr>
                <w:ilvl w:val="1"/>
                <w:numId w:val="73"/>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072733">
            <w:pPr>
              <w:numPr>
                <w:ilvl w:val="0"/>
                <w:numId w:val="73"/>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072733">
            <w:pPr>
              <w:numPr>
                <w:ilvl w:val="0"/>
                <w:numId w:val="73"/>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072733">
            <w:pPr>
              <w:numPr>
                <w:ilvl w:val="0"/>
                <w:numId w:val="73"/>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072733">
            <w:pPr>
              <w:numPr>
                <w:ilvl w:val="0"/>
                <w:numId w:val="73"/>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072733">
            <w:pPr>
              <w:pStyle w:val="BodyTextIndent3"/>
              <w:numPr>
                <w:ilvl w:val="0"/>
                <w:numId w:val="94"/>
              </w:numPr>
              <w:spacing w:before="60" w:after="60"/>
              <w:jc w:val="both"/>
              <w:rPr>
                <w:szCs w:val="24"/>
              </w:rPr>
            </w:pPr>
            <w:r w:rsidRPr="0061745F">
              <w:rPr>
                <w:szCs w:val="24"/>
              </w:rPr>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072733">
            <w:pPr>
              <w:numPr>
                <w:ilvl w:val="0"/>
                <w:numId w:val="95"/>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072733">
            <w:pPr>
              <w:pStyle w:val="Sub-ClauseText"/>
              <w:keepNext/>
              <w:numPr>
                <w:ilvl w:val="1"/>
                <w:numId w:val="81"/>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072733">
            <w:pPr>
              <w:pStyle w:val="Sub-ClauseText"/>
              <w:keepNext/>
              <w:numPr>
                <w:ilvl w:val="1"/>
                <w:numId w:val="81"/>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072733">
            <w:pPr>
              <w:pStyle w:val="Sec1-Clauses"/>
              <w:numPr>
                <w:ilvl w:val="0"/>
                <w:numId w:val="80"/>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072733">
            <w:pPr>
              <w:pStyle w:val="Sec1-Clauses"/>
              <w:numPr>
                <w:ilvl w:val="0"/>
                <w:numId w:val="80"/>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072733">
            <w:pPr>
              <w:pStyle w:val="Sec1-Clauses"/>
              <w:numPr>
                <w:ilvl w:val="0"/>
                <w:numId w:val="80"/>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072733">
            <w:pPr>
              <w:pStyle w:val="Sub-ClauseText"/>
              <w:numPr>
                <w:ilvl w:val="1"/>
                <w:numId w:val="83"/>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072733">
            <w:pPr>
              <w:pStyle w:val="Sec1-Clauses"/>
              <w:numPr>
                <w:ilvl w:val="0"/>
                <w:numId w:val="80"/>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072733">
            <w:pPr>
              <w:pStyle w:val="Sub-ClauseText"/>
              <w:numPr>
                <w:ilvl w:val="1"/>
                <w:numId w:val="84"/>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072733">
            <w:pPr>
              <w:pStyle w:val="Sub-ClauseText"/>
              <w:numPr>
                <w:ilvl w:val="1"/>
                <w:numId w:val="84"/>
              </w:numPr>
              <w:spacing w:before="60" w:after="60"/>
              <w:ind w:left="605" w:hanging="605"/>
              <w:rPr>
                <w:spacing w:val="0"/>
                <w:szCs w:val="24"/>
              </w:rPr>
            </w:pPr>
            <w:r w:rsidRPr="0061745F">
              <w:rPr>
                <w:spacing w:val="0"/>
                <w:szCs w:val="24"/>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142539C0" w14:textId="77777777" w:rsidR="00F96083" w:rsidRPr="0061745F" w:rsidRDefault="00F96083" w:rsidP="00072733">
            <w:pPr>
              <w:pStyle w:val="Sub-ClauseText"/>
              <w:numPr>
                <w:ilvl w:val="1"/>
                <w:numId w:val="84"/>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072733">
            <w:pPr>
              <w:pStyle w:val="Sub-ClauseText"/>
              <w:numPr>
                <w:ilvl w:val="1"/>
                <w:numId w:val="84"/>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072733">
            <w:pPr>
              <w:pStyle w:val="Sec1-Clauses"/>
              <w:numPr>
                <w:ilvl w:val="0"/>
                <w:numId w:val="80"/>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072733">
            <w:pPr>
              <w:pStyle w:val="Sub-ClauseText"/>
              <w:numPr>
                <w:ilvl w:val="1"/>
                <w:numId w:val="85"/>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072733">
            <w:pPr>
              <w:pStyle w:val="Heading3"/>
              <w:numPr>
                <w:ilvl w:val="2"/>
                <w:numId w:val="51"/>
              </w:numPr>
              <w:spacing w:before="60" w:after="60"/>
              <w:rPr>
                <w:szCs w:val="24"/>
              </w:rPr>
            </w:pPr>
            <w:r w:rsidRPr="0061745F">
              <w:rPr>
                <w:szCs w:val="24"/>
              </w:rPr>
              <w:t xml:space="preserve">if required in the BDS, a Tenderer that does not manufacture or produce the Goods it offers to supply shall submit the Manufacturer’s Authorization using the form included in Section IV, Tendering Forms to demonstrate that </w:t>
            </w:r>
            <w:r w:rsidRPr="0061745F">
              <w:rPr>
                <w:szCs w:val="24"/>
              </w:rPr>
              <w:lastRenderedPageBreak/>
              <w:t>it has been duly authorized by the manufacturer or producer of the Goods to supply these Goods in the Republic of Maldives;</w:t>
            </w:r>
          </w:p>
          <w:p w14:paraId="342FF914" w14:textId="77777777" w:rsidR="00F96083" w:rsidRPr="0061745F" w:rsidRDefault="00F96083" w:rsidP="00072733">
            <w:pPr>
              <w:pStyle w:val="Heading3"/>
              <w:numPr>
                <w:ilvl w:val="2"/>
                <w:numId w:val="51"/>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072733">
            <w:pPr>
              <w:pStyle w:val="Heading3"/>
              <w:numPr>
                <w:ilvl w:val="2"/>
                <w:numId w:val="51"/>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072733">
            <w:pPr>
              <w:pStyle w:val="Sec1-Clauses"/>
              <w:numPr>
                <w:ilvl w:val="0"/>
                <w:numId w:val="80"/>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lastRenderedPageBreak/>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072733">
            <w:pPr>
              <w:pStyle w:val="Sec1-Clauses"/>
              <w:numPr>
                <w:ilvl w:val="0"/>
                <w:numId w:val="80"/>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072733">
            <w:pPr>
              <w:pStyle w:val="Heading3"/>
              <w:numPr>
                <w:ilvl w:val="2"/>
                <w:numId w:val="92"/>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072733">
            <w:pPr>
              <w:pStyle w:val="Heading3"/>
              <w:numPr>
                <w:ilvl w:val="2"/>
                <w:numId w:val="92"/>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072733">
            <w:pPr>
              <w:pStyle w:val="Heading3"/>
              <w:numPr>
                <w:ilvl w:val="2"/>
                <w:numId w:val="92"/>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072733">
            <w:pPr>
              <w:pStyle w:val="Heading3"/>
              <w:numPr>
                <w:ilvl w:val="2"/>
                <w:numId w:val="92"/>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072733">
            <w:pPr>
              <w:pStyle w:val="Heading3"/>
              <w:numPr>
                <w:ilvl w:val="2"/>
                <w:numId w:val="92"/>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072733">
            <w:pPr>
              <w:pStyle w:val="Heading3"/>
              <w:numPr>
                <w:ilvl w:val="2"/>
                <w:numId w:val="92"/>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lastRenderedPageBreak/>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072733">
            <w:pPr>
              <w:pStyle w:val="Heading3"/>
              <w:numPr>
                <w:ilvl w:val="2"/>
                <w:numId w:val="52"/>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072733">
            <w:pPr>
              <w:pStyle w:val="Heading3"/>
              <w:numPr>
                <w:ilvl w:val="2"/>
                <w:numId w:val="52"/>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072733">
            <w:pPr>
              <w:pStyle w:val="P3Header1-Clauses"/>
              <w:numPr>
                <w:ilvl w:val="1"/>
                <w:numId w:val="75"/>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072733">
            <w:pPr>
              <w:pStyle w:val="P3Header1-Clauses"/>
              <w:numPr>
                <w:ilvl w:val="1"/>
                <w:numId w:val="75"/>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072733">
            <w:pPr>
              <w:pStyle w:val="Sec1-Clauses"/>
              <w:numPr>
                <w:ilvl w:val="0"/>
                <w:numId w:val="80"/>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072733">
            <w:pPr>
              <w:pStyle w:val="BodyText2"/>
              <w:numPr>
                <w:ilvl w:val="0"/>
                <w:numId w:val="98"/>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072733">
            <w:pPr>
              <w:pStyle w:val="Sec1-Clauses"/>
              <w:numPr>
                <w:ilvl w:val="0"/>
                <w:numId w:val="80"/>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w:t>
            </w:r>
            <w:r w:rsidRPr="0061745F">
              <w:rPr>
                <w:spacing w:val="0"/>
                <w:szCs w:val="24"/>
              </w:rPr>
              <w:lastRenderedPageBreak/>
              <w:t xml:space="preserve">electronically. </w:t>
            </w:r>
          </w:p>
          <w:p w14:paraId="3716DE37" w14:textId="77777777" w:rsidR="00F96083" w:rsidRPr="0061745F" w:rsidRDefault="00F96083" w:rsidP="00072733">
            <w:pPr>
              <w:pStyle w:val="Heading3"/>
              <w:numPr>
                <w:ilvl w:val="2"/>
                <w:numId w:val="90"/>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072733">
            <w:pPr>
              <w:pStyle w:val="Heading3"/>
              <w:numPr>
                <w:ilvl w:val="2"/>
                <w:numId w:val="90"/>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072733">
            <w:pPr>
              <w:pStyle w:val="Heading3"/>
              <w:numPr>
                <w:ilvl w:val="2"/>
                <w:numId w:val="72"/>
              </w:numPr>
              <w:spacing w:before="60" w:after="60"/>
              <w:rPr>
                <w:szCs w:val="24"/>
              </w:rPr>
            </w:pPr>
            <w:r w:rsidRPr="0061745F">
              <w:rPr>
                <w:szCs w:val="24"/>
              </w:rPr>
              <w:t>Bear the name and address of the Tenderer;</w:t>
            </w:r>
          </w:p>
          <w:p w14:paraId="3D9091A4" w14:textId="1A386389" w:rsidR="00F96083" w:rsidRPr="0061745F" w:rsidRDefault="00C8047D" w:rsidP="00072733">
            <w:pPr>
              <w:pStyle w:val="Heading3"/>
              <w:numPr>
                <w:ilvl w:val="2"/>
                <w:numId w:val="72"/>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072733">
            <w:pPr>
              <w:pStyle w:val="Heading3"/>
              <w:numPr>
                <w:ilvl w:val="2"/>
                <w:numId w:val="72"/>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072733">
            <w:pPr>
              <w:pStyle w:val="Heading3"/>
              <w:numPr>
                <w:ilvl w:val="2"/>
                <w:numId w:val="72"/>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072733">
            <w:pPr>
              <w:pStyle w:val="Sec1-Clauses"/>
              <w:numPr>
                <w:ilvl w:val="0"/>
                <w:numId w:val="80"/>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lastRenderedPageBreak/>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072733">
            <w:pPr>
              <w:pStyle w:val="Sec1-Clauses"/>
              <w:numPr>
                <w:ilvl w:val="0"/>
                <w:numId w:val="80"/>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072733">
            <w:pPr>
              <w:pStyle w:val="Sub-ClauseText"/>
              <w:numPr>
                <w:ilvl w:val="1"/>
                <w:numId w:val="86"/>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072733">
            <w:pPr>
              <w:pStyle w:val="Sec1-Clauses"/>
              <w:numPr>
                <w:ilvl w:val="0"/>
                <w:numId w:val="80"/>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072733">
            <w:pPr>
              <w:numPr>
                <w:ilvl w:val="0"/>
                <w:numId w:val="71"/>
              </w:numPr>
              <w:tabs>
                <w:tab w:val="left" w:pos="1152"/>
              </w:tabs>
              <w:spacing w:before="60" w:after="60"/>
              <w:ind w:left="1166" w:hanging="547"/>
              <w:jc w:val="both"/>
              <w:rPr>
                <w:szCs w:val="24"/>
              </w:rPr>
            </w:pPr>
            <w:r w:rsidRPr="0061745F">
              <w:rPr>
                <w:szCs w:val="24"/>
              </w:rPr>
              <w:t xml:space="preserve">submitted in accordance with ITT Clauses 22 and 23 (except that withdrawal notices do not require copies), and in addition, the respective </w:t>
            </w:r>
            <w:r w:rsidRPr="0061745F">
              <w:rPr>
                <w:szCs w:val="24"/>
              </w:rPr>
              <w:lastRenderedPageBreak/>
              <w:t>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072733">
            <w:pPr>
              <w:numPr>
                <w:ilvl w:val="0"/>
                <w:numId w:val="71"/>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072733">
            <w:pPr>
              <w:pStyle w:val="Sec1-Clauses"/>
              <w:numPr>
                <w:ilvl w:val="0"/>
                <w:numId w:val="80"/>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lastRenderedPageBreak/>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 xml:space="preserve">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w:t>
            </w:r>
            <w:r w:rsidRPr="0061745F">
              <w:rPr>
                <w:spacing w:val="0"/>
                <w:szCs w:val="24"/>
              </w:rPr>
              <w:lastRenderedPageBreak/>
              <w:t>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072733">
            <w:pPr>
              <w:pStyle w:val="BodyText2"/>
              <w:numPr>
                <w:ilvl w:val="0"/>
                <w:numId w:val="98"/>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072733">
            <w:pPr>
              <w:pStyle w:val="Sec1-Clauses"/>
              <w:numPr>
                <w:ilvl w:val="0"/>
                <w:numId w:val="80"/>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072733">
            <w:pPr>
              <w:pStyle w:val="Sec1-Clauses"/>
              <w:numPr>
                <w:ilvl w:val="0"/>
                <w:numId w:val="80"/>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072733">
            <w:pPr>
              <w:pStyle w:val="Sec1-Clauses"/>
              <w:numPr>
                <w:ilvl w:val="0"/>
                <w:numId w:val="80"/>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072733">
            <w:pPr>
              <w:pStyle w:val="Heading3"/>
              <w:numPr>
                <w:ilvl w:val="2"/>
                <w:numId w:val="53"/>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072733">
            <w:pPr>
              <w:pStyle w:val="Heading3"/>
              <w:numPr>
                <w:ilvl w:val="2"/>
                <w:numId w:val="53"/>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072733">
            <w:pPr>
              <w:pStyle w:val="Heading3"/>
              <w:numPr>
                <w:ilvl w:val="2"/>
                <w:numId w:val="53"/>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072733">
            <w:pPr>
              <w:pStyle w:val="Sec1-Clauses"/>
              <w:numPr>
                <w:ilvl w:val="0"/>
                <w:numId w:val="80"/>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 xml:space="preserve">Provided that a Tender is substantially responsive, the Procuring Entity may </w:t>
            </w:r>
            <w:r w:rsidRPr="0061745F">
              <w:rPr>
                <w:spacing w:val="0"/>
                <w:szCs w:val="24"/>
              </w:rPr>
              <w:lastRenderedPageBreak/>
              <w:t>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072733">
            <w:pPr>
              <w:pStyle w:val="Heading3"/>
              <w:numPr>
                <w:ilvl w:val="2"/>
                <w:numId w:val="54"/>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072733">
            <w:pPr>
              <w:pStyle w:val="Heading3"/>
              <w:numPr>
                <w:ilvl w:val="2"/>
                <w:numId w:val="54"/>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072733">
            <w:pPr>
              <w:pStyle w:val="Heading3"/>
              <w:numPr>
                <w:ilvl w:val="2"/>
                <w:numId w:val="54"/>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072733">
            <w:pPr>
              <w:pStyle w:val="Sec1-Clauses"/>
              <w:numPr>
                <w:ilvl w:val="0"/>
                <w:numId w:val="80"/>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lastRenderedPageBreak/>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072733">
            <w:pPr>
              <w:pStyle w:val="Sub-ClauseText"/>
              <w:numPr>
                <w:ilvl w:val="1"/>
                <w:numId w:val="87"/>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072733">
            <w:pPr>
              <w:pStyle w:val="Sub-ClauseText"/>
              <w:numPr>
                <w:ilvl w:val="1"/>
                <w:numId w:val="87"/>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072733">
            <w:pPr>
              <w:pStyle w:val="Heading3"/>
              <w:numPr>
                <w:ilvl w:val="2"/>
                <w:numId w:val="91"/>
              </w:numPr>
              <w:spacing w:before="60" w:after="60"/>
              <w:rPr>
                <w:szCs w:val="24"/>
              </w:rPr>
            </w:pPr>
            <w:r w:rsidRPr="0061745F">
              <w:rPr>
                <w:szCs w:val="24"/>
              </w:rPr>
              <w:t>Tender Submission Form, in accordance with ITT Sub-Clause 12.1;</w:t>
            </w:r>
          </w:p>
          <w:p w14:paraId="29248D8D" w14:textId="77777777" w:rsidR="00F96083" w:rsidRPr="0061745F" w:rsidRDefault="00F96083" w:rsidP="00072733">
            <w:pPr>
              <w:pStyle w:val="Heading3"/>
              <w:numPr>
                <w:ilvl w:val="2"/>
                <w:numId w:val="91"/>
              </w:numPr>
              <w:spacing w:before="60" w:after="60"/>
              <w:rPr>
                <w:szCs w:val="24"/>
              </w:rPr>
            </w:pPr>
            <w:r w:rsidRPr="0061745F">
              <w:rPr>
                <w:szCs w:val="24"/>
              </w:rPr>
              <w:t>Price Schedules, in accordance with ITT Sub-Clause 12.2;</w:t>
            </w:r>
          </w:p>
          <w:p w14:paraId="7A5710D8" w14:textId="77777777" w:rsidR="00F96083" w:rsidRPr="0061745F" w:rsidRDefault="00F96083" w:rsidP="00072733">
            <w:pPr>
              <w:pStyle w:val="Heading3"/>
              <w:numPr>
                <w:ilvl w:val="2"/>
                <w:numId w:val="91"/>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072733">
            <w:pPr>
              <w:pStyle w:val="Sec1-Clauses"/>
              <w:numPr>
                <w:ilvl w:val="0"/>
                <w:numId w:val="80"/>
              </w:numPr>
              <w:ind w:left="357" w:hanging="357"/>
              <w:rPr>
                <w:szCs w:val="24"/>
              </w:rPr>
            </w:pPr>
            <w:bookmarkStart w:id="242" w:name="_Toc234130445"/>
            <w:bookmarkStart w:id="243" w:name="_Toc459036747"/>
            <w:r w:rsidRPr="0061745F">
              <w:rPr>
                <w:szCs w:val="24"/>
              </w:rPr>
              <w:t>Examination of Terms and Conditions; Technical Evaluation</w:t>
            </w:r>
            <w:bookmarkEnd w:id="242"/>
            <w:bookmarkEnd w:id="243"/>
          </w:p>
          <w:p w14:paraId="75A280AF" w14:textId="77777777" w:rsidR="00F96083" w:rsidRPr="0061745F" w:rsidRDefault="00F96083" w:rsidP="00072733">
            <w:pPr>
              <w:pStyle w:val="Sub-ClauseText"/>
              <w:numPr>
                <w:ilvl w:val="1"/>
                <w:numId w:val="88"/>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072733">
            <w:pPr>
              <w:pStyle w:val="Sub-ClauseText"/>
              <w:numPr>
                <w:ilvl w:val="1"/>
                <w:numId w:val="88"/>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072733">
            <w:pPr>
              <w:pStyle w:val="Sub-ClauseText"/>
              <w:numPr>
                <w:ilvl w:val="1"/>
                <w:numId w:val="88"/>
              </w:numPr>
              <w:spacing w:before="60" w:after="60"/>
              <w:ind w:left="605" w:hanging="605"/>
              <w:rPr>
                <w:spacing w:val="0"/>
                <w:szCs w:val="24"/>
              </w:rPr>
            </w:pPr>
            <w:r w:rsidRPr="0061745F">
              <w:rPr>
                <w:spacing w:val="0"/>
                <w:szCs w:val="24"/>
              </w:rPr>
              <w:t xml:space="preserve">If, after the examination of the terms and conditions and the technical evaluation, </w:t>
            </w:r>
            <w:r w:rsidRPr="0061745F">
              <w:rPr>
                <w:spacing w:val="0"/>
                <w:szCs w:val="24"/>
              </w:rPr>
              <w:lastRenderedPageBreak/>
              <w:t>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072733">
            <w:pPr>
              <w:pStyle w:val="Sec1-Clauses"/>
              <w:numPr>
                <w:ilvl w:val="0"/>
                <w:numId w:val="80"/>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lastRenderedPageBreak/>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072733">
            <w:pPr>
              <w:pStyle w:val="Sec1-Clauses"/>
              <w:numPr>
                <w:ilvl w:val="0"/>
                <w:numId w:val="80"/>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072733">
            <w:pPr>
              <w:pStyle w:val="Sec1-Clauses"/>
              <w:numPr>
                <w:ilvl w:val="0"/>
                <w:numId w:val="80"/>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072733">
            <w:pPr>
              <w:pStyle w:val="Heading3"/>
              <w:numPr>
                <w:ilvl w:val="2"/>
                <w:numId w:val="55"/>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072733">
            <w:pPr>
              <w:pStyle w:val="Heading3"/>
              <w:numPr>
                <w:ilvl w:val="2"/>
                <w:numId w:val="55"/>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072733">
            <w:pPr>
              <w:pStyle w:val="Heading3"/>
              <w:numPr>
                <w:ilvl w:val="2"/>
                <w:numId w:val="55"/>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072733">
            <w:pPr>
              <w:pStyle w:val="Heading3"/>
              <w:numPr>
                <w:ilvl w:val="2"/>
                <w:numId w:val="55"/>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072733">
            <w:pPr>
              <w:pStyle w:val="Sec1-Clauses"/>
              <w:numPr>
                <w:ilvl w:val="0"/>
                <w:numId w:val="80"/>
              </w:numPr>
              <w:ind w:left="357" w:hanging="357"/>
              <w:rPr>
                <w:szCs w:val="24"/>
              </w:rPr>
            </w:pPr>
            <w:bookmarkStart w:id="266" w:name="_Toc234130449"/>
            <w:bookmarkStart w:id="267" w:name="_Toc459036751"/>
            <w:r w:rsidRPr="0061745F">
              <w:rPr>
                <w:szCs w:val="24"/>
              </w:rPr>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072733">
            <w:pPr>
              <w:pStyle w:val="Sec1-Clauses"/>
              <w:numPr>
                <w:ilvl w:val="0"/>
                <w:numId w:val="80"/>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lastRenderedPageBreak/>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072733">
            <w:pPr>
              <w:pStyle w:val="Sec1-Clauses"/>
              <w:numPr>
                <w:ilvl w:val="0"/>
                <w:numId w:val="80"/>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072733">
            <w:pPr>
              <w:pStyle w:val="BodyText2"/>
              <w:numPr>
                <w:ilvl w:val="0"/>
                <w:numId w:val="98"/>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072733">
            <w:pPr>
              <w:pStyle w:val="Sec1-Clauses"/>
              <w:numPr>
                <w:ilvl w:val="0"/>
                <w:numId w:val="80"/>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072733">
            <w:pPr>
              <w:pStyle w:val="Sec1-Clauses"/>
              <w:numPr>
                <w:ilvl w:val="0"/>
                <w:numId w:val="80"/>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072733">
            <w:pPr>
              <w:pStyle w:val="Sec1-Clauses"/>
              <w:numPr>
                <w:ilvl w:val="0"/>
                <w:numId w:val="80"/>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w:t>
            </w:r>
            <w:r w:rsidRPr="0061745F">
              <w:rPr>
                <w:spacing w:val="0"/>
                <w:szCs w:val="24"/>
              </w:rPr>
              <w:lastRenderedPageBreak/>
              <w:t xml:space="preserve">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072733">
            <w:pPr>
              <w:pStyle w:val="Sec1-Clauses"/>
              <w:numPr>
                <w:ilvl w:val="0"/>
                <w:numId w:val="80"/>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072733">
            <w:pPr>
              <w:pStyle w:val="Sec1-Clauses"/>
              <w:numPr>
                <w:ilvl w:val="0"/>
                <w:numId w:val="80"/>
              </w:numPr>
              <w:ind w:left="357" w:hanging="357"/>
              <w:rPr>
                <w:szCs w:val="24"/>
              </w:rPr>
            </w:pPr>
            <w:bookmarkStart w:id="308" w:name="_Toc234130457"/>
            <w:bookmarkStart w:id="309" w:name="_Toc459036759"/>
            <w:r w:rsidRPr="0061745F">
              <w:rPr>
                <w:szCs w:val="24"/>
              </w:rPr>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A7D12E" w14:textId="77777777" w:rsidR="007658DD" w:rsidRDefault="00F96083" w:rsidP="00F96083">
            <w:pPr>
              <w:pStyle w:val="Sub-ClauseText"/>
              <w:numPr>
                <w:ilvl w:val="1"/>
                <w:numId w:val="49"/>
              </w:numPr>
              <w:spacing w:before="60" w:after="60"/>
              <w:ind w:left="601" w:hanging="601"/>
              <w:rPr>
                <w:spacing w:val="0"/>
                <w:szCs w:val="24"/>
              </w:rPr>
            </w:pPr>
            <w:r w:rsidRPr="0061745F">
              <w:rPr>
                <w:spacing w:val="0"/>
                <w:szCs w:val="24"/>
              </w:rPr>
              <w:t>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w:t>
            </w:r>
          </w:p>
          <w:p w14:paraId="6BBEFAB3" w14:textId="77777777" w:rsidR="007658DD" w:rsidRPr="007658DD" w:rsidRDefault="007658DD" w:rsidP="00072733">
            <w:pPr>
              <w:pStyle w:val="Sec1-Clauses"/>
              <w:numPr>
                <w:ilvl w:val="0"/>
                <w:numId w:val="80"/>
              </w:numPr>
              <w:ind w:left="357" w:hanging="357"/>
              <w:rPr>
                <w:szCs w:val="24"/>
              </w:rPr>
            </w:pPr>
            <w:r w:rsidRPr="007658DD">
              <w:rPr>
                <w:szCs w:val="24"/>
              </w:rPr>
              <w:lastRenderedPageBreak/>
              <w:t>Adjudicator</w:t>
            </w:r>
          </w:p>
          <w:p w14:paraId="18A48D1B" w14:textId="4E07C8C0" w:rsidR="007658DD" w:rsidRPr="007658DD" w:rsidRDefault="007658DD" w:rsidP="00072733">
            <w:pPr>
              <w:pStyle w:val="Sub-ClauseText"/>
              <w:numPr>
                <w:ilvl w:val="1"/>
                <w:numId w:val="80"/>
              </w:numPr>
              <w:spacing w:before="60" w:after="60"/>
              <w:ind w:left="882" w:hanging="540"/>
              <w:rPr>
                <w:spacing w:val="0"/>
                <w:szCs w:val="24"/>
              </w:rPr>
            </w:pPr>
            <w:r w:rsidRPr="007658DD">
              <w:rPr>
                <w:spacing w:val="0"/>
                <w:szCs w:val="24"/>
              </w:rPr>
              <w:t>The Employer proposes the person named in the BDS to be appointed as Adjudicator under the Contract, at the hourly fee specified in the BDS,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14:paraId="042A2B09" w14:textId="6974B0F7" w:rsidR="00F96083" w:rsidRPr="0061745F" w:rsidRDefault="007658DD" w:rsidP="007658DD">
            <w:pPr>
              <w:pStyle w:val="Sub-ClauseText"/>
              <w:spacing w:before="60" w:after="60"/>
              <w:rPr>
                <w:spacing w:val="0"/>
                <w:szCs w:val="24"/>
              </w:rPr>
            </w:pPr>
            <w:r>
              <w:rPr>
                <w:spacing w:val="0"/>
                <w:szCs w:val="24"/>
              </w:rPr>
              <w:t xml:space="preserve">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1C3D2277" w14:textId="27077DC8" w:rsidR="00876E1D" w:rsidRDefault="0025710C" w:rsidP="00876E1D">
            <w:pPr>
              <w:tabs>
                <w:tab w:val="right" w:pos="7272"/>
              </w:tabs>
              <w:spacing w:before="60" w:after="60"/>
              <w:rPr>
                <w:b/>
                <w:bCs/>
                <w:i/>
                <w:iCs/>
                <w:color w:val="365F91" w:themeColor="accent1" w:themeShade="BF"/>
              </w:rPr>
            </w:pPr>
            <w:r>
              <w:t xml:space="preserve">The name of the ICB is: </w:t>
            </w:r>
            <w:r w:rsidR="00782C92" w:rsidRPr="00876E1D">
              <w:rPr>
                <w:b/>
                <w:bCs/>
                <w:i/>
                <w:iCs/>
                <w:color w:val="365F91" w:themeColor="accent1" w:themeShade="BF"/>
              </w:rPr>
              <w:t>TES/2019/G-0</w:t>
            </w:r>
            <w:r w:rsidR="00876E1D" w:rsidRPr="00876E1D">
              <w:rPr>
                <w:b/>
                <w:bCs/>
                <w:i/>
                <w:iCs/>
                <w:color w:val="365F91" w:themeColor="accent1" w:themeShade="BF"/>
              </w:rPr>
              <w:t>24</w:t>
            </w:r>
            <w:r w:rsidRPr="00876E1D">
              <w:rPr>
                <w:b/>
                <w:bCs/>
                <w:i/>
                <w:iCs/>
                <w:color w:val="365F91" w:themeColor="accent1" w:themeShade="BF"/>
              </w:rPr>
              <w:t xml:space="preserve"> -  </w:t>
            </w:r>
            <w:r w:rsidR="00876E1D" w:rsidRPr="00876E1D">
              <w:rPr>
                <w:b/>
                <w:bCs/>
                <w:i/>
                <w:iCs/>
                <w:color w:val="365F91" w:themeColor="accent1" w:themeShade="BF"/>
              </w:rPr>
              <w:t xml:space="preserve"> Supply and Implementation of Hospital Management Information System (HMIS)</w:t>
            </w:r>
          </w:p>
          <w:p w14:paraId="58728265" w14:textId="77777777" w:rsidR="00876E1D" w:rsidRDefault="00876E1D" w:rsidP="00876E1D">
            <w:pPr>
              <w:tabs>
                <w:tab w:val="right" w:pos="7272"/>
              </w:tabs>
              <w:spacing w:before="60" w:after="60"/>
            </w:pPr>
          </w:p>
          <w:p w14:paraId="2887A398" w14:textId="24F76DBD" w:rsidR="0025710C" w:rsidRPr="003211EB" w:rsidRDefault="0025710C" w:rsidP="00876E1D">
            <w:pPr>
              <w:tabs>
                <w:tab w:val="right" w:pos="7272"/>
              </w:tabs>
              <w:spacing w:before="60" w:after="60"/>
              <w:rPr>
                <w:b/>
                <w:bCs/>
                <w:i/>
                <w:iCs/>
                <w:color w:val="FF0000"/>
              </w:rPr>
            </w:pPr>
            <w:r w:rsidRPr="008B66E1">
              <w:t>The identification number</w:t>
            </w:r>
            <w:r w:rsidRPr="008B66E1">
              <w:rPr>
                <w:i/>
              </w:rPr>
              <w:t xml:space="preserve"> </w:t>
            </w:r>
            <w:r w:rsidRPr="008B66E1">
              <w:t>of the ICB is</w:t>
            </w:r>
            <w:r>
              <w:t>:</w:t>
            </w:r>
            <w:r w:rsidRPr="003A701A">
              <w:rPr>
                <w:b/>
                <w:bCs/>
              </w:rPr>
              <w:t xml:space="preserve"> </w:t>
            </w:r>
            <w:r w:rsidRPr="00876E1D">
              <w:rPr>
                <w:b/>
                <w:bCs/>
                <w:i/>
                <w:iCs/>
                <w:color w:val="365F91" w:themeColor="accent1" w:themeShade="BF"/>
              </w:rPr>
              <w:t>(IUL)13-K/13/2019/</w:t>
            </w:r>
            <w:r w:rsidR="00876E1D" w:rsidRPr="00876E1D">
              <w:rPr>
                <w:b/>
                <w:bCs/>
                <w:i/>
                <w:iCs/>
                <w:color w:val="365F91" w:themeColor="accent1" w:themeShade="BF"/>
              </w:rPr>
              <w:t>270</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w:t>
            </w:r>
            <w:r w:rsidRPr="00876E1D">
              <w:rPr>
                <w:b/>
                <w:bCs/>
                <w:i/>
                <w:iCs/>
                <w:color w:val="365F91" w:themeColor="accent1" w:themeShade="BF"/>
              </w:rPr>
              <w:t>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xml:space="preserve">– </w:t>
            </w:r>
            <w:r w:rsidR="005169CE" w:rsidRPr="00876E1D">
              <w:rPr>
                <w:b/>
                <w:bCs/>
                <w:i/>
                <w:iCs/>
                <w:color w:val="365F91" w:themeColor="accent1" w:themeShade="BF"/>
              </w:rPr>
              <w:t>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294FCD0F" w14:textId="71070124" w:rsidR="0025710C" w:rsidRPr="001334B4" w:rsidRDefault="00876E1D" w:rsidP="0025710C">
            <w:pPr>
              <w:pStyle w:val="Default"/>
              <w:ind w:left="720"/>
              <w:rPr>
                <w:bCs/>
                <w:color w:val="auto"/>
                <w:szCs w:val="20"/>
                <w:lang w:val="en-GB"/>
              </w:rPr>
            </w:pPr>
            <w:r>
              <w:rPr>
                <w:bCs/>
                <w:color w:val="auto"/>
                <w:szCs w:val="20"/>
                <w:lang w:val="en-GB"/>
              </w:rPr>
              <w:t>Aminath Naheen Ahmed</w:t>
            </w:r>
          </w:p>
          <w:p w14:paraId="757A7CA2" w14:textId="4812A75B" w:rsidR="0025710C" w:rsidRPr="001334B4" w:rsidRDefault="00876E1D" w:rsidP="00876E1D">
            <w:pPr>
              <w:pStyle w:val="Default"/>
              <w:ind w:left="720"/>
              <w:rPr>
                <w:bCs/>
                <w:color w:val="auto"/>
                <w:szCs w:val="20"/>
                <w:lang w:val="en-GB"/>
              </w:rPr>
            </w:pPr>
            <w:r>
              <w:rPr>
                <w:bCs/>
                <w:color w:val="auto"/>
                <w:szCs w:val="20"/>
                <w:lang w:val="en-GB"/>
              </w:rPr>
              <w:t xml:space="preserve">Assistant </w:t>
            </w:r>
            <w:r w:rsidR="0025710C" w:rsidRPr="001334B4">
              <w:rPr>
                <w:bCs/>
                <w:color w:val="auto"/>
                <w:szCs w:val="20"/>
                <w:lang w:val="en-GB"/>
              </w:rPr>
              <w:t xml:space="preserve">Procurement </w:t>
            </w:r>
            <w:r>
              <w:rPr>
                <w:bCs/>
                <w:color w:val="auto"/>
                <w:szCs w:val="20"/>
                <w:lang w:val="en-GB"/>
              </w:rPr>
              <w:t>Executive</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226D86DF" w:rsidR="0025710C" w:rsidRPr="001334B4" w:rsidRDefault="0025710C" w:rsidP="00876E1D">
            <w:pPr>
              <w:pStyle w:val="Default"/>
              <w:ind w:left="720"/>
              <w:rPr>
                <w:bCs/>
                <w:color w:val="auto"/>
                <w:szCs w:val="20"/>
                <w:lang w:val="en-GB"/>
              </w:rPr>
            </w:pPr>
            <w:r w:rsidRPr="001334B4">
              <w:rPr>
                <w:bCs/>
                <w:color w:val="auto"/>
                <w:szCs w:val="20"/>
                <w:lang w:val="en-GB"/>
              </w:rPr>
              <w:t xml:space="preserve">Tel: (960) </w:t>
            </w:r>
            <w:r w:rsidR="00876E1D">
              <w:rPr>
                <w:bCs/>
                <w:color w:val="auto"/>
                <w:szCs w:val="20"/>
                <w:lang w:val="en-GB"/>
              </w:rPr>
              <w:t>1617</w:t>
            </w:r>
          </w:p>
          <w:p w14:paraId="21C88105" w14:textId="1AF77EC9" w:rsidR="00876E1D" w:rsidRDefault="0025710C" w:rsidP="00876E1D">
            <w:pPr>
              <w:pStyle w:val="BodyText"/>
              <w:tabs>
                <w:tab w:val="left" w:pos="3346"/>
                <w:tab w:val="right" w:pos="7306"/>
              </w:tabs>
              <w:rPr>
                <w:bCs/>
              </w:rPr>
            </w:pPr>
            <w:r w:rsidRPr="001334B4">
              <w:rPr>
                <w:bCs/>
              </w:rPr>
              <w:t xml:space="preserve">            E-mail: </w:t>
            </w:r>
            <w:hyperlink r:id="rId19" w:history="1">
              <w:r w:rsidR="00876E1D" w:rsidRPr="00D04FEF">
                <w:rPr>
                  <w:rStyle w:val="Hyperlink"/>
                  <w:lang w:val="it-IT"/>
                </w:rPr>
                <w:t>aminath.naaheen@finance.gov.mv</w:t>
              </w:r>
            </w:hyperlink>
          </w:p>
          <w:p w14:paraId="4B99AC68" w14:textId="4D45F513" w:rsidR="0025710C" w:rsidRPr="001334B4" w:rsidRDefault="0025710C" w:rsidP="00876E1D">
            <w:pPr>
              <w:pStyle w:val="BodyText"/>
              <w:tabs>
                <w:tab w:val="left" w:pos="3346"/>
                <w:tab w:val="right" w:pos="7306"/>
              </w:tabs>
              <w:ind w:firstLine="720"/>
              <w:rPr>
                <w:bCs/>
                <w:color w:val="FF0000"/>
              </w:rPr>
            </w:pPr>
            <w:r w:rsidRPr="001334B4">
              <w:rPr>
                <w:color w:val="FF0000"/>
                <w:lang w:val="it-IT"/>
              </w:rPr>
              <w:t xml:space="preserve"> </w:t>
            </w:r>
            <w:r w:rsidR="00876E1D">
              <w:rPr>
                <w:lang w:val="it-IT"/>
              </w:rPr>
              <w:t xml:space="preserve"> CC: </w:t>
            </w:r>
            <w:r w:rsidRPr="001334B4">
              <w:rPr>
                <w:lang w:val="it-IT"/>
              </w:rPr>
              <w:t>tender@finance.gov.mv</w:t>
            </w:r>
          </w:p>
          <w:p w14:paraId="60562E34" w14:textId="146908E1" w:rsidR="0025710C" w:rsidRPr="00876E1D" w:rsidRDefault="003A701A" w:rsidP="00876E1D">
            <w:pPr>
              <w:pStyle w:val="BodyText"/>
              <w:tabs>
                <w:tab w:val="left" w:pos="1521"/>
              </w:tabs>
              <w:rPr>
                <w:color w:val="FF0000"/>
                <w:lang w:val="it-IT"/>
              </w:rPr>
            </w:pPr>
            <w:r w:rsidRPr="001334B4">
              <w:rPr>
                <w:color w:val="FF0000"/>
                <w:lang w:val="it-IT"/>
              </w:rPr>
              <w:lastRenderedPageBreak/>
              <w:t xml:space="preserve">                            </w:t>
            </w:r>
            <w:hyperlink r:id="rId20" w:history="1"/>
            <w:r w:rsidRPr="004A50A8">
              <w:rPr>
                <w:lang w:val="it-IT"/>
              </w:rPr>
              <w:tab/>
            </w:r>
          </w:p>
          <w:p w14:paraId="71DF2E39" w14:textId="77777777" w:rsidR="00927C11" w:rsidRDefault="0025710C" w:rsidP="00876E1D">
            <w:pPr>
              <w:tabs>
                <w:tab w:val="right" w:pos="7254"/>
              </w:tabs>
              <w:rPr>
                <w:sz w:val="22"/>
                <w:szCs w:val="22"/>
              </w:rPr>
            </w:pPr>
            <w:r w:rsidRPr="004A50A8">
              <w:rPr>
                <w:sz w:val="22"/>
                <w:szCs w:val="22"/>
              </w:rPr>
              <w:t xml:space="preserve">Requests for </w:t>
            </w:r>
            <w:r w:rsidRPr="00927C11">
              <w:rPr>
                <w:b/>
                <w:bCs/>
                <w:color w:val="365F91" w:themeColor="accent1" w:themeShade="BF"/>
                <w:sz w:val="22"/>
                <w:szCs w:val="22"/>
              </w:rPr>
              <w:t>clarification</w:t>
            </w:r>
            <w:r w:rsidRPr="004A50A8">
              <w:rPr>
                <w:sz w:val="22"/>
                <w:szCs w:val="22"/>
              </w:rPr>
              <w:t xml:space="preserve"> should be received by the Employer no later than: </w:t>
            </w:r>
          </w:p>
          <w:p w14:paraId="653765BE" w14:textId="19FD43C2" w:rsidR="0025710C" w:rsidRPr="00927C11" w:rsidRDefault="003211EB" w:rsidP="00876E1D">
            <w:pPr>
              <w:tabs>
                <w:tab w:val="right" w:pos="7254"/>
              </w:tabs>
              <w:rPr>
                <w:color w:val="365F91" w:themeColor="accent1" w:themeShade="BF"/>
                <w:sz w:val="22"/>
                <w:szCs w:val="22"/>
              </w:rPr>
            </w:pPr>
            <w:r w:rsidRPr="00927C11">
              <w:rPr>
                <w:b/>
                <w:bCs/>
                <w:color w:val="365F91" w:themeColor="accent1" w:themeShade="BF"/>
                <w:sz w:val="22"/>
                <w:szCs w:val="22"/>
              </w:rPr>
              <w:t>16</w:t>
            </w:r>
            <w:r w:rsidRPr="00927C11">
              <w:rPr>
                <w:b/>
                <w:bCs/>
                <w:color w:val="365F91" w:themeColor="accent1" w:themeShade="BF"/>
                <w:sz w:val="22"/>
                <w:szCs w:val="22"/>
                <w:vertAlign w:val="superscript"/>
              </w:rPr>
              <w:t>th</w:t>
            </w:r>
            <w:r w:rsidRPr="00927C11">
              <w:rPr>
                <w:b/>
                <w:bCs/>
                <w:color w:val="365F91" w:themeColor="accent1" w:themeShade="BF"/>
                <w:sz w:val="22"/>
                <w:szCs w:val="22"/>
              </w:rPr>
              <w:t xml:space="preserve"> </w:t>
            </w:r>
            <w:r w:rsidR="00876E1D" w:rsidRPr="00927C11">
              <w:rPr>
                <w:b/>
                <w:bCs/>
                <w:color w:val="365F91" w:themeColor="accent1" w:themeShade="BF"/>
                <w:sz w:val="22"/>
                <w:szCs w:val="22"/>
              </w:rPr>
              <w:t xml:space="preserve">October </w:t>
            </w:r>
            <w:r w:rsidR="00055D30" w:rsidRPr="00927C11">
              <w:rPr>
                <w:b/>
                <w:bCs/>
                <w:color w:val="365F91" w:themeColor="accent1" w:themeShade="BF"/>
                <w:sz w:val="22"/>
                <w:szCs w:val="22"/>
              </w:rPr>
              <w:t>2019</w:t>
            </w:r>
            <w:r w:rsidR="0025710C" w:rsidRPr="00927C11">
              <w:rPr>
                <w:b/>
                <w:bCs/>
                <w:color w:val="365F91" w:themeColor="accent1" w:themeShade="BF"/>
                <w:sz w:val="22"/>
                <w:szCs w:val="22"/>
              </w:rPr>
              <w:t xml:space="preserve"> 1</w:t>
            </w:r>
            <w:r w:rsidR="00876E1D" w:rsidRPr="00927C11">
              <w:rPr>
                <w:b/>
                <w:bCs/>
                <w:color w:val="365F91" w:themeColor="accent1" w:themeShade="BF"/>
                <w:sz w:val="22"/>
                <w:szCs w:val="22"/>
              </w:rPr>
              <w:t>3</w:t>
            </w:r>
            <w:r w:rsidR="0025710C" w:rsidRPr="00927C11">
              <w:rPr>
                <w:b/>
                <w:bCs/>
                <w:color w:val="365F91" w:themeColor="accent1" w:themeShade="BF"/>
                <w:sz w:val="22"/>
                <w:szCs w:val="22"/>
              </w:rPr>
              <w:t>:00 hrs.</w:t>
            </w:r>
            <w:r w:rsidR="0025710C" w:rsidRPr="00927C11">
              <w:rPr>
                <w:color w:val="365F91" w:themeColor="accent1" w:themeShade="BF"/>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AD088C" w:rsidRPr="008B66E1" w14:paraId="4FB96BE5" w14:textId="77777777" w:rsidTr="002305BC">
        <w:tblPrEx>
          <w:tblBorders>
            <w:insideH w:val="single" w:sz="8" w:space="0" w:color="000000"/>
          </w:tblBorders>
        </w:tblPrEx>
        <w:tc>
          <w:tcPr>
            <w:tcW w:w="1620" w:type="dxa"/>
          </w:tcPr>
          <w:p w14:paraId="4C1C2230" w14:textId="453A15B1" w:rsidR="00AD088C" w:rsidRPr="00657C10" w:rsidRDefault="00AD088C" w:rsidP="00657C10">
            <w:pPr>
              <w:spacing w:before="120"/>
              <w:rPr>
                <w:b/>
                <w:bCs/>
                <w:sz w:val="22"/>
                <w:szCs w:val="22"/>
              </w:rPr>
            </w:pPr>
            <w:r w:rsidRPr="00657C10">
              <w:rPr>
                <w:b/>
                <w:bCs/>
                <w:sz w:val="22"/>
                <w:szCs w:val="22"/>
              </w:rPr>
              <w:lastRenderedPageBreak/>
              <w:t>ITB 7.4</w:t>
            </w:r>
          </w:p>
        </w:tc>
        <w:tc>
          <w:tcPr>
            <w:tcW w:w="7470" w:type="dxa"/>
          </w:tcPr>
          <w:p w14:paraId="605F0688" w14:textId="77777777" w:rsidR="00AD088C" w:rsidRPr="00657C10" w:rsidRDefault="00AD088C" w:rsidP="00AD088C">
            <w:pPr>
              <w:tabs>
                <w:tab w:val="right" w:pos="7254"/>
              </w:tabs>
              <w:spacing w:before="240" w:after="120"/>
              <w:jc w:val="both"/>
              <w:rPr>
                <w:sz w:val="22"/>
                <w:szCs w:val="22"/>
              </w:rPr>
            </w:pPr>
            <w:r w:rsidRPr="00657C10">
              <w:rPr>
                <w:sz w:val="22"/>
                <w:szCs w:val="22"/>
              </w:rPr>
              <w:t xml:space="preserve">A Pre-Bid meeting will </w:t>
            </w:r>
            <w:r w:rsidRPr="00657C10">
              <w:rPr>
                <w:b/>
                <w:bCs/>
                <w:color w:val="365F91" w:themeColor="accent1" w:themeShade="BF"/>
                <w:sz w:val="22"/>
                <w:szCs w:val="22"/>
              </w:rPr>
              <w:t>NOT</w:t>
            </w:r>
            <w:r w:rsidRPr="00657C10">
              <w:rPr>
                <w:sz w:val="22"/>
                <w:szCs w:val="22"/>
              </w:rPr>
              <w:t xml:space="preserve"> take place.</w:t>
            </w:r>
          </w:p>
          <w:p w14:paraId="6E586221" w14:textId="388A8A70" w:rsidR="00AD088C" w:rsidRPr="008B66E1" w:rsidRDefault="00AD088C" w:rsidP="00657C10">
            <w:pPr>
              <w:spacing w:before="120" w:after="120"/>
              <w:ind w:left="900" w:hanging="900"/>
              <w:rPr>
                <w:b/>
                <w:bCs/>
                <w:sz w:val="28"/>
              </w:rPr>
            </w:pPr>
            <w:r w:rsidRPr="00657C10">
              <w:rPr>
                <w:sz w:val="22"/>
                <w:szCs w:val="22"/>
              </w:rPr>
              <w:t xml:space="preserve">A site visit conducted by the Employer will </w:t>
            </w:r>
            <w:r w:rsidRPr="00657C10">
              <w:rPr>
                <w:b/>
                <w:bCs/>
                <w:color w:val="365F91" w:themeColor="accent1" w:themeShade="BF"/>
                <w:sz w:val="22"/>
                <w:szCs w:val="22"/>
              </w:rPr>
              <w:t>NOT</w:t>
            </w:r>
            <w:r w:rsidRPr="00657C10">
              <w:rPr>
                <w:sz w:val="22"/>
                <w:szCs w:val="22"/>
              </w:rPr>
              <w:t xml:space="preserve"> be organized. </w:t>
            </w: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F418A4" w:rsidRPr="008B66E1" w14:paraId="0EDA4A08" w14:textId="77777777" w:rsidTr="002305BC">
        <w:tblPrEx>
          <w:tblBorders>
            <w:insideH w:val="single" w:sz="8" w:space="0" w:color="000000"/>
          </w:tblBorders>
        </w:tblPrEx>
        <w:tc>
          <w:tcPr>
            <w:tcW w:w="1620" w:type="dxa"/>
          </w:tcPr>
          <w:p w14:paraId="3F28B971" w14:textId="7F00CE1A" w:rsidR="00F418A4" w:rsidRPr="00927B9F" w:rsidRDefault="00F418A4" w:rsidP="00F418A4">
            <w:pPr>
              <w:spacing w:before="120"/>
              <w:rPr>
                <w:b/>
                <w:bCs/>
                <w:sz w:val="22"/>
                <w:szCs w:val="22"/>
              </w:rPr>
            </w:pPr>
            <w:r w:rsidRPr="00927B9F">
              <w:rPr>
                <w:b/>
                <w:bCs/>
                <w:sz w:val="22"/>
                <w:szCs w:val="22"/>
              </w:rPr>
              <w:t>ITT 11.</w:t>
            </w:r>
            <w:r>
              <w:rPr>
                <w:b/>
                <w:bCs/>
                <w:sz w:val="22"/>
                <w:szCs w:val="22"/>
              </w:rPr>
              <w:t>2</w:t>
            </w:r>
          </w:p>
        </w:tc>
        <w:tc>
          <w:tcPr>
            <w:tcW w:w="7470" w:type="dxa"/>
          </w:tcPr>
          <w:p w14:paraId="798D3E3F" w14:textId="63D638FD" w:rsidR="00F418A4" w:rsidRPr="00783244" w:rsidRDefault="00F418A4" w:rsidP="00F418A4">
            <w:pPr>
              <w:tabs>
                <w:tab w:val="right" w:pos="7254"/>
              </w:tabs>
              <w:spacing w:before="120" w:after="120"/>
              <w:rPr>
                <w:color w:val="365F91" w:themeColor="accent1" w:themeShade="BF"/>
                <w:szCs w:val="24"/>
              </w:rPr>
            </w:pPr>
            <w:r w:rsidRPr="00783244">
              <w:rPr>
                <w:color w:val="365F91" w:themeColor="accent1" w:themeShade="BF"/>
                <w:szCs w:val="24"/>
              </w:rPr>
              <w:t>The Tenderer shall submit the following additional documents in its tender</w:t>
            </w:r>
            <w:r w:rsidR="00783244" w:rsidRPr="00783244">
              <w:rPr>
                <w:color w:val="365F91" w:themeColor="accent1" w:themeShade="BF"/>
                <w:szCs w:val="24"/>
              </w:rPr>
              <w:t xml:space="preserve"> with the </w:t>
            </w:r>
            <w:r w:rsidR="00783244" w:rsidRPr="00783244">
              <w:rPr>
                <w:b/>
                <w:bCs/>
                <w:color w:val="365F91" w:themeColor="accent1" w:themeShade="BF"/>
                <w:szCs w:val="24"/>
              </w:rPr>
              <w:t>Technical Proposal</w:t>
            </w:r>
            <w:r w:rsidRPr="00783244">
              <w:rPr>
                <w:color w:val="365F91" w:themeColor="accent1" w:themeShade="BF"/>
                <w:szCs w:val="24"/>
              </w:rPr>
              <w:t>:</w:t>
            </w:r>
          </w:p>
          <w:p w14:paraId="3A99FC56" w14:textId="77777777" w:rsidR="00F418A4" w:rsidRPr="00783244" w:rsidRDefault="00F418A4" w:rsidP="00072733">
            <w:pPr>
              <w:pStyle w:val="ListParagraph"/>
              <w:numPr>
                <w:ilvl w:val="3"/>
                <w:numId w:val="75"/>
              </w:numPr>
              <w:tabs>
                <w:tab w:val="right" w:pos="682"/>
                <w:tab w:val="right" w:pos="1249"/>
              </w:tabs>
              <w:spacing w:before="120" w:after="120" w:line="276" w:lineRule="auto"/>
              <w:ind w:left="252"/>
              <w:rPr>
                <w:color w:val="365F91" w:themeColor="accent1" w:themeShade="BF"/>
                <w:szCs w:val="24"/>
              </w:rPr>
            </w:pPr>
            <w:r w:rsidRPr="00783244">
              <w:rPr>
                <w:color w:val="365F91" w:themeColor="accent1" w:themeShade="BF"/>
                <w:szCs w:val="24"/>
              </w:rPr>
              <w:t>Power of Attorney to confirm authorization of the signatory of the Bid to commit the Bidder, in accordance with ITT Clause 22</w:t>
            </w:r>
          </w:p>
          <w:p w14:paraId="4072360D" w14:textId="77777777" w:rsidR="00F418A4" w:rsidRPr="00783244" w:rsidRDefault="00F418A4" w:rsidP="00072733">
            <w:pPr>
              <w:pStyle w:val="ListParagraph"/>
              <w:numPr>
                <w:ilvl w:val="3"/>
                <w:numId w:val="75"/>
              </w:numPr>
              <w:tabs>
                <w:tab w:val="right" w:pos="682"/>
                <w:tab w:val="right" w:pos="1249"/>
              </w:tabs>
              <w:spacing w:before="120" w:after="120" w:line="276" w:lineRule="auto"/>
              <w:ind w:left="252"/>
              <w:rPr>
                <w:color w:val="365F91" w:themeColor="accent1" w:themeShade="BF"/>
                <w:szCs w:val="24"/>
              </w:rPr>
            </w:pPr>
            <w:r w:rsidRPr="00783244">
              <w:rPr>
                <w:color w:val="365F91" w:themeColor="accent1" w:themeShade="BF"/>
                <w:szCs w:val="24"/>
              </w:rPr>
              <w:t>Business Registration Certificate</w:t>
            </w:r>
          </w:p>
          <w:p w14:paraId="78905D25" w14:textId="77777777" w:rsidR="00F418A4" w:rsidRPr="00783244" w:rsidRDefault="00F418A4" w:rsidP="00072733">
            <w:pPr>
              <w:pStyle w:val="ListParagraph"/>
              <w:numPr>
                <w:ilvl w:val="3"/>
                <w:numId w:val="75"/>
              </w:numPr>
              <w:tabs>
                <w:tab w:val="right" w:pos="682"/>
                <w:tab w:val="right" w:pos="1249"/>
              </w:tabs>
              <w:spacing w:before="120" w:after="120" w:line="276" w:lineRule="auto"/>
              <w:ind w:left="252"/>
              <w:rPr>
                <w:color w:val="365F91" w:themeColor="accent1" w:themeShade="BF"/>
                <w:szCs w:val="24"/>
              </w:rPr>
            </w:pPr>
            <w:r w:rsidRPr="00783244">
              <w:rPr>
                <w:color w:val="365F91" w:themeColor="accent1" w:themeShade="BF"/>
                <w:szCs w:val="24"/>
              </w:rPr>
              <w:t>GST Registration</w:t>
            </w:r>
          </w:p>
          <w:p w14:paraId="54187D95" w14:textId="77777777" w:rsidR="00F418A4" w:rsidRPr="00783244" w:rsidRDefault="00F418A4" w:rsidP="00783244">
            <w:pPr>
              <w:tabs>
                <w:tab w:val="right" w:pos="7254"/>
              </w:tabs>
              <w:spacing w:before="120" w:after="120" w:line="276" w:lineRule="auto"/>
              <w:rPr>
                <w:color w:val="365F91" w:themeColor="accent1" w:themeShade="BF"/>
                <w:szCs w:val="24"/>
              </w:rPr>
            </w:pPr>
            <w:r w:rsidRPr="00783244">
              <w:rPr>
                <w:color w:val="365F91" w:themeColor="accent1" w:themeShade="BF"/>
                <w:szCs w:val="24"/>
              </w:rPr>
              <w:t>International Bidders shall be required to submit the GST Registration Certificate, if they have already completed or are currently engaged in any work in Maldives.</w:t>
            </w:r>
          </w:p>
          <w:p w14:paraId="4A969BFD" w14:textId="08E7AFC5" w:rsidR="00F418A4" w:rsidRPr="00783244" w:rsidRDefault="00B844CB" w:rsidP="00072733">
            <w:pPr>
              <w:pStyle w:val="ListParagraph"/>
              <w:numPr>
                <w:ilvl w:val="3"/>
                <w:numId w:val="75"/>
              </w:numPr>
              <w:tabs>
                <w:tab w:val="right" w:pos="7254"/>
              </w:tabs>
              <w:spacing w:before="120" w:after="120" w:line="276" w:lineRule="auto"/>
              <w:ind w:left="360"/>
              <w:rPr>
                <w:color w:val="365F91" w:themeColor="accent1" w:themeShade="BF"/>
                <w:szCs w:val="24"/>
              </w:rPr>
            </w:pPr>
            <w:r w:rsidRPr="00783244">
              <w:rPr>
                <w:color w:val="365F91" w:themeColor="accent1" w:themeShade="BF"/>
                <w:szCs w:val="24"/>
              </w:rPr>
              <w:t xml:space="preserve">ONC Health IT (The Office of National Coordinator for Health Information Technology) Certificate </w:t>
            </w:r>
          </w:p>
          <w:p w14:paraId="3B4ED94E" w14:textId="3C63C482" w:rsidR="00783244" w:rsidRPr="008E03DC" w:rsidRDefault="00783244" w:rsidP="00072733">
            <w:pPr>
              <w:pStyle w:val="ListParagraph"/>
              <w:numPr>
                <w:ilvl w:val="3"/>
                <w:numId w:val="75"/>
              </w:numPr>
              <w:tabs>
                <w:tab w:val="right" w:pos="7254"/>
              </w:tabs>
              <w:spacing w:before="120" w:after="120" w:line="276" w:lineRule="auto"/>
              <w:ind w:left="360"/>
              <w:rPr>
                <w:color w:val="365F91" w:themeColor="accent1" w:themeShade="BF"/>
                <w:szCs w:val="24"/>
              </w:rPr>
            </w:pPr>
            <w:r w:rsidRPr="00783244">
              <w:rPr>
                <w:color w:val="365F91" w:themeColor="accent1" w:themeShade="BF"/>
              </w:rPr>
              <w:t xml:space="preserve">Proof of Concept – Integration to ‘Vinavi’ Aasandha Insurance Portal &amp; Demo the product (Sandbox will be provided up on request by email. Email address is: </w:t>
            </w:r>
            <w:hyperlink r:id="rId21" w:history="1">
              <w:r w:rsidRPr="00D04FEF">
                <w:rPr>
                  <w:rStyle w:val="Hyperlink"/>
                  <w14:textFill>
                    <w14:solidFill>
                      <w14:srgbClr w14:val="0000FF">
                        <w14:lumMod w14:val="75000"/>
                      </w14:srgbClr>
                    </w14:solidFill>
                  </w14:textFill>
                </w:rPr>
                <w:t>hmisproject@igmh.gov.mv</w:t>
              </w:r>
            </w:hyperlink>
            <w:r w:rsidRPr="00783244">
              <w:rPr>
                <w:color w:val="365F91" w:themeColor="accent1" w:themeShade="BF"/>
              </w:rPr>
              <w:t>)</w:t>
            </w:r>
          </w:p>
          <w:p w14:paraId="47BE9E1C" w14:textId="4C57DBFD" w:rsidR="008E03DC" w:rsidRDefault="008E03DC" w:rsidP="008E03DC">
            <w:pPr>
              <w:pStyle w:val="ListParagraph"/>
              <w:numPr>
                <w:ilvl w:val="3"/>
                <w:numId w:val="75"/>
              </w:numPr>
              <w:tabs>
                <w:tab w:val="right" w:pos="7254"/>
              </w:tabs>
              <w:spacing w:before="120" w:after="120" w:line="276" w:lineRule="auto"/>
              <w:ind w:left="360"/>
              <w:rPr>
                <w:color w:val="365F91" w:themeColor="accent1" w:themeShade="BF"/>
                <w:szCs w:val="24"/>
              </w:rPr>
            </w:pPr>
            <w:r w:rsidRPr="008E03DC">
              <w:rPr>
                <w:color w:val="365F91" w:themeColor="accent1" w:themeShade="BF"/>
                <w:szCs w:val="24"/>
              </w:rPr>
              <w:t>Tec</w:t>
            </w:r>
            <w:r>
              <w:rPr>
                <w:color w:val="365F91" w:themeColor="accent1" w:themeShade="BF"/>
                <w:szCs w:val="24"/>
              </w:rPr>
              <w:t>hnical Approach and Methodology</w:t>
            </w:r>
          </w:p>
          <w:p w14:paraId="76C47827" w14:textId="41C272D0" w:rsidR="008E03DC" w:rsidRDefault="008E03DC" w:rsidP="008E03DC">
            <w:pPr>
              <w:pStyle w:val="ListParagraph"/>
              <w:numPr>
                <w:ilvl w:val="3"/>
                <w:numId w:val="75"/>
              </w:numPr>
              <w:tabs>
                <w:tab w:val="right" w:pos="7254"/>
              </w:tabs>
              <w:spacing w:before="120" w:after="120" w:line="276" w:lineRule="auto"/>
              <w:ind w:left="360"/>
              <w:rPr>
                <w:color w:val="365F91" w:themeColor="accent1" w:themeShade="BF"/>
                <w:szCs w:val="24"/>
              </w:rPr>
            </w:pPr>
            <w:r>
              <w:rPr>
                <w:color w:val="365F91" w:themeColor="accent1" w:themeShade="BF"/>
                <w:szCs w:val="24"/>
              </w:rPr>
              <w:t>Work Plan</w:t>
            </w:r>
          </w:p>
          <w:p w14:paraId="6A426428" w14:textId="39F01CAA" w:rsidR="008E03DC" w:rsidRPr="008E03DC" w:rsidRDefault="008E03DC" w:rsidP="008E03DC">
            <w:pPr>
              <w:pStyle w:val="ListParagraph"/>
              <w:numPr>
                <w:ilvl w:val="3"/>
                <w:numId w:val="75"/>
              </w:numPr>
              <w:tabs>
                <w:tab w:val="right" w:pos="7254"/>
              </w:tabs>
              <w:spacing w:before="120" w:after="120" w:line="276" w:lineRule="auto"/>
              <w:ind w:left="360"/>
              <w:rPr>
                <w:color w:val="365F91" w:themeColor="accent1" w:themeShade="BF"/>
                <w:szCs w:val="24"/>
              </w:rPr>
            </w:pPr>
            <w:r>
              <w:rPr>
                <w:color w:val="365F91" w:themeColor="accent1" w:themeShade="BF"/>
                <w:szCs w:val="24"/>
              </w:rPr>
              <w:t>Organization and Staffing Schedule</w:t>
            </w:r>
          </w:p>
          <w:p w14:paraId="4EADB996" w14:textId="77777777" w:rsidR="008E03DC" w:rsidRPr="00783244" w:rsidRDefault="008E03DC" w:rsidP="008E03DC">
            <w:pPr>
              <w:pStyle w:val="ListParagraph"/>
              <w:tabs>
                <w:tab w:val="right" w:pos="7254"/>
              </w:tabs>
              <w:spacing w:before="120" w:after="120" w:line="276" w:lineRule="auto"/>
              <w:ind w:left="2736"/>
              <w:rPr>
                <w:color w:val="365F91" w:themeColor="accent1" w:themeShade="BF"/>
                <w:szCs w:val="24"/>
              </w:rPr>
            </w:pPr>
          </w:p>
          <w:p w14:paraId="185EFB45" w14:textId="55525F22" w:rsidR="00F418A4" w:rsidRPr="00945E00" w:rsidRDefault="00F418A4" w:rsidP="00F418A4">
            <w:pPr>
              <w:tabs>
                <w:tab w:val="right" w:pos="7254"/>
              </w:tabs>
              <w:spacing w:before="120" w:after="120"/>
              <w:rPr>
                <w:szCs w:val="24"/>
              </w:rPr>
            </w:pPr>
            <w:bookmarkStart w:id="320" w:name="_GoBack"/>
            <w:bookmarkEnd w:id="320"/>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D46604">
              <w:rPr>
                <w:b/>
                <w:i/>
                <w:color w:val="365F91" w:themeColor="accent1" w:themeShade="BF"/>
                <w:u w:val="single"/>
              </w:rPr>
              <w:t>shall not be</w:t>
            </w:r>
            <w:r w:rsidRPr="00D46604">
              <w:rPr>
                <w:b/>
                <w:i/>
                <w:color w:val="365F91" w:themeColor="accent1" w:themeShade="BF"/>
              </w:rPr>
              <w:t xml:space="preserv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5639EC1C" w:rsidR="00C338C3" w:rsidRPr="00945E00" w:rsidRDefault="00C338C3" w:rsidP="00AB279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AB2791" w:rsidRPr="00783244">
              <w:rPr>
                <w:rFonts w:ascii="Times New Roman" w:hAnsi="Times New Roman"/>
                <w:b/>
                <w:bCs/>
                <w:color w:val="365F91" w:themeColor="accent1" w:themeShade="BF"/>
                <w:szCs w:val="24"/>
              </w:rPr>
              <w:t>M</w:t>
            </w:r>
            <w:r w:rsidR="00C564CA" w:rsidRPr="00783244">
              <w:rPr>
                <w:rFonts w:ascii="Times New Roman" w:hAnsi="Times New Roman"/>
                <w:b/>
                <w:bCs/>
                <w:color w:val="365F91" w:themeColor="accent1" w:themeShade="BF"/>
                <w:szCs w:val="24"/>
              </w:rPr>
              <w:t>ale’ City</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lastRenderedPageBreak/>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000B2C88" w:rsidR="0056137A" w:rsidRPr="0056137A" w:rsidRDefault="00C338C3" w:rsidP="00783244">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783244" w:rsidRPr="00783244">
              <w:rPr>
                <w:rFonts w:ascii="Times New Roman" w:hAnsi="Times New Roman"/>
                <w:b/>
                <w:bCs/>
                <w:color w:val="365F91" w:themeColor="accent1" w:themeShade="BF"/>
                <w:szCs w:val="24"/>
              </w:rPr>
              <w:t>Indira Gandhi Memorial Hospital</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6F4D5EF0" w14:textId="5E755260" w:rsidR="00C642E9" w:rsidRPr="00A215F9" w:rsidRDefault="00783244" w:rsidP="00A215F9">
            <w:pPr>
              <w:tabs>
                <w:tab w:val="right" w:pos="7254"/>
              </w:tabs>
              <w:spacing w:before="200" w:after="200"/>
              <w:jc w:val="both"/>
              <w:rPr>
                <w:szCs w:val="24"/>
              </w:rPr>
            </w:pPr>
            <w:r w:rsidRPr="009B5902">
              <w:rPr>
                <w:szCs w:val="24"/>
              </w:rPr>
              <w:t>The currencies of the B</w:t>
            </w:r>
            <w:r w:rsidR="00A215F9">
              <w:rPr>
                <w:szCs w:val="24"/>
              </w:rPr>
              <w:t xml:space="preserve">id </w:t>
            </w:r>
            <w:r w:rsidRPr="00A215F9">
              <w:rPr>
                <w:szCs w:val="24"/>
              </w:rPr>
              <w:t xml:space="preserve">shall be quoted in Maldivian Rufiyaa (MVR) or equivalent in United Sates Dollars (USD) </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6DA0C370" w:rsidR="00C338C3" w:rsidRPr="00935A4C" w:rsidRDefault="00C338C3" w:rsidP="009B5902">
            <w:pPr>
              <w:tabs>
                <w:tab w:val="right" w:pos="7254"/>
              </w:tabs>
              <w:spacing w:before="120" w:after="120"/>
              <w:rPr>
                <w:highlight w:val="yellow"/>
              </w:rPr>
            </w:pPr>
            <w:r w:rsidRPr="00F11D1C">
              <w:t xml:space="preserve">Manufacturer’s authorization is: </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4B76994C"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w:t>
            </w:r>
            <w:r w:rsidR="009B5902">
              <w:rPr>
                <w:szCs w:val="24"/>
              </w:rPr>
              <w:t xml:space="preserve"> (MVR)</w:t>
            </w:r>
            <w:r w:rsidRPr="00E81F1B">
              <w:rPr>
                <w:szCs w:val="24"/>
              </w:rPr>
              <w:t>.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1C8E1F1C" w:rsidR="0025710C" w:rsidRDefault="0025710C" w:rsidP="00A215F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00A215F9">
              <w:rPr>
                <w:sz w:val="22"/>
                <w:szCs w:val="22"/>
              </w:rPr>
              <w:t xml:space="preserve">of </w:t>
            </w:r>
            <w:r w:rsidRPr="00A215F9">
              <w:rPr>
                <w:b/>
                <w:bCs/>
                <w:color w:val="365F91" w:themeColor="accent1" w:themeShade="BF"/>
                <w:sz w:val="22"/>
                <w:szCs w:val="22"/>
              </w:rPr>
              <w:t xml:space="preserve">MVR </w:t>
            </w:r>
            <w:r w:rsidR="00A215F9" w:rsidRPr="00A215F9">
              <w:rPr>
                <w:b/>
                <w:bCs/>
                <w:color w:val="365F91" w:themeColor="accent1" w:themeShade="BF"/>
                <w:sz w:val="22"/>
                <w:szCs w:val="22"/>
              </w:rPr>
              <w:t>100</w:t>
            </w:r>
            <w:r w:rsidRPr="00A215F9">
              <w:rPr>
                <w:b/>
                <w:bCs/>
                <w:color w:val="365F91" w:themeColor="accent1" w:themeShade="BF"/>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30AC7273"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00A215F9">
              <w:rPr>
                <w:sz w:val="22"/>
                <w:szCs w:val="22"/>
              </w:rPr>
              <w:t xml:space="preserve"> </w:t>
            </w:r>
            <w:r w:rsidRPr="00A215F9">
              <w:rPr>
                <w:b/>
                <w:bCs/>
                <w:color w:val="365F91" w:themeColor="accent1" w:themeShade="BF"/>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215F9">
              <w:rPr>
                <w:b/>
                <w:bCs/>
                <w:color w:val="365F91" w:themeColor="accent1" w:themeShade="BF"/>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215F9">
              <w:rPr>
                <w:color w:val="365F91" w:themeColor="accent1" w:themeShade="BF"/>
                <w:sz w:val="22"/>
                <w:szCs w:val="22"/>
              </w:rPr>
              <w:t>1</w:t>
            </w:r>
            <w:r w:rsidR="00912A74" w:rsidRPr="00A215F9">
              <w:rPr>
                <w:color w:val="365F91" w:themeColor="accent1" w:themeShade="BF"/>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47BD6B06" w:rsidR="0025710C" w:rsidRDefault="0025710C" w:rsidP="00A215F9">
            <w:pPr>
              <w:tabs>
                <w:tab w:val="right" w:pos="7254"/>
              </w:tabs>
              <w:spacing w:before="120" w:after="120"/>
              <w:jc w:val="both"/>
            </w:pPr>
            <w:r w:rsidRPr="00927B9F">
              <w:t>The inner envelopes shal</w:t>
            </w:r>
            <w:r>
              <w:t xml:space="preserve">l bear the following additional </w:t>
            </w:r>
            <w:r w:rsidRPr="00927B9F">
              <w:t>identification marks:</w:t>
            </w:r>
          </w:p>
          <w:p w14:paraId="2671A555" w14:textId="30FAC9A1" w:rsidR="0025710C" w:rsidRDefault="00A215F9" w:rsidP="00A215F9">
            <w:pPr>
              <w:tabs>
                <w:tab w:val="right" w:pos="7254"/>
              </w:tabs>
              <w:spacing w:before="120" w:after="120"/>
              <w:jc w:val="both"/>
              <w:rPr>
                <w:color w:val="365F91" w:themeColor="accent1" w:themeShade="BF"/>
              </w:rPr>
            </w:pPr>
            <w:r w:rsidRPr="00A215F9">
              <w:rPr>
                <w:color w:val="365F91" w:themeColor="accent1" w:themeShade="BF"/>
              </w:rPr>
              <w:t xml:space="preserve">Inner Evelope 1: </w:t>
            </w:r>
            <w:r w:rsidRPr="00A215F9">
              <w:rPr>
                <w:b/>
                <w:bCs/>
                <w:color w:val="365F91" w:themeColor="accent1" w:themeShade="BF"/>
              </w:rPr>
              <w:t>TECHNICAL PROPOSAL -</w:t>
            </w:r>
            <w:r w:rsidRPr="00A215F9">
              <w:rPr>
                <w:color w:val="365F91" w:themeColor="accent1" w:themeShade="BF"/>
              </w:rPr>
              <w:t xml:space="preserve"> TES/2019/G-024 -   Supply and Implementation of Hospital Management Information System (HMIS)</w:t>
            </w:r>
          </w:p>
          <w:p w14:paraId="6BCAA9B4" w14:textId="6A966AF0" w:rsidR="00A215F9" w:rsidRDefault="00A215F9" w:rsidP="00A215F9">
            <w:pPr>
              <w:tabs>
                <w:tab w:val="right" w:pos="7254"/>
              </w:tabs>
              <w:spacing w:before="120" w:after="120"/>
              <w:jc w:val="both"/>
              <w:rPr>
                <w:color w:val="365F91" w:themeColor="accent1" w:themeShade="BF"/>
              </w:rPr>
            </w:pPr>
            <w:r>
              <w:rPr>
                <w:color w:val="365F91" w:themeColor="accent1" w:themeShade="BF"/>
              </w:rPr>
              <w:lastRenderedPageBreak/>
              <w:t xml:space="preserve">Inner Envelope 2: </w:t>
            </w:r>
            <w:r w:rsidRPr="00A215F9">
              <w:rPr>
                <w:b/>
                <w:bCs/>
                <w:color w:val="365F91" w:themeColor="accent1" w:themeShade="BF"/>
              </w:rPr>
              <w:t>PRICE PROPOSAL</w:t>
            </w:r>
            <w:r>
              <w:rPr>
                <w:color w:val="365F91" w:themeColor="accent1" w:themeShade="BF"/>
              </w:rPr>
              <w:t>-</w:t>
            </w:r>
            <w:r w:rsidRPr="00A215F9">
              <w:rPr>
                <w:color w:val="365F91" w:themeColor="accent1" w:themeShade="BF"/>
              </w:rPr>
              <w:t xml:space="preserve"> TES/2019/G-024 - Supply and Implementation of Hospital Management Information System (HMIS)</w:t>
            </w:r>
          </w:p>
          <w:p w14:paraId="07292031" w14:textId="77777777" w:rsidR="00A215F9" w:rsidRDefault="00A215F9" w:rsidP="00A215F9">
            <w:pPr>
              <w:tabs>
                <w:tab w:val="right" w:pos="7254"/>
              </w:tabs>
              <w:spacing w:before="120" w:after="120"/>
              <w:jc w:val="both"/>
              <w:rPr>
                <w:color w:val="365F91" w:themeColor="accent1" w:themeShade="BF"/>
              </w:rPr>
            </w:pPr>
          </w:p>
          <w:p w14:paraId="7B1BEAC9" w14:textId="0EB15536" w:rsidR="00A215F9" w:rsidRDefault="00A215F9" w:rsidP="00A215F9">
            <w:pPr>
              <w:tabs>
                <w:tab w:val="right" w:pos="7254"/>
              </w:tabs>
              <w:spacing w:before="120" w:after="120"/>
              <w:jc w:val="both"/>
            </w:pPr>
            <w:r w:rsidRPr="00927B9F">
              <w:t xml:space="preserve">The </w:t>
            </w:r>
            <w:r>
              <w:t>Outer</w:t>
            </w:r>
            <w:r w:rsidRPr="00927B9F">
              <w:t xml:space="preserve"> </w:t>
            </w:r>
            <w:r>
              <w:t>envelope</w:t>
            </w:r>
            <w:r w:rsidRPr="00927B9F">
              <w:t xml:space="preserve"> shal</w:t>
            </w:r>
            <w:r>
              <w:t xml:space="preserve">l bear the following additional </w:t>
            </w:r>
            <w:r w:rsidRPr="00927B9F">
              <w:t>identification marks:</w:t>
            </w:r>
          </w:p>
          <w:p w14:paraId="441EBD54" w14:textId="78F4A017" w:rsidR="00A215F9" w:rsidRDefault="00A215F9" w:rsidP="00A215F9">
            <w:pPr>
              <w:tabs>
                <w:tab w:val="right" w:pos="7254"/>
              </w:tabs>
              <w:spacing w:before="120" w:after="120"/>
              <w:jc w:val="both"/>
              <w:rPr>
                <w:color w:val="365F91" w:themeColor="accent1" w:themeShade="BF"/>
              </w:rPr>
            </w:pPr>
            <w:r w:rsidRPr="00A215F9">
              <w:rPr>
                <w:b/>
                <w:bCs/>
                <w:color w:val="365F91" w:themeColor="accent1" w:themeShade="BF"/>
              </w:rPr>
              <w:t>TECHNICAL PROPOSAL</w:t>
            </w:r>
            <w:r>
              <w:rPr>
                <w:b/>
                <w:bCs/>
                <w:color w:val="365F91" w:themeColor="accent1" w:themeShade="BF"/>
              </w:rPr>
              <w:t xml:space="preserve"> &amp; </w:t>
            </w:r>
            <w:r w:rsidRPr="00A215F9">
              <w:rPr>
                <w:b/>
                <w:bCs/>
                <w:color w:val="365F91" w:themeColor="accent1" w:themeShade="BF"/>
              </w:rPr>
              <w:t>PRICE PROPOSAL</w:t>
            </w:r>
            <w:r>
              <w:rPr>
                <w:b/>
                <w:bCs/>
                <w:color w:val="365F91" w:themeColor="accent1" w:themeShade="BF"/>
              </w:rPr>
              <w:t xml:space="preserve">- </w:t>
            </w:r>
            <w:r w:rsidRPr="00A215F9">
              <w:rPr>
                <w:color w:val="365F91" w:themeColor="accent1" w:themeShade="BF"/>
              </w:rPr>
              <w:t>TES/2019/G-024 - Supply and Implementation of Hospital Management Information System (HMIS)</w:t>
            </w:r>
          </w:p>
          <w:p w14:paraId="5BAE89CA" w14:textId="217FC33B" w:rsidR="00A215F9" w:rsidRPr="00A215F9" w:rsidRDefault="00A215F9" w:rsidP="00A215F9">
            <w:pPr>
              <w:tabs>
                <w:tab w:val="right" w:pos="7254"/>
              </w:tabs>
              <w:spacing w:before="120" w:after="120"/>
              <w:jc w:val="both"/>
              <w:rPr>
                <w:i/>
                <w:iCs/>
              </w:rPr>
            </w:pPr>
            <w:r w:rsidRPr="00A215F9">
              <w:rPr>
                <w:i/>
                <w:iCs/>
                <w:color w:val="365F91" w:themeColor="accent1" w:themeShade="BF"/>
              </w:rPr>
              <w:t>(inner envelope 1 and 2 shall be sealed separately and shall be submitted together with a sealed outer cover )</w:t>
            </w:r>
          </w:p>
          <w:p w14:paraId="4FC4B0BF" w14:textId="77777777" w:rsidR="00A215F9" w:rsidRDefault="00A215F9" w:rsidP="00A215F9">
            <w:pPr>
              <w:tabs>
                <w:tab w:val="right" w:pos="7254"/>
              </w:tabs>
              <w:spacing w:before="120" w:after="120"/>
              <w:jc w:val="both"/>
              <w:rPr>
                <w:color w:val="365F91" w:themeColor="accent1" w:themeShade="BF"/>
              </w:rPr>
            </w:pPr>
          </w:p>
          <w:p w14:paraId="2015EBEC" w14:textId="04088CB0" w:rsidR="00A215F9" w:rsidRPr="00A215F9" w:rsidRDefault="00A215F9" w:rsidP="00A215F9">
            <w:pPr>
              <w:tabs>
                <w:tab w:val="right" w:pos="7254"/>
              </w:tabs>
              <w:spacing w:before="120" w:after="120"/>
              <w:jc w:val="both"/>
            </w:pPr>
          </w:p>
          <w:p w14:paraId="10DA92AD" w14:textId="0D4A8BB9" w:rsidR="00053952" w:rsidRPr="00A215F9" w:rsidRDefault="00053952" w:rsidP="00A215F9">
            <w:pPr>
              <w:tabs>
                <w:tab w:val="right" w:pos="7272"/>
              </w:tabs>
              <w:spacing w:before="60" w:after="60"/>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lastRenderedPageBreak/>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1B41F2" w:rsidRDefault="0025710C" w:rsidP="0025710C">
            <w:pPr>
              <w:pStyle w:val="Default"/>
              <w:ind w:left="720"/>
              <w:rPr>
                <w:bCs/>
                <w:color w:val="auto"/>
                <w:szCs w:val="20"/>
                <w:lang w:val="en-GB"/>
              </w:rPr>
            </w:pPr>
            <w:r w:rsidRPr="001B41F2">
              <w:rPr>
                <w:bCs/>
                <w:color w:val="auto"/>
                <w:szCs w:val="20"/>
                <w:lang w:val="en-GB"/>
              </w:rPr>
              <w:t>Mr. Ahmed Mujuthaba,</w:t>
            </w:r>
          </w:p>
          <w:p w14:paraId="7FB356FD" w14:textId="77777777" w:rsidR="0025710C" w:rsidRPr="001B41F2" w:rsidRDefault="0025710C" w:rsidP="0025710C">
            <w:pPr>
              <w:pStyle w:val="Default"/>
              <w:ind w:left="720"/>
              <w:rPr>
                <w:bCs/>
                <w:color w:val="auto"/>
                <w:szCs w:val="20"/>
                <w:lang w:val="en-GB"/>
              </w:rPr>
            </w:pPr>
            <w:r w:rsidRPr="001B41F2">
              <w:rPr>
                <w:bCs/>
                <w:color w:val="auto"/>
                <w:szCs w:val="20"/>
                <w:lang w:val="en-GB"/>
              </w:rPr>
              <w:t>Chief Procurement Executive</w:t>
            </w:r>
          </w:p>
          <w:p w14:paraId="1E1D35D4" w14:textId="77777777" w:rsidR="0025710C" w:rsidRPr="001B41F2" w:rsidRDefault="0025710C" w:rsidP="0025710C">
            <w:pPr>
              <w:pStyle w:val="Default"/>
              <w:ind w:left="720"/>
              <w:rPr>
                <w:bCs/>
                <w:color w:val="auto"/>
                <w:szCs w:val="20"/>
                <w:lang w:val="en-GB"/>
              </w:rPr>
            </w:pPr>
            <w:r w:rsidRPr="001B41F2">
              <w:rPr>
                <w:bCs/>
                <w:color w:val="auto"/>
                <w:szCs w:val="20"/>
                <w:lang w:val="en-GB"/>
              </w:rPr>
              <w:t>National tender</w:t>
            </w:r>
          </w:p>
          <w:p w14:paraId="61A6BAB0" w14:textId="77777777" w:rsidR="0025710C" w:rsidRPr="001B41F2" w:rsidRDefault="0025710C" w:rsidP="0025710C">
            <w:pPr>
              <w:pStyle w:val="Default"/>
              <w:ind w:left="720"/>
              <w:rPr>
                <w:bCs/>
                <w:color w:val="auto"/>
                <w:szCs w:val="20"/>
                <w:lang w:val="en-GB"/>
              </w:rPr>
            </w:pPr>
            <w:r w:rsidRPr="001B41F2">
              <w:rPr>
                <w:bCs/>
                <w:color w:val="auto"/>
                <w:szCs w:val="20"/>
                <w:lang w:val="en-GB"/>
              </w:rPr>
              <w:t xml:space="preserve">Ministry of Finance </w:t>
            </w:r>
          </w:p>
          <w:p w14:paraId="5454E660" w14:textId="77777777" w:rsidR="0025710C" w:rsidRPr="001B41F2" w:rsidRDefault="0025710C" w:rsidP="0025710C">
            <w:pPr>
              <w:pStyle w:val="Default"/>
              <w:ind w:left="720"/>
              <w:rPr>
                <w:bCs/>
                <w:color w:val="auto"/>
                <w:szCs w:val="20"/>
                <w:lang w:val="en-GB"/>
              </w:rPr>
            </w:pPr>
            <w:r w:rsidRPr="001B41F2">
              <w:rPr>
                <w:bCs/>
                <w:color w:val="auto"/>
                <w:szCs w:val="20"/>
                <w:lang w:val="en-GB"/>
              </w:rPr>
              <w:t>Ameenee Magu, Male’, 20379</w:t>
            </w:r>
          </w:p>
          <w:p w14:paraId="5816D50E" w14:textId="77777777" w:rsidR="0025710C" w:rsidRPr="001B41F2" w:rsidRDefault="0025710C" w:rsidP="0025710C">
            <w:pPr>
              <w:pStyle w:val="Default"/>
              <w:ind w:left="720"/>
              <w:rPr>
                <w:bCs/>
                <w:color w:val="auto"/>
                <w:szCs w:val="20"/>
                <w:lang w:val="en-GB"/>
              </w:rPr>
            </w:pPr>
            <w:r w:rsidRPr="001B41F2">
              <w:rPr>
                <w:bCs/>
                <w:color w:val="auto"/>
                <w:szCs w:val="20"/>
                <w:lang w:val="en-GB"/>
              </w:rPr>
              <w:t xml:space="preserve">Republic of Maldives </w:t>
            </w:r>
            <w:r w:rsidRPr="001B41F2">
              <w:rPr>
                <w:bCs/>
                <w:color w:val="auto"/>
                <w:szCs w:val="20"/>
                <w:lang w:val="en-GB"/>
              </w:rPr>
              <w:tab/>
            </w:r>
          </w:p>
          <w:p w14:paraId="7EF84E4D" w14:textId="0147158E" w:rsidR="0025710C" w:rsidRPr="001B41F2" w:rsidRDefault="0025710C" w:rsidP="00253D57">
            <w:pPr>
              <w:pStyle w:val="Default"/>
              <w:ind w:left="720"/>
              <w:rPr>
                <w:bCs/>
                <w:szCs w:val="20"/>
                <w:lang w:val="en-GB"/>
              </w:rPr>
            </w:pPr>
            <w:r w:rsidRPr="001B41F2">
              <w:rPr>
                <w:bCs/>
                <w:color w:val="auto"/>
                <w:szCs w:val="20"/>
                <w:lang w:val="en-GB"/>
              </w:rPr>
              <w:t xml:space="preserve">Tel: (960) </w:t>
            </w:r>
            <w:r w:rsidR="00253D57" w:rsidRPr="001B41F2">
              <w:rPr>
                <w:bCs/>
                <w:color w:val="auto"/>
                <w:szCs w:val="20"/>
                <w:lang w:val="en-GB"/>
              </w:rPr>
              <w:t>1617</w:t>
            </w:r>
          </w:p>
          <w:p w14:paraId="75A8EE86" w14:textId="07A6D2C1" w:rsidR="00927C11" w:rsidRPr="001B41F2" w:rsidRDefault="0025710C" w:rsidP="00927C11">
            <w:pPr>
              <w:pStyle w:val="BodyText"/>
              <w:tabs>
                <w:tab w:val="left" w:pos="3346"/>
                <w:tab w:val="right" w:pos="7306"/>
              </w:tabs>
              <w:rPr>
                <w:bCs/>
                <w:lang w:val="en-GB"/>
              </w:rPr>
            </w:pPr>
            <w:r w:rsidRPr="001B41F2">
              <w:rPr>
                <w:bCs/>
              </w:rPr>
              <w:t xml:space="preserve">  </w:t>
            </w:r>
            <w:r w:rsidR="00927C11" w:rsidRPr="001B41F2">
              <w:rPr>
                <w:bCs/>
              </w:rPr>
              <w:t xml:space="preserve"> </w:t>
            </w:r>
            <w:r w:rsidR="00927C11" w:rsidRPr="001B41F2">
              <w:rPr>
                <w:bCs/>
                <w:lang w:val="en-GB"/>
              </w:rPr>
              <w:t xml:space="preserve">E-mail: </w:t>
            </w:r>
            <w:hyperlink r:id="rId22" w:history="1">
              <w:r w:rsidR="00927C11" w:rsidRPr="001B41F2">
                <w:rPr>
                  <w:bCs/>
                  <w:color w:val="365F91" w:themeColor="accent1" w:themeShade="BF"/>
                  <w:lang w:val="en-GB"/>
                </w:rPr>
                <w:t>aminath.naaheen@finance.gov.mv</w:t>
              </w:r>
            </w:hyperlink>
          </w:p>
          <w:p w14:paraId="6CD377C6" w14:textId="77777777" w:rsidR="00927C11" w:rsidRPr="001B41F2" w:rsidRDefault="00927C11" w:rsidP="00927C11">
            <w:pPr>
              <w:pStyle w:val="BodyText"/>
              <w:tabs>
                <w:tab w:val="left" w:pos="3346"/>
                <w:tab w:val="right" w:pos="7306"/>
              </w:tabs>
              <w:ind w:firstLine="720"/>
              <w:rPr>
                <w:bCs/>
                <w:lang w:val="en-GB"/>
              </w:rPr>
            </w:pPr>
            <w:r w:rsidRPr="001B41F2">
              <w:rPr>
                <w:bCs/>
                <w:lang w:val="en-GB"/>
              </w:rPr>
              <w:t xml:space="preserve">  </w:t>
            </w:r>
            <w:r w:rsidRPr="001B41F2">
              <w:rPr>
                <w:bCs/>
                <w:color w:val="365F91" w:themeColor="accent1" w:themeShade="BF"/>
                <w:lang w:val="en-GB"/>
              </w:rPr>
              <w:t>CC: tender@finance.gov.mv</w:t>
            </w:r>
          </w:p>
          <w:p w14:paraId="0AA777DF" w14:textId="26005426" w:rsidR="007413A8" w:rsidRPr="0025710C" w:rsidRDefault="008E03DC" w:rsidP="0025710C">
            <w:pPr>
              <w:pStyle w:val="BodyText"/>
              <w:tabs>
                <w:tab w:val="left" w:pos="1521"/>
              </w:tabs>
              <w:rPr>
                <w:i/>
                <w:iCs/>
                <w:color w:val="FF0000"/>
                <w:lang w:val="it-IT"/>
              </w:rPr>
            </w:pPr>
            <w:hyperlink r:id="rId23"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2A61AB4F" w:rsidR="0025710C" w:rsidRPr="001B41F2" w:rsidRDefault="0025710C" w:rsidP="001B41F2">
            <w:pPr>
              <w:tabs>
                <w:tab w:val="right" w:pos="7254"/>
              </w:tabs>
              <w:spacing w:before="120" w:after="120"/>
              <w:rPr>
                <w:b/>
                <w:bCs/>
                <w:color w:val="365F91" w:themeColor="accent1" w:themeShade="BF"/>
                <w:szCs w:val="24"/>
              </w:rPr>
            </w:pPr>
            <w:r w:rsidRPr="00053952">
              <w:rPr>
                <w:b/>
                <w:bCs/>
                <w:szCs w:val="24"/>
              </w:rPr>
              <w:t>Date:</w:t>
            </w:r>
            <w:r>
              <w:rPr>
                <w:b/>
                <w:bCs/>
                <w:color w:val="FF0000"/>
                <w:szCs w:val="24"/>
              </w:rPr>
              <w:t xml:space="preserve"> </w:t>
            </w:r>
            <w:r w:rsidR="001B41F2" w:rsidRPr="001B41F2">
              <w:rPr>
                <w:b/>
                <w:bCs/>
                <w:color w:val="365F91" w:themeColor="accent1" w:themeShade="BF"/>
                <w:szCs w:val="24"/>
              </w:rPr>
              <w:t>30</w:t>
            </w:r>
            <w:r w:rsidR="001B41F2" w:rsidRPr="001B41F2">
              <w:rPr>
                <w:b/>
                <w:bCs/>
                <w:color w:val="365F91" w:themeColor="accent1" w:themeShade="BF"/>
                <w:szCs w:val="24"/>
                <w:vertAlign w:val="superscript"/>
              </w:rPr>
              <w:t>th</w:t>
            </w:r>
            <w:r w:rsidR="001B41F2" w:rsidRPr="001B41F2">
              <w:rPr>
                <w:b/>
                <w:bCs/>
                <w:color w:val="365F91" w:themeColor="accent1" w:themeShade="BF"/>
                <w:szCs w:val="24"/>
              </w:rPr>
              <w:t xml:space="preserve"> October </w:t>
            </w:r>
            <w:r w:rsidR="003211EB" w:rsidRPr="001B41F2">
              <w:rPr>
                <w:b/>
                <w:bCs/>
                <w:color w:val="365F91" w:themeColor="accent1" w:themeShade="BF"/>
                <w:szCs w:val="24"/>
              </w:rPr>
              <w:t xml:space="preserve"> 2019</w:t>
            </w:r>
          </w:p>
          <w:p w14:paraId="10898C2C" w14:textId="7546B219" w:rsidR="00053952" w:rsidRPr="00053952" w:rsidRDefault="0025710C" w:rsidP="0025710C">
            <w:pPr>
              <w:tabs>
                <w:tab w:val="right" w:pos="7254"/>
              </w:tabs>
              <w:spacing w:before="120" w:after="120"/>
              <w:rPr>
                <w:b/>
                <w:bCs/>
                <w:szCs w:val="24"/>
              </w:rPr>
            </w:pPr>
            <w:r w:rsidRPr="001B41F2">
              <w:rPr>
                <w:b/>
                <w:bCs/>
                <w:szCs w:val="24"/>
              </w:rPr>
              <w:t xml:space="preserve">Time: </w:t>
            </w:r>
            <w:r w:rsidRPr="001B41F2">
              <w:rPr>
                <w:b/>
                <w:bCs/>
                <w:color w:val="365F91" w:themeColor="accent1" w:themeShade="BF"/>
                <w:szCs w:val="24"/>
              </w:rPr>
              <w:t>1100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135E9D77" w14:textId="77777777" w:rsidR="00207169" w:rsidRPr="00C144F4" w:rsidRDefault="00207169" w:rsidP="00207169">
            <w:pPr>
              <w:tabs>
                <w:tab w:val="right" w:pos="7254"/>
              </w:tabs>
              <w:spacing w:before="120" w:after="120"/>
              <w:rPr>
                <w:b/>
                <w:bCs/>
                <w:szCs w:val="24"/>
              </w:rPr>
            </w:pPr>
            <w:r w:rsidRPr="00C144F4">
              <w:rPr>
                <w:b/>
                <w:bCs/>
                <w:szCs w:val="24"/>
              </w:rPr>
              <w:t>The deadline for the submission of bids is:</w:t>
            </w:r>
          </w:p>
          <w:p w14:paraId="2FCB95D4" w14:textId="77777777" w:rsidR="00207169" w:rsidRPr="001B41F2" w:rsidRDefault="00207169" w:rsidP="00207169">
            <w:pPr>
              <w:tabs>
                <w:tab w:val="right" w:pos="7254"/>
              </w:tabs>
              <w:spacing w:before="120" w:after="120"/>
              <w:rPr>
                <w:b/>
                <w:bCs/>
                <w:color w:val="365F91" w:themeColor="accent1" w:themeShade="BF"/>
                <w:szCs w:val="24"/>
              </w:rPr>
            </w:pPr>
            <w:r w:rsidRPr="00053952">
              <w:rPr>
                <w:b/>
                <w:bCs/>
                <w:szCs w:val="24"/>
              </w:rPr>
              <w:t>Date:</w:t>
            </w:r>
            <w:r>
              <w:rPr>
                <w:b/>
                <w:bCs/>
                <w:color w:val="FF0000"/>
                <w:szCs w:val="24"/>
              </w:rPr>
              <w:t xml:space="preserve"> </w:t>
            </w:r>
            <w:r w:rsidRPr="001B41F2">
              <w:rPr>
                <w:b/>
                <w:bCs/>
                <w:color w:val="365F91" w:themeColor="accent1" w:themeShade="BF"/>
                <w:szCs w:val="24"/>
              </w:rPr>
              <w:t>30</w:t>
            </w:r>
            <w:r w:rsidRPr="001B41F2">
              <w:rPr>
                <w:b/>
                <w:bCs/>
                <w:color w:val="365F91" w:themeColor="accent1" w:themeShade="BF"/>
                <w:szCs w:val="24"/>
                <w:vertAlign w:val="superscript"/>
              </w:rPr>
              <w:t>th</w:t>
            </w:r>
            <w:r w:rsidRPr="001B41F2">
              <w:rPr>
                <w:b/>
                <w:bCs/>
                <w:color w:val="365F91" w:themeColor="accent1" w:themeShade="BF"/>
                <w:szCs w:val="24"/>
              </w:rPr>
              <w:t xml:space="preserve"> October  2019</w:t>
            </w:r>
          </w:p>
          <w:p w14:paraId="63E4D483" w14:textId="303FB750" w:rsidR="003E4E20" w:rsidRPr="00053952" w:rsidRDefault="00207169" w:rsidP="00207169">
            <w:pPr>
              <w:tabs>
                <w:tab w:val="right" w:pos="7254"/>
              </w:tabs>
              <w:spacing w:after="120"/>
              <w:rPr>
                <w:sz w:val="23"/>
                <w:szCs w:val="23"/>
              </w:rPr>
            </w:pPr>
            <w:r w:rsidRPr="001B41F2">
              <w:rPr>
                <w:b/>
                <w:bCs/>
                <w:szCs w:val="24"/>
              </w:rPr>
              <w:lastRenderedPageBreak/>
              <w:t xml:space="preserve">Time: </w:t>
            </w:r>
            <w:r w:rsidRPr="001B41F2">
              <w:rPr>
                <w:b/>
                <w:bCs/>
                <w:color w:val="365F91" w:themeColor="accent1" w:themeShade="BF"/>
                <w:szCs w:val="24"/>
              </w:rPr>
              <w:t>1100 hrs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r w:rsidR="007658DD" w:rsidRPr="008B66E1" w14:paraId="5B2C673A" w14:textId="77777777" w:rsidTr="000452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B48E2B7" w14:textId="1AD595ED" w:rsidR="007658DD" w:rsidRDefault="007658DD" w:rsidP="00F5287E">
            <w:pPr>
              <w:tabs>
                <w:tab w:val="right" w:pos="7434"/>
              </w:tabs>
              <w:spacing w:before="60" w:after="60"/>
              <w:rPr>
                <w:b/>
                <w:iCs/>
              </w:rPr>
            </w:pPr>
            <w:r w:rsidRPr="0054182A">
              <w:rPr>
                <w:b/>
                <w:color w:val="000000"/>
                <w:sz w:val="22"/>
                <w:szCs w:val="22"/>
              </w:rPr>
              <w:t xml:space="preserve">ITT </w:t>
            </w:r>
            <w:r w:rsidR="00F5287E">
              <w:rPr>
                <w:b/>
                <w:color w:val="000000"/>
                <w:sz w:val="22"/>
                <w:szCs w:val="22"/>
              </w:rPr>
              <w:t>45</w:t>
            </w:r>
            <w:r w:rsidRPr="0054182A">
              <w:rPr>
                <w:b/>
                <w:color w:val="000000"/>
                <w:sz w:val="22"/>
                <w:szCs w:val="22"/>
              </w:rPr>
              <w:t>.1</w:t>
            </w:r>
          </w:p>
        </w:tc>
        <w:tc>
          <w:tcPr>
            <w:tcW w:w="7470" w:type="dxa"/>
          </w:tcPr>
          <w:p w14:paraId="67E7CA00" w14:textId="77777777" w:rsidR="007658DD" w:rsidRPr="0054182A" w:rsidRDefault="007658DD" w:rsidP="007658DD">
            <w:pPr>
              <w:tabs>
                <w:tab w:val="right" w:pos="7254"/>
              </w:tabs>
              <w:spacing w:before="120" w:after="120" w:line="276" w:lineRule="auto"/>
              <w:rPr>
                <w:bCs/>
                <w:color w:val="000000"/>
                <w:sz w:val="22"/>
                <w:szCs w:val="22"/>
              </w:rPr>
            </w:pPr>
            <w:r w:rsidRPr="0054182A">
              <w:rPr>
                <w:bCs/>
                <w:color w:val="000000"/>
                <w:sz w:val="22"/>
                <w:szCs w:val="22"/>
              </w:rPr>
              <w:t>The Adjudicator proposed by the Employer is</w:t>
            </w:r>
            <w:r w:rsidRPr="0054182A">
              <w:rPr>
                <w:b/>
                <w:bCs/>
                <w:color w:val="000000"/>
                <w:sz w:val="22"/>
                <w:szCs w:val="22"/>
              </w:rPr>
              <w:t xml:space="preserve">: Ministry of Finance </w:t>
            </w:r>
          </w:p>
          <w:p w14:paraId="262E5981" w14:textId="77777777" w:rsidR="007658DD" w:rsidRPr="00B56899" w:rsidRDefault="007658DD" w:rsidP="007658DD">
            <w:pPr>
              <w:tabs>
                <w:tab w:val="right" w:pos="7254"/>
              </w:tabs>
              <w:spacing w:before="120" w:after="120"/>
              <w:rPr>
                <w:szCs w:val="24"/>
              </w:rPr>
            </w:pP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4"/>
          <w:headerReference w:type="default" r:id="rId25"/>
          <w:headerReference w:type="first" r:id="rId26"/>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072733">
      <w:pPr>
        <w:numPr>
          <w:ilvl w:val="0"/>
          <w:numId w:val="101"/>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072733">
      <w:pPr>
        <w:pStyle w:val="ListParagraph"/>
        <w:numPr>
          <w:ilvl w:val="0"/>
          <w:numId w:val="101"/>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7"/>
          <w:type w:val="oddPage"/>
          <w:pgSz w:w="11907" w:h="16840" w:code="9"/>
          <w:pgMar w:top="1474" w:right="1440" w:bottom="1440" w:left="1701" w:header="680" w:footer="680" w:gutter="0"/>
          <w:cols w:space="720"/>
        </w:sectPr>
      </w:pPr>
      <w:bookmarkStart w:id="342" w:name="_Toc103401422"/>
    </w:p>
    <w:p w14:paraId="345073F0" w14:textId="77777777" w:rsidR="008E1614" w:rsidRPr="004A50A8" w:rsidRDefault="008E1614" w:rsidP="008E1614">
      <w:pPr>
        <w:pStyle w:val="S3-Header1"/>
        <w:spacing w:line="276" w:lineRule="auto"/>
        <w:rPr>
          <w:b w:val="0"/>
          <w:color w:val="FF0000"/>
          <w:sz w:val="24"/>
          <w:szCs w:val="24"/>
        </w:rPr>
      </w:pPr>
      <w:bookmarkStart w:id="343" w:name="_Toc235671310"/>
      <w:r w:rsidRPr="004A50A8">
        <w:lastRenderedPageBreak/>
        <w:t>2.</w:t>
      </w:r>
      <w:r w:rsidRPr="004A50A8">
        <w:tab/>
        <w:t>Qualification</w:t>
      </w:r>
      <w:bookmarkEnd w:id="342"/>
      <w:r w:rsidRPr="004A50A8">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4A50A8">
              <w:t xml:space="preserve">2.1 </w:t>
            </w:r>
            <w:r w:rsidRPr="004A50A8">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7" w:name="_Toc496968117"/>
            <w:r w:rsidRPr="004A50A8">
              <w:rPr>
                <w:sz w:val="20"/>
              </w:rPr>
              <w:t>2.1.1 Nationality</w:t>
            </w:r>
            <w:bookmarkEnd w:id="357"/>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4A50A8">
              <w:t>2.</w:t>
            </w:r>
            <w:r>
              <w:t>2</w:t>
            </w:r>
            <w:r w:rsidRPr="004A50A8">
              <w:t xml:space="preserve"> </w:t>
            </w:r>
            <w:r w:rsidRPr="004A50A8">
              <w:tab/>
              <w:t>Financial Situation</w:t>
            </w:r>
            <w:bookmarkEnd w:id="358"/>
            <w:bookmarkEnd w:id="359"/>
            <w:bookmarkEnd w:id="360"/>
            <w:bookmarkEnd w:id="361"/>
            <w:bookmarkEnd w:id="362"/>
            <w:bookmarkEnd w:id="363"/>
            <w:bookmarkEnd w:id="364"/>
            <w:bookmarkEnd w:id="365"/>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43FD88FC" w:rsidR="008E1614" w:rsidRPr="004A50A8" w:rsidRDefault="008E1614" w:rsidP="00BE0BAD">
            <w:pPr>
              <w:spacing w:line="276" w:lineRule="auto"/>
              <w:rPr>
                <w:sz w:val="20"/>
              </w:rPr>
            </w:pPr>
            <w:bookmarkStart w:id="366" w:name="_Toc496968131"/>
            <w:r w:rsidRPr="004A50A8">
              <w:rPr>
                <w:sz w:val="20"/>
              </w:rPr>
              <w:t>2.</w:t>
            </w:r>
            <w:r w:rsidR="00BE0BAD">
              <w:rPr>
                <w:sz w:val="20"/>
              </w:rPr>
              <w:t>2</w:t>
            </w:r>
            <w:r w:rsidRPr="004A50A8">
              <w:rPr>
                <w:sz w:val="20"/>
              </w:rPr>
              <w:t>.1 Historical Financial Performance</w:t>
            </w:r>
            <w:bookmarkEnd w:id="366"/>
          </w:p>
        </w:tc>
        <w:tc>
          <w:tcPr>
            <w:tcW w:w="3960" w:type="dxa"/>
          </w:tcPr>
          <w:p w14:paraId="13B5B9BE" w14:textId="77777777" w:rsidR="008E1614" w:rsidRPr="00710418" w:rsidRDefault="008E1614" w:rsidP="008E1614">
            <w:pPr>
              <w:spacing w:line="276" w:lineRule="auto"/>
              <w:rPr>
                <w:sz w:val="20"/>
              </w:rPr>
            </w:pPr>
            <w:r w:rsidRPr="00710418">
              <w:rPr>
                <w:sz w:val="20"/>
              </w:rPr>
              <w:t xml:space="preserve">Submission of audited balance sheets or if not required by the law of the Tenderer’s country, other financial statements acceptable to the Employer, for the last </w:t>
            </w:r>
            <w:r w:rsidRPr="00710418">
              <w:rPr>
                <w:b/>
                <w:bCs/>
                <w:color w:val="0070C0"/>
                <w:sz w:val="20"/>
              </w:rPr>
              <w:t>three (3)</w:t>
            </w:r>
            <w:r w:rsidRPr="00710418">
              <w:rPr>
                <w:color w:val="0070C0"/>
                <w:sz w:val="20"/>
              </w:rPr>
              <w:t xml:space="preserve"> </w:t>
            </w:r>
            <w:r w:rsidRPr="00710418">
              <w:rPr>
                <w:sz w:val="20"/>
              </w:rPr>
              <w:t>years to demonstrate the current soundness of the Tenderers financial position and its prospective long term profitability.</w:t>
            </w:r>
          </w:p>
          <w:p w14:paraId="3DA35F7A" w14:textId="77777777" w:rsidR="008E1614" w:rsidRPr="0071041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08E26604" w:rsidR="0025710C" w:rsidRPr="004A50A8" w:rsidRDefault="0025710C" w:rsidP="00BE0BAD">
            <w:pPr>
              <w:spacing w:line="276" w:lineRule="auto"/>
              <w:rPr>
                <w:sz w:val="20"/>
              </w:rPr>
            </w:pPr>
            <w:r w:rsidRPr="004A50A8">
              <w:rPr>
                <w:sz w:val="20"/>
              </w:rPr>
              <w:t>2.</w:t>
            </w:r>
            <w:r w:rsidR="00BE0BAD">
              <w:rPr>
                <w:sz w:val="20"/>
              </w:rPr>
              <w:t>2</w:t>
            </w:r>
            <w:r w:rsidRPr="004A50A8">
              <w:rPr>
                <w:sz w:val="20"/>
              </w:rPr>
              <w:t>.2. Average Annual Turnover</w:t>
            </w:r>
          </w:p>
          <w:p w14:paraId="6663B0C0" w14:textId="77777777" w:rsidR="0025710C" w:rsidRPr="004A50A8" w:rsidRDefault="0025710C" w:rsidP="0025710C">
            <w:pPr>
              <w:spacing w:line="276" w:lineRule="auto"/>
              <w:rPr>
                <w:sz w:val="20"/>
              </w:rPr>
            </w:pPr>
          </w:p>
        </w:tc>
        <w:tc>
          <w:tcPr>
            <w:tcW w:w="3960" w:type="dxa"/>
          </w:tcPr>
          <w:p w14:paraId="550CA559" w14:textId="02763922" w:rsidR="0025710C" w:rsidRPr="00710418" w:rsidRDefault="0025710C" w:rsidP="00345F7A">
            <w:pPr>
              <w:spacing w:line="276" w:lineRule="auto"/>
              <w:rPr>
                <w:sz w:val="20"/>
              </w:rPr>
            </w:pPr>
            <w:r w:rsidRPr="00710418">
              <w:rPr>
                <w:sz w:val="20"/>
              </w:rPr>
              <w:t xml:space="preserve">Minimum average annual turnover of </w:t>
            </w:r>
            <w:r w:rsidRPr="00710418">
              <w:rPr>
                <w:b/>
                <w:bCs/>
                <w:color w:val="0070C0"/>
                <w:sz w:val="20"/>
              </w:rPr>
              <w:t xml:space="preserve">MVR </w:t>
            </w:r>
            <w:r w:rsidR="00345F7A">
              <w:rPr>
                <w:b/>
                <w:bCs/>
                <w:color w:val="0070C0"/>
                <w:sz w:val="20"/>
              </w:rPr>
              <w:t>9</w:t>
            </w:r>
            <w:r w:rsidR="003211EB" w:rsidRPr="00710418">
              <w:rPr>
                <w:b/>
                <w:bCs/>
                <w:color w:val="0070C0"/>
                <w:sz w:val="20"/>
              </w:rPr>
              <w:t xml:space="preserve"> </w:t>
            </w:r>
            <w:r w:rsidRPr="00710418">
              <w:rPr>
                <w:b/>
                <w:bCs/>
                <w:color w:val="0070C0"/>
                <w:sz w:val="20"/>
              </w:rPr>
              <w:t>million</w:t>
            </w:r>
            <w:r w:rsidRPr="00710418">
              <w:rPr>
                <w:sz w:val="20"/>
              </w:rPr>
              <w:t>, within the last three (3) years.</w:t>
            </w:r>
          </w:p>
          <w:p w14:paraId="61301B53" w14:textId="77777777" w:rsidR="0025710C" w:rsidRPr="00710418" w:rsidRDefault="0025710C" w:rsidP="0025710C">
            <w:pPr>
              <w:spacing w:line="276" w:lineRule="auto"/>
              <w:rPr>
                <w:sz w:val="20"/>
              </w:rPr>
            </w:pPr>
          </w:p>
          <w:p w14:paraId="1CEDC436" w14:textId="76A9396B" w:rsidR="0025710C" w:rsidRPr="0071041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245F8B7A" w:rsidR="0025710C" w:rsidRPr="004A50A8" w:rsidRDefault="0025710C" w:rsidP="00BE0BAD">
            <w:pPr>
              <w:spacing w:line="276" w:lineRule="auto"/>
              <w:rPr>
                <w:sz w:val="20"/>
              </w:rPr>
            </w:pPr>
            <w:r w:rsidRPr="004A50A8">
              <w:rPr>
                <w:sz w:val="20"/>
              </w:rPr>
              <w:t>2.</w:t>
            </w:r>
            <w:r w:rsidR="00BE0BAD">
              <w:rPr>
                <w:sz w:val="20"/>
              </w:rPr>
              <w:t>2</w:t>
            </w:r>
            <w:r w:rsidRPr="004A50A8">
              <w:rPr>
                <w:sz w:val="20"/>
              </w:rPr>
              <w:t>.3.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710418" w:rsidRDefault="0025710C" w:rsidP="0025710C">
            <w:pPr>
              <w:spacing w:line="276" w:lineRule="auto"/>
              <w:rPr>
                <w:sz w:val="20"/>
              </w:rPr>
            </w:pPr>
            <w:r w:rsidRPr="0071041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10418" w:rsidRDefault="0025710C" w:rsidP="0025710C">
            <w:pPr>
              <w:spacing w:line="276" w:lineRule="auto"/>
              <w:rPr>
                <w:rFonts w:asciiTheme="majorBidi" w:hAnsiTheme="majorBidi" w:cstheme="majorBidi"/>
                <w:sz w:val="20"/>
              </w:rPr>
            </w:pPr>
            <w:r w:rsidRPr="00710418">
              <w:rPr>
                <w:sz w:val="20"/>
              </w:rPr>
              <w:t>(i</w:t>
            </w:r>
            <w:r w:rsidRPr="00710418">
              <w:rPr>
                <w:rFonts w:asciiTheme="majorBidi" w:hAnsiTheme="majorBidi" w:cstheme="majorBidi"/>
                <w:sz w:val="20"/>
              </w:rPr>
              <w:t>) the following cash-flow requirement:</w:t>
            </w:r>
          </w:p>
          <w:p w14:paraId="12845CC9" w14:textId="03A12E65" w:rsidR="0025710C" w:rsidRPr="00710418" w:rsidRDefault="0025710C" w:rsidP="00345F7A">
            <w:pPr>
              <w:spacing w:line="276" w:lineRule="auto"/>
              <w:rPr>
                <w:rFonts w:asciiTheme="majorBidi" w:hAnsiTheme="majorBidi" w:cstheme="majorBidi"/>
                <w:b/>
                <w:bCs/>
                <w:color w:val="0070C0"/>
                <w:sz w:val="20"/>
              </w:rPr>
            </w:pPr>
            <w:r w:rsidRPr="00710418">
              <w:rPr>
                <w:rFonts w:asciiTheme="majorBidi" w:hAnsiTheme="majorBidi" w:cstheme="majorBidi"/>
                <w:b/>
                <w:bCs/>
                <w:color w:val="0070C0"/>
                <w:sz w:val="20"/>
              </w:rPr>
              <w:t xml:space="preserve">MVR </w:t>
            </w:r>
            <w:r w:rsidR="00345F7A">
              <w:rPr>
                <w:rFonts w:asciiTheme="majorBidi" w:hAnsiTheme="majorBidi" w:cstheme="majorBidi"/>
                <w:b/>
                <w:bCs/>
                <w:color w:val="0070C0"/>
                <w:sz w:val="20"/>
              </w:rPr>
              <w:t>3</w:t>
            </w:r>
            <w:r w:rsidR="003211EB" w:rsidRPr="00710418">
              <w:rPr>
                <w:rFonts w:asciiTheme="majorBidi" w:hAnsiTheme="majorBidi" w:cstheme="majorBidi"/>
                <w:b/>
                <w:bCs/>
                <w:color w:val="0070C0"/>
                <w:sz w:val="20"/>
              </w:rPr>
              <w:t>,</w:t>
            </w:r>
            <w:r w:rsidR="00345F7A">
              <w:rPr>
                <w:rFonts w:asciiTheme="majorBidi" w:hAnsiTheme="majorBidi" w:cstheme="majorBidi"/>
                <w:b/>
                <w:bCs/>
                <w:color w:val="0070C0"/>
                <w:sz w:val="20"/>
              </w:rPr>
              <w:t>000</w:t>
            </w:r>
            <w:r w:rsidR="003211EB" w:rsidRPr="00710418">
              <w:rPr>
                <w:rFonts w:asciiTheme="majorBidi" w:hAnsiTheme="majorBidi" w:cstheme="majorBidi"/>
                <w:b/>
                <w:bCs/>
                <w:color w:val="0070C0"/>
                <w:sz w:val="20"/>
              </w:rPr>
              <w:t>,000</w:t>
            </w:r>
            <w:r w:rsidRPr="00710418">
              <w:rPr>
                <w:rFonts w:asciiTheme="majorBidi" w:hAnsiTheme="majorBidi" w:cstheme="majorBidi"/>
                <w:b/>
                <w:bCs/>
                <w:color w:val="0070C0"/>
                <w:sz w:val="20"/>
              </w:rPr>
              <w:t xml:space="preserve">.00 </w:t>
            </w:r>
          </w:p>
          <w:p w14:paraId="55273890" w14:textId="77777777" w:rsidR="0025710C" w:rsidRPr="0071041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66AFF302" w14:textId="77777777" w:rsidR="00BE0BAD" w:rsidRDefault="00BE0BAD" w:rsidP="008E1614">
      <w:pPr>
        <w:pStyle w:val="Heading1"/>
        <w:spacing w:line="276" w:lineRule="auto"/>
        <w:ind w:left="895" w:hanging="646"/>
        <w:rPr>
          <w:bCs/>
          <w:noProof/>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BE0BAD" w:rsidRPr="004A50A8" w14:paraId="7E02E1CB" w14:textId="77777777" w:rsidTr="00D7241B">
        <w:trPr>
          <w:tblHeader/>
        </w:trPr>
        <w:tc>
          <w:tcPr>
            <w:tcW w:w="1548" w:type="dxa"/>
          </w:tcPr>
          <w:p w14:paraId="070A883E" w14:textId="77777777" w:rsidR="00BE0BAD" w:rsidRPr="004A50A8" w:rsidRDefault="00BE0BAD" w:rsidP="00D7241B">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3A19774F" w14:textId="57DCAC9D" w:rsidR="00BE0BAD" w:rsidRPr="004A50A8" w:rsidRDefault="00BE0BAD" w:rsidP="00BE0BAD">
            <w:pPr>
              <w:pStyle w:val="S3-Heading2"/>
              <w:spacing w:line="276" w:lineRule="auto"/>
            </w:pPr>
            <w:r w:rsidRPr="004A50A8">
              <w:t>2.</w:t>
            </w:r>
            <w:r>
              <w:t>3</w:t>
            </w:r>
            <w:r w:rsidRPr="004A50A8">
              <w:t xml:space="preserve"> </w:t>
            </w:r>
            <w:r w:rsidRPr="004A50A8">
              <w:tab/>
            </w:r>
            <w:r w:rsidRPr="005672B2">
              <w:t>Historical Contract Non-Performance</w:t>
            </w:r>
          </w:p>
        </w:tc>
      </w:tr>
      <w:tr w:rsidR="00BE0BAD" w:rsidRPr="004A50A8" w14:paraId="760DC264" w14:textId="77777777" w:rsidTr="00D7241B">
        <w:trPr>
          <w:cantSplit/>
          <w:tblHeader/>
        </w:trPr>
        <w:tc>
          <w:tcPr>
            <w:tcW w:w="1548" w:type="dxa"/>
            <w:vMerge w:val="restart"/>
            <w:shd w:val="clear" w:color="auto" w:fill="FFF5EB"/>
            <w:vAlign w:val="center"/>
          </w:tcPr>
          <w:p w14:paraId="4F9D2F9E" w14:textId="77777777" w:rsidR="00BE0BAD" w:rsidRPr="004A50A8" w:rsidRDefault="00BE0BAD" w:rsidP="00D7241B">
            <w:pPr>
              <w:spacing w:before="80" w:after="80" w:line="276" w:lineRule="auto"/>
              <w:jc w:val="center"/>
              <w:rPr>
                <w:b/>
                <w:sz w:val="20"/>
              </w:rPr>
            </w:pPr>
            <w:r w:rsidRPr="004A50A8">
              <w:rPr>
                <w:b/>
                <w:sz w:val="20"/>
              </w:rPr>
              <w:t>Sub-Factor</w:t>
            </w:r>
          </w:p>
        </w:tc>
        <w:tc>
          <w:tcPr>
            <w:tcW w:w="9720" w:type="dxa"/>
            <w:gridSpan w:val="5"/>
            <w:shd w:val="clear" w:color="auto" w:fill="FFF5EB"/>
          </w:tcPr>
          <w:p w14:paraId="5C389870" w14:textId="77777777" w:rsidR="00BE0BAD" w:rsidRPr="004A50A8" w:rsidRDefault="00BE0BAD" w:rsidP="00D7241B">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23CEAF1" w14:textId="77777777" w:rsidR="00BE0BAD" w:rsidRPr="004A50A8" w:rsidRDefault="00BE0BAD" w:rsidP="00D7241B">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BE0BAD" w:rsidRPr="004A50A8" w14:paraId="3405EFB5" w14:textId="77777777" w:rsidTr="00D7241B">
        <w:trPr>
          <w:cantSplit/>
          <w:tblHeader/>
        </w:trPr>
        <w:tc>
          <w:tcPr>
            <w:tcW w:w="1548" w:type="dxa"/>
            <w:vMerge/>
            <w:shd w:val="clear" w:color="auto" w:fill="FFF5EB"/>
          </w:tcPr>
          <w:p w14:paraId="08E761EE" w14:textId="77777777" w:rsidR="00BE0BAD" w:rsidRPr="004A50A8" w:rsidRDefault="00BE0BAD" w:rsidP="00D7241B">
            <w:pPr>
              <w:spacing w:before="80" w:after="80" w:line="276" w:lineRule="auto"/>
              <w:jc w:val="center"/>
              <w:rPr>
                <w:b/>
                <w:sz w:val="20"/>
              </w:rPr>
            </w:pPr>
          </w:p>
        </w:tc>
        <w:tc>
          <w:tcPr>
            <w:tcW w:w="3960" w:type="dxa"/>
            <w:vMerge w:val="restart"/>
            <w:shd w:val="clear" w:color="auto" w:fill="FFF5EB"/>
            <w:vAlign w:val="center"/>
          </w:tcPr>
          <w:p w14:paraId="2FA4ABB9" w14:textId="77777777" w:rsidR="00BE0BAD" w:rsidRPr="004A50A8" w:rsidRDefault="00BE0BAD" w:rsidP="00D7241B">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5B5C9DE4" w14:textId="77777777" w:rsidR="00BE0BAD" w:rsidRPr="004A50A8" w:rsidRDefault="00BE0BAD" w:rsidP="00D7241B">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0B220AD3" w14:textId="77777777" w:rsidR="00BE0BAD" w:rsidRPr="004A50A8" w:rsidRDefault="00BE0BAD" w:rsidP="00D7241B">
            <w:pPr>
              <w:pStyle w:val="titulo"/>
              <w:spacing w:before="40" w:line="276" w:lineRule="auto"/>
              <w:rPr>
                <w:b w:val="0"/>
                <w:sz w:val="20"/>
              </w:rPr>
            </w:pPr>
          </w:p>
        </w:tc>
      </w:tr>
      <w:tr w:rsidR="00BE0BAD" w:rsidRPr="004A50A8" w14:paraId="4865DBBF" w14:textId="77777777" w:rsidTr="00D7241B">
        <w:trPr>
          <w:cantSplit/>
          <w:tblHeader/>
        </w:trPr>
        <w:tc>
          <w:tcPr>
            <w:tcW w:w="1548" w:type="dxa"/>
            <w:vMerge/>
            <w:shd w:val="clear" w:color="auto" w:fill="FFF5EB"/>
          </w:tcPr>
          <w:p w14:paraId="62C9CF4A" w14:textId="77777777" w:rsidR="00BE0BAD" w:rsidRPr="004A50A8" w:rsidRDefault="00BE0BAD" w:rsidP="00D7241B">
            <w:pPr>
              <w:spacing w:before="80" w:after="80" w:line="276" w:lineRule="auto"/>
              <w:ind w:hanging="360"/>
              <w:jc w:val="center"/>
              <w:rPr>
                <w:b/>
                <w:sz w:val="20"/>
              </w:rPr>
            </w:pPr>
          </w:p>
        </w:tc>
        <w:tc>
          <w:tcPr>
            <w:tcW w:w="3960" w:type="dxa"/>
            <w:vMerge/>
            <w:shd w:val="clear" w:color="auto" w:fill="FFF5EB"/>
          </w:tcPr>
          <w:p w14:paraId="7322303B" w14:textId="77777777" w:rsidR="00BE0BAD" w:rsidRPr="004A50A8" w:rsidRDefault="00BE0BAD" w:rsidP="00D7241B">
            <w:pPr>
              <w:spacing w:before="80" w:after="80" w:line="276" w:lineRule="auto"/>
              <w:jc w:val="center"/>
              <w:rPr>
                <w:b/>
                <w:sz w:val="20"/>
              </w:rPr>
            </w:pPr>
          </w:p>
        </w:tc>
        <w:tc>
          <w:tcPr>
            <w:tcW w:w="1440" w:type="dxa"/>
            <w:vMerge w:val="restart"/>
            <w:shd w:val="clear" w:color="auto" w:fill="FFF5EB"/>
            <w:vAlign w:val="center"/>
          </w:tcPr>
          <w:p w14:paraId="01A14C49" w14:textId="77777777" w:rsidR="00BE0BAD" w:rsidRPr="004A50A8" w:rsidRDefault="00BE0BAD" w:rsidP="00D7241B">
            <w:pPr>
              <w:spacing w:before="40" w:line="276" w:lineRule="auto"/>
              <w:jc w:val="center"/>
              <w:rPr>
                <w:b/>
                <w:sz w:val="20"/>
              </w:rPr>
            </w:pPr>
            <w:r w:rsidRPr="004A50A8">
              <w:rPr>
                <w:b/>
                <w:sz w:val="20"/>
              </w:rPr>
              <w:t>Single Entity</w:t>
            </w:r>
          </w:p>
        </w:tc>
        <w:tc>
          <w:tcPr>
            <w:tcW w:w="4320" w:type="dxa"/>
            <w:gridSpan w:val="3"/>
            <w:shd w:val="clear" w:color="auto" w:fill="FFF5EB"/>
          </w:tcPr>
          <w:p w14:paraId="23F841F2" w14:textId="77777777" w:rsidR="00BE0BAD" w:rsidRPr="004A50A8" w:rsidRDefault="00BE0BAD" w:rsidP="00D7241B">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0606A7F3" w14:textId="77777777" w:rsidR="00BE0BAD" w:rsidRPr="004A50A8" w:rsidRDefault="00BE0BAD" w:rsidP="00D7241B">
            <w:pPr>
              <w:pStyle w:val="titulo"/>
              <w:spacing w:before="40" w:after="0" w:line="276" w:lineRule="auto"/>
              <w:rPr>
                <w:rFonts w:ascii="Times New Roman" w:hAnsi="Times New Roman"/>
                <w:sz w:val="20"/>
              </w:rPr>
            </w:pPr>
          </w:p>
        </w:tc>
      </w:tr>
      <w:tr w:rsidR="00BE0BAD" w:rsidRPr="004A50A8" w14:paraId="63FD0B79" w14:textId="77777777" w:rsidTr="00D7241B">
        <w:trPr>
          <w:cantSplit/>
          <w:trHeight w:val="575"/>
          <w:tblHeader/>
        </w:trPr>
        <w:tc>
          <w:tcPr>
            <w:tcW w:w="1548" w:type="dxa"/>
            <w:vMerge/>
            <w:shd w:val="clear" w:color="auto" w:fill="FFF5EB"/>
          </w:tcPr>
          <w:p w14:paraId="06AC1501" w14:textId="77777777" w:rsidR="00BE0BAD" w:rsidRPr="004A50A8" w:rsidRDefault="00BE0BAD" w:rsidP="00D7241B">
            <w:pPr>
              <w:spacing w:line="276" w:lineRule="auto"/>
              <w:ind w:left="360" w:hanging="360"/>
              <w:rPr>
                <w:b/>
                <w:sz w:val="20"/>
              </w:rPr>
            </w:pPr>
          </w:p>
        </w:tc>
        <w:tc>
          <w:tcPr>
            <w:tcW w:w="3960" w:type="dxa"/>
            <w:vMerge/>
            <w:shd w:val="clear" w:color="auto" w:fill="FFF5EB"/>
          </w:tcPr>
          <w:p w14:paraId="12AE84A8" w14:textId="77777777" w:rsidR="00BE0BAD" w:rsidRPr="004A50A8" w:rsidRDefault="00BE0BAD" w:rsidP="00D7241B">
            <w:pPr>
              <w:spacing w:line="276" w:lineRule="auto"/>
              <w:ind w:left="360" w:hanging="360"/>
              <w:rPr>
                <w:b/>
                <w:sz w:val="20"/>
              </w:rPr>
            </w:pPr>
          </w:p>
        </w:tc>
        <w:tc>
          <w:tcPr>
            <w:tcW w:w="1440" w:type="dxa"/>
            <w:vMerge/>
            <w:shd w:val="clear" w:color="auto" w:fill="FFF5EB"/>
          </w:tcPr>
          <w:p w14:paraId="4C23EAD6" w14:textId="77777777" w:rsidR="00BE0BAD" w:rsidRPr="004A50A8" w:rsidRDefault="00BE0BAD" w:rsidP="00D7241B">
            <w:pPr>
              <w:keepNext/>
              <w:spacing w:before="40" w:line="276" w:lineRule="auto"/>
              <w:rPr>
                <w:b/>
                <w:sz w:val="20"/>
              </w:rPr>
            </w:pPr>
          </w:p>
        </w:tc>
        <w:tc>
          <w:tcPr>
            <w:tcW w:w="1440" w:type="dxa"/>
            <w:shd w:val="clear" w:color="auto" w:fill="FFF5EB"/>
            <w:vAlign w:val="center"/>
          </w:tcPr>
          <w:p w14:paraId="18F4EA5D" w14:textId="77777777" w:rsidR="00BE0BAD" w:rsidRPr="004A50A8" w:rsidRDefault="00BE0BAD" w:rsidP="00D7241B">
            <w:pPr>
              <w:spacing w:before="40" w:line="276" w:lineRule="auto"/>
              <w:jc w:val="center"/>
              <w:rPr>
                <w:b/>
                <w:sz w:val="20"/>
              </w:rPr>
            </w:pPr>
            <w:r w:rsidRPr="004A50A8">
              <w:rPr>
                <w:b/>
                <w:sz w:val="20"/>
              </w:rPr>
              <w:t>All partners combined</w:t>
            </w:r>
          </w:p>
        </w:tc>
        <w:tc>
          <w:tcPr>
            <w:tcW w:w="1440" w:type="dxa"/>
            <w:shd w:val="clear" w:color="auto" w:fill="FFF5EB"/>
            <w:vAlign w:val="center"/>
          </w:tcPr>
          <w:p w14:paraId="06CFA45E" w14:textId="77777777" w:rsidR="00BE0BAD" w:rsidRPr="004A50A8" w:rsidRDefault="00BE0BAD" w:rsidP="00D7241B">
            <w:pPr>
              <w:spacing w:before="40" w:line="276" w:lineRule="auto"/>
              <w:jc w:val="center"/>
              <w:rPr>
                <w:b/>
                <w:sz w:val="20"/>
              </w:rPr>
            </w:pPr>
            <w:r w:rsidRPr="004A50A8">
              <w:rPr>
                <w:b/>
                <w:sz w:val="20"/>
              </w:rPr>
              <w:t>Each partner</w:t>
            </w:r>
          </w:p>
        </w:tc>
        <w:tc>
          <w:tcPr>
            <w:tcW w:w="1440" w:type="dxa"/>
            <w:shd w:val="clear" w:color="auto" w:fill="FFF5EB"/>
            <w:vAlign w:val="center"/>
          </w:tcPr>
          <w:p w14:paraId="66E14E90" w14:textId="77777777" w:rsidR="00BE0BAD" w:rsidRPr="004A50A8" w:rsidRDefault="00BE0BAD" w:rsidP="00D7241B">
            <w:pPr>
              <w:spacing w:before="40" w:line="276" w:lineRule="auto"/>
              <w:jc w:val="center"/>
              <w:rPr>
                <w:b/>
                <w:sz w:val="20"/>
              </w:rPr>
            </w:pPr>
            <w:r w:rsidRPr="004A50A8">
              <w:rPr>
                <w:b/>
                <w:sz w:val="20"/>
              </w:rPr>
              <w:t>At least one partner</w:t>
            </w:r>
          </w:p>
        </w:tc>
        <w:tc>
          <w:tcPr>
            <w:tcW w:w="1980" w:type="dxa"/>
            <w:vMerge/>
            <w:shd w:val="clear" w:color="auto" w:fill="FFF5EB"/>
          </w:tcPr>
          <w:p w14:paraId="6C8FCECA" w14:textId="77777777" w:rsidR="00BE0BAD" w:rsidRPr="004A50A8" w:rsidRDefault="00BE0BAD" w:rsidP="00D7241B">
            <w:pPr>
              <w:spacing w:before="40" w:line="276" w:lineRule="auto"/>
              <w:rPr>
                <w:b/>
                <w:sz w:val="20"/>
              </w:rPr>
            </w:pPr>
          </w:p>
        </w:tc>
      </w:tr>
      <w:tr w:rsidR="00BE0BAD" w:rsidRPr="004A50A8" w14:paraId="6798A329" w14:textId="77777777" w:rsidTr="00BE0BAD">
        <w:trPr>
          <w:trHeight w:val="1385"/>
        </w:trPr>
        <w:tc>
          <w:tcPr>
            <w:tcW w:w="1548" w:type="dxa"/>
          </w:tcPr>
          <w:p w14:paraId="7DAE16F7" w14:textId="0F430100" w:rsidR="00BE0BAD" w:rsidRDefault="00BE0BAD" w:rsidP="00BE0BAD">
            <w:pPr>
              <w:spacing w:line="276" w:lineRule="auto"/>
              <w:rPr>
                <w:sz w:val="20"/>
              </w:rPr>
            </w:pPr>
            <w:r w:rsidRPr="004A50A8">
              <w:rPr>
                <w:sz w:val="20"/>
              </w:rPr>
              <w:t xml:space="preserve">2.3.1 </w:t>
            </w:r>
            <w:r w:rsidRPr="003674DE">
              <w:rPr>
                <w:bCs/>
                <w:sz w:val="20"/>
              </w:rPr>
              <w:t>History of Non-Performing Contracts</w:t>
            </w:r>
          </w:p>
          <w:p w14:paraId="4975753F" w14:textId="77777777" w:rsidR="00BE0BAD" w:rsidRPr="00BE0BAD" w:rsidRDefault="00BE0BAD" w:rsidP="00BE0BAD">
            <w:pPr>
              <w:rPr>
                <w:sz w:val="20"/>
              </w:rPr>
            </w:pPr>
          </w:p>
        </w:tc>
        <w:tc>
          <w:tcPr>
            <w:tcW w:w="3960" w:type="dxa"/>
          </w:tcPr>
          <w:p w14:paraId="07369A17" w14:textId="08044B65" w:rsidR="00BE0BAD" w:rsidRDefault="00BE0BAD" w:rsidP="00BE0BAD">
            <w:pPr>
              <w:spacing w:line="276" w:lineRule="auto"/>
              <w:rPr>
                <w:sz w:val="20"/>
              </w:rPr>
            </w:pPr>
            <w:r w:rsidRPr="00FC75AB">
              <w:rPr>
                <w:sz w:val="20"/>
              </w:rPr>
              <w:t>Non-performance of a contract</w:t>
            </w:r>
            <w:r w:rsidRPr="00BE0BAD">
              <w:footnoteReference w:id="1"/>
            </w:r>
            <w:r w:rsidRPr="00FC75AB">
              <w:rPr>
                <w:sz w:val="20"/>
              </w:rPr>
              <w:t xml:space="preserve"> did not occur as a result of contractor default during the past 5 years preceding the deadline for bid submission. </w:t>
            </w:r>
          </w:p>
          <w:p w14:paraId="3EC10E01" w14:textId="77777777" w:rsidR="00BE0BAD" w:rsidRPr="00BE0BAD" w:rsidRDefault="00BE0BAD" w:rsidP="00BE0BAD">
            <w:pPr>
              <w:rPr>
                <w:sz w:val="20"/>
              </w:rPr>
            </w:pPr>
          </w:p>
        </w:tc>
        <w:tc>
          <w:tcPr>
            <w:tcW w:w="1440" w:type="dxa"/>
          </w:tcPr>
          <w:p w14:paraId="54C20D91" w14:textId="01C5A151" w:rsidR="00BE0BAD" w:rsidRPr="004A50A8" w:rsidRDefault="00BE0BAD" w:rsidP="00BE0BAD">
            <w:pPr>
              <w:spacing w:line="276" w:lineRule="auto"/>
              <w:jc w:val="center"/>
              <w:rPr>
                <w:sz w:val="20"/>
              </w:rPr>
            </w:pPr>
            <w:r w:rsidRPr="00FC75AB">
              <w:rPr>
                <w:sz w:val="20"/>
              </w:rPr>
              <w:t>Must meet requirement</w:t>
            </w:r>
            <w:r w:rsidRPr="00FC75AB">
              <w:rPr>
                <w:sz w:val="20"/>
                <w:vertAlign w:val="superscript"/>
              </w:rPr>
              <w:t>1 &amp; 2</w:t>
            </w:r>
            <w:r w:rsidRPr="00FC75AB">
              <w:rPr>
                <w:sz w:val="20"/>
              </w:rPr>
              <w:t xml:space="preserve">  </w:t>
            </w:r>
          </w:p>
        </w:tc>
        <w:tc>
          <w:tcPr>
            <w:tcW w:w="1440" w:type="dxa"/>
          </w:tcPr>
          <w:p w14:paraId="338F49C5" w14:textId="0B415648" w:rsidR="00BE0BAD" w:rsidRPr="004A50A8" w:rsidRDefault="00BE0BAD" w:rsidP="00BE0BAD">
            <w:pPr>
              <w:spacing w:line="276" w:lineRule="auto"/>
              <w:jc w:val="center"/>
              <w:rPr>
                <w:sz w:val="20"/>
              </w:rPr>
            </w:pPr>
            <w:r w:rsidRPr="00FC75AB">
              <w:rPr>
                <w:sz w:val="20"/>
              </w:rPr>
              <w:t>Must meet requirements</w:t>
            </w:r>
          </w:p>
        </w:tc>
        <w:tc>
          <w:tcPr>
            <w:tcW w:w="1440" w:type="dxa"/>
          </w:tcPr>
          <w:p w14:paraId="1B0DD918" w14:textId="2B7C0DBC" w:rsidR="00BE0BAD" w:rsidRPr="004A50A8" w:rsidRDefault="00BE0BAD" w:rsidP="00BE0BAD">
            <w:pPr>
              <w:spacing w:line="276" w:lineRule="auto"/>
              <w:jc w:val="center"/>
              <w:rPr>
                <w:sz w:val="20"/>
              </w:rPr>
            </w:pPr>
            <w:r w:rsidRPr="00FC75AB">
              <w:rPr>
                <w:sz w:val="20"/>
              </w:rPr>
              <w:t>Must meet requirement</w:t>
            </w:r>
            <w:r w:rsidRPr="00FC75AB">
              <w:rPr>
                <w:rStyle w:val="FootnoteReference"/>
                <w:sz w:val="20"/>
              </w:rPr>
              <w:footnoteReference w:id="2"/>
            </w:r>
            <w:r w:rsidRPr="00FC75AB">
              <w:rPr>
                <w:sz w:val="20"/>
              </w:rPr>
              <w:t xml:space="preserve"> </w:t>
            </w:r>
          </w:p>
        </w:tc>
        <w:tc>
          <w:tcPr>
            <w:tcW w:w="1440" w:type="dxa"/>
          </w:tcPr>
          <w:p w14:paraId="7D4E2EFA" w14:textId="03CA4A3F" w:rsidR="00BE0BAD" w:rsidRPr="004A50A8" w:rsidRDefault="00BE0BAD" w:rsidP="00BE0BAD">
            <w:pPr>
              <w:spacing w:line="276" w:lineRule="auto"/>
              <w:jc w:val="center"/>
              <w:rPr>
                <w:sz w:val="20"/>
              </w:rPr>
            </w:pPr>
            <w:r w:rsidRPr="00FC75AB">
              <w:rPr>
                <w:sz w:val="20"/>
              </w:rPr>
              <w:t>N/A</w:t>
            </w:r>
          </w:p>
        </w:tc>
        <w:tc>
          <w:tcPr>
            <w:tcW w:w="1980" w:type="dxa"/>
          </w:tcPr>
          <w:p w14:paraId="3B6D350A" w14:textId="4660D386" w:rsidR="00BE0BAD" w:rsidRPr="004A50A8" w:rsidRDefault="00BE0BAD" w:rsidP="00BE0BAD">
            <w:pPr>
              <w:spacing w:line="276" w:lineRule="auto"/>
              <w:jc w:val="center"/>
              <w:rPr>
                <w:sz w:val="20"/>
              </w:rPr>
            </w:pPr>
            <w:r w:rsidRPr="00FC75AB">
              <w:rPr>
                <w:sz w:val="20"/>
              </w:rPr>
              <w:t>Form CON-2</w:t>
            </w:r>
          </w:p>
        </w:tc>
      </w:tr>
      <w:tr w:rsidR="00BE0BAD" w:rsidRPr="004A50A8" w14:paraId="269FEE8F" w14:textId="77777777" w:rsidTr="00950ECC">
        <w:trPr>
          <w:trHeight w:val="746"/>
        </w:trPr>
        <w:tc>
          <w:tcPr>
            <w:tcW w:w="1548" w:type="dxa"/>
          </w:tcPr>
          <w:p w14:paraId="6BE02631" w14:textId="21731AC7" w:rsidR="00BE0BAD" w:rsidRPr="004A50A8" w:rsidRDefault="00BE0BAD" w:rsidP="00BE0BAD">
            <w:pPr>
              <w:spacing w:line="276" w:lineRule="auto"/>
              <w:rPr>
                <w:sz w:val="20"/>
              </w:rPr>
            </w:pPr>
            <w:r>
              <w:rPr>
                <w:bCs/>
                <w:sz w:val="20"/>
              </w:rPr>
              <w:t xml:space="preserve">2.3.2 </w:t>
            </w:r>
            <w:r w:rsidRPr="003674DE">
              <w:rPr>
                <w:bCs/>
                <w:sz w:val="20"/>
              </w:rPr>
              <w:t>Pending Litigation</w:t>
            </w:r>
          </w:p>
        </w:tc>
        <w:tc>
          <w:tcPr>
            <w:tcW w:w="3960" w:type="dxa"/>
          </w:tcPr>
          <w:p w14:paraId="5CA8242B" w14:textId="7396A439" w:rsidR="00BE0BAD" w:rsidRPr="00710418" w:rsidRDefault="00BE0BAD" w:rsidP="00BE0BAD">
            <w:pPr>
              <w:spacing w:line="276" w:lineRule="auto"/>
              <w:rPr>
                <w:sz w:val="20"/>
              </w:rPr>
            </w:pPr>
            <w:r w:rsidRPr="00FC75AB">
              <w:rPr>
                <w:sz w:val="20"/>
              </w:rPr>
              <w:t>Bidder’s financial position and prospective long-term profitability sound according to criteria established in 3.1 below and assuming that all pending litigation will be resolved against the Bidder</w:t>
            </w:r>
          </w:p>
        </w:tc>
        <w:tc>
          <w:tcPr>
            <w:tcW w:w="1440" w:type="dxa"/>
          </w:tcPr>
          <w:p w14:paraId="39808021" w14:textId="74E5CFE9" w:rsidR="00BE0BAD" w:rsidRPr="004A50A8" w:rsidRDefault="00BE0BAD" w:rsidP="00BE0BAD">
            <w:pPr>
              <w:spacing w:line="276" w:lineRule="auto"/>
              <w:jc w:val="center"/>
              <w:rPr>
                <w:sz w:val="20"/>
              </w:rPr>
            </w:pPr>
            <w:r w:rsidRPr="00FC75AB">
              <w:rPr>
                <w:sz w:val="20"/>
              </w:rPr>
              <w:t xml:space="preserve">Must meet requirement </w:t>
            </w:r>
          </w:p>
        </w:tc>
        <w:tc>
          <w:tcPr>
            <w:tcW w:w="1440" w:type="dxa"/>
          </w:tcPr>
          <w:p w14:paraId="11C04B28" w14:textId="7B7CE09C" w:rsidR="00BE0BAD" w:rsidRPr="004A50A8" w:rsidRDefault="00BE0BAD" w:rsidP="00BE0BAD">
            <w:pPr>
              <w:spacing w:line="276" w:lineRule="auto"/>
              <w:jc w:val="center"/>
              <w:rPr>
                <w:sz w:val="20"/>
              </w:rPr>
            </w:pPr>
            <w:r w:rsidRPr="00FC75AB">
              <w:rPr>
                <w:sz w:val="20"/>
              </w:rPr>
              <w:t>N/A</w:t>
            </w:r>
          </w:p>
        </w:tc>
        <w:tc>
          <w:tcPr>
            <w:tcW w:w="1440" w:type="dxa"/>
          </w:tcPr>
          <w:p w14:paraId="147DE150" w14:textId="243C4142" w:rsidR="00BE0BAD" w:rsidRPr="004A50A8" w:rsidRDefault="00BE0BAD" w:rsidP="00BE0BAD">
            <w:pPr>
              <w:spacing w:line="276" w:lineRule="auto"/>
              <w:jc w:val="center"/>
              <w:rPr>
                <w:sz w:val="20"/>
              </w:rPr>
            </w:pPr>
            <w:r w:rsidRPr="00FC75AB">
              <w:rPr>
                <w:sz w:val="20"/>
              </w:rPr>
              <w:t xml:space="preserve">Must meet requirement </w:t>
            </w:r>
          </w:p>
        </w:tc>
        <w:tc>
          <w:tcPr>
            <w:tcW w:w="1440" w:type="dxa"/>
          </w:tcPr>
          <w:p w14:paraId="05ACF075" w14:textId="3F4A924D" w:rsidR="00BE0BAD" w:rsidRPr="004A50A8" w:rsidRDefault="00BE0BAD" w:rsidP="00BE0BAD">
            <w:pPr>
              <w:spacing w:line="276" w:lineRule="auto"/>
              <w:jc w:val="center"/>
              <w:rPr>
                <w:sz w:val="20"/>
              </w:rPr>
            </w:pPr>
            <w:r w:rsidRPr="00FC75AB">
              <w:rPr>
                <w:sz w:val="20"/>
              </w:rPr>
              <w:t>N/A</w:t>
            </w:r>
          </w:p>
        </w:tc>
        <w:tc>
          <w:tcPr>
            <w:tcW w:w="1980" w:type="dxa"/>
          </w:tcPr>
          <w:p w14:paraId="3D198CDE" w14:textId="77777777" w:rsidR="00BE0BAD" w:rsidRPr="00FC75AB" w:rsidRDefault="00BE0BAD" w:rsidP="00BE0BAD">
            <w:pPr>
              <w:pStyle w:val="Style11"/>
              <w:tabs>
                <w:tab w:val="left" w:leader="dot" w:pos="8424"/>
              </w:tabs>
              <w:spacing w:line="240" w:lineRule="auto"/>
              <w:rPr>
                <w:sz w:val="20"/>
              </w:rPr>
            </w:pPr>
            <w:r w:rsidRPr="00FC75AB">
              <w:rPr>
                <w:sz w:val="20"/>
              </w:rPr>
              <w:t>Form CON – 2</w:t>
            </w:r>
          </w:p>
          <w:p w14:paraId="56917E1C" w14:textId="2ADB60B3" w:rsidR="00BE0BAD" w:rsidRPr="004A50A8" w:rsidRDefault="00BE0BAD" w:rsidP="00BE0BAD">
            <w:pPr>
              <w:spacing w:line="276" w:lineRule="auto"/>
              <w:jc w:val="center"/>
              <w:rPr>
                <w:sz w:val="20"/>
              </w:rPr>
            </w:pPr>
          </w:p>
        </w:tc>
      </w:tr>
      <w:tr w:rsidR="00BE0BAD" w:rsidRPr="004A50A8" w14:paraId="1AC36C05" w14:textId="77777777" w:rsidTr="008A17B3">
        <w:trPr>
          <w:trHeight w:val="2259"/>
        </w:trPr>
        <w:tc>
          <w:tcPr>
            <w:tcW w:w="1548" w:type="dxa"/>
          </w:tcPr>
          <w:p w14:paraId="05654093" w14:textId="6E7E8021" w:rsidR="00BE0BAD" w:rsidRPr="004A50A8" w:rsidRDefault="00BE0BAD" w:rsidP="00BE0BAD">
            <w:pPr>
              <w:spacing w:line="276" w:lineRule="auto"/>
              <w:rPr>
                <w:sz w:val="20"/>
              </w:rPr>
            </w:pPr>
            <w:r>
              <w:rPr>
                <w:bCs/>
                <w:sz w:val="20"/>
              </w:rPr>
              <w:lastRenderedPageBreak/>
              <w:t xml:space="preserve">2.3.2 </w:t>
            </w:r>
            <w:r w:rsidRPr="00BE0BAD">
              <w:rPr>
                <w:bCs/>
                <w:sz w:val="20"/>
              </w:rPr>
              <w:t>Litigation History</w:t>
            </w:r>
          </w:p>
        </w:tc>
        <w:tc>
          <w:tcPr>
            <w:tcW w:w="3960" w:type="dxa"/>
          </w:tcPr>
          <w:p w14:paraId="7981F562" w14:textId="7A6D6F7A" w:rsidR="00BE0BAD" w:rsidRPr="00710418" w:rsidRDefault="00BE0BAD" w:rsidP="00BE0BAD">
            <w:pPr>
              <w:spacing w:line="276" w:lineRule="auto"/>
              <w:rPr>
                <w:sz w:val="20"/>
              </w:rPr>
            </w:pPr>
            <w:r w:rsidRPr="00FC75AB">
              <w:rPr>
                <w:sz w:val="20"/>
              </w:rPr>
              <w:t>No consistent history of court/arbitral award decisions against the Bidder</w:t>
            </w:r>
            <w:r w:rsidRPr="00BE0BAD">
              <w:footnoteReference w:id="3"/>
            </w:r>
            <w:r w:rsidRPr="00FC75AB">
              <w:rPr>
                <w:sz w:val="20"/>
              </w:rPr>
              <w:t xml:space="preserve"> during the past 5 years preceding the deadline for bid submission.</w:t>
            </w:r>
          </w:p>
        </w:tc>
        <w:tc>
          <w:tcPr>
            <w:tcW w:w="1440" w:type="dxa"/>
          </w:tcPr>
          <w:p w14:paraId="09AFB05C" w14:textId="424EFAEE" w:rsidR="00BE0BAD" w:rsidRPr="004A50A8" w:rsidRDefault="00BE0BAD" w:rsidP="00BE0BAD">
            <w:pPr>
              <w:spacing w:line="276" w:lineRule="auto"/>
              <w:jc w:val="center"/>
              <w:rPr>
                <w:sz w:val="20"/>
              </w:rPr>
            </w:pPr>
            <w:r w:rsidRPr="00FC75AB">
              <w:rPr>
                <w:sz w:val="20"/>
              </w:rPr>
              <w:t xml:space="preserve">Must meet requirement </w:t>
            </w:r>
          </w:p>
        </w:tc>
        <w:tc>
          <w:tcPr>
            <w:tcW w:w="1440" w:type="dxa"/>
          </w:tcPr>
          <w:p w14:paraId="340D615C" w14:textId="152C4AE7" w:rsidR="00BE0BAD" w:rsidRPr="004A50A8" w:rsidRDefault="00BE0BAD" w:rsidP="00BE0BAD">
            <w:pPr>
              <w:spacing w:line="276" w:lineRule="auto"/>
              <w:jc w:val="center"/>
              <w:rPr>
                <w:sz w:val="20"/>
              </w:rPr>
            </w:pPr>
            <w:r w:rsidRPr="00FC75AB">
              <w:rPr>
                <w:sz w:val="20"/>
              </w:rPr>
              <w:t>Must meet requirement</w:t>
            </w:r>
          </w:p>
        </w:tc>
        <w:tc>
          <w:tcPr>
            <w:tcW w:w="1440" w:type="dxa"/>
          </w:tcPr>
          <w:p w14:paraId="0503284D" w14:textId="0DFECA39" w:rsidR="00BE0BAD" w:rsidRPr="004A50A8" w:rsidRDefault="00BE0BAD" w:rsidP="00BE0BAD">
            <w:pPr>
              <w:spacing w:line="276" w:lineRule="auto"/>
              <w:jc w:val="center"/>
              <w:rPr>
                <w:sz w:val="20"/>
              </w:rPr>
            </w:pPr>
            <w:r w:rsidRPr="00FC75AB">
              <w:rPr>
                <w:sz w:val="20"/>
              </w:rPr>
              <w:t xml:space="preserve">Must meet requirement </w:t>
            </w:r>
          </w:p>
        </w:tc>
        <w:tc>
          <w:tcPr>
            <w:tcW w:w="1440" w:type="dxa"/>
          </w:tcPr>
          <w:p w14:paraId="29194005" w14:textId="6825319F" w:rsidR="00BE0BAD" w:rsidRPr="004A50A8" w:rsidRDefault="00BE0BAD" w:rsidP="00BE0BAD">
            <w:pPr>
              <w:spacing w:line="276" w:lineRule="auto"/>
              <w:jc w:val="center"/>
              <w:rPr>
                <w:sz w:val="20"/>
              </w:rPr>
            </w:pPr>
            <w:r w:rsidRPr="00FC75AB">
              <w:rPr>
                <w:sz w:val="20"/>
              </w:rPr>
              <w:t>N/A</w:t>
            </w:r>
          </w:p>
        </w:tc>
        <w:tc>
          <w:tcPr>
            <w:tcW w:w="1980" w:type="dxa"/>
          </w:tcPr>
          <w:p w14:paraId="48B9CB92" w14:textId="36D51CF6" w:rsidR="00BE0BAD" w:rsidRPr="004A50A8" w:rsidRDefault="00BE0BAD" w:rsidP="00BE0BAD">
            <w:pPr>
              <w:spacing w:line="276" w:lineRule="auto"/>
              <w:jc w:val="center"/>
              <w:rPr>
                <w:sz w:val="20"/>
              </w:rPr>
            </w:pPr>
            <w:r w:rsidRPr="00FC75AB">
              <w:rPr>
                <w:sz w:val="20"/>
              </w:rPr>
              <w:t xml:space="preserve">Form CON – 2 </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79502F09" w:rsidR="008E1614" w:rsidRPr="004A50A8" w:rsidRDefault="0025710C" w:rsidP="00345F7A">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years , each with a value of at least MVR  </w:t>
            </w:r>
            <w:r w:rsidR="00345F7A">
              <w:rPr>
                <w:b/>
                <w:bCs/>
                <w:color w:val="0070C0"/>
                <w:sz w:val="20"/>
              </w:rPr>
              <w:t>7</w:t>
            </w:r>
            <w:r w:rsidR="003211EB">
              <w:rPr>
                <w:b/>
                <w:bCs/>
                <w:color w:val="0070C0"/>
                <w:sz w:val="20"/>
              </w:rPr>
              <w:t>,</w:t>
            </w:r>
            <w:r w:rsidR="00345F7A">
              <w:rPr>
                <w:b/>
                <w:bCs/>
                <w:color w:val="0070C0"/>
                <w:sz w:val="20"/>
              </w:rPr>
              <w:t>000</w:t>
            </w:r>
            <w:r w:rsidRPr="00CA363C">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Default="008E1614" w:rsidP="00670831">
      <w:pPr>
        <w:autoSpaceDE w:val="0"/>
        <w:autoSpaceDN w:val="0"/>
        <w:adjustRightInd w:val="0"/>
        <w:spacing w:after="240"/>
        <w:ind w:left="1080" w:hanging="540"/>
        <w:jc w:val="both"/>
        <w:rPr>
          <w:szCs w:val="24"/>
        </w:rPr>
      </w:pPr>
    </w:p>
    <w:p w14:paraId="15DE38FF" w14:textId="77777777" w:rsidR="002C54E3" w:rsidRDefault="002C54E3" w:rsidP="00670831">
      <w:pPr>
        <w:autoSpaceDE w:val="0"/>
        <w:autoSpaceDN w:val="0"/>
        <w:adjustRightInd w:val="0"/>
        <w:spacing w:after="240"/>
        <w:ind w:left="1080" w:hanging="540"/>
        <w:jc w:val="both"/>
        <w:rPr>
          <w:szCs w:val="24"/>
        </w:rPr>
      </w:pPr>
    </w:p>
    <w:p w14:paraId="093D426A" w14:textId="77777777" w:rsidR="002C54E3" w:rsidRDefault="002C54E3" w:rsidP="00670831">
      <w:pPr>
        <w:autoSpaceDE w:val="0"/>
        <w:autoSpaceDN w:val="0"/>
        <w:adjustRightInd w:val="0"/>
        <w:spacing w:after="240"/>
        <w:ind w:left="1080" w:hanging="540"/>
        <w:jc w:val="both"/>
        <w:rPr>
          <w:szCs w:val="24"/>
        </w:rPr>
      </w:pPr>
    </w:p>
    <w:p w14:paraId="0E29A3B1" w14:textId="77777777" w:rsidR="002C54E3" w:rsidRDefault="002C54E3" w:rsidP="00670831">
      <w:pPr>
        <w:autoSpaceDE w:val="0"/>
        <w:autoSpaceDN w:val="0"/>
        <w:adjustRightInd w:val="0"/>
        <w:spacing w:after="240"/>
        <w:ind w:left="1080" w:hanging="540"/>
        <w:jc w:val="both"/>
        <w:rPr>
          <w:szCs w:val="24"/>
        </w:rPr>
      </w:pPr>
    </w:p>
    <w:p w14:paraId="6E798634" w14:textId="77777777" w:rsidR="002C54E3" w:rsidRPr="008B66E1" w:rsidRDefault="002C54E3" w:rsidP="00670831">
      <w:pPr>
        <w:autoSpaceDE w:val="0"/>
        <w:autoSpaceDN w:val="0"/>
        <w:adjustRightInd w:val="0"/>
        <w:spacing w:after="240"/>
        <w:ind w:left="1080" w:hanging="540"/>
        <w:jc w:val="both"/>
        <w:rPr>
          <w:szCs w:val="24"/>
        </w:rPr>
        <w:sectPr w:rsidR="002C54E3" w:rsidRPr="008B66E1" w:rsidSect="008E1614">
          <w:headerReference w:type="even" r:id="rId28"/>
          <w:headerReference w:type="default" r:id="rId29"/>
          <w:headerReference w:type="first" r:id="rId30"/>
          <w:type w:val="oddPage"/>
          <w:pgSz w:w="15840" w:h="12240" w:orient="landscape" w:code="1"/>
          <w:pgMar w:top="1800" w:right="1440" w:bottom="1440" w:left="1440" w:header="720" w:footer="720" w:gutter="0"/>
          <w:paperSrc w:first="15" w:other="15"/>
          <w:cols w:space="720"/>
          <w:titlePg/>
          <w:docGrid w:linePitch="326"/>
        </w:sectPr>
      </w:pPr>
    </w:p>
    <w:p w14:paraId="2FA7BE09" w14:textId="77777777" w:rsidR="00D54760" w:rsidRDefault="00D54760">
      <w:pPr>
        <w:jc w:val="center"/>
        <w:rPr>
          <w:b/>
          <w:sz w:val="32"/>
        </w:rPr>
      </w:pPr>
    </w:p>
    <w:p w14:paraId="1A14037C" w14:textId="77777777" w:rsidR="00FC0EA5" w:rsidRDefault="00FC0EA5">
      <w:pPr>
        <w:jc w:val="center"/>
        <w:rPr>
          <w:b/>
          <w:sz w:val="32"/>
        </w:rPr>
      </w:pPr>
    </w:p>
    <w:p w14:paraId="0CD67EB2" w14:textId="77777777" w:rsidR="00FC0EA5" w:rsidRDefault="00FC0EA5">
      <w:pPr>
        <w:jc w:val="center"/>
        <w:rPr>
          <w:b/>
          <w:sz w:val="32"/>
        </w:rPr>
      </w:pPr>
    </w:p>
    <w:p w14:paraId="1BC7338E" w14:textId="77777777" w:rsidR="00FC0EA5" w:rsidRDefault="00FC0EA5">
      <w:pPr>
        <w:jc w:val="center"/>
        <w:rPr>
          <w:b/>
          <w:sz w:val="32"/>
        </w:rPr>
      </w:pPr>
    </w:p>
    <w:p w14:paraId="44118D9A" w14:textId="77777777" w:rsidR="00FC0EA5" w:rsidRDefault="00FC0EA5">
      <w:pPr>
        <w:jc w:val="center"/>
        <w:rPr>
          <w:b/>
          <w:sz w:val="32"/>
        </w:rPr>
      </w:pPr>
    </w:p>
    <w:p w14:paraId="70721D91" w14:textId="77777777" w:rsidR="00FC0EA5" w:rsidRDefault="00FC0EA5">
      <w:pPr>
        <w:jc w:val="center"/>
        <w:rPr>
          <w:b/>
          <w:sz w:val="32"/>
        </w:rPr>
      </w:pPr>
    </w:p>
    <w:p w14:paraId="64E52E99" w14:textId="77777777" w:rsidR="00FC0EA5" w:rsidRDefault="00FC0EA5">
      <w:pPr>
        <w:jc w:val="center"/>
        <w:rPr>
          <w:b/>
          <w:sz w:val="32"/>
        </w:rPr>
      </w:pPr>
    </w:p>
    <w:p w14:paraId="47398537" w14:textId="77777777" w:rsidR="00FC0EA5" w:rsidRDefault="00FC0EA5">
      <w:pPr>
        <w:jc w:val="center"/>
        <w:rPr>
          <w:b/>
          <w:sz w:val="32"/>
        </w:rPr>
      </w:pPr>
    </w:p>
    <w:p w14:paraId="04B85C76" w14:textId="77777777" w:rsidR="00FC0EA5" w:rsidRDefault="00FC0EA5">
      <w:pPr>
        <w:jc w:val="center"/>
        <w:rPr>
          <w:b/>
          <w:sz w:val="32"/>
        </w:rPr>
      </w:pPr>
    </w:p>
    <w:p w14:paraId="2FBFC74D" w14:textId="77777777" w:rsidR="00FC0EA5" w:rsidRDefault="00FC0EA5">
      <w:pPr>
        <w:jc w:val="center"/>
        <w:rPr>
          <w:b/>
          <w:sz w:val="32"/>
        </w:rPr>
      </w:pPr>
    </w:p>
    <w:p w14:paraId="6B4DA3CB" w14:textId="77777777" w:rsidR="00FC0EA5" w:rsidRDefault="00FC0EA5">
      <w:pPr>
        <w:jc w:val="center"/>
        <w:rPr>
          <w:b/>
          <w:sz w:val="32"/>
        </w:rPr>
      </w:pPr>
    </w:p>
    <w:p w14:paraId="1C91A63F" w14:textId="77777777" w:rsidR="00FC0EA5" w:rsidRDefault="00FC0EA5">
      <w:pPr>
        <w:jc w:val="center"/>
        <w:rPr>
          <w:b/>
          <w:sz w:val="32"/>
        </w:rPr>
      </w:pPr>
    </w:p>
    <w:p w14:paraId="51321A16" w14:textId="77777777" w:rsidR="00D54760" w:rsidRDefault="00D54760">
      <w:pPr>
        <w:jc w:val="center"/>
        <w:rPr>
          <w:b/>
          <w:sz w:val="32"/>
        </w:rPr>
      </w:pPr>
    </w:p>
    <w:p w14:paraId="5650FBB7" w14:textId="77777777" w:rsidR="004B5919" w:rsidRDefault="004B5919" w:rsidP="004B5919">
      <w:pPr>
        <w:pStyle w:val="Heading1"/>
        <w:rPr>
          <w:sz w:val="48"/>
          <w:szCs w:val="22"/>
        </w:rPr>
      </w:pPr>
      <w:bookmarkStart w:id="376" w:name="_Toc9691521"/>
      <w:r w:rsidRPr="004B5919">
        <w:rPr>
          <w:sz w:val="48"/>
          <w:szCs w:val="22"/>
        </w:rPr>
        <w:t>Technical Proposal</w:t>
      </w:r>
      <w:bookmarkEnd w:id="376"/>
    </w:p>
    <w:p w14:paraId="18122F39" w14:textId="77777777" w:rsidR="004B5919" w:rsidRPr="004B5919" w:rsidRDefault="004B5919" w:rsidP="004B5919"/>
    <w:p w14:paraId="7BD5782A" w14:textId="77777777" w:rsidR="004B5919" w:rsidRPr="004A50A8" w:rsidRDefault="004B5919" w:rsidP="004B5919">
      <w:pPr>
        <w:pStyle w:val="S4-Header2"/>
        <w:spacing w:line="276" w:lineRule="auto"/>
      </w:pPr>
      <w:bookmarkStart w:id="377" w:name="_Toc138144062"/>
      <w:bookmarkStart w:id="378" w:name="_Toc9691522"/>
      <w:r w:rsidRPr="004A50A8">
        <w:t>Technical Proposal Forms</w:t>
      </w:r>
      <w:bookmarkEnd w:id="377"/>
      <w:bookmarkEnd w:id="378"/>
    </w:p>
    <w:p w14:paraId="60775B14" w14:textId="77777777" w:rsidR="004B5919" w:rsidRDefault="004B5919" w:rsidP="00627779">
      <w:pPr>
        <w:ind w:left="270"/>
        <w:jc w:val="center"/>
        <w:rPr>
          <w:b/>
          <w:sz w:val="32"/>
        </w:rPr>
      </w:pPr>
    </w:p>
    <w:p w14:paraId="5DEE08FF" w14:textId="77777777" w:rsidR="004B5919" w:rsidRDefault="004B5919" w:rsidP="00627779">
      <w:pPr>
        <w:ind w:left="270"/>
        <w:jc w:val="center"/>
        <w:rPr>
          <w:b/>
          <w:sz w:val="32"/>
        </w:rPr>
      </w:pPr>
    </w:p>
    <w:p w14:paraId="0FDC0CB6" w14:textId="77777777" w:rsidR="004B5919" w:rsidRDefault="004B5919" w:rsidP="00627779">
      <w:pPr>
        <w:ind w:left="270"/>
        <w:jc w:val="center"/>
        <w:rPr>
          <w:b/>
          <w:sz w:val="32"/>
        </w:rPr>
      </w:pPr>
    </w:p>
    <w:p w14:paraId="6878008A" w14:textId="77777777" w:rsidR="004B5919" w:rsidRDefault="004B5919" w:rsidP="00627779">
      <w:pPr>
        <w:ind w:left="270"/>
        <w:jc w:val="center"/>
        <w:rPr>
          <w:b/>
          <w:sz w:val="32"/>
        </w:rPr>
      </w:pPr>
    </w:p>
    <w:p w14:paraId="5EB9A6C4" w14:textId="77777777" w:rsidR="004B5919" w:rsidRDefault="004B5919" w:rsidP="00627779">
      <w:pPr>
        <w:ind w:left="270"/>
        <w:jc w:val="center"/>
        <w:rPr>
          <w:b/>
          <w:sz w:val="32"/>
        </w:rPr>
      </w:pPr>
    </w:p>
    <w:p w14:paraId="133F97FB" w14:textId="77777777" w:rsidR="004B5919" w:rsidRDefault="004B5919" w:rsidP="00627779">
      <w:pPr>
        <w:ind w:left="270"/>
        <w:jc w:val="center"/>
        <w:rPr>
          <w:b/>
          <w:sz w:val="32"/>
        </w:rPr>
      </w:pPr>
    </w:p>
    <w:p w14:paraId="09B62572" w14:textId="77777777" w:rsidR="004B5919" w:rsidRDefault="004B5919" w:rsidP="00627779">
      <w:pPr>
        <w:ind w:left="270"/>
        <w:jc w:val="center"/>
        <w:rPr>
          <w:b/>
          <w:sz w:val="32"/>
        </w:rPr>
      </w:pPr>
    </w:p>
    <w:p w14:paraId="2BC72ECD" w14:textId="77777777" w:rsidR="004B5919" w:rsidRDefault="004B5919" w:rsidP="00627779">
      <w:pPr>
        <w:ind w:left="270"/>
        <w:jc w:val="center"/>
        <w:rPr>
          <w:b/>
          <w:sz w:val="32"/>
        </w:rPr>
      </w:pPr>
    </w:p>
    <w:p w14:paraId="135B44A5" w14:textId="77777777" w:rsidR="004B5919" w:rsidRDefault="004B5919" w:rsidP="00627779">
      <w:pPr>
        <w:ind w:left="270"/>
        <w:jc w:val="center"/>
        <w:rPr>
          <w:b/>
          <w:sz w:val="32"/>
        </w:rPr>
      </w:pPr>
    </w:p>
    <w:p w14:paraId="2F651D13" w14:textId="77777777" w:rsidR="004B5919" w:rsidRDefault="004B5919" w:rsidP="00627779">
      <w:pPr>
        <w:ind w:left="270"/>
        <w:jc w:val="center"/>
        <w:rPr>
          <w:b/>
          <w:sz w:val="32"/>
        </w:rPr>
      </w:pPr>
    </w:p>
    <w:p w14:paraId="55191F0B" w14:textId="77777777" w:rsidR="004B5919" w:rsidRDefault="004B5919" w:rsidP="00627779">
      <w:pPr>
        <w:ind w:left="270"/>
        <w:jc w:val="center"/>
        <w:rPr>
          <w:b/>
          <w:sz w:val="32"/>
        </w:rPr>
      </w:pPr>
    </w:p>
    <w:p w14:paraId="3FC8CB3A" w14:textId="77777777" w:rsidR="004B5919" w:rsidRDefault="004B5919" w:rsidP="00627779">
      <w:pPr>
        <w:ind w:left="270"/>
        <w:jc w:val="center"/>
        <w:rPr>
          <w:b/>
          <w:sz w:val="32"/>
        </w:rPr>
      </w:pPr>
    </w:p>
    <w:p w14:paraId="15294EEF" w14:textId="77777777" w:rsidR="004B5919" w:rsidRDefault="004B5919" w:rsidP="00627779">
      <w:pPr>
        <w:ind w:left="270"/>
        <w:jc w:val="center"/>
        <w:rPr>
          <w:b/>
          <w:sz w:val="32"/>
        </w:rPr>
      </w:pPr>
    </w:p>
    <w:p w14:paraId="6CC5D8A6" w14:textId="77777777" w:rsidR="004B5919" w:rsidRDefault="004B5919" w:rsidP="00627779">
      <w:pPr>
        <w:ind w:left="270"/>
        <w:jc w:val="center"/>
        <w:rPr>
          <w:b/>
          <w:sz w:val="32"/>
        </w:rPr>
      </w:pPr>
    </w:p>
    <w:p w14:paraId="7D15507C" w14:textId="77777777" w:rsidR="004B5919" w:rsidRDefault="004B5919" w:rsidP="00627779">
      <w:pPr>
        <w:ind w:left="270"/>
        <w:jc w:val="center"/>
        <w:rPr>
          <w:b/>
          <w:sz w:val="32"/>
        </w:rPr>
      </w:pPr>
    </w:p>
    <w:p w14:paraId="35BDB2BD" w14:textId="77777777" w:rsidR="004B5919" w:rsidRDefault="004B5919" w:rsidP="00627779">
      <w:pPr>
        <w:ind w:left="270"/>
        <w:jc w:val="center"/>
        <w:rPr>
          <w:b/>
          <w:sz w:val="32"/>
        </w:rPr>
      </w:pPr>
    </w:p>
    <w:p w14:paraId="4208B692" w14:textId="77777777" w:rsidR="004B5919" w:rsidRDefault="004B5919" w:rsidP="00627779">
      <w:pPr>
        <w:ind w:left="270"/>
        <w:jc w:val="center"/>
        <w:rPr>
          <w:b/>
          <w:sz w:val="32"/>
        </w:rPr>
      </w:pPr>
    </w:p>
    <w:p w14:paraId="6350D3C8" w14:textId="77777777" w:rsidR="004B5919" w:rsidRDefault="004B5919" w:rsidP="00627779">
      <w:pPr>
        <w:ind w:left="270"/>
        <w:jc w:val="center"/>
        <w:rPr>
          <w:b/>
          <w:sz w:val="32"/>
        </w:rPr>
      </w:pPr>
    </w:p>
    <w:p w14:paraId="2ED98A35" w14:textId="77777777" w:rsidR="004B5919" w:rsidRDefault="004B5919" w:rsidP="00627779">
      <w:pPr>
        <w:ind w:left="270"/>
        <w:jc w:val="center"/>
        <w:rPr>
          <w:b/>
          <w:sz w:val="32"/>
        </w:rPr>
      </w:pPr>
    </w:p>
    <w:p w14:paraId="6A97D1F7" w14:textId="77777777" w:rsidR="004B5919" w:rsidRDefault="004B5919" w:rsidP="00627779">
      <w:pPr>
        <w:ind w:left="270"/>
        <w:jc w:val="center"/>
        <w:rPr>
          <w:b/>
          <w:sz w:val="32"/>
        </w:rPr>
      </w:pPr>
    </w:p>
    <w:p w14:paraId="15474930" w14:textId="77777777" w:rsidR="00DF5B70" w:rsidRDefault="00DF5B70" w:rsidP="00DF5B70">
      <w:pPr>
        <w:pStyle w:val="SectionVHeader"/>
      </w:pPr>
      <w:bookmarkStart w:id="379" w:name="_Toc140470451"/>
      <w:r>
        <w:lastRenderedPageBreak/>
        <w:t>Letter of Technical Bid</w:t>
      </w:r>
      <w:bookmarkEnd w:id="379"/>
    </w:p>
    <w:p w14:paraId="6ACF6CD5" w14:textId="77777777" w:rsidR="00DF5B70" w:rsidRDefault="00DF5B70" w:rsidP="00DF5B70">
      <w:pPr>
        <w:jc w:val="center"/>
      </w:pPr>
      <w:r>
        <w:t>(Bidders Letter Head)</w:t>
      </w:r>
    </w:p>
    <w:p w14:paraId="328F22A3" w14:textId="77777777" w:rsidR="00DF5B70" w:rsidRDefault="00DF5B70" w:rsidP="00DF5B70">
      <w:r>
        <w:tab/>
      </w:r>
      <w:r>
        <w:tab/>
      </w:r>
    </w:p>
    <w:p w14:paraId="38309969" w14:textId="1946000F" w:rsidR="00DF5B70" w:rsidRDefault="00DF5B70" w:rsidP="00DF5B70">
      <w:pPr>
        <w:ind w:right="-274"/>
        <w:jc w:val="right"/>
      </w:pPr>
      <w:r>
        <w:tab/>
        <w:t xml:space="preserve">Date: ………………….  </w:t>
      </w:r>
      <w:r>
        <w:tab/>
      </w:r>
    </w:p>
    <w:p w14:paraId="3B7A34F3" w14:textId="77777777" w:rsidR="00DF5B70" w:rsidRDefault="00DF5B70" w:rsidP="00DF5B70">
      <w:r>
        <w:tab/>
      </w:r>
      <w:r>
        <w:tab/>
      </w:r>
    </w:p>
    <w:p w14:paraId="5A4E2604" w14:textId="6DE0D9C5" w:rsidR="00DF5B70" w:rsidRDefault="00DF5B70" w:rsidP="00DF5B70">
      <w:pPr>
        <w:jc w:val="right"/>
        <w:rPr>
          <w:rFonts w:asciiTheme="majorBidi" w:hAnsiTheme="majorBidi"/>
        </w:rPr>
      </w:pPr>
      <w:r>
        <w:tab/>
        <w:t xml:space="preserve">Invitation for Bid No.: </w:t>
      </w:r>
      <w:r>
        <w:rPr>
          <w:rFonts w:asciiTheme="majorBidi" w:hAnsiTheme="majorBidi"/>
        </w:rPr>
        <w:t>(IUL) 13-K/13/2019/270</w:t>
      </w:r>
    </w:p>
    <w:p w14:paraId="0A7CDEFC" w14:textId="660F5B4B" w:rsidR="00DF5B70" w:rsidRDefault="00DF5B70" w:rsidP="00DF5B70">
      <w:pPr>
        <w:ind w:left="720"/>
        <w:jc w:val="right"/>
      </w:pPr>
      <w:r>
        <w:rPr>
          <w:rFonts w:asciiTheme="majorBidi" w:hAnsiTheme="majorBidi"/>
        </w:rPr>
        <w:t>Project No:             TES/2019/G-024</w:t>
      </w:r>
    </w:p>
    <w:p w14:paraId="03155C32" w14:textId="77777777" w:rsidR="00DF5B70" w:rsidRDefault="00DF5B70" w:rsidP="00DF5B70"/>
    <w:p w14:paraId="657E9D7D" w14:textId="77777777" w:rsidR="00DF5B70" w:rsidRDefault="00DF5B70" w:rsidP="00DF5B70">
      <w:r>
        <w:t xml:space="preserve">To: </w:t>
      </w:r>
    </w:p>
    <w:p w14:paraId="456CAE83" w14:textId="77777777" w:rsidR="00DF5B70" w:rsidRDefault="00DF5B70" w:rsidP="00DF5B70">
      <w:r>
        <w:t>Ahmed Mujuthaba</w:t>
      </w:r>
    </w:p>
    <w:p w14:paraId="756FA9DC" w14:textId="77777777" w:rsidR="00DF5B70" w:rsidRDefault="00DF5B70" w:rsidP="00DF5B70">
      <w:pPr>
        <w:ind w:left="90"/>
      </w:pPr>
      <w:r>
        <w:t>Chief Procurement Executive</w:t>
      </w:r>
    </w:p>
    <w:p w14:paraId="57D447B2" w14:textId="77777777" w:rsidR="00DF5B70" w:rsidRDefault="00DF5B70" w:rsidP="00DF5B70">
      <w:r>
        <w:t>National Tender</w:t>
      </w:r>
    </w:p>
    <w:p w14:paraId="05CF4B5D" w14:textId="77777777" w:rsidR="00DF5B70" w:rsidRDefault="00DF5B70" w:rsidP="00DF5B70">
      <w:r>
        <w:t>Ministry of Finance</w:t>
      </w:r>
    </w:p>
    <w:p w14:paraId="7C8ADE23" w14:textId="77777777" w:rsidR="00DF5B70" w:rsidRDefault="00DF5B70" w:rsidP="00DF5B70">
      <w:pPr>
        <w:rPr>
          <w:sz w:val="10"/>
          <w:szCs w:val="10"/>
        </w:rPr>
      </w:pPr>
    </w:p>
    <w:p w14:paraId="7678DD1F" w14:textId="77777777" w:rsidR="00DF5B70" w:rsidRDefault="00DF5B70" w:rsidP="00DF5B70">
      <w:pPr>
        <w:rPr>
          <w:sz w:val="22"/>
          <w:szCs w:val="22"/>
        </w:rPr>
      </w:pPr>
      <w:r>
        <w:t xml:space="preserve">We, the undersigned, declare that: </w:t>
      </w:r>
    </w:p>
    <w:p w14:paraId="15C7EA92" w14:textId="77777777" w:rsidR="00DF5B70" w:rsidRDefault="00DF5B70" w:rsidP="00DF5B70">
      <w:pPr>
        <w:numPr>
          <w:ilvl w:val="0"/>
          <w:numId w:val="113"/>
        </w:numPr>
        <w:spacing w:after="200" w:line="252" w:lineRule="auto"/>
        <w:jc w:val="both"/>
      </w:pPr>
      <w:r>
        <w:t>We have examined and have no reservations to the Bidding Documents, including Addenda issued in accordance with Instructions to Bidders (ITB) Clause 8;</w:t>
      </w:r>
    </w:p>
    <w:p w14:paraId="317EA3B4" w14:textId="4D07F4C4" w:rsidR="00DF5B70" w:rsidRPr="00DF5B70" w:rsidRDefault="00DF5B70" w:rsidP="00DF5B70">
      <w:pPr>
        <w:numPr>
          <w:ilvl w:val="0"/>
          <w:numId w:val="113"/>
        </w:numPr>
        <w:spacing w:after="200" w:line="252" w:lineRule="auto"/>
        <w:jc w:val="both"/>
        <w:rPr>
          <w:b/>
          <w:bCs/>
          <w:i/>
          <w:iCs/>
          <w:color w:val="FF0000"/>
          <w:u w:val="single"/>
        </w:rPr>
      </w:pPr>
      <w:r>
        <w:t xml:space="preserve">We offer to execute in conformity with the Bidding Document for the </w:t>
      </w:r>
      <w:r w:rsidRPr="00DF5B70">
        <w:rPr>
          <w:b/>
          <w:bCs/>
          <w:i/>
          <w:iCs/>
        </w:rPr>
        <w:t>Supply and Implementation of Hospital Management Information System</w:t>
      </w:r>
    </w:p>
    <w:p w14:paraId="1FFE3A84" w14:textId="77777777" w:rsidR="00DF5B70" w:rsidRDefault="00DF5B70" w:rsidP="00DF5B70">
      <w:pPr>
        <w:numPr>
          <w:ilvl w:val="0"/>
          <w:numId w:val="113"/>
        </w:numPr>
        <w:spacing w:after="200" w:line="252" w:lineRule="auto"/>
        <w:jc w:val="both"/>
        <w:rPr>
          <w:sz w:val="22"/>
          <w:szCs w:val="22"/>
          <w:lang w:val="en-AU" w:eastAsia="en-AU"/>
        </w:rPr>
      </w:pPr>
      <w:r>
        <w:t>Our bid consisting of the Technical Bid and Price Bid shall be valid for a period of  120 days from the date fixed for the bid submission deadline in accordance with the Bidding Documents, and it shall remain binding upon us and may be accepted at any time before the expiration of that period;</w:t>
      </w:r>
    </w:p>
    <w:p w14:paraId="77178D33" w14:textId="77777777" w:rsidR="00DF5B70" w:rsidRDefault="00DF5B70" w:rsidP="00DF5B70">
      <w:pPr>
        <w:numPr>
          <w:ilvl w:val="0"/>
          <w:numId w:val="113"/>
        </w:numPr>
        <w:spacing w:after="200" w:line="252" w:lineRule="auto"/>
        <w:jc w:val="both"/>
      </w:pPr>
      <w:r>
        <w:t>If our bid is accepted, we commit to obtain a performance security in accordance with the Bidding Document;</w:t>
      </w:r>
    </w:p>
    <w:p w14:paraId="5D90E705" w14:textId="77777777" w:rsidR="00DF5B70" w:rsidRDefault="00DF5B70" w:rsidP="00DF5B70">
      <w:pPr>
        <w:numPr>
          <w:ilvl w:val="0"/>
          <w:numId w:val="113"/>
        </w:numPr>
        <w:spacing w:after="200" w:line="252" w:lineRule="auto"/>
        <w:jc w:val="both"/>
      </w:pPr>
      <w:r>
        <w:t>Our firm, including any subcontractors or suppliers for any part of the Contract, have nationalities from eligible countries in accordance with ITB 3.2;</w:t>
      </w:r>
    </w:p>
    <w:p w14:paraId="1AFB90A6" w14:textId="77777777" w:rsidR="00DF5B70" w:rsidRDefault="00DF5B70" w:rsidP="00DF5B70">
      <w:pPr>
        <w:numPr>
          <w:ilvl w:val="0"/>
          <w:numId w:val="113"/>
        </w:numPr>
        <w:spacing w:after="200" w:line="252" w:lineRule="auto"/>
        <w:jc w:val="both"/>
      </w:pPr>
      <w:r>
        <w:t xml:space="preserve">We, including any subcontractors or suppliers for any part of the contract, do not have any conflict of interest in accordance with ITB 3.3; </w:t>
      </w:r>
    </w:p>
    <w:p w14:paraId="3FE8DE03" w14:textId="77777777" w:rsidR="00DF5B70" w:rsidRDefault="00DF5B70" w:rsidP="00DF5B70">
      <w:pPr>
        <w:numPr>
          <w:ilvl w:val="0"/>
          <w:numId w:val="113"/>
        </w:numPr>
        <w:spacing w:after="200" w:line="252" w:lineRule="auto"/>
        <w:jc w:val="both"/>
      </w:pPr>
      <w:r>
        <w:t>We are not participating, as a Bidder or as a subcontractor, in more than one bid in this bidding process in accordance with ITB 3.3, other than alternative offers submitted in accordance with ITB 13;</w:t>
      </w:r>
    </w:p>
    <w:p w14:paraId="6399EB49" w14:textId="77777777" w:rsidR="00DF5B70" w:rsidRDefault="00DF5B70" w:rsidP="00DF5B70">
      <w:pPr>
        <w:numPr>
          <w:ilvl w:val="0"/>
          <w:numId w:val="113"/>
        </w:numPr>
        <w:spacing w:after="200" w:line="252" w:lineRule="auto"/>
        <w:jc w:val="both"/>
      </w:pPr>
      <w:r>
        <w:t>Our firm, its affiliates or subsidiaries, including any Subcontractors or Suppliers for any part of the contract, has not been declared ineligible by the Government of Republic of Maldives, under the Employer’s country laws or official regulations or by an act of compliance with a decision of the United Nations Security Council;</w:t>
      </w:r>
    </w:p>
    <w:p w14:paraId="22E43353" w14:textId="77777777" w:rsidR="00DF5B70" w:rsidRDefault="00DF5B70" w:rsidP="00DF5B70">
      <w:pPr>
        <w:numPr>
          <w:ilvl w:val="0"/>
          <w:numId w:val="113"/>
        </w:numPr>
        <w:spacing w:after="200" w:line="252" w:lineRule="auto"/>
        <w:jc w:val="both"/>
      </w:pPr>
      <w:r>
        <w:t>We are not a government owned entity / We are a government owned entity but meet the requirements of ITB 3.5;</w:t>
      </w:r>
      <w:r>
        <w:rPr>
          <w:rStyle w:val="FootnoteReference"/>
        </w:rPr>
        <w:footnoteReference w:id="4"/>
      </w:r>
    </w:p>
    <w:p w14:paraId="2791CEE5" w14:textId="77777777" w:rsidR="00DF5B70" w:rsidRDefault="00DF5B70" w:rsidP="00DF5B70">
      <w:pPr>
        <w:numPr>
          <w:ilvl w:val="0"/>
          <w:numId w:val="113"/>
        </w:numPr>
        <w:spacing w:after="200" w:line="252" w:lineRule="auto"/>
        <w:jc w:val="both"/>
      </w:pPr>
      <w:r>
        <w:t>We agree to permit the Ministry of National Planning and Infrastructure or its representative to inspect our accounts and records and other documents relating to the bid submission and to have them audited by auditors appointed by the Bank</w:t>
      </w:r>
    </w:p>
    <w:p w14:paraId="1FBAF592" w14:textId="77777777" w:rsidR="00DF5B70" w:rsidRDefault="00DF5B70" w:rsidP="00DF5B70">
      <w:pPr>
        <w:numPr>
          <w:ilvl w:val="0"/>
          <w:numId w:val="113"/>
        </w:numPr>
        <w:spacing w:after="200" w:line="252" w:lineRule="auto"/>
        <w:jc w:val="both"/>
      </w:pPr>
      <w:r>
        <w:lastRenderedPageBreak/>
        <w:t xml:space="preserve">We understand that this bid, together with your written acceptance thereof included in your notification of award, shall constitute a binding contract between us, until a formal contract is prepared and executed; </w:t>
      </w:r>
    </w:p>
    <w:p w14:paraId="626B955D" w14:textId="77777777" w:rsidR="00DF5B70" w:rsidRDefault="00DF5B70" w:rsidP="00DF5B70">
      <w:pPr>
        <w:numPr>
          <w:ilvl w:val="0"/>
          <w:numId w:val="113"/>
        </w:numPr>
        <w:spacing w:after="200" w:line="252" w:lineRule="auto"/>
        <w:jc w:val="both"/>
      </w:pPr>
      <w:r>
        <w:t>We understand that you are not bound to accept the lowest evaluated bid or any other bid that you may receive; and</w:t>
      </w:r>
    </w:p>
    <w:p w14:paraId="544DFAE2" w14:textId="77777777" w:rsidR="00DF5B70" w:rsidRDefault="00DF5B70" w:rsidP="00DF5B70">
      <w:pPr>
        <w:numPr>
          <w:ilvl w:val="0"/>
          <w:numId w:val="113"/>
        </w:numPr>
        <w:spacing w:after="200" w:line="252" w:lineRule="auto"/>
        <w:jc w:val="both"/>
      </w:pPr>
      <w:r>
        <w:t>If awarded the contract, the person named below shall act as Contractor’s Representative:</w:t>
      </w:r>
    </w:p>
    <w:p w14:paraId="4E9E91BC" w14:textId="77777777" w:rsidR="00DF5B70" w:rsidRDefault="00DF5B70" w:rsidP="00DF5B70">
      <w:pPr>
        <w:rPr>
          <w:u w:val="single"/>
        </w:rPr>
      </w:pPr>
    </w:p>
    <w:p w14:paraId="3449A6C6" w14:textId="77777777" w:rsidR="00DF5B70" w:rsidRDefault="00DF5B70" w:rsidP="00DF5B70">
      <w:r>
        <w:rPr>
          <w:u w:val="single"/>
        </w:rPr>
        <w:tab/>
      </w:r>
      <w:r>
        <w:rPr>
          <w:u w:val="single"/>
        </w:rPr>
        <w:tab/>
      </w:r>
      <w:r>
        <w:rPr>
          <w:u w:val="single"/>
        </w:rPr>
        <w:tab/>
      </w:r>
      <w:r>
        <w:rPr>
          <w:u w:val="single"/>
        </w:rPr>
        <w:tab/>
      </w:r>
      <w:r>
        <w:rPr>
          <w:u w:val="single"/>
        </w:rPr>
        <w:tab/>
      </w:r>
      <w:r>
        <w:rPr>
          <w:u w:val="single"/>
        </w:rPr>
        <w:tab/>
      </w:r>
    </w:p>
    <w:p w14:paraId="088FCCBB" w14:textId="77777777" w:rsidR="00DF5B70" w:rsidRDefault="00DF5B70" w:rsidP="00DF5B70">
      <w:r>
        <w:t xml:space="preserve">Name </w:t>
      </w:r>
      <w:r>
        <w:tab/>
      </w:r>
    </w:p>
    <w:p w14:paraId="0FADCA66" w14:textId="77777777" w:rsidR="00DF5B70" w:rsidRDefault="00DF5B70" w:rsidP="00DF5B70">
      <w:r>
        <w:t xml:space="preserve">In the capacity of </w:t>
      </w:r>
    </w:p>
    <w:p w14:paraId="193A61D4" w14:textId="77777777" w:rsidR="00DF5B70" w:rsidRDefault="00DF5B70" w:rsidP="00DF5B70"/>
    <w:p w14:paraId="6FC7D363" w14:textId="77777777" w:rsidR="00DF5B70" w:rsidRDefault="00DF5B70" w:rsidP="00DF5B70">
      <w:r>
        <w:rPr>
          <w:u w:val="single"/>
        </w:rPr>
        <w:tab/>
      </w:r>
      <w:r>
        <w:rPr>
          <w:u w:val="single"/>
        </w:rPr>
        <w:tab/>
      </w:r>
      <w:r>
        <w:rPr>
          <w:u w:val="single"/>
        </w:rPr>
        <w:tab/>
      </w:r>
      <w:r>
        <w:rPr>
          <w:u w:val="single"/>
        </w:rPr>
        <w:tab/>
      </w:r>
      <w:r>
        <w:rPr>
          <w:u w:val="single"/>
        </w:rPr>
        <w:tab/>
      </w:r>
      <w:r>
        <w:rPr>
          <w:u w:val="single"/>
        </w:rPr>
        <w:tab/>
      </w:r>
      <w:r>
        <w:tab/>
      </w:r>
      <w:r>
        <w:tab/>
      </w:r>
    </w:p>
    <w:p w14:paraId="600560D8" w14:textId="77777777" w:rsidR="00DF5B70" w:rsidRDefault="00DF5B70" w:rsidP="00DF5B70">
      <w:r>
        <w:t xml:space="preserve">Signed </w:t>
      </w:r>
      <w:r>
        <w:tab/>
      </w:r>
    </w:p>
    <w:p w14:paraId="49611D41" w14:textId="77777777" w:rsidR="00DF5B70" w:rsidRDefault="00DF5B70" w:rsidP="00DF5B70">
      <w:r>
        <w:t xml:space="preserve">Duly authorized to sign the Bid for and on behalf of </w:t>
      </w:r>
      <w:r>
        <w:tab/>
      </w:r>
    </w:p>
    <w:p w14:paraId="2DAC17D6" w14:textId="77777777" w:rsidR="00DF5B70" w:rsidRDefault="00DF5B70" w:rsidP="00DF5B70">
      <w:r>
        <w:t xml:space="preserve">Date </w:t>
      </w:r>
      <w:r>
        <w:tab/>
      </w:r>
    </w:p>
    <w:p w14:paraId="36DA1A87" w14:textId="77777777" w:rsidR="00DF5B70" w:rsidRDefault="00DF5B70" w:rsidP="00DF5B70"/>
    <w:p w14:paraId="7375EBDA" w14:textId="77777777" w:rsidR="00FC0EA5" w:rsidRDefault="00FC0EA5" w:rsidP="00DF5B70"/>
    <w:p w14:paraId="0DE60A7A" w14:textId="77777777" w:rsidR="00FC0EA5" w:rsidRDefault="00FC0EA5" w:rsidP="00DF5B70"/>
    <w:p w14:paraId="4D2C9C99" w14:textId="77777777" w:rsidR="00FC0EA5" w:rsidRDefault="00FC0EA5" w:rsidP="00DF5B70"/>
    <w:p w14:paraId="43806EDA" w14:textId="77777777" w:rsidR="00FC0EA5" w:rsidRDefault="00FC0EA5" w:rsidP="00DF5B70"/>
    <w:p w14:paraId="31296FCC" w14:textId="77777777" w:rsidR="00FC0EA5" w:rsidRDefault="00FC0EA5" w:rsidP="00DF5B70"/>
    <w:p w14:paraId="1DB2AD58" w14:textId="77777777" w:rsidR="00FC0EA5" w:rsidRDefault="00FC0EA5" w:rsidP="00DF5B70"/>
    <w:p w14:paraId="6AB0C057" w14:textId="77777777" w:rsidR="00FC0EA5" w:rsidRDefault="00FC0EA5" w:rsidP="00DF5B70"/>
    <w:p w14:paraId="19CFAC5D" w14:textId="77777777" w:rsidR="00FC0EA5" w:rsidRDefault="00FC0EA5" w:rsidP="00DF5B70"/>
    <w:p w14:paraId="4F142EB2" w14:textId="77777777" w:rsidR="00FC0EA5" w:rsidRDefault="00FC0EA5" w:rsidP="00DF5B70"/>
    <w:p w14:paraId="5450445F" w14:textId="77777777" w:rsidR="00FC0EA5" w:rsidRDefault="00FC0EA5" w:rsidP="00DF5B70"/>
    <w:p w14:paraId="265BC4F5" w14:textId="77777777" w:rsidR="00FC0EA5" w:rsidRDefault="00FC0EA5" w:rsidP="00DF5B70"/>
    <w:p w14:paraId="299FB9AE" w14:textId="77777777" w:rsidR="00FC0EA5" w:rsidRDefault="00FC0EA5" w:rsidP="00DF5B70"/>
    <w:p w14:paraId="6FA31768" w14:textId="77777777" w:rsidR="00FC0EA5" w:rsidRDefault="00FC0EA5" w:rsidP="00DF5B70"/>
    <w:p w14:paraId="5EC5F0C2" w14:textId="77777777" w:rsidR="00FC0EA5" w:rsidRDefault="00FC0EA5" w:rsidP="00DF5B70"/>
    <w:p w14:paraId="6AB2259B" w14:textId="77777777" w:rsidR="00FC0EA5" w:rsidRDefault="00FC0EA5" w:rsidP="00DF5B70"/>
    <w:p w14:paraId="4F599110" w14:textId="77777777" w:rsidR="00FC0EA5" w:rsidRDefault="00FC0EA5" w:rsidP="00DF5B70"/>
    <w:p w14:paraId="3A1EDFEA" w14:textId="77777777" w:rsidR="00FC0EA5" w:rsidRDefault="00FC0EA5" w:rsidP="00DF5B70"/>
    <w:p w14:paraId="4D80EA53" w14:textId="77777777" w:rsidR="00FC0EA5" w:rsidRDefault="00FC0EA5" w:rsidP="00DF5B70"/>
    <w:p w14:paraId="65AA5595" w14:textId="77777777" w:rsidR="00FC0EA5" w:rsidRDefault="00FC0EA5" w:rsidP="00DF5B70"/>
    <w:p w14:paraId="52A21064" w14:textId="77777777" w:rsidR="00FC0EA5" w:rsidRDefault="00FC0EA5" w:rsidP="00DF5B70"/>
    <w:p w14:paraId="2E5BAF4F" w14:textId="77777777" w:rsidR="00FC0EA5" w:rsidRDefault="00FC0EA5" w:rsidP="00DF5B70"/>
    <w:p w14:paraId="0E614185" w14:textId="77777777" w:rsidR="00FC0EA5" w:rsidRDefault="00FC0EA5" w:rsidP="00DF5B70"/>
    <w:p w14:paraId="441B3A4C" w14:textId="77777777" w:rsidR="00FC0EA5" w:rsidRDefault="00FC0EA5" w:rsidP="00DF5B70"/>
    <w:p w14:paraId="63984B2D" w14:textId="77777777" w:rsidR="00FC0EA5" w:rsidRDefault="00FC0EA5" w:rsidP="00DF5B70"/>
    <w:p w14:paraId="6488E7D2" w14:textId="77777777" w:rsidR="00FC0EA5" w:rsidRDefault="00FC0EA5" w:rsidP="00DF5B70"/>
    <w:p w14:paraId="73324165" w14:textId="77777777" w:rsidR="00FC0EA5" w:rsidRDefault="00FC0EA5" w:rsidP="00DF5B70"/>
    <w:p w14:paraId="6A03C549" w14:textId="77777777" w:rsidR="00FC0EA5" w:rsidRDefault="00FC0EA5" w:rsidP="00DF5B70"/>
    <w:p w14:paraId="2DB47CA1" w14:textId="77777777" w:rsidR="00FC0EA5" w:rsidRDefault="00FC0EA5" w:rsidP="00DF5B70"/>
    <w:p w14:paraId="001DF0AD" w14:textId="77777777" w:rsidR="00FC0EA5" w:rsidRDefault="00FC0EA5" w:rsidP="00DF5B70"/>
    <w:p w14:paraId="17A6DB91" w14:textId="77777777" w:rsidR="00FC0EA5" w:rsidRDefault="00FC0EA5" w:rsidP="00DF5B70"/>
    <w:p w14:paraId="7741FE6C" w14:textId="77777777" w:rsidR="00FC0EA5" w:rsidRDefault="00FC0EA5" w:rsidP="00DF5B70"/>
    <w:p w14:paraId="34259339" w14:textId="77777777" w:rsidR="00DF5B70" w:rsidRDefault="00DF5B70" w:rsidP="00627779">
      <w:pPr>
        <w:ind w:left="270"/>
        <w:jc w:val="center"/>
        <w:rPr>
          <w:b/>
          <w:sz w:val="32"/>
        </w:rPr>
      </w:pPr>
    </w:p>
    <w:p w14:paraId="15B314FB" w14:textId="77777777" w:rsidR="00187F88" w:rsidRPr="00187F88" w:rsidRDefault="00187F88" w:rsidP="00187F88">
      <w:pPr>
        <w:spacing w:line="276" w:lineRule="auto"/>
        <w:jc w:val="center"/>
        <w:rPr>
          <w:b/>
          <w:sz w:val="32"/>
          <w:szCs w:val="24"/>
          <w:lang w:val="en-GB"/>
        </w:rPr>
      </w:pPr>
      <w:bookmarkStart w:id="380" w:name="_Toc78273052"/>
      <w:bookmarkStart w:id="381" w:name="_Toc108950346"/>
      <w:r w:rsidRPr="00187F88">
        <w:rPr>
          <w:b/>
          <w:sz w:val="32"/>
          <w:szCs w:val="24"/>
          <w:lang w:val="en-GB"/>
        </w:rPr>
        <w:lastRenderedPageBreak/>
        <w:t>Form ELI 1.1</w:t>
      </w:r>
    </w:p>
    <w:p w14:paraId="1238B149" w14:textId="77777777" w:rsidR="00187F88" w:rsidRPr="004A50A8" w:rsidRDefault="00187F88" w:rsidP="00187F88">
      <w:pPr>
        <w:pStyle w:val="Heading1"/>
      </w:pPr>
      <w:bookmarkStart w:id="382" w:name="_Toc125871309"/>
      <w:bookmarkStart w:id="383" w:name="_Toc127160593"/>
      <w:bookmarkStart w:id="384" w:name="_Toc138144065"/>
      <w:bookmarkStart w:id="385" w:name="_Toc9691526"/>
      <w:r w:rsidRPr="004A50A8">
        <w:t>Tenderer Information Sheet</w:t>
      </w:r>
      <w:bookmarkEnd w:id="382"/>
      <w:bookmarkEnd w:id="383"/>
      <w:bookmarkEnd w:id="384"/>
      <w:bookmarkEnd w:id="385"/>
    </w:p>
    <w:bookmarkEnd w:id="380"/>
    <w:bookmarkEnd w:id="381"/>
    <w:p w14:paraId="23F5F7AA" w14:textId="77777777" w:rsidR="00187F88" w:rsidRPr="004A50A8" w:rsidRDefault="00187F88" w:rsidP="00187F88">
      <w:pPr>
        <w:pStyle w:val="BankNormal"/>
        <w:spacing w:before="120" w:after="120" w:line="276" w:lineRule="auto"/>
        <w:jc w:val="both"/>
        <w:rPr>
          <w:sz w:val="22"/>
          <w:szCs w:val="22"/>
        </w:rPr>
      </w:pPr>
      <w:r w:rsidRPr="004A50A8">
        <w:rPr>
          <w:sz w:val="22"/>
          <w:szCs w:val="22"/>
        </w:rPr>
        <w:t>[The Tenderer shall fill in this Form in accordance with the instructions indicated below. No alterations to its format shall be permitted and no substitutions shall be accepted.]</w:t>
      </w:r>
    </w:p>
    <w:p w14:paraId="2E2B0CCD" w14:textId="77777777" w:rsidR="00187F88" w:rsidRPr="004A50A8" w:rsidRDefault="00187F88" w:rsidP="00187F88">
      <w:pPr>
        <w:spacing w:before="120" w:after="120" w:line="276" w:lineRule="auto"/>
        <w:ind w:left="720" w:hanging="720"/>
        <w:jc w:val="right"/>
        <w:rPr>
          <w:sz w:val="22"/>
          <w:szCs w:val="22"/>
        </w:rPr>
      </w:pPr>
      <w:r w:rsidRPr="004A50A8">
        <w:rPr>
          <w:sz w:val="22"/>
          <w:szCs w:val="22"/>
        </w:rPr>
        <w:t xml:space="preserve">Date: [insert date (as day, month and year) of Tender Submission] </w:t>
      </w:r>
    </w:p>
    <w:p w14:paraId="4496D85C" w14:textId="77777777" w:rsidR="00187F88" w:rsidRPr="004A50A8" w:rsidRDefault="00187F88" w:rsidP="00187F88">
      <w:pPr>
        <w:spacing w:before="120" w:after="120" w:line="276" w:lineRule="auto"/>
        <w:ind w:right="72" w:firstLine="1440"/>
        <w:jc w:val="right"/>
        <w:rPr>
          <w:sz w:val="22"/>
          <w:szCs w:val="22"/>
        </w:rPr>
      </w:pPr>
      <w:r w:rsidRPr="004A50A8">
        <w:rPr>
          <w:sz w:val="22"/>
          <w:szCs w:val="22"/>
        </w:rPr>
        <w:t xml:space="preserve">Tenderer’s Reference No: [Insert reference no] </w:t>
      </w:r>
    </w:p>
    <w:p w14:paraId="69F70AA0" w14:textId="77777777" w:rsidR="00187F88" w:rsidRPr="004A50A8" w:rsidRDefault="00187F88" w:rsidP="00187F88">
      <w:pPr>
        <w:tabs>
          <w:tab w:val="right" w:pos="9360"/>
        </w:tabs>
        <w:spacing w:before="120" w:after="120" w:line="276" w:lineRule="auto"/>
        <w:ind w:left="720" w:hanging="720"/>
        <w:jc w:val="right"/>
        <w:rPr>
          <w:sz w:val="22"/>
          <w:szCs w:val="22"/>
        </w:rPr>
      </w:pPr>
      <w:r w:rsidRPr="004A50A8">
        <w:rPr>
          <w:sz w:val="22"/>
          <w:szCs w:val="22"/>
        </w:rPr>
        <w:t>Procurement Reference No.: [insert reference number]</w:t>
      </w:r>
    </w:p>
    <w:p w14:paraId="455F87B9" w14:textId="77777777" w:rsidR="00187F88" w:rsidRPr="004A50A8" w:rsidRDefault="00187F88" w:rsidP="00187F88">
      <w:pPr>
        <w:spacing w:before="120" w:after="120" w:line="276" w:lineRule="auto"/>
        <w:ind w:left="720" w:hanging="720"/>
        <w:jc w:val="right"/>
        <w:rPr>
          <w:sz w:val="22"/>
          <w:szCs w:val="22"/>
        </w:rPr>
      </w:pPr>
      <w:r w:rsidRPr="004A50A8">
        <w:rPr>
          <w:sz w:val="22"/>
          <w:szCs w:val="22"/>
        </w:rPr>
        <w:t>Page _____ of_ ______ pages</w:t>
      </w:r>
    </w:p>
    <w:tbl>
      <w:tblPr>
        <w:tblW w:w="975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6030"/>
      </w:tblGrid>
      <w:tr w:rsidR="00187F88" w:rsidRPr="004A50A8" w14:paraId="216EC1A2" w14:textId="77777777" w:rsidTr="004E0C49">
        <w:trPr>
          <w:trHeight w:val="440"/>
        </w:trPr>
        <w:tc>
          <w:tcPr>
            <w:tcW w:w="3729" w:type="dxa"/>
            <w:shd w:val="clear" w:color="auto" w:fill="EFFFEF"/>
          </w:tcPr>
          <w:p w14:paraId="7CE697C0" w14:textId="77777777" w:rsidR="00187F88" w:rsidRPr="004A50A8" w:rsidRDefault="00187F88" w:rsidP="00D7241B">
            <w:pPr>
              <w:tabs>
                <w:tab w:val="left" w:pos="381"/>
              </w:tabs>
              <w:spacing w:before="120" w:after="120" w:line="276" w:lineRule="auto"/>
              <w:ind w:left="381" w:hanging="381"/>
              <w:rPr>
                <w:sz w:val="22"/>
                <w:szCs w:val="22"/>
              </w:rPr>
            </w:pPr>
            <w:r w:rsidRPr="004A50A8">
              <w:rPr>
                <w:spacing w:val="-2"/>
                <w:sz w:val="22"/>
                <w:szCs w:val="22"/>
              </w:rPr>
              <w:t>1.</w:t>
            </w:r>
            <w:r w:rsidRPr="004A50A8">
              <w:rPr>
                <w:spacing w:val="-2"/>
                <w:sz w:val="22"/>
                <w:szCs w:val="22"/>
              </w:rPr>
              <w:tab/>
              <w:t>Tenderer’s</w:t>
            </w:r>
            <w:r w:rsidRPr="004A50A8">
              <w:rPr>
                <w:sz w:val="22"/>
                <w:szCs w:val="22"/>
              </w:rPr>
              <w:t xml:space="preserve"> Legal Name </w:t>
            </w:r>
          </w:p>
        </w:tc>
        <w:tc>
          <w:tcPr>
            <w:tcW w:w="6030" w:type="dxa"/>
          </w:tcPr>
          <w:p w14:paraId="35588EE5" w14:textId="77777777" w:rsidR="00187F88" w:rsidRPr="004A50A8" w:rsidRDefault="00187F88" w:rsidP="00D7241B">
            <w:pPr>
              <w:suppressAutoHyphens/>
              <w:spacing w:before="120" w:after="120" w:line="276" w:lineRule="auto"/>
              <w:ind w:left="35"/>
              <w:rPr>
                <w:spacing w:val="-2"/>
                <w:sz w:val="22"/>
                <w:szCs w:val="22"/>
              </w:rPr>
            </w:pPr>
            <w:r w:rsidRPr="004A50A8">
              <w:rPr>
                <w:spacing w:val="-2"/>
                <w:sz w:val="22"/>
                <w:szCs w:val="22"/>
              </w:rPr>
              <w:t>{insert Tenderer’s legal name}</w:t>
            </w:r>
          </w:p>
        </w:tc>
      </w:tr>
      <w:tr w:rsidR="00187F88" w:rsidRPr="004A50A8" w14:paraId="181FC262" w14:textId="77777777" w:rsidTr="004E0C49">
        <w:trPr>
          <w:trHeight w:val="674"/>
        </w:trPr>
        <w:tc>
          <w:tcPr>
            <w:tcW w:w="3729" w:type="dxa"/>
            <w:shd w:val="clear" w:color="auto" w:fill="EFFFEF"/>
          </w:tcPr>
          <w:p w14:paraId="3107208B" w14:textId="77777777" w:rsidR="00187F88" w:rsidRPr="004A50A8" w:rsidRDefault="00187F88" w:rsidP="00D7241B">
            <w:pPr>
              <w:tabs>
                <w:tab w:val="left" w:pos="381"/>
              </w:tabs>
              <w:suppressAutoHyphens/>
              <w:spacing w:before="120" w:after="120" w:line="276" w:lineRule="auto"/>
              <w:ind w:left="381" w:hanging="381"/>
              <w:rPr>
                <w:spacing w:val="-2"/>
                <w:sz w:val="22"/>
                <w:szCs w:val="22"/>
              </w:rPr>
            </w:pPr>
            <w:r w:rsidRPr="004A50A8">
              <w:rPr>
                <w:spacing w:val="-2"/>
                <w:sz w:val="22"/>
                <w:szCs w:val="22"/>
              </w:rPr>
              <w:t>2.</w:t>
            </w:r>
            <w:r w:rsidRPr="004A50A8">
              <w:rPr>
                <w:spacing w:val="-2"/>
                <w:sz w:val="22"/>
                <w:szCs w:val="22"/>
              </w:rPr>
              <w:tab/>
              <w:t>In case of JV, legal name of each party:</w:t>
            </w:r>
          </w:p>
        </w:tc>
        <w:tc>
          <w:tcPr>
            <w:tcW w:w="6030" w:type="dxa"/>
          </w:tcPr>
          <w:p w14:paraId="79785347" w14:textId="77777777" w:rsidR="00187F88" w:rsidRPr="004A50A8" w:rsidRDefault="00187F88" w:rsidP="00D7241B">
            <w:pPr>
              <w:suppressAutoHyphens/>
              <w:spacing w:before="120" w:after="120" w:line="276" w:lineRule="auto"/>
              <w:ind w:left="35"/>
              <w:rPr>
                <w:spacing w:val="-2"/>
                <w:sz w:val="22"/>
                <w:szCs w:val="22"/>
              </w:rPr>
            </w:pPr>
            <w:r w:rsidRPr="004A50A8">
              <w:rPr>
                <w:spacing w:val="-2"/>
                <w:sz w:val="22"/>
                <w:szCs w:val="22"/>
              </w:rPr>
              <w:t>{insert legal name of each party in JV}</w:t>
            </w:r>
          </w:p>
        </w:tc>
      </w:tr>
      <w:tr w:rsidR="00187F88" w:rsidRPr="004A50A8" w14:paraId="6E486343" w14:textId="77777777" w:rsidTr="004E0C49">
        <w:trPr>
          <w:trHeight w:val="674"/>
        </w:trPr>
        <w:tc>
          <w:tcPr>
            <w:tcW w:w="3729" w:type="dxa"/>
            <w:shd w:val="clear" w:color="auto" w:fill="EFFFEF"/>
          </w:tcPr>
          <w:p w14:paraId="1570D92F" w14:textId="77777777" w:rsidR="00187F88" w:rsidRPr="004A50A8" w:rsidRDefault="00187F88" w:rsidP="00D7241B">
            <w:pPr>
              <w:tabs>
                <w:tab w:val="left" w:pos="381"/>
              </w:tabs>
              <w:suppressAutoHyphens/>
              <w:spacing w:before="120" w:after="120" w:line="276" w:lineRule="auto"/>
              <w:ind w:left="381" w:hanging="381"/>
              <w:rPr>
                <w:sz w:val="22"/>
                <w:szCs w:val="22"/>
              </w:rPr>
            </w:pPr>
            <w:r w:rsidRPr="004A50A8">
              <w:rPr>
                <w:sz w:val="22"/>
                <w:szCs w:val="22"/>
              </w:rPr>
              <w:t>3.</w:t>
            </w:r>
            <w:r w:rsidRPr="004A50A8">
              <w:rPr>
                <w:sz w:val="22"/>
                <w:szCs w:val="22"/>
              </w:rPr>
              <w:tab/>
              <w:t>Tenderer’s</w:t>
            </w:r>
            <w:r w:rsidRPr="004A50A8">
              <w:rPr>
                <w:spacing w:val="-2"/>
                <w:sz w:val="22"/>
                <w:szCs w:val="22"/>
              </w:rPr>
              <w:t xml:space="preserve"> actual or intended Country of Registration:</w:t>
            </w:r>
          </w:p>
        </w:tc>
        <w:tc>
          <w:tcPr>
            <w:tcW w:w="6030" w:type="dxa"/>
          </w:tcPr>
          <w:p w14:paraId="2548A0AA" w14:textId="77777777" w:rsidR="00187F88" w:rsidRPr="004A50A8" w:rsidRDefault="00187F88" w:rsidP="00D7241B">
            <w:pPr>
              <w:suppressAutoHyphens/>
              <w:spacing w:before="120" w:after="120" w:line="276" w:lineRule="auto"/>
              <w:ind w:left="35"/>
              <w:rPr>
                <w:spacing w:val="-2"/>
                <w:sz w:val="22"/>
                <w:szCs w:val="22"/>
              </w:rPr>
            </w:pPr>
            <w:r w:rsidRPr="004A50A8">
              <w:rPr>
                <w:spacing w:val="-2"/>
                <w:sz w:val="22"/>
                <w:szCs w:val="22"/>
              </w:rPr>
              <w:t>{insert actual or intended Country of Registration}</w:t>
            </w:r>
          </w:p>
        </w:tc>
      </w:tr>
      <w:tr w:rsidR="00187F88" w:rsidRPr="004A50A8" w14:paraId="3C05B963" w14:textId="77777777" w:rsidTr="004E0C49">
        <w:trPr>
          <w:trHeight w:val="674"/>
        </w:trPr>
        <w:tc>
          <w:tcPr>
            <w:tcW w:w="3729" w:type="dxa"/>
            <w:shd w:val="clear" w:color="auto" w:fill="EFFFEF"/>
          </w:tcPr>
          <w:p w14:paraId="6A14E272" w14:textId="77777777" w:rsidR="00187F88" w:rsidRPr="004A50A8" w:rsidRDefault="00187F88" w:rsidP="00D7241B">
            <w:pPr>
              <w:tabs>
                <w:tab w:val="left" w:pos="381"/>
              </w:tabs>
              <w:suppressAutoHyphens/>
              <w:spacing w:before="120" w:after="120" w:line="276" w:lineRule="auto"/>
              <w:ind w:left="381" w:hanging="381"/>
              <w:rPr>
                <w:spacing w:val="-2"/>
                <w:sz w:val="22"/>
                <w:szCs w:val="22"/>
              </w:rPr>
            </w:pPr>
            <w:r w:rsidRPr="004A50A8">
              <w:rPr>
                <w:spacing w:val="-2"/>
                <w:sz w:val="22"/>
                <w:szCs w:val="22"/>
              </w:rPr>
              <w:t>4.</w:t>
            </w:r>
            <w:r w:rsidRPr="004A50A8">
              <w:rPr>
                <w:spacing w:val="-2"/>
                <w:sz w:val="22"/>
                <w:szCs w:val="22"/>
              </w:rPr>
              <w:tab/>
              <w:t xml:space="preserve">Tenderer’s Year of Registration: </w:t>
            </w:r>
          </w:p>
        </w:tc>
        <w:tc>
          <w:tcPr>
            <w:tcW w:w="6030" w:type="dxa"/>
          </w:tcPr>
          <w:p w14:paraId="3E4018D7" w14:textId="77777777" w:rsidR="00187F88" w:rsidRPr="004A50A8" w:rsidRDefault="00187F88" w:rsidP="00D7241B">
            <w:pPr>
              <w:suppressAutoHyphens/>
              <w:spacing w:before="120" w:after="120" w:line="276" w:lineRule="auto"/>
              <w:ind w:left="35"/>
              <w:rPr>
                <w:spacing w:val="-2"/>
                <w:sz w:val="22"/>
                <w:szCs w:val="22"/>
              </w:rPr>
            </w:pPr>
            <w:r w:rsidRPr="004A50A8">
              <w:rPr>
                <w:spacing w:val="-2"/>
                <w:sz w:val="22"/>
                <w:szCs w:val="22"/>
              </w:rPr>
              <w:t>{insert Tenderer’s year of registration}</w:t>
            </w:r>
          </w:p>
        </w:tc>
      </w:tr>
      <w:tr w:rsidR="00187F88" w:rsidRPr="004A50A8" w14:paraId="79A40083" w14:textId="77777777" w:rsidTr="004E0C49">
        <w:tc>
          <w:tcPr>
            <w:tcW w:w="3729" w:type="dxa"/>
            <w:shd w:val="clear" w:color="auto" w:fill="EFFFEF"/>
          </w:tcPr>
          <w:p w14:paraId="42A5D72B" w14:textId="77777777" w:rsidR="00187F88" w:rsidRPr="004A50A8" w:rsidRDefault="00187F88" w:rsidP="00D7241B">
            <w:pPr>
              <w:tabs>
                <w:tab w:val="left" w:pos="381"/>
              </w:tabs>
              <w:suppressAutoHyphens/>
              <w:spacing w:before="120" w:after="120" w:line="276" w:lineRule="auto"/>
              <w:ind w:left="381" w:hanging="381"/>
              <w:rPr>
                <w:spacing w:val="-2"/>
                <w:sz w:val="22"/>
                <w:szCs w:val="22"/>
              </w:rPr>
            </w:pPr>
            <w:r w:rsidRPr="004A50A8">
              <w:rPr>
                <w:spacing w:val="-2"/>
                <w:sz w:val="22"/>
                <w:szCs w:val="22"/>
              </w:rPr>
              <w:t>5.</w:t>
            </w:r>
            <w:r w:rsidRPr="004A50A8">
              <w:rPr>
                <w:spacing w:val="-2"/>
                <w:sz w:val="22"/>
                <w:szCs w:val="22"/>
              </w:rPr>
              <w:tab/>
              <w:t>Tenderer’s Legal Address in Country of Registration:</w:t>
            </w:r>
          </w:p>
        </w:tc>
        <w:tc>
          <w:tcPr>
            <w:tcW w:w="6030" w:type="dxa"/>
          </w:tcPr>
          <w:p w14:paraId="6F3C5C0B" w14:textId="77777777" w:rsidR="00187F88" w:rsidRPr="004A50A8" w:rsidRDefault="00187F88" w:rsidP="00D7241B">
            <w:pPr>
              <w:suppressAutoHyphens/>
              <w:spacing w:before="120" w:after="120" w:line="276" w:lineRule="auto"/>
              <w:ind w:left="35"/>
              <w:rPr>
                <w:spacing w:val="-2"/>
                <w:sz w:val="22"/>
                <w:szCs w:val="22"/>
              </w:rPr>
            </w:pPr>
            <w:r w:rsidRPr="004A50A8">
              <w:rPr>
                <w:spacing w:val="-2"/>
                <w:sz w:val="22"/>
                <w:szCs w:val="22"/>
              </w:rPr>
              <w:t>{insert Tenderer’s legal address in country of registration}</w:t>
            </w:r>
          </w:p>
        </w:tc>
      </w:tr>
      <w:tr w:rsidR="00187F88" w:rsidRPr="004A50A8" w14:paraId="633CBFAA" w14:textId="77777777" w:rsidTr="004E0C49">
        <w:tc>
          <w:tcPr>
            <w:tcW w:w="9759" w:type="dxa"/>
            <w:gridSpan w:val="2"/>
            <w:shd w:val="clear" w:color="auto" w:fill="EFFFEF"/>
          </w:tcPr>
          <w:p w14:paraId="23B49ECC" w14:textId="77777777" w:rsidR="00187F88" w:rsidRPr="004A50A8" w:rsidRDefault="00187F88" w:rsidP="00D7241B">
            <w:pPr>
              <w:pStyle w:val="Outline"/>
              <w:tabs>
                <w:tab w:val="left" w:pos="381"/>
              </w:tabs>
              <w:suppressAutoHyphens/>
              <w:spacing w:before="120" w:after="120" w:line="276" w:lineRule="auto"/>
              <w:ind w:left="381" w:hanging="381"/>
              <w:rPr>
                <w:spacing w:val="-2"/>
                <w:kern w:val="0"/>
                <w:sz w:val="22"/>
                <w:szCs w:val="22"/>
              </w:rPr>
            </w:pPr>
            <w:r w:rsidRPr="004A50A8">
              <w:rPr>
                <w:spacing w:val="-2"/>
                <w:kern w:val="0"/>
                <w:sz w:val="22"/>
                <w:szCs w:val="22"/>
              </w:rPr>
              <w:t>6.</w:t>
            </w:r>
            <w:r w:rsidRPr="004A50A8">
              <w:rPr>
                <w:spacing w:val="-2"/>
                <w:kern w:val="0"/>
                <w:sz w:val="22"/>
                <w:szCs w:val="22"/>
              </w:rPr>
              <w:tab/>
              <w:t>Tenderer’s Authorized Representative Information</w:t>
            </w:r>
          </w:p>
        </w:tc>
      </w:tr>
      <w:tr w:rsidR="00187F88" w:rsidRPr="004A50A8" w14:paraId="14EFBBE0" w14:textId="77777777" w:rsidTr="004E0C49">
        <w:tc>
          <w:tcPr>
            <w:tcW w:w="3729" w:type="dxa"/>
            <w:shd w:val="clear" w:color="auto" w:fill="EFFFEF"/>
          </w:tcPr>
          <w:p w14:paraId="2C91C882" w14:textId="77777777" w:rsidR="00187F88" w:rsidRPr="004A50A8" w:rsidRDefault="00187F88" w:rsidP="00D7241B">
            <w:pPr>
              <w:pStyle w:val="Outline1"/>
              <w:keepNext w:val="0"/>
              <w:tabs>
                <w:tab w:val="clear" w:pos="360"/>
                <w:tab w:val="left" w:pos="381"/>
              </w:tabs>
              <w:suppressAutoHyphens/>
              <w:spacing w:before="120" w:after="120" w:line="276" w:lineRule="auto"/>
              <w:ind w:left="381" w:hanging="381"/>
              <w:rPr>
                <w:spacing w:val="-2"/>
                <w:kern w:val="0"/>
                <w:sz w:val="22"/>
                <w:szCs w:val="22"/>
              </w:rPr>
            </w:pPr>
            <w:r w:rsidRPr="004A50A8">
              <w:rPr>
                <w:spacing w:val="-2"/>
                <w:kern w:val="0"/>
                <w:sz w:val="22"/>
                <w:szCs w:val="22"/>
              </w:rPr>
              <w:tab/>
              <w:t>Name:</w:t>
            </w:r>
          </w:p>
        </w:tc>
        <w:tc>
          <w:tcPr>
            <w:tcW w:w="6030" w:type="dxa"/>
          </w:tcPr>
          <w:p w14:paraId="6FC5DE58" w14:textId="77777777" w:rsidR="00187F88" w:rsidRPr="004A50A8" w:rsidRDefault="00187F88" w:rsidP="00D7241B">
            <w:pPr>
              <w:suppressAutoHyphens/>
              <w:spacing w:before="120" w:after="120" w:line="276" w:lineRule="auto"/>
              <w:ind w:left="35"/>
              <w:rPr>
                <w:spacing w:val="-2"/>
                <w:sz w:val="22"/>
                <w:szCs w:val="22"/>
              </w:rPr>
            </w:pPr>
            <w:r w:rsidRPr="004A50A8">
              <w:rPr>
                <w:spacing w:val="-2"/>
                <w:sz w:val="22"/>
                <w:szCs w:val="22"/>
              </w:rPr>
              <w:t>{insert Authorized Representative’s name}</w:t>
            </w:r>
          </w:p>
        </w:tc>
      </w:tr>
      <w:tr w:rsidR="00187F88" w:rsidRPr="004A50A8" w14:paraId="2ED0D34A" w14:textId="77777777" w:rsidTr="004E0C49">
        <w:tc>
          <w:tcPr>
            <w:tcW w:w="3729" w:type="dxa"/>
            <w:shd w:val="clear" w:color="auto" w:fill="EFFFEF"/>
          </w:tcPr>
          <w:p w14:paraId="4C07350D" w14:textId="77777777" w:rsidR="00187F88" w:rsidRPr="004A50A8" w:rsidRDefault="00187F88" w:rsidP="00D7241B">
            <w:pPr>
              <w:pStyle w:val="Outline1"/>
              <w:keepNext w:val="0"/>
              <w:tabs>
                <w:tab w:val="clear" w:pos="360"/>
                <w:tab w:val="left" w:pos="381"/>
              </w:tabs>
              <w:suppressAutoHyphens/>
              <w:spacing w:before="120" w:after="120" w:line="276" w:lineRule="auto"/>
              <w:ind w:left="381" w:hanging="381"/>
              <w:rPr>
                <w:spacing w:val="-2"/>
                <w:kern w:val="0"/>
                <w:sz w:val="22"/>
                <w:szCs w:val="22"/>
              </w:rPr>
            </w:pPr>
            <w:r w:rsidRPr="004A50A8">
              <w:rPr>
                <w:spacing w:val="-2"/>
                <w:sz w:val="22"/>
                <w:szCs w:val="22"/>
              </w:rPr>
              <w:tab/>
              <w:t>Address:</w:t>
            </w:r>
          </w:p>
        </w:tc>
        <w:tc>
          <w:tcPr>
            <w:tcW w:w="6030" w:type="dxa"/>
          </w:tcPr>
          <w:p w14:paraId="4B8B01CC" w14:textId="77777777" w:rsidR="00187F88" w:rsidRPr="004A50A8" w:rsidRDefault="00187F88" w:rsidP="00D7241B">
            <w:pPr>
              <w:suppressAutoHyphens/>
              <w:spacing w:before="120" w:after="120" w:line="276" w:lineRule="auto"/>
              <w:ind w:left="35"/>
              <w:rPr>
                <w:spacing w:val="-2"/>
                <w:sz w:val="22"/>
                <w:szCs w:val="22"/>
              </w:rPr>
            </w:pPr>
            <w:r w:rsidRPr="004A50A8">
              <w:rPr>
                <w:spacing w:val="-2"/>
                <w:sz w:val="22"/>
                <w:szCs w:val="22"/>
              </w:rPr>
              <w:t>{insert Authorized Representative’s Address}</w:t>
            </w:r>
          </w:p>
        </w:tc>
      </w:tr>
      <w:tr w:rsidR="00187F88" w:rsidRPr="004A50A8" w14:paraId="28AB3C54" w14:textId="77777777" w:rsidTr="004E0C49">
        <w:tc>
          <w:tcPr>
            <w:tcW w:w="3729" w:type="dxa"/>
            <w:shd w:val="clear" w:color="auto" w:fill="EFFFEF"/>
          </w:tcPr>
          <w:p w14:paraId="1C46921B" w14:textId="77777777" w:rsidR="00187F88" w:rsidRPr="004A50A8" w:rsidRDefault="00187F88" w:rsidP="00D7241B">
            <w:pPr>
              <w:pStyle w:val="Outline1"/>
              <w:keepNext w:val="0"/>
              <w:tabs>
                <w:tab w:val="clear" w:pos="360"/>
                <w:tab w:val="left" w:pos="381"/>
              </w:tabs>
              <w:suppressAutoHyphens/>
              <w:spacing w:before="120" w:after="120" w:line="276" w:lineRule="auto"/>
              <w:ind w:left="381" w:hanging="381"/>
              <w:rPr>
                <w:spacing w:val="-2"/>
                <w:kern w:val="0"/>
                <w:sz w:val="22"/>
                <w:szCs w:val="22"/>
              </w:rPr>
            </w:pPr>
            <w:r w:rsidRPr="004A50A8">
              <w:rPr>
                <w:spacing w:val="-2"/>
                <w:sz w:val="22"/>
                <w:szCs w:val="22"/>
              </w:rPr>
              <w:tab/>
              <w:t>Telephone/Fax numbers:</w:t>
            </w:r>
          </w:p>
        </w:tc>
        <w:tc>
          <w:tcPr>
            <w:tcW w:w="6030" w:type="dxa"/>
          </w:tcPr>
          <w:p w14:paraId="5A5FCF94" w14:textId="77777777" w:rsidR="00187F88" w:rsidRPr="004A50A8" w:rsidRDefault="00187F88" w:rsidP="00D7241B">
            <w:pPr>
              <w:suppressAutoHyphens/>
              <w:spacing w:before="120" w:after="120" w:line="276" w:lineRule="auto"/>
              <w:ind w:left="35"/>
              <w:rPr>
                <w:spacing w:val="-2"/>
                <w:sz w:val="22"/>
                <w:szCs w:val="22"/>
              </w:rPr>
            </w:pPr>
            <w:r w:rsidRPr="004A50A8">
              <w:rPr>
                <w:spacing w:val="-2"/>
                <w:sz w:val="22"/>
                <w:szCs w:val="22"/>
              </w:rPr>
              <w:t>{insert Authorized Representative’s tel/fax numbers}</w:t>
            </w:r>
          </w:p>
        </w:tc>
      </w:tr>
      <w:tr w:rsidR="00187F88" w:rsidRPr="004A50A8" w14:paraId="44EAAD4B" w14:textId="77777777" w:rsidTr="004E0C49">
        <w:tc>
          <w:tcPr>
            <w:tcW w:w="3729" w:type="dxa"/>
            <w:shd w:val="clear" w:color="auto" w:fill="EFFFEF"/>
          </w:tcPr>
          <w:p w14:paraId="4C363B01" w14:textId="77777777" w:rsidR="00187F88" w:rsidRPr="004A50A8" w:rsidRDefault="00187F88" w:rsidP="00D7241B">
            <w:pPr>
              <w:tabs>
                <w:tab w:val="left" w:pos="381"/>
              </w:tabs>
              <w:suppressAutoHyphens/>
              <w:spacing w:before="120" w:after="120" w:line="276" w:lineRule="auto"/>
              <w:ind w:left="381" w:hanging="381"/>
              <w:rPr>
                <w:spacing w:val="-2"/>
                <w:sz w:val="22"/>
                <w:szCs w:val="22"/>
              </w:rPr>
            </w:pPr>
            <w:r w:rsidRPr="004A50A8">
              <w:rPr>
                <w:sz w:val="22"/>
                <w:szCs w:val="22"/>
              </w:rPr>
              <w:tab/>
              <w:t>Email Address:</w:t>
            </w:r>
          </w:p>
        </w:tc>
        <w:tc>
          <w:tcPr>
            <w:tcW w:w="6030" w:type="dxa"/>
          </w:tcPr>
          <w:p w14:paraId="5782830F" w14:textId="77777777" w:rsidR="00187F88" w:rsidRPr="004A50A8" w:rsidRDefault="00187F88" w:rsidP="00D7241B">
            <w:pPr>
              <w:suppressAutoHyphens/>
              <w:spacing w:before="120" w:after="120" w:line="276" w:lineRule="auto"/>
              <w:ind w:left="35"/>
              <w:rPr>
                <w:spacing w:val="-2"/>
                <w:sz w:val="22"/>
                <w:szCs w:val="22"/>
              </w:rPr>
            </w:pPr>
            <w:r w:rsidRPr="004A50A8">
              <w:rPr>
                <w:spacing w:val="-2"/>
                <w:sz w:val="22"/>
                <w:szCs w:val="22"/>
              </w:rPr>
              <w:t>{insert Authorized Representative’s email address}</w:t>
            </w:r>
          </w:p>
        </w:tc>
      </w:tr>
      <w:tr w:rsidR="00187F88" w:rsidRPr="004A50A8" w14:paraId="74750D59" w14:textId="77777777" w:rsidTr="004E0C49">
        <w:tc>
          <w:tcPr>
            <w:tcW w:w="9759" w:type="dxa"/>
            <w:gridSpan w:val="2"/>
            <w:shd w:val="clear" w:color="auto" w:fill="EFFFEF"/>
          </w:tcPr>
          <w:p w14:paraId="7A06DDB9" w14:textId="77777777" w:rsidR="00187F88" w:rsidRPr="004A50A8" w:rsidRDefault="00187F88" w:rsidP="00D7241B">
            <w:pPr>
              <w:spacing w:before="120" w:after="120" w:line="276" w:lineRule="auto"/>
              <w:ind w:left="342" w:hanging="342"/>
              <w:rPr>
                <w:sz w:val="22"/>
                <w:szCs w:val="22"/>
              </w:rPr>
            </w:pPr>
            <w:r w:rsidRPr="004A50A8">
              <w:rPr>
                <w:sz w:val="22"/>
                <w:szCs w:val="22"/>
              </w:rPr>
              <w:t xml:space="preserve">7. </w:t>
            </w:r>
            <w:r w:rsidRPr="004A50A8">
              <w:rPr>
                <w:sz w:val="22"/>
                <w:szCs w:val="22"/>
              </w:rPr>
              <w:tab/>
              <w:t xml:space="preserve">Attached are copies of original documents of:  </w:t>
            </w:r>
            <w:r w:rsidRPr="004A50A8">
              <w:rPr>
                <w:spacing w:val="-2"/>
                <w:sz w:val="22"/>
                <w:szCs w:val="22"/>
              </w:rPr>
              <w:t>{check the box(es) of the attached original documents}</w:t>
            </w:r>
          </w:p>
        </w:tc>
      </w:tr>
      <w:tr w:rsidR="00187F88" w:rsidRPr="004A50A8" w14:paraId="5AC11363" w14:textId="77777777" w:rsidTr="004E0C49">
        <w:tc>
          <w:tcPr>
            <w:tcW w:w="9759" w:type="dxa"/>
            <w:gridSpan w:val="2"/>
          </w:tcPr>
          <w:p w14:paraId="498DF502" w14:textId="77777777" w:rsidR="00187F88" w:rsidRPr="004A50A8" w:rsidRDefault="00187F88" w:rsidP="00D7241B">
            <w:pPr>
              <w:tabs>
                <w:tab w:val="left" w:pos="741"/>
              </w:tabs>
              <w:suppressAutoHyphens/>
              <w:spacing w:before="120" w:after="120" w:line="276" w:lineRule="auto"/>
              <w:ind w:left="741" w:hanging="720"/>
              <w:rPr>
                <w:spacing w:val="-2"/>
                <w:sz w:val="22"/>
                <w:szCs w:val="22"/>
              </w:rPr>
            </w:pPr>
            <w:r w:rsidRPr="004A50A8">
              <w:rPr>
                <w:spacing w:val="-2"/>
                <w:sz w:val="22"/>
                <w:szCs w:val="22"/>
              </w:rPr>
              <w:sym w:font="Symbol" w:char="F0F0"/>
            </w:r>
            <w:r w:rsidRPr="004A50A8">
              <w:rPr>
                <w:rFonts w:ascii="MT Extra" w:hAnsi="MT Extra"/>
                <w:spacing w:val="-2"/>
                <w:sz w:val="22"/>
                <w:szCs w:val="22"/>
              </w:rPr>
              <w:tab/>
            </w:r>
            <w:r w:rsidRPr="004A50A8">
              <w:rPr>
                <w:spacing w:val="-2"/>
                <w:sz w:val="22"/>
                <w:szCs w:val="22"/>
              </w:rPr>
              <w:t>Articles of Incorporation or Registration of firm named in 1, above, in accordance with ITB Sub-Clauses 4.1 and 4.2.</w:t>
            </w:r>
          </w:p>
          <w:p w14:paraId="65FD3A4C" w14:textId="77777777" w:rsidR="00187F88" w:rsidRPr="004A50A8" w:rsidRDefault="00187F88" w:rsidP="00072733">
            <w:pPr>
              <w:numPr>
                <w:ilvl w:val="0"/>
                <w:numId w:val="109"/>
              </w:numPr>
              <w:tabs>
                <w:tab w:val="clear" w:pos="372"/>
                <w:tab w:val="left" w:pos="741"/>
              </w:tabs>
              <w:suppressAutoHyphens/>
              <w:spacing w:before="120" w:after="120" w:line="276" w:lineRule="auto"/>
              <w:ind w:left="741" w:hanging="720"/>
              <w:rPr>
                <w:spacing w:val="-2"/>
                <w:sz w:val="22"/>
                <w:szCs w:val="22"/>
              </w:rPr>
            </w:pPr>
            <w:r w:rsidRPr="004A50A8">
              <w:rPr>
                <w:spacing w:val="-2"/>
                <w:sz w:val="22"/>
                <w:szCs w:val="22"/>
              </w:rPr>
              <w:t xml:space="preserve">In case of JV, letter of intent to form JV </w:t>
            </w:r>
            <w:r w:rsidRPr="004A50A8">
              <w:rPr>
                <w:sz w:val="22"/>
                <w:szCs w:val="22"/>
              </w:rPr>
              <w:t>including a draft agreement</w:t>
            </w:r>
            <w:r w:rsidRPr="004A50A8">
              <w:rPr>
                <w:spacing w:val="-2"/>
                <w:sz w:val="22"/>
                <w:szCs w:val="22"/>
              </w:rPr>
              <w:t>, or JV agreement, in accordance with ITB Sub-Clauses 4.1</w:t>
            </w:r>
          </w:p>
          <w:p w14:paraId="3EB25704" w14:textId="77777777" w:rsidR="00187F88" w:rsidRPr="004A50A8" w:rsidRDefault="00187F88" w:rsidP="00D7241B">
            <w:pPr>
              <w:tabs>
                <w:tab w:val="left" w:pos="741"/>
              </w:tabs>
              <w:spacing w:before="120" w:after="120" w:line="276" w:lineRule="auto"/>
              <w:ind w:left="741" w:hanging="720"/>
              <w:rPr>
                <w:sz w:val="22"/>
                <w:szCs w:val="22"/>
              </w:rPr>
            </w:pPr>
            <w:r w:rsidRPr="004A50A8">
              <w:rPr>
                <w:spacing w:val="-2"/>
                <w:sz w:val="22"/>
                <w:szCs w:val="22"/>
              </w:rPr>
              <w:sym w:font="Symbol" w:char="F0F0"/>
            </w:r>
            <w:r w:rsidRPr="004A50A8">
              <w:rPr>
                <w:spacing w:val="-2"/>
                <w:sz w:val="22"/>
                <w:szCs w:val="22"/>
              </w:rPr>
              <w:tab/>
              <w:t>In case of government owned entity from the Employer’s country, documents establishing legal and financial autonomy and compliance with the principles of commercial law, in accordance with ITB Sub-Clause 4.6.</w:t>
            </w:r>
          </w:p>
        </w:tc>
      </w:tr>
    </w:tbl>
    <w:p w14:paraId="3C119C20" w14:textId="77777777" w:rsidR="00187F88" w:rsidRPr="004A50A8" w:rsidRDefault="00187F88" w:rsidP="00187F88">
      <w:pPr>
        <w:pStyle w:val="titulo"/>
        <w:suppressAutoHyphens/>
        <w:spacing w:before="60" w:after="60" w:line="276" w:lineRule="auto"/>
        <w:rPr>
          <w:rFonts w:ascii="Arial" w:hAnsi="Arial" w:cs="Arial"/>
          <w:bCs/>
          <w:color w:val="FFFFFF"/>
          <w:spacing w:val="-2"/>
          <w:sz w:val="20"/>
        </w:rPr>
      </w:pPr>
    </w:p>
    <w:p w14:paraId="0A9F4554" w14:textId="77777777" w:rsidR="00187F88" w:rsidRPr="002C54E3" w:rsidRDefault="00187F88" w:rsidP="00187F88">
      <w:pPr>
        <w:spacing w:line="276" w:lineRule="auto"/>
        <w:jc w:val="center"/>
        <w:rPr>
          <w:b/>
          <w:bCs/>
          <w:sz w:val="32"/>
          <w:szCs w:val="24"/>
          <w:lang w:val="en-GB"/>
        </w:rPr>
      </w:pPr>
      <w:r w:rsidRPr="004A50A8">
        <w:rPr>
          <w:rFonts w:cs="Arial"/>
          <w:sz w:val="20"/>
        </w:rPr>
        <w:br w:type="page"/>
      </w:r>
      <w:bookmarkStart w:id="386" w:name="_Toc78273053"/>
      <w:bookmarkStart w:id="387" w:name="_Toc108950347"/>
      <w:r w:rsidRPr="004A50A8">
        <w:rPr>
          <w:rStyle w:val="Table"/>
          <w:b/>
          <w:spacing w:val="-2"/>
        </w:rPr>
        <w:lastRenderedPageBreak/>
        <w:t xml:space="preserve"> </w:t>
      </w:r>
      <w:bookmarkEnd w:id="386"/>
      <w:bookmarkEnd w:id="387"/>
      <w:r w:rsidRPr="002C54E3">
        <w:rPr>
          <w:b/>
          <w:bCs/>
          <w:sz w:val="32"/>
          <w:szCs w:val="24"/>
          <w:lang w:val="en-GB"/>
        </w:rPr>
        <w:t>Form ELI 1.2</w:t>
      </w:r>
    </w:p>
    <w:p w14:paraId="1B3368DB" w14:textId="77777777" w:rsidR="00187F88" w:rsidRPr="004A50A8" w:rsidRDefault="00187F88" w:rsidP="00187F88">
      <w:pPr>
        <w:pStyle w:val="Heading1"/>
      </w:pPr>
      <w:bookmarkStart w:id="388" w:name="_Toc125871310"/>
      <w:bookmarkStart w:id="389" w:name="_Toc127160594"/>
      <w:bookmarkStart w:id="390" w:name="_Toc138144066"/>
      <w:bookmarkStart w:id="391" w:name="_Toc9691527"/>
      <w:r w:rsidRPr="004A50A8">
        <w:t>Party to Joint Venture Information Sheet</w:t>
      </w:r>
      <w:bookmarkEnd w:id="388"/>
      <w:bookmarkEnd w:id="389"/>
      <w:bookmarkEnd w:id="390"/>
      <w:bookmarkEnd w:id="391"/>
    </w:p>
    <w:p w14:paraId="1E4A5C06" w14:textId="77777777" w:rsidR="00187F88" w:rsidRPr="004A50A8" w:rsidRDefault="00187F88" w:rsidP="00187F88">
      <w:pPr>
        <w:spacing w:before="120" w:after="120" w:line="276" w:lineRule="auto"/>
        <w:jc w:val="center"/>
        <w:rPr>
          <w:sz w:val="36"/>
        </w:rPr>
      </w:pPr>
      <w:r w:rsidRPr="004A50A8">
        <w:t>[The Tenderer shall fill in this Form in accordance with the instructions indicated below].</w:t>
      </w:r>
    </w:p>
    <w:p w14:paraId="25B90A14" w14:textId="77777777" w:rsidR="00187F88" w:rsidRPr="004A50A8" w:rsidRDefault="00187F88" w:rsidP="00187F88">
      <w:pPr>
        <w:spacing w:before="120" w:after="120" w:line="276" w:lineRule="auto"/>
        <w:ind w:left="720" w:hanging="720"/>
        <w:jc w:val="right"/>
      </w:pPr>
      <w:r w:rsidRPr="004A50A8">
        <w:t>Date: [insert date (as day, month and year) of Tender Submission]</w:t>
      </w:r>
    </w:p>
    <w:p w14:paraId="46C46813" w14:textId="77777777" w:rsidR="00187F88" w:rsidRPr="004A50A8" w:rsidRDefault="00187F88" w:rsidP="00187F88">
      <w:pPr>
        <w:spacing w:before="120" w:after="120" w:line="276" w:lineRule="auto"/>
        <w:ind w:right="72" w:firstLine="1440"/>
        <w:jc w:val="right"/>
      </w:pPr>
      <w:r w:rsidRPr="004A50A8">
        <w:t>Tenderer’s Reference No: [Insert reference no]</w:t>
      </w:r>
    </w:p>
    <w:p w14:paraId="77D96D53" w14:textId="77777777" w:rsidR="00187F88" w:rsidRPr="004A50A8" w:rsidRDefault="00187F88" w:rsidP="00187F88">
      <w:pPr>
        <w:tabs>
          <w:tab w:val="right" w:pos="9360"/>
        </w:tabs>
        <w:spacing w:before="120" w:after="120" w:line="276" w:lineRule="auto"/>
        <w:ind w:left="720" w:hanging="720"/>
        <w:jc w:val="right"/>
      </w:pPr>
      <w:r w:rsidRPr="004A50A8">
        <w:t>Procurement Reference No.: [insert reference]</w:t>
      </w:r>
    </w:p>
    <w:p w14:paraId="6B4413D8" w14:textId="77777777" w:rsidR="00187F88" w:rsidRPr="004A50A8" w:rsidRDefault="00187F88" w:rsidP="00187F88">
      <w:pPr>
        <w:spacing w:before="120" w:after="120" w:line="276" w:lineRule="auto"/>
        <w:ind w:left="720" w:hanging="720"/>
        <w:jc w:val="right"/>
      </w:pPr>
      <w:r w:rsidRPr="004A50A8">
        <w:t xml:space="preserve">Page ___ of ___ pages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5400"/>
      </w:tblGrid>
      <w:tr w:rsidR="00187F88" w:rsidRPr="004A50A8" w14:paraId="4BD6A887" w14:textId="77777777" w:rsidTr="00D7241B">
        <w:trPr>
          <w:cantSplit/>
          <w:trHeight w:val="440"/>
        </w:trPr>
        <w:tc>
          <w:tcPr>
            <w:tcW w:w="3960" w:type="dxa"/>
            <w:shd w:val="clear" w:color="auto" w:fill="EFFFEF"/>
          </w:tcPr>
          <w:p w14:paraId="2DBA27B4" w14:textId="77777777" w:rsidR="00187F88" w:rsidRPr="004A50A8" w:rsidRDefault="00187F88" w:rsidP="00D7241B">
            <w:pPr>
              <w:tabs>
                <w:tab w:val="left" w:pos="432"/>
              </w:tabs>
              <w:spacing w:before="120" w:after="120" w:line="276" w:lineRule="auto"/>
              <w:ind w:left="432" w:hanging="432"/>
            </w:pPr>
            <w:r w:rsidRPr="004A50A8">
              <w:t>1.</w:t>
            </w:r>
            <w:r w:rsidRPr="004A50A8">
              <w:tab/>
              <w:t xml:space="preserve">Tenderer’s Legal Name: </w:t>
            </w:r>
          </w:p>
        </w:tc>
        <w:tc>
          <w:tcPr>
            <w:tcW w:w="5400" w:type="dxa"/>
          </w:tcPr>
          <w:p w14:paraId="5991DCF6" w14:textId="77777777" w:rsidR="00187F88" w:rsidRPr="004A50A8" w:rsidRDefault="00187F88" w:rsidP="00D7241B">
            <w:pPr>
              <w:suppressAutoHyphens/>
              <w:spacing w:before="120" w:after="120" w:line="276" w:lineRule="auto"/>
              <w:ind w:left="33"/>
              <w:rPr>
                <w:spacing w:val="-2"/>
              </w:rPr>
            </w:pPr>
            <w:r w:rsidRPr="004A50A8">
              <w:rPr>
                <w:spacing w:val="-2"/>
              </w:rPr>
              <w:t>{insert Tenderer’s legal name}</w:t>
            </w:r>
          </w:p>
        </w:tc>
      </w:tr>
      <w:tr w:rsidR="00187F88" w:rsidRPr="004A50A8" w14:paraId="6BB91208" w14:textId="77777777" w:rsidTr="00D7241B">
        <w:trPr>
          <w:cantSplit/>
          <w:trHeight w:val="674"/>
        </w:trPr>
        <w:tc>
          <w:tcPr>
            <w:tcW w:w="3960" w:type="dxa"/>
            <w:shd w:val="clear" w:color="auto" w:fill="EFFFEF"/>
          </w:tcPr>
          <w:p w14:paraId="050C10BF" w14:textId="77777777" w:rsidR="00187F88" w:rsidRPr="004A50A8" w:rsidRDefault="00187F88" w:rsidP="00D7241B">
            <w:pPr>
              <w:tabs>
                <w:tab w:val="left" w:pos="432"/>
              </w:tabs>
              <w:spacing w:before="120" w:after="120" w:line="276" w:lineRule="auto"/>
              <w:ind w:left="432" w:hanging="432"/>
            </w:pPr>
            <w:r w:rsidRPr="004A50A8">
              <w:t>2.</w:t>
            </w:r>
            <w:r w:rsidRPr="004A50A8">
              <w:tab/>
              <w:t>JV’s Party legal name:</w:t>
            </w:r>
          </w:p>
        </w:tc>
        <w:tc>
          <w:tcPr>
            <w:tcW w:w="5400" w:type="dxa"/>
          </w:tcPr>
          <w:p w14:paraId="3AEB30BA" w14:textId="77777777" w:rsidR="00187F88" w:rsidRPr="004A50A8" w:rsidRDefault="00187F88" w:rsidP="00D7241B">
            <w:pPr>
              <w:suppressAutoHyphens/>
              <w:spacing w:before="120" w:after="120" w:line="276" w:lineRule="auto"/>
              <w:ind w:left="33"/>
              <w:rPr>
                <w:spacing w:val="-2"/>
              </w:rPr>
            </w:pPr>
            <w:r w:rsidRPr="004A50A8">
              <w:rPr>
                <w:spacing w:val="-2"/>
              </w:rPr>
              <w:t>{insert JV’s Party legal name}</w:t>
            </w:r>
          </w:p>
        </w:tc>
      </w:tr>
      <w:tr w:rsidR="00187F88" w:rsidRPr="004A50A8" w14:paraId="21B41322" w14:textId="77777777" w:rsidTr="00D7241B">
        <w:trPr>
          <w:cantSplit/>
          <w:trHeight w:val="674"/>
        </w:trPr>
        <w:tc>
          <w:tcPr>
            <w:tcW w:w="3960" w:type="dxa"/>
            <w:shd w:val="clear" w:color="auto" w:fill="EFFFEF"/>
          </w:tcPr>
          <w:p w14:paraId="35F59B2B" w14:textId="77777777" w:rsidR="00187F88" w:rsidRPr="004A50A8" w:rsidRDefault="00187F88" w:rsidP="00D7241B">
            <w:pPr>
              <w:tabs>
                <w:tab w:val="left" w:pos="432"/>
              </w:tabs>
              <w:spacing w:before="120" w:after="120" w:line="276" w:lineRule="auto"/>
              <w:ind w:left="432" w:hanging="432"/>
            </w:pPr>
            <w:r w:rsidRPr="004A50A8">
              <w:t>3.</w:t>
            </w:r>
            <w:r w:rsidRPr="004A50A8">
              <w:tab/>
              <w:t>JV’s Party Country of Registration:</w:t>
            </w:r>
          </w:p>
        </w:tc>
        <w:tc>
          <w:tcPr>
            <w:tcW w:w="5400" w:type="dxa"/>
          </w:tcPr>
          <w:p w14:paraId="2A4E8794" w14:textId="77777777" w:rsidR="00187F88" w:rsidRPr="004A50A8" w:rsidRDefault="00187F88" w:rsidP="00D7241B">
            <w:pPr>
              <w:suppressAutoHyphens/>
              <w:spacing w:before="120" w:after="120" w:line="276" w:lineRule="auto"/>
              <w:ind w:left="33"/>
              <w:rPr>
                <w:spacing w:val="-2"/>
              </w:rPr>
            </w:pPr>
            <w:r w:rsidRPr="004A50A8">
              <w:rPr>
                <w:spacing w:val="-2"/>
              </w:rPr>
              <w:t>{insert JV’s Party country of registration}</w:t>
            </w:r>
          </w:p>
        </w:tc>
      </w:tr>
      <w:tr w:rsidR="00187F88" w:rsidRPr="004A50A8" w14:paraId="5E11E20C" w14:textId="77777777" w:rsidTr="00D7241B">
        <w:trPr>
          <w:cantSplit/>
        </w:trPr>
        <w:tc>
          <w:tcPr>
            <w:tcW w:w="3960" w:type="dxa"/>
            <w:shd w:val="clear" w:color="auto" w:fill="EFFFEF"/>
          </w:tcPr>
          <w:p w14:paraId="144EB514" w14:textId="77777777" w:rsidR="00187F88" w:rsidRPr="004A50A8" w:rsidRDefault="00187F88" w:rsidP="00D7241B">
            <w:pPr>
              <w:tabs>
                <w:tab w:val="left" w:pos="432"/>
              </w:tabs>
              <w:spacing w:before="120" w:after="120" w:line="276" w:lineRule="auto"/>
              <w:ind w:left="432" w:hanging="432"/>
            </w:pPr>
            <w:r w:rsidRPr="004A50A8">
              <w:t>4.</w:t>
            </w:r>
            <w:r w:rsidRPr="004A50A8">
              <w:tab/>
              <w:t>JV’s Party Year of Registration:</w:t>
            </w:r>
          </w:p>
        </w:tc>
        <w:tc>
          <w:tcPr>
            <w:tcW w:w="5400" w:type="dxa"/>
          </w:tcPr>
          <w:p w14:paraId="2A857CCF" w14:textId="77777777" w:rsidR="00187F88" w:rsidRPr="004A50A8" w:rsidRDefault="00187F88" w:rsidP="00D7241B">
            <w:pPr>
              <w:suppressAutoHyphens/>
              <w:spacing w:before="120" w:after="120" w:line="276" w:lineRule="auto"/>
              <w:ind w:left="33"/>
              <w:rPr>
                <w:spacing w:val="-2"/>
              </w:rPr>
            </w:pPr>
            <w:r w:rsidRPr="004A50A8">
              <w:rPr>
                <w:spacing w:val="-2"/>
              </w:rPr>
              <w:t>{insert JV’s Part year of registration}</w:t>
            </w:r>
          </w:p>
        </w:tc>
      </w:tr>
      <w:tr w:rsidR="00187F88" w:rsidRPr="004A50A8" w14:paraId="519F0A8A" w14:textId="77777777" w:rsidTr="00D7241B">
        <w:trPr>
          <w:cantSplit/>
        </w:trPr>
        <w:tc>
          <w:tcPr>
            <w:tcW w:w="3960" w:type="dxa"/>
            <w:shd w:val="clear" w:color="auto" w:fill="EFFFEF"/>
          </w:tcPr>
          <w:p w14:paraId="6F19BFD2" w14:textId="77777777" w:rsidR="00187F88" w:rsidRPr="004A50A8" w:rsidRDefault="00187F88" w:rsidP="00D7241B">
            <w:pPr>
              <w:tabs>
                <w:tab w:val="left" w:pos="432"/>
              </w:tabs>
              <w:spacing w:before="120" w:after="120" w:line="276" w:lineRule="auto"/>
              <w:ind w:left="432" w:hanging="432"/>
            </w:pPr>
            <w:r w:rsidRPr="004A50A8">
              <w:t>5.</w:t>
            </w:r>
            <w:r w:rsidRPr="004A50A8">
              <w:tab/>
              <w:t>JV’s Party Legal Address in Country of Registration:</w:t>
            </w:r>
          </w:p>
        </w:tc>
        <w:tc>
          <w:tcPr>
            <w:tcW w:w="5400" w:type="dxa"/>
          </w:tcPr>
          <w:p w14:paraId="49E0D6D8" w14:textId="77777777" w:rsidR="00187F88" w:rsidRPr="004A50A8" w:rsidRDefault="00187F88" w:rsidP="00D7241B">
            <w:pPr>
              <w:suppressAutoHyphens/>
              <w:spacing w:before="120" w:after="120" w:line="276" w:lineRule="auto"/>
              <w:ind w:left="33"/>
              <w:rPr>
                <w:spacing w:val="-2"/>
              </w:rPr>
            </w:pPr>
            <w:r w:rsidRPr="004A50A8">
              <w:rPr>
                <w:spacing w:val="-2"/>
              </w:rPr>
              <w:t>{insert JV’s Party legal address in country of registration}</w:t>
            </w:r>
          </w:p>
        </w:tc>
      </w:tr>
      <w:tr w:rsidR="00187F88" w:rsidRPr="004A50A8" w14:paraId="65B0F261" w14:textId="77777777" w:rsidTr="00D7241B">
        <w:trPr>
          <w:cantSplit/>
        </w:trPr>
        <w:tc>
          <w:tcPr>
            <w:tcW w:w="9360" w:type="dxa"/>
            <w:gridSpan w:val="2"/>
            <w:shd w:val="clear" w:color="auto" w:fill="EFFFEF"/>
          </w:tcPr>
          <w:p w14:paraId="5D642374" w14:textId="77777777" w:rsidR="00187F88" w:rsidRPr="004A50A8" w:rsidRDefault="00187F88" w:rsidP="00D7241B">
            <w:pPr>
              <w:spacing w:before="120" w:after="120" w:line="276" w:lineRule="auto"/>
              <w:ind w:left="432" w:hanging="432"/>
            </w:pPr>
            <w:r w:rsidRPr="004A50A8">
              <w:t>6.</w:t>
            </w:r>
            <w:r w:rsidRPr="004A50A8">
              <w:tab/>
              <w:t>JV’s Party Authorized Representative Information</w:t>
            </w:r>
          </w:p>
        </w:tc>
      </w:tr>
      <w:tr w:rsidR="00187F88" w:rsidRPr="004A50A8" w14:paraId="7EF490E0" w14:textId="77777777" w:rsidTr="00D7241B">
        <w:trPr>
          <w:cantSplit/>
        </w:trPr>
        <w:tc>
          <w:tcPr>
            <w:tcW w:w="3960" w:type="dxa"/>
            <w:shd w:val="clear" w:color="auto" w:fill="EFFFEF"/>
          </w:tcPr>
          <w:p w14:paraId="504F59E4" w14:textId="77777777" w:rsidR="00187F88" w:rsidRPr="004A50A8" w:rsidRDefault="00187F88" w:rsidP="00D7241B">
            <w:pPr>
              <w:spacing w:before="120" w:after="120" w:line="276" w:lineRule="auto"/>
              <w:ind w:left="432" w:hanging="432"/>
            </w:pPr>
            <w:r w:rsidRPr="004A50A8">
              <w:tab/>
              <w:t>Name:</w:t>
            </w:r>
          </w:p>
        </w:tc>
        <w:tc>
          <w:tcPr>
            <w:tcW w:w="5400" w:type="dxa"/>
          </w:tcPr>
          <w:p w14:paraId="0F3853D3" w14:textId="77777777" w:rsidR="00187F88" w:rsidRPr="004A50A8" w:rsidRDefault="00187F88" w:rsidP="00D7241B">
            <w:pPr>
              <w:suppressAutoHyphens/>
              <w:spacing w:before="120" w:after="120" w:line="276" w:lineRule="auto"/>
              <w:ind w:left="33"/>
              <w:rPr>
                <w:spacing w:val="-2"/>
              </w:rPr>
            </w:pPr>
            <w:r w:rsidRPr="004A50A8">
              <w:rPr>
                <w:spacing w:val="-2"/>
              </w:rPr>
              <w:t>{insert name of JV’s Party authorized representative}</w:t>
            </w:r>
          </w:p>
        </w:tc>
      </w:tr>
      <w:tr w:rsidR="00187F88" w:rsidRPr="004A50A8" w14:paraId="474A9164" w14:textId="77777777" w:rsidTr="00D7241B">
        <w:trPr>
          <w:cantSplit/>
        </w:trPr>
        <w:tc>
          <w:tcPr>
            <w:tcW w:w="3960" w:type="dxa"/>
            <w:shd w:val="clear" w:color="auto" w:fill="EFFFEF"/>
          </w:tcPr>
          <w:p w14:paraId="0766EFAB" w14:textId="77777777" w:rsidR="00187F88" w:rsidRPr="004A50A8" w:rsidRDefault="00187F88" w:rsidP="00D7241B">
            <w:pPr>
              <w:spacing w:before="120" w:after="120" w:line="276" w:lineRule="auto"/>
              <w:ind w:left="432" w:hanging="432"/>
            </w:pPr>
            <w:r w:rsidRPr="004A50A8">
              <w:tab/>
              <w:t>Address:</w:t>
            </w:r>
          </w:p>
        </w:tc>
        <w:tc>
          <w:tcPr>
            <w:tcW w:w="5400" w:type="dxa"/>
          </w:tcPr>
          <w:p w14:paraId="13052434" w14:textId="77777777" w:rsidR="00187F88" w:rsidRPr="004A50A8" w:rsidRDefault="00187F88" w:rsidP="00D7241B">
            <w:pPr>
              <w:suppressAutoHyphens/>
              <w:spacing w:before="120" w:after="120" w:line="276" w:lineRule="auto"/>
              <w:ind w:left="33"/>
              <w:rPr>
                <w:spacing w:val="-2"/>
              </w:rPr>
            </w:pPr>
            <w:r w:rsidRPr="004A50A8">
              <w:rPr>
                <w:spacing w:val="-2"/>
              </w:rPr>
              <w:t>{insert address of JV’s Party authorized representative}</w:t>
            </w:r>
          </w:p>
        </w:tc>
      </w:tr>
      <w:tr w:rsidR="00187F88" w:rsidRPr="004A50A8" w14:paraId="5D9574CC" w14:textId="77777777" w:rsidTr="00D7241B">
        <w:trPr>
          <w:cantSplit/>
        </w:trPr>
        <w:tc>
          <w:tcPr>
            <w:tcW w:w="3960" w:type="dxa"/>
            <w:shd w:val="clear" w:color="auto" w:fill="EFFFEF"/>
          </w:tcPr>
          <w:p w14:paraId="12B89381" w14:textId="77777777" w:rsidR="00187F88" w:rsidRPr="004A50A8" w:rsidRDefault="00187F88" w:rsidP="00D7241B">
            <w:pPr>
              <w:spacing w:before="120" w:after="120" w:line="276" w:lineRule="auto"/>
              <w:ind w:left="432" w:hanging="432"/>
            </w:pPr>
            <w:r w:rsidRPr="004A50A8">
              <w:tab/>
              <w:t>Telephone/Fax numbers:</w:t>
            </w:r>
          </w:p>
        </w:tc>
        <w:tc>
          <w:tcPr>
            <w:tcW w:w="5400" w:type="dxa"/>
          </w:tcPr>
          <w:p w14:paraId="4DFF7E19" w14:textId="77777777" w:rsidR="00187F88" w:rsidRPr="004A50A8" w:rsidRDefault="00187F88" w:rsidP="00D7241B">
            <w:pPr>
              <w:suppressAutoHyphens/>
              <w:spacing w:before="120" w:after="120" w:line="276" w:lineRule="auto"/>
              <w:ind w:left="33"/>
              <w:rPr>
                <w:spacing w:val="-2"/>
              </w:rPr>
            </w:pPr>
            <w:r w:rsidRPr="004A50A8">
              <w:rPr>
                <w:spacing w:val="-2"/>
              </w:rPr>
              <w:t>{insert telephone/fax numbers of JV’s Party authorized representative}</w:t>
            </w:r>
          </w:p>
        </w:tc>
      </w:tr>
      <w:tr w:rsidR="00187F88" w:rsidRPr="004A50A8" w14:paraId="6BCFF16A" w14:textId="77777777" w:rsidTr="00D7241B">
        <w:trPr>
          <w:cantSplit/>
        </w:trPr>
        <w:tc>
          <w:tcPr>
            <w:tcW w:w="3960" w:type="dxa"/>
            <w:shd w:val="clear" w:color="auto" w:fill="EFFFEF"/>
          </w:tcPr>
          <w:p w14:paraId="49AEAFA5" w14:textId="77777777" w:rsidR="00187F88" w:rsidRPr="004A50A8" w:rsidRDefault="00187F88" w:rsidP="00D7241B">
            <w:pPr>
              <w:spacing w:before="120" w:after="120" w:line="276" w:lineRule="auto"/>
              <w:ind w:left="432" w:hanging="432"/>
            </w:pPr>
            <w:r w:rsidRPr="004A50A8">
              <w:tab/>
              <w:t>Email Address:</w:t>
            </w:r>
          </w:p>
        </w:tc>
        <w:tc>
          <w:tcPr>
            <w:tcW w:w="5400" w:type="dxa"/>
          </w:tcPr>
          <w:p w14:paraId="4D95183E" w14:textId="77777777" w:rsidR="00187F88" w:rsidRPr="004A50A8" w:rsidRDefault="00187F88" w:rsidP="00D7241B">
            <w:pPr>
              <w:suppressAutoHyphens/>
              <w:spacing w:before="120" w:after="120" w:line="276" w:lineRule="auto"/>
              <w:ind w:left="33"/>
              <w:rPr>
                <w:spacing w:val="-2"/>
              </w:rPr>
            </w:pPr>
            <w:r w:rsidRPr="004A50A8">
              <w:rPr>
                <w:spacing w:val="-2"/>
              </w:rPr>
              <w:t>{insert email address of JV’s Party authorized representative}</w:t>
            </w:r>
          </w:p>
        </w:tc>
      </w:tr>
      <w:tr w:rsidR="00187F88" w:rsidRPr="004A50A8" w14:paraId="3766763F" w14:textId="77777777" w:rsidTr="00D7241B">
        <w:trPr>
          <w:cantSplit/>
        </w:trPr>
        <w:tc>
          <w:tcPr>
            <w:tcW w:w="9360" w:type="dxa"/>
            <w:gridSpan w:val="2"/>
            <w:shd w:val="clear" w:color="auto" w:fill="EFFFEF"/>
          </w:tcPr>
          <w:p w14:paraId="236D691E" w14:textId="77777777" w:rsidR="00187F88" w:rsidRPr="004A50A8" w:rsidRDefault="00187F88" w:rsidP="00D7241B">
            <w:pPr>
              <w:spacing w:before="120" w:after="120" w:line="276" w:lineRule="auto"/>
              <w:ind w:left="432" w:hanging="432"/>
              <w:rPr>
                <w:spacing w:val="-2"/>
              </w:rPr>
            </w:pPr>
            <w:r w:rsidRPr="004A50A8">
              <w:rPr>
                <w:spacing w:val="-2"/>
              </w:rPr>
              <w:t>7.</w:t>
            </w:r>
            <w:r w:rsidRPr="003A0AC2">
              <w:rPr>
                <w:spacing w:val="-2"/>
                <w:shd w:val="clear" w:color="auto" w:fill="EFFFEF"/>
              </w:rPr>
              <w:tab/>
              <w:t>Attached are copies of original documents of:  {check the box(es) of the attached original documents}</w:t>
            </w:r>
          </w:p>
        </w:tc>
      </w:tr>
    </w:tbl>
    <w:p w14:paraId="70D31A43" w14:textId="77777777" w:rsidR="00187F88" w:rsidRDefault="00187F88" w:rsidP="00187F88">
      <w:pPr>
        <w:pStyle w:val="Heading2"/>
        <w:rPr>
          <w:b w:val="0"/>
          <w:sz w:val="32"/>
          <w:szCs w:val="32"/>
        </w:rPr>
      </w:pPr>
    </w:p>
    <w:tbl>
      <w:tblPr>
        <w:tblW w:w="913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33"/>
      </w:tblGrid>
      <w:tr w:rsidR="00187F88" w:rsidRPr="004A50A8" w14:paraId="4EE6C00B" w14:textId="77777777" w:rsidTr="004F5C57">
        <w:trPr>
          <w:cantSplit/>
          <w:trHeight w:val="2040"/>
        </w:trPr>
        <w:tc>
          <w:tcPr>
            <w:tcW w:w="9133" w:type="dxa"/>
          </w:tcPr>
          <w:p w14:paraId="6DA37233" w14:textId="77777777" w:rsidR="00187F88" w:rsidRPr="004A50A8" w:rsidRDefault="00187F88" w:rsidP="00D7241B">
            <w:pPr>
              <w:spacing w:before="120" w:after="120" w:line="276" w:lineRule="auto"/>
              <w:ind w:left="432" w:hanging="432"/>
              <w:rPr>
                <w:spacing w:val="-2"/>
              </w:rPr>
            </w:pPr>
            <w:r w:rsidRPr="004A50A8">
              <w:rPr>
                <w:spacing w:val="-2"/>
              </w:rPr>
              <w:lastRenderedPageBreak/>
              <w:sym w:font="Symbol" w:char="F0F0"/>
            </w:r>
            <w:r w:rsidRPr="004A50A8">
              <w:rPr>
                <w:spacing w:val="-2"/>
              </w:rPr>
              <w:t></w:t>
            </w:r>
            <w:r w:rsidRPr="004A50A8">
              <w:rPr>
                <w:spacing w:val="-2"/>
              </w:rPr>
              <w:t></w:t>
            </w:r>
            <w:r w:rsidRPr="004A50A8">
              <w:rPr>
                <w:spacing w:val="-2"/>
              </w:rPr>
              <w:tab/>
              <w:t>Articles of Incorporation or Registration of firm named in 1, above, in accordance with ITB Sub-Clauses 4.1 and 4.2.</w:t>
            </w:r>
          </w:p>
          <w:p w14:paraId="32610417" w14:textId="77777777" w:rsidR="00187F88" w:rsidRPr="004A50A8" w:rsidRDefault="00187F88" w:rsidP="00D7241B">
            <w:pPr>
              <w:spacing w:before="120" w:after="120" w:line="276" w:lineRule="auto"/>
              <w:ind w:left="432" w:hanging="432"/>
              <w:rPr>
                <w:spacing w:val="-2"/>
              </w:rPr>
            </w:pPr>
            <w:r w:rsidRPr="004A50A8">
              <w:rPr>
                <w:spacing w:val="-2"/>
              </w:rPr>
              <w:sym w:font="Symbol" w:char="F0F0"/>
            </w:r>
            <w:r w:rsidRPr="004A50A8">
              <w:rPr>
                <w:spacing w:val="-2"/>
              </w:rPr>
              <w:tab/>
              <w:t>In case of government owned entity from the Purchaser’s country, documents establishing legal and financial autonomy and compliance with the principles of commercial law, in accordance with ITB Sub-Clause 4.6.</w:t>
            </w:r>
          </w:p>
        </w:tc>
      </w:tr>
    </w:tbl>
    <w:p w14:paraId="05625019" w14:textId="77777777" w:rsidR="00187F88" w:rsidRDefault="00187F88" w:rsidP="00187F88">
      <w:pPr>
        <w:tabs>
          <w:tab w:val="left" w:pos="2213"/>
        </w:tabs>
        <w:spacing w:line="276" w:lineRule="auto"/>
      </w:pPr>
    </w:p>
    <w:p w14:paraId="27A78A5A" w14:textId="77777777" w:rsidR="00187F88" w:rsidRDefault="00187F88" w:rsidP="00187F88">
      <w:pPr>
        <w:pStyle w:val="S4-Header2"/>
        <w:spacing w:line="276" w:lineRule="auto"/>
        <w:jc w:val="left"/>
      </w:pPr>
    </w:p>
    <w:p w14:paraId="6D50AE6F" w14:textId="77777777" w:rsidR="00187F88" w:rsidRDefault="00187F88" w:rsidP="00187F88">
      <w:pPr>
        <w:pStyle w:val="S4-Header2"/>
        <w:spacing w:line="276" w:lineRule="auto"/>
        <w:jc w:val="left"/>
      </w:pPr>
    </w:p>
    <w:p w14:paraId="2C79B999" w14:textId="77777777" w:rsidR="00187F88" w:rsidRDefault="00187F88" w:rsidP="00187F88">
      <w:pPr>
        <w:pStyle w:val="S4-Header2"/>
        <w:spacing w:line="276" w:lineRule="auto"/>
        <w:jc w:val="left"/>
      </w:pPr>
    </w:p>
    <w:p w14:paraId="54D1FD2B" w14:textId="77777777" w:rsidR="00187F88" w:rsidRDefault="00187F88" w:rsidP="00187F88">
      <w:pPr>
        <w:pStyle w:val="S4-Header2"/>
        <w:spacing w:line="276" w:lineRule="auto"/>
        <w:jc w:val="left"/>
      </w:pPr>
    </w:p>
    <w:p w14:paraId="16EA4B9E" w14:textId="77777777" w:rsidR="00187F88" w:rsidRDefault="00187F88" w:rsidP="00187F88">
      <w:pPr>
        <w:pStyle w:val="S4-Header2"/>
        <w:spacing w:line="276" w:lineRule="auto"/>
        <w:jc w:val="left"/>
      </w:pPr>
    </w:p>
    <w:p w14:paraId="35639C94" w14:textId="77777777" w:rsidR="00187F88" w:rsidRDefault="00187F88" w:rsidP="00187F88">
      <w:pPr>
        <w:pStyle w:val="S4-Header2"/>
        <w:spacing w:line="276" w:lineRule="auto"/>
        <w:jc w:val="left"/>
      </w:pPr>
    </w:p>
    <w:p w14:paraId="497AABBD" w14:textId="77777777" w:rsidR="00187F88" w:rsidRDefault="00187F88" w:rsidP="00187F88">
      <w:pPr>
        <w:pStyle w:val="S4-Header2"/>
        <w:spacing w:line="276" w:lineRule="auto"/>
        <w:jc w:val="left"/>
      </w:pPr>
    </w:p>
    <w:p w14:paraId="021B4090" w14:textId="77777777" w:rsidR="00187F88" w:rsidRDefault="00187F88" w:rsidP="00187F88">
      <w:pPr>
        <w:pStyle w:val="S4-Header2"/>
        <w:spacing w:line="276" w:lineRule="auto"/>
        <w:jc w:val="left"/>
      </w:pPr>
    </w:p>
    <w:p w14:paraId="6A88920D" w14:textId="77777777" w:rsidR="00187F88" w:rsidRDefault="00187F88" w:rsidP="00187F88">
      <w:pPr>
        <w:pStyle w:val="S4-Header2"/>
        <w:spacing w:line="276" w:lineRule="auto"/>
        <w:jc w:val="left"/>
      </w:pPr>
    </w:p>
    <w:p w14:paraId="1457F058" w14:textId="77777777" w:rsidR="00187F88" w:rsidRDefault="00187F88" w:rsidP="00187F88">
      <w:pPr>
        <w:pStyle w:val="S4-Header2"/>
        <w:spacing w:line="276" w:lineRule="auto"/>
        <w:jc w:val="left"/>
      </w:pPr>
    </w:p>
    <w:p w14:paraId="0CAC0E81" w14:textId="77777777" w:rsidR="00187F88" w:rsidRDefault="00187F88" w:rsidP="00187F88">
      <w:pPr>
        <w:pStyle w:val="S4-Header2"/>
        <w:spacing w:line="276" w:lineRule="auto"/>
        <w:jc w:val="left"/>
      </w:pPr>
    </w:p>
    <w:p w14:paraId="3FB5169F" w14:textId="77777777" w:rsidR="00187F88" w:rsidRDefault="00187F88" w:rsidP="00187F88">
      <w:pPr>
        <w:pStyle w:val="S4-Header2"/>
        <w:spacing w:line="276" w:lineRule="auto"/>
        <w:jc w:val="left"/>
      </w:pPr>
    </w:p>
    <w:p w14:paraId="2131AE9A" w14:textId="77777777" w:rsidR="00187F88" w:rsidRDefault="00187F88" w:rsidP="00187F88">
      <w:pPr>
        <w:pStyle w:val="S4-Header2"/>
        <w:spacing w:line="276" w:lineRule="auto"/>
        <w:jc w:val="left"/>
      </w:pPr>
    </w:p>
    <w:p w14:paraId="0A03FF73" w14:textId="77777777" w:rsidR="00187F88" w:rsidRDefault="00187F88" w:rsidP="00187F88">
      <w:pPr>
        <w:pStyle w:val="S4-Header2"/>
        <w:spacing w:line="276" w:lineRule="auto"/>
        <w:jc w:val="left"/>
      </w:pPr>
    </w:p>
    <w:p w14:paraId="566B866A" w14:textId="77777777" w:rsidR="00187F88" w:rsidRDefault="00187F88" w:rsidP="00187F88">
      <w:pPr>
        <w:pStyle w:val="S4-Header2"/>
        <w:spacing w:line="276" w:lineRule="auto"/>
        <w:jc w:val="left"/>
      </w:pPr>
    </w:p>
    <w:p w14:paraId="76106DB7" w14:textId="77777777" w:rsidR="00187F88" w:rsidRDefault="00187F88" w:rsidP="00187F88">
      <w:pPr>
        <w:pStyle w:val="S4-Header2"/>
        <w:spacing w:line="276" w:lineRule="auto"/>
        <w:jc w:val="left"/>
      </w:pPr>
    </w:p>
    <w:p w14:paraId="6F4E042F" w14:textId="77777777" w:rsidR="00187F88" w:rsidRDefault="00187F88" w:rsidP="00187F88">
      <w:pPr>
        <w:pStyle w:val="S4-Header2"/>
        <w:spacing w:line="276" w:lineRule="auto"/>
        <w:jc w:val="left"/>
      </w:pPr>
    </w:p>
    <w:p w14:paraId="1F035EE9" w14:textId="77777777" w:rsidR="00187F88" w:rsidRDefault="00187F88" w:rsidP="00187F88">
      <w:pPr>
        <w:pStyle w:val="S4-Header2"/>
        <w:spacing w:line="276" w:lineRule="auto"/>
        <w:jc w:val="left"/>
      </w:pPr>
    </w:p>
    <w:p w14:paraId="61736C2B" w14:textId="77777777" w:rsidR="00187F88" w:rsidRPr="004A50A8" w:rsidRDefault="00187F88" w:rsidP="00187F88">
      <w:pPr>
        <w:spacing w:line="276" w:lineRule="auto"/>
        <w:jc w:val="center"/>
        <w:rPr>
          <w:b/>
        </w:rPr>
      </w:pPr>
      <w:r w:rsidRPr="004A50A8">
        <w:rPr>
          <w:b/>
        </w:rPr>
        <w:lastRenderedPageBreak/>
        <w:t xml:space="preserve">Form FIN – </w:t>
      </w:r>
      <w:r>
        <w:rPr>
          <w:b/>
        </w:rPr>
        <w:t>2</w:t>
      </w:r>
      <w:r w:rsidRPr="004A50A8">
        <w:rPr>
          <w:b/>
        </w:rPr>
        <w:t>.</w:t>
      </w:r>
      <w:r>
        <w:rPr>
          <w:b/>
        </w:rPr>
        <w:t>1</w:t>
      </w:r>
    </w:p>
    <w:p w14:paraId="2409A6C8" w14:textId="77777777" w:rsidR="00187F88" w:rsidRPr="004A50A8" w:rsidRDefault="00187F88" w:rsidP="00187F88">
      <w:pPr>
        <w:pStyle w:val="Heading1"/>
      </w:pPr>
      <w:bookmarkStart w:id="392" w:name="_Toc9691529"/>
      <w:r w:rsidRPr="004A50A8">
        <w:t>Financial Situation</w:t>
      </w:r>
      <w:bookmarkEnd w:id="392"/>
      <w:r>
        <w:t xml:space="preserve"> </w:t>
      </w:r>
    </w:p>
    <w:p w14:paraId="2150157C" w14:textId="77777777" w:rsidR="00187F88" w:rsidRPr="004A50A8" w:rsidRDefault="00187F88" w:rsidP="00187F88">
      <w:pPr>
        <w:spacing w:before="120" w:after="120" w:line="276" w:lineRule="auto"/>
        <w:jc w:val="center"/>
        <w:rPr>
          <w:b/>
        </w:rPr>
      </w:pPr>
      <w:bookmarkStart w:id="393" w:name="_Toc498847216"/>
      <w:bookmarkStart w:id="394" w:name="_Toc498850089"/>
      <w:bookmarkStart w:id="395" w:name="_Toc498851694"/>
      <w:bookmarkStart w:id="396" w:name="_Toc499021795"/>
      <w:bookmarkStart w:id="397" w:name="_Toc499023478"/>
      <w:bookmarkStart w:id="398" w:name="_Toc501529960"/>
      <w:bookmarkStart w:id="399" w:name="_Toc23302381"/>
      <w:bookmarkStart w:id="400" w:name="_Toc125871313"/>
      <w:bookmarkStart w:id="401" w:name="_Toc127160598"/>
      <w:r w:rsidRPr="004A50A8">
        <w:rPr>
          <w:b/>
        </w:rPr>
        <w:t xml:space="preserve">Historical Financial </w:t>
      </w:r>
      <w:bookmarkEnd w:id="393"/>
      <w:bookmarkEnd w:id="394"/>
      <w:bookmarkEnd w:id="395"/>
      <w:bookmarkEnd w:id="396"/>
      <w:bookmarkEnd w:id="397"/>
      <w:bookmarkEnd w:id="398"/>
      <w:bookmarkEnd w:id="399"/>
      <w:r w:rsidRPr="004A50A8">
        <w:rPr>
          <w:b/>
        </w:rPr>
        <w:t>Performance</w:t>
      </w:r>
      <w:bookmarkEnd w:id="400"/>
      <w:bookmarkEnd w:id="401"/>
    </w:p>
    <w:p w14:paraId="1854ECD2" w14:textId="77777777" w:rsidR="00187F88" w:rsidRPr="00A81070" w:rsidRDefault="00187F88" w:rsidP="00187F88">
      <w:pPr>
        <w:spacing w:before="120" w:after="120" w:line="276" w:lineRule="auto"/>
        <w:rPr>
          <w:sz w:val="22"/>
          <w:szCs w:val="22"/>
        </w:rPr>
      </w:pPr>
      <w:r w:rsidRPr="00A81070">
        <w:rPr>
          <w:sz w:val="22"/>
          <w:szCs w:val="22"/>
        </w:rPr>
        <w:t>To be completed by the Tenderer and, if JV, by each partner</w:t>
      </w:r>
    </w:p>
    <w:p w14:paraId="0D0E05AA" w14:textId="77777777" w:rsidR="00187F88" w:rsidRPr="00A81070" w:rsidRDefault="00187F88" w:rsidP="00187F88">
      <w:pPr>
        <w:tabs>
          <w:tab w:val="right" w:pos="9000"/>
        </w:tabs>
        <w:spacing w:before="120" w:after="120" w:line="276" w:lineRule="auto"/>
        <w:rPr>
          <w:sz w:val="22"/>
          <w:szCs w:val="22"/>
        </w:rPr>
      </w:pPr>
      <w:r w:rsidRPr="00A81070">
        <w:rPr>
          <w:sz w:val="22"/>
          <w:szCs w:val="22"/>
        </w:rPr>
        <w:t xml:space="preserve">Tenderer’s Legal Name: _______________________     </w:t>
      </w:r>
      <w:r w:rsidRPr="00A81070">
        <w:rPr>
          <w:sz w:val="22"/>
          <w:szCs w:val="22"/>
        </w:rPr>
        <w:tab/>
        <w:t>Date:  _____________________</w:t>
      </w:r>
    </w:p>
    <w:p w14:paraId="6DFC0845" w14:textId="77777777" w:rsidR="00187F88" w:rsidRPr="00A81070" w:rsidRDefault="00187F88" w:rsidP="00187F88">
      <w:pPr>
        <w:tabs>
          <w:tab w:val="right" w:pos="9000"/>
        </w:tabs>
        <w:spacing w:before="120" w:after="120" w:line="276" w:lineRule="auto"/>
        <w:rPr>
          <w:sz w:val="22"/>
          <w:szCs w:val="22"/>
        </w:rPr>
      </w:pPr>
      <w:r w:rsidRPr="00A81070">
        <w:rPr>
          <w:sz w:val="22"/>
          <w:szCs w:val="22"/>
        </w:rPr>
        <w:t xml:space="preserve">JV Partner Legal Name: _______________________ </w:t>
      </w:r>
      <w:r w:rsidRPr="00A81070">
        <w:rPr>
          <w:sz w:val="22"/>
          <w:szCs w:val="22"/>
        </w:rPr>
        <w:tab/>
        <w:t>Tendering No.:  __________________</w:t>
      </w:r>
    </w:p>
    <w:p w14:paraId="78D64423" w14:textId="77777777" w:rsidR="00187F88" w:rsidRPr="004A50A8" w:rsidRDefault="00187F88" w:rsidP="00187F88">
      <w:pPr>
        <w:tabs>
          <w:tab w:val="right" w:pos="9000"/>
        </w:tabs>
        <w:spacing w:before="120" w:after="120" w:line="276" w:lineRule="auto"/>
        <w:jc w:val="right"/>
      </w:pPr>
      <w:r w:rsidRPr="004A50A8">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187F88" w:rsidRPr="004A50A8" w14:paraId="4C0C9CFF" w14:textId="77777777" w:rsidTr="00D7241B">
        <w:trPr>
          <w:cantSplit/>
          <w:trHeight w:val="200"/>
        </w:trPr>
        <w:tc>
          <w:tcPr>
            <w:tcW w:w="1800" w:type="dxa"/>
            <w:shd w:val="clear" w:color="auto" w:fill="FFF7E1"/>
            <w:vAlign w:val="center"/>
          </w:tcPr>
          <w:p w14:paraId="4F00E355" w14:textId="77777777" w:rsidR="00187F88" w:rsidRPr="004A50A8" w:rsidRDefault="00187F88" w:rsidP="00D7241B">
            <w:pPr>
              <w:spacing w:before="120" w:after="120" w:line="276" w:lineRule="auto"/>
              <w:jc w:val="center"/>
              <w:rPr>
                <w:b/>
                <w:sz w:val="22"/>
                <w:szCs w:val="22"/>
              </w:rPr>
            </w:pPr>
            <w:r w:rsidRPr="004A50A8">
              <w:rPr>
                <w:b/>
                <w:sz w:val="22"/>
                <w:szCs w:val="22"/>
              </w:rPr>
              <w:t>Financial information (</w:t>
            </w:r>
            <w:r>
              <w:rPr>
                <w:b/>
                <w:sz w:val="22"/>
                <w:szCs w:val="22"/>
              </w:rPr>
              <w:t>MVR</w:t>
            </w:r>
            <w:r w:rsidRPr="004A50A8">
              <w:rPr>
                <w:b/>
                <w:sz w:val="22"/>
                <w:szCs w:val="22"/>
              </w:rPr>
              <w:t xml:space="preserve"> equiv)</w:t>
            </w:r>
          </w:p>
        </w:tc>
        <w:tc>
          <w:tcPr>
            <w:tcW w:w="7380" w:type="dxa"/>
            <w:gridSpan w:val="5"/>
            <w:shd w:val="clear" w:color="auto" w:fill="FFF7E1"/>
            <w:vAlign w:val="center"/>
          </w:tcPr>
          <w:p w14:paraId="701E0E04" w14:textId="77777777" w:rsidR="00187F88" w:rsidRPr="004A50A8" w:rsidRDefault="00187F88" w:rsidP="00D7241B">
            <w:pPr>
              <w:spacing w:before="120" w:after="120" w:line="276" w:lineRule="auto"/>
              <w:jc w:val="center"/>
              <w:rPr>
                <w:b/>
                <w:strike/>
                <w:sz w:val="22"/>
                <w:szCs w:val="22"/>
              </w:rPr>
            </w:pPr>
            <w:r w:rsidRPr="004A50A8">
              <w:rPr>
                <w:b/>
                <w:sz w:val="22"/>
                <w:szCs w:val="22"/>
              </w:rPr>
              <w:t>Historic information for previous ____ years</w:t>
            </w:r>
            <w:r w:rsidRPr="004A50A8">
              <w:rPr>
                <w:b/>
                <w:sz w:val="22"/>
                <w:szCs w:val="22"/>
              </w:rPr>
              <w:br/>
              <w:t>(</w:t>
            </w:r>
            <w:r>
              <w:rPr>
                <w:b/>
                <w:sz w:val="22"/>
                <w:szCs w:val="22"/>
              </w:rPr>
              <w:t>MVR</w:t>
            </w:r>
            <w:r w:rsidRPr="004A50A8">
              <w:rPr>
                <w:b/>
                <w:sz w:val="22"/>
                <w:szCs w:val="22"/>
              </w:rPr>
              <w:t xml:space="preserve"> equiv in ,000s)</w:t>
            </w:r>
          </w:p>
        </w:tc>
      </w:tr>
      <w:tr w:rsidR="00187F88" w:rsidRPr="004A50A8" w14:paraId="34660CD9" w14:textId="77777777" w:rsidTr="00D7241B">
        <w:trPr>
          <w:cantSplit/>
        </w:trPr>
        <w:tc>
          <w:tcPr>
            <w:tcW w:w="1800" w:type="dxa"/>
            <w:vAlign w:val="center"/>
          </w:tcPr>
          <w:p w14:paraId="1AEFD20F" w14:textId="77777777" w:rsidR="00187F88" w:rsidRPr="004A50A8" w:rsidRDefault="00187F88" w:rsidP="00D7241B">
            <w:pPr>
              <w:spacing w:before="120" w:after="120" w:line="276" w:lineRule="auto"/>
              <w:jc w:val="center"/>
              <w:rPr>
                <w:b/>
                <w:sz w:val="20"/>
              </w:rPr>
            </w:pPr>
          </w:p>
        </w:tc>
        <w:tc>
          <w:tcPr>
            <w:tcW w:w="1350" w:type="dxa"/>
            <w:vAlign w:val="center"/>
          </w:tcPr>
          <w:p w14:paraId="7D5A40BE" w14:textId="77777777" w:rsidR="00187F88" w:rsidRPr="004A50A8" w:rsidRDefault="00187F88" w:rsidP="00D7241B">
            <w:pPr>
              <w:spacing w:before="120" w:after="120" w:line="276" w:lineRule="auto"/>
              <w:jc w:val="center"/>
              <w:rPr>
                <w:b/>
                <w:sz w:val="20"/>
              </w:rPr>
            </w:pPr>
            <w:r>
              <w:rPr>
                <w:b/>
                <w:sz w:val="20"/>
              </w:rPr>
              <w:t>2018</w:t>
            </w:r>
          </w:p>
        </w:tc>
        <w:tc>
          <w:tcPr>
            <w:tcW w:w="1440" w:type="dxa"/>
            <w:vAlign w:val="center"/>
          </w:tcPr>
          <w:p w14:paraId="0A72BB2D" w14:textId="77777777" w:rsidR="00187F88" w:rsidRPr="004A50A8" w:rsidRDefault="00187F88" w:rsidP="00D7241B">
            <w:pPr>
              <w:spacing w:before="120" w:after="120" w:line="276" w:lineRule="auto"/>
              <w:jc w:val="center"/>
              <w:rPr>
                <w:b/>
                <w:sz w:val="20"/>
              </w:rPr>
            </w:pPr>
            <w:r>
              <w:rPr>
                <w:b/>
                <w:sz w:val="20"/>
              </w:rPr>
              <w:t>2017</w:t>
            </w:r>
          </w:p>
        </w:tc>
        <w:tc>
          <w:tcPr>
            <w:tcW w:w="1440" w:type="dxa"/>
            <w:vAlign w:val="center"/>
          </w:tcPr>
          <w:p w14:paraId="6E837474" w14:textId="77777777" w:rsidR="00187F88" w:rsidRPr="004A50A8" w:rsidRDefault="00187F88" w:rsidP="00D7241B">
            <w:pPr>
              <w:spacing w:before="120" w:after="120" w:line="276" w:lineRule="auto"/>
              <w:jc w:val="center"/>
              <w:rPr>
                <w:b/>
                <w:sz w:val="20"/>
              </w:rPr>
            </w:pPr>
            <w:r>
              <w:rPr>
                <w:b/>
                <w:sz w:val="20"/>
              </w:rPr>
              <w:t>2016</w:t>
            </w:r>
          </w:p>
        </w:tc>
        <w:tc>
          <w:tcPr>
            <w:tcW w:w="1350" w:type="dxa"/>
            <w:vAlign w:val="center"/>
          </w:tcPr>
          <w:p w14:paraId="44176E71" w14:textId="77777777" w:rsidR="00187F88" w:rsidRPr="004A50A8" w:rsidRDefault="00187F88" w:rsidP="00D7241B">
            <w:pPr>
              <w:spacing w:before="120" w:after="120" w:line="276" w:lineRule="auto"/>
              <w:jc w:val="center"/>
              <w:rPr>
                <w:b/>
                <w:sz w:val="20"/>
              </w:rPr>
            </w:pPr>
            <w:r w:rsidRPr="004A50A8">
              <w:rPr>
                <w:b/>
                <w:sz w:val="20"/>
              </w:rPr>
              <w:t>Avg.</w:t>
            </w:r>
          </w:p>
        </w:tc>
        <w:tc>
          <w:tcPr>
            <w:tcW w:w="1800" w:type="dxa"/>
            <w:vAlign w:val="center"/>
          </w:tcPr>
          <w:p w14:paraId="51F4B8E5" w14:textId="77777777" w:rsidR="00187F88" w:rsidRPr="004A50A8" w:rsidRDefault="00187F88" w:rsidP="00D7241B">
            <w:pPr>
              <w:spacing w:before="120" w:after="120" w:line="276" w:lineRule="auto"/>
              <w:jc w:val="center"/>
              <w:rPr>
                <w:b/>
                <w:strike/>
                <w:sz w:val="20"/>
              </w:rPr>
            </w:pPr>
            <w:r w:rsidRPr="004A50A8">
              <w:rPr>
                <w:b/>
                <w:sz w:val="20"/>
              </w:rPr>
              <w:t>Avg. Ratio</w:t>
            </w:r>
          </w:p>
        </w:tc>
      </w:tr>
      <w:tr w:rsidR="00187F88" w:rsidRPr="004A50A8" w14:paraId="232A05D6" w14:textId="77777777" w:rsidTr="00D7241B">
        <w:trPr>
          <w:cantSplit/>
        </w:trPr>
        <w:tc>
          <w:tcPr>
            <w:tcW w:w="9180" w:type="dxa"/>
            <w:gridSpan w:val="6"/>
            <w:shd w:val="clear" w:color="auto" w:fill="F3F3F3"/>
          </w:tcPr>
          <w:p w14:paraId="4A07AAA3" w14:textId="77777777" w:rsidR="00187F88" w:rsidRPr="004A50A8" w:rsidRDefault="00187F88" w:rsidP="00D7241B">
            <w:pPr>
              <w:spacing w:before="120" w:after="120" w:line="276" w:lineRule="auto"/>
              <w:rPr>
                <w:b/>
              </w:rPr>
            </w:pPr>
            <w:r w:rsidRPr="004A50A8">
              <w:rPr>
                <w:b/>
              </w:rPr>
              <w:t>Information from Balance Sheet</w:t>
            </w:r>
          </w:p>
        </w:tc>
      </w:tr>
      <w:tr w:rsidR="00187F88" w:rsidRPr="004A50A8" w14:paraId="501EEBF4" w14:textId="77777777" w:rsidTr="00D7241B">
        <w:trPr>
          <w:cantSplit/>
          <w:trHeight w:val="672"/>
        </w:trPr>
        <w:tc>
          <w:tcPr>
            <w:tcW w:w="1800" w:type="dxa"/>
          </w:tcPr>
          <w:p w14:paraId="1E2E9552" w14:textId="77777777" w:rsidR="00187F88" w:rsidRPr="004A50A8" w:rsidRDefault="00187F88" w:rsidP="00D7241B">
            <w:pPr>
              <w:spacing w:before="60" w:after="60" w:line="276" w:lineRule="auto"/>
              <w:rPr>
                <w:b/>
                <w:sz w:val="20"/>
              </w:rPr>
            </w:pPr>
            <w:r w:rsidRPr="004A50A8">
              <w:rPr>
                <w:b/>
                <w:sz w:val="20"/>
              </w:rPr>
              <w:t>Total Assets (TA)</w:t>
            </w:r>
          </w:p>
        </w:tc>
        <w:tc>
          <w:tcPr>
            <w:tcW w:w="1350" w:type="dxa"/>
            <w:vAlign w:val="center"/>
          </w:tcPr>
          <w:p w14:paraId="7C233590" w14:textId="77777777" w:rsidR="00187F88" w:rsidRPr="004A50A8" w:rsidRDefault="00187F88" w:rsidP="00D7241B">
            <w:pPr>
              <w:spacing w:before="60" w:after="60" w:line="276" w:lineRule="auto"/>
              <w:jc w:val="center"/>
              <w:rPr>
                <w:b/>
                <w:sz w:val="20"/>
              </w:rPr>
            </w:pPr>
          </w:p>
        </w:tc>
        <w:tc>
          <w:tcPr>
            <w:tcW w:w="1440" w:type="dxa"/>
            <w:vAlign w:val="center"/>
          </w:tcPr>
          <w:p w14:paraId="6DCAE027" w14:textId="77777777" w:rsidR="00187F88" w:rsidRPr="004A50A8" w:rsidRDefault="00187F88" w:rsidP="00D7241B">
            <w:pPr>
              <w:spacing w:before="60" w:after="60" w:line="276" w:lineRule="auto"/>
              <w:jc w:val="center"/>
              <w:rPr>
                <w:b/>
                <w:sz w:val="20"/>
              </w:rPr>
            </w:pPr>
          </w:p>
        </w:tc>
        <w:tc>
          <w:tcPr>
            <w:tcW w:w="1440" w:type="dxa"/>
            <w:vAlign w:val="center"/>
          </w:tcPr>
          <w:p w14:paraId="1B062857" w14:textId="77777777" w:rsidR="00187F88" w:rsidRPr="004A50A8" w:rsidRDefault="00187F88" w:rsidP="00D7241B">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64641EF" w14:textId="77777777" w:rsidR="00187F88" w:rsidRPr="004A50A8" w:rsidRDefault="00187F88" w:rsidP="00D7241B">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605C4DBB" w14:textId="77777777" w:rsidR="00187F88" w:rsidRPr="004A50A8" w:rsidRDefault="00187F88" w:rsidP="00D7241B">
            <w:pPr>
              <w:spacing w:before="60" w:after="60" w:line="276" w:lineRule="auto"/>
              <w:jc w:val="center"/>
              <w:rPr>
                <w:b/>
                <w:sz w:val="20"/>
              </w:rPr>
            </w:pPr>
          </w:p>
        </w:tc>
      </w:tr>
      <w:tr w:rsidR="00187F88" w:rsidRPr="004A50A8" w14:paraId="1A09FBF7" w14:textId="77777777" w:rsidTr="00D7241B">
        <w:trPr>
          <w:cantSplit/>
          <w:trHeight w:val="673"/>
        </w:trPr>
        <w:tc>
          <w:tcPr>
            <w:tcW w:w="1800" w:type="dxa"/>
          </w:tcPr>
          <w:p w14:paraId="4D4ED47E" w14:textId="77777777" w:rsidR="00187F88" w:rsidRPr="004A50A8" w:rsidRDefault="00187F88" w:rsidP="00D7241B">
            <w:pPr>
              <w:spacing w:before="60" w:after="60" w:line="276" w:lineRule="auto"/>
              <w:rPr>
                <w:b/>
                <w:sz w:val="20"/>
              </w:rPr>
            </w:pPr>
            <w:r w:rsidRPr="004A50A8">
              <w:rPr>
                <w:b/>
                <w:sz w:val="20"/>
              </w:rPr>
              <w:t>Total Liabilities (TL)</w:t>
            </w:r>
          </w:p>
        </w:tc>
        <w:tc>
          <w:tcPr>
            <w:tcW w:w="1350" w:type="dxa"/>
            <w:vAlign w:val="center"/>
          </w:tcPr>
          <w:p w14:paraId="643AD258" w14:textId="77777777" w:rsidR="00187F88" w:rsidRPr="004A50A8" w:rsidRDefault="00187F88" w:rsidP="00D7241B">
            <w:pPr>
              <w:spacing w:before="60" w:after="60" w:line="276" w:lineRule="auto"/>
              <w:jc w:val="center"/>
              <w:rPr>
                <w:b/>
                <w:sz w:val="20"/>
              </w:rPr>
            </w:pPr>
          </w:p>
        </w:tc>
        <w:tc>
          <w:tcPr>
            <w:tcW w:w="1440" w:type="dxa"/>
            <w:vAlign w:val="center"/>
          </w:tcPr>
          <w:p w14:paraId="3FA45B60" w14:textId="77777777" w:rsidR="00187F88" w:rsidRPr="004A50A8" w:rsidRDefault="00187F88" w:rsidP="00D7241B">
            <w:pPr>
              <w:spacing w:before="60" w:after="60" w:line="276" w:lineRule="auto"/>
              <w:jc w:val="center"/>
              <w:rPr>
                <w:b/>
                <w:sz w:val="20"/>
              </w:rPr>
            </w:pPr>
          </w:p>
        </w:tc>
        <w:tc>
          <w:tcPr>
            <w:tcW w:w="1440" w:type="dxa"/>
            <w:vAlign w:val="center"/>
          </w:tcPr>
          <w:p w14:paraId="1F5250D0" w14:textId="77777777" w:rsidR="00187F88" w:rsidRPr="004A50A8" w:rsidRDefault="00187F88" w:rsidP="00D7241B">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33F2F45C" w14:textId="77777777" w:rsidR="00187F88" w:rsidRPr="004A50A8" w:rsidRDefault="00187F88" w:rsidP="00D7241B">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0A953B20" w14:textId="77777777" w:rsidR="00187F88" w:rsidRPr="004A50A8" w:rsidRDefault="00187F88" w:rsidP="00D7241B">
            <w:pPr>
              <w:spacing w:before="60" w:after="60" w:line="276" w:lineRule="auto"/>
              <w:jc w:val="center"/>
              <w:rPr>
                <w:b/>
                <w:sz w:val="20"/>
              </w:rPr>
            </w:pPr>
          </w:p>
        </w:tc>
      </w:tr>
      <w:tr w:rsidR="00187F88" w:rsidRPr="004A50A8" w14:paraId="74244C46" w14:textId="77777777" w:rsidTr="00D7241B">
        <w:trPr>
          <w:cantSplit/>
          <w:trHeight w:val="673"/>
        </w:trPr>
        <w:tc>
          <w:tcPr>
            <w:tcW w:w="1800" w:type="dxa"/>
          </w:tcPr>
          <w:p w14:paraId="0C13F532" w14:textId="77777777" w:rsidR="00187F88" w:rsidRPr="004A50A8" w:rsidRDefault="00187F88" w:rsidP="00D7241B">
            <w:pPr>
              <w:spacing w:before="60" w:after="60" w:line="276" w:lineRule="auto"/>
              <w:rPr>
                <w:b/>
                <w:sz w:val="20"/>
              </w:rPr>
            </w:pPr>
            <w:r w:rsidRPr="004A50A8">
              <w:rPr>
                <w:b/>
                <w:sz w:val="20"/>
              </w:rPr>
              <w:t>Net Worth (NW)</w:t>
            </w:r>
          </w:p>
        </w:tc>
        <w:tc>
          <w:tcPr>
            <w:tcW w:w="1350" w:type="dxa"/>
            <w:vAlign w:val="center"/>
          </w:tcPr>
          <w:p w14:paraId="74B2370F" w14:textId="77777777" w:rsidR="00187F88" w:rsidRPr="004A50A8" w:rsidRDefault="00187F88" w:rsidP="00D7241B">
            <w:pPr>
              <w:spacing w:before="60" w:after="60" w:line="276" w:lineRule="auto"/>
              <w:jc w:val="center"/>
              <w:rPr>
                <w:b/>
                <w:sz w:val="20"/>
              </w:rPr>
            </w:pPr>
          </w:p>
        </w:tc>
        <w:tc>
          <w:tcPr>
            <w:tcW w:w="1440" w:type="dxa"/>
            <w:vAlign w:val="center"/>
          </w:tcPr>
          <w:p w14:paraId="73F7279E" w14:textId="77777777" w:rsidR="00187F88" w:rsidRPr="004A50A8" w:rsidRDefault="00187F88" w:rsidP="00D7241B">
            <w:pPr>
              <w:spacing w:before="60" w:after="60" w:line="276" w:lineRule="auto"/>
              <w:jc w:val="center"/>
              <w:rPr>
                <w:b/>
                <w:sz w:val="20"/>
              </w:rPr>
            </w:pPr>
          </w:p>
        </w:tc>
        <w:tc>
          <w:tcPr>
            <w:tcW w:w="1440" w:type="dxa"/>
            <w:vAlign w:val="center"/>
          </w:tcPr>
          <w:p w14:paraId="6BB7CB43" w14:textId="77777777" w:rsidR="00187F88" w:rsidRPr="004A50A8" w:rsidRDefault="00187F88" w:rsidP="00D7241B">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04FDB4B7" w14:textId="77777777" w:rsidR="00187F88" w:rsidRPr="004A50A8" w:rsidRDefault="00187F88" w:rsidP="00D7241B">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140A8F33" w14:textId="77777777" w:rsidR="00187F88" w:rsidRPr="004A50A8" w:rsidRDefault="00187F88" w:rsidP="00D7241B">
            <w:pPr>
              <w:spacing w:before="60" w:after="60" w:line="276" w:lineRule="auto"/>
              <w:jc w:val="center"/>
              <w:rPr>
                <w:b/>
                <w:sz w:val="20"/>
              </w:rPr>
            </w:pPr>
          </w:p>
        </w:tc>
      </w:tr>
      <w:tr w:rsidR="00187F88" w:rsidRPr="004A50A8" w14:paraId="02006217" w14:textId="77777777" w:rsidTr="00D7241B">
        <w:trPr>
          <w:cantSplit/>
          <w:trHeight w:val="673"/>
        </w:trPr>
        <w:tc>
          <w:tcPr>
            <w:tcW w:w="1800" w:type="dxa"/>
          </w:tcPr>
          <w:p w14:paraId="2F8F14D7" w14:textId="77777777" w:rsidR="00187F88" w:rsidRPr="004A50A8" w:rsidRDefault="00187F88" w:rsidP="00D7241B">
            <w:pPr>
              <w:spacing w:before="60" w:after="60" w:line="276" w:lineRule="auto"/>
              <w:rPr>
                <w:b/>
                <w:sz w:val="20"/>
              </w:rPr>
            </w:pPr>
            <w:r w:rsidRPr="004A50A8">
              <w:rPr>
                <w:b/>
                <w:sz w:val="20"/>
              </w:rPr>
              <w:t>Current Assets (CA)</w:t>
            </w:r>
          </w:p>
        </w:tc>
        <w:tc>
          <w:tcPr>
            <w:tcW w:w="1350" w:type="dxa"/>
            <w:vAlign w:val="center"/>
          </w:tcPr>
          <w:p w14:paraId="1F1F35E1" w14:textId="77777777" w:rsidR="00187F88" w:rsidRPr="004A50A8" w:rsidRDefault="00187F88" w:rsidP="00D7241B">
            <w:pPr>
              <w:spacing w:before="60" w:after="60" w:line="276" w:lineRule="auto"/>
              <w:jc w:val="center"/>
              <w:rPr>
                <w:b/>
                <w:sz w:val="20"/>
              </w:rPr>
            </w:pPr>
          </w:p>
        </w:tc>
        <w:tc>
          <w:tcPr>
            <w:tcW w:w="1440" w:type="dxa"/>
            <w:vAlign w:val="center"/>
          </w:tcPr>
          <w:p w14:paraId="0B62ADF1" w14:textId="77777777" w:rsidR="00187F88" w:rsidRPr="004A50A8" w:rsidRDefault="00187F88" w:rsidP="00D7241B">
            <w:pPr>
              <w:spacing w:before="60" w:after="60" w:line="276" w:lineRule="auto"/>
              <w:jc w:val="center"/>
              <w:rPr>
                <w:b/>
                <w:sz w:val="20"/>
              </w:rPr>
            </w:pPr>
          </w:p>
        </w:tc>
        <w:tc>
          <w:tcPr>
            <w:tcW w:w="1440" w:type="dxa"/>
            <w:vAlign w:val="center"/>
          </w:tcPr>
          <w:p w14:paraId="63B7A8AD" w14:textId="77777777" w:rsidR="00187F88" w:rsidRPr="004A50A8" w:rsidRDefault="00187F88" w:rsidP="00D7241B">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7CEE28C" w14:textId="77777777" w:rsidR="00187F88" w:rsidRPr="004A50A8" w:rsidRDefault="00187F88" w:rsidP="00D7241B">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6D5C556" w14:textId="77777777" w:rsidR="00187F88" w:rsidRPr="004A50A8" w:rsidRDefault="00187F88" w:rsidP="00D7241B">
            <w:pPr>
              <w:spacing w:before="60" w:after="60" w:line="276" w:lineRule="auto"/>
              <w:jc w:val="center"/>
              <w:rPr>
                <w:b/>
                <w:sz w:val="20"/>
              </w:rPr>
            </w:pPr>
          </w:p>
        </w:tc>
      </w:tr>
      <w:tr w:rsidR="00187F88" w:rsidRPr="004A50A8" w14:paraId="35F43130" w14:textId="77777777" w:rsidTr="00D7241B">
        <w:trPr>
          <w:cantSplit/>
          <w:trHeight w:val="673"/>
        </w:trPr>
        <w:tc>
          <w:tcPr>
            <w:tcW w:w="1800" w:type="dxa"/>
          </w:tcPr>
          <w:p w14:paraId="63BFCAEB" w14:textId="77777777" w:rsidR="00187F88" w:rsidRPr="004A50A8" w:rsidRDefault="00187F88" w:rsidP="00D7241B">
            <w:pPr>
              <w:spacing w:before="60" w:after="60" w:line="276" w:lineRule="auto"/>
              <w:rPr>
                <w:b/>
                <w:sz w:val="20"/>
              </w:rPr>
            </w:pPr>
            <w:r w:rsidRPr="004A50A8">
              <w:rPr>
                <w:b/>
                <w:sz w:val="20"/>
              </w:rPr>
              <w:t>Current Liabilities (CL)</w:t>
            </w:r>
          </w:p>
        </w:tc>
        <w:tc>
          <w:tcPr>
            <w:tcW w:w="1350" w:type="dxa"/>
            <w:vAlign w:val="center"/>
          </w:tcPr>
          <w:p w14:paraId="4FD88CEA" w14:textId="77777777" w:rsidR="00187F88" w:rsidRPr="004A50A8" w:rsidRDefault="00187F88" w:rsidP="00D7241B">
            <w:pPr>
              <w:spacing w:before="60" w:after="60" w:line="276" w:lineRule="auto"/>
              <w:jc w:val="center"/>
              <w:rPr>
                <w:b/>
                <w:sz w:val="20"/>
              </w:rPr>
            </w:pPr>
          </w:p>
        </w:tc>
        <w:tc>
          <w:tcPr>
            <w:tcW w:w="1440" w:type="dxa"/>
            <w:vAlign w:val="center"/>
          </w:tcPr>
          <w:p w14:paraId="41A2BAEF" w14:textId="77777777" w:rsidR="00187F88" w:rsidRPr="004A50A8" w:rsidRDefault="00187F88" w:rsidP="00D7241B">
            <w:pPr>
              <w:spacing w:before="60" w:after="60" w:line="276" w:lineRule="auto"/>
              <w:jc w:val="center"/>
              <w:rPr>
                <w:b/>
                <w:sz w:val="20"/>
              </w:rPr>
            </w:pPr>
          </w:p>
        </w:tc>
        <w:tc>
          <w:tcPr>
            <w:tcW w:w="1440" w:type="dxa"/>
            <w:vAlign w:val="center"/>
          </w:tcPr>
          <w:p w14:paraId="1AEA3912" w14:textId="77777777" w:rsidR="00187F88" w:rsidRPr="004A50A8" w:rsidRDefault="00187F88" w:rsidP="00D7241B">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269C1DA4" w14:textId="77777777" w:rsidR="00187F88" w:rsidRPr="004A50A8" w:rsidRDefault="00187F88" w:rsidP="00D7241B">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4E29D599" w14:textId="77777777" w:rsidR="00187F88" w:rsidRPr="004A50A8" w:rsidRDefault="00187F88" w:rsidP="00D7241B">
            <w:pPr>
              <w:spacing w:before="60" w:after="60" w:line="276" w:lineRule="auto"/>
              <w:rPr>
                <w:b/>
                <w:sz w:val="20"/>
              </w:rPr>
            </w:pPr>
          </w:p>
        </w:tc>
      </w:tr>
      <w:tr w:rsidR="00187F88" w:rsidRPr="004A50A8" w14:paraId="1F226AE1" w14:textId="77777777" w:rsidTr="00D7241B">
        <w:trPr>
          <w:cantSplit/>
        </w:trPr>
        <w:tc>
          <w:tcPr>
            <w:tcW w:w="9180" w:type="dxa"/>
            <w:gridSpan w:val="6"/>
            <w:shd w:val="clear" w:color="auto" w:fill="F3F3F3"/>
          </w:tcPr>
          <w:p w14:paraId="740FD9C6" w14:textId="77777777" w:rsidR="00187F88" w:rsidRPr="004A50A8" w:rsidRDefault="00187F88" w:rsidP="00D7241B">
            <w:pPr>
              <w:spacing w:before="120" w:after="120" w:line="276" w:lineRule="auto"/>
              <w:rPr>
                <w:b/>
                <w:sz w:val="22"/>
                <w:szCs w:val="22"/>
              </w:rPr>
            </w:pPr>
            <w:r w:rsidRPr="004A50A8">
              <w:rPr>
                <w:b/>
                <w:sz w:val="22"/>
                <w:szCs w:val="22"/>
              </w:rPr>
              <w:t>Information from Income Statement</w:t>
            </w:r>
          </w:p>
        </w:tc>
      </w:tr>
      <w:tr w:rsidR="00187F88" w:rsidRPr="004A50A8" w14:paraId="7198257D" w14:textId="77777777" w:rsidTr="00D7241B">
        <w:trPr>
          <w:cantSplit/>
          <w:trHeight w:val="672"/>
        </w:trPr>
        <w:tc>
          <w:tcPr>
            <w:tcW w:w="1800" w:type="dxa"/>
          </w:tcPr>
          <w:p w14:paraId="066B0D96" w14:textId="77777777" w:rsidR="00187F88" w:rsidRPr="004A50A8" w:rsidRDefault="00187F88" w:rsidP="00D7241B">
            <w:pPr>
              <w:spacing w:before="60" w:after="60" w:line="276" w:lineRule="auto"/>
              <w:rPr>
                <w:b/>
                <w:sz w:val="20"/>
              </w:rPr>
            </w:pPr>
            <w:r w:rsidRPr="004A50A8">
              <w:rPr>
                <w:b/>
                <w:sz w:val="20"/>
              </w:rPr>
              <w:t>Total Revenue (TR)</w:t>
            </w:r>
          </w:p>
        </w:tc>
        <w:tc>
          <w:tcPr>
            <w:tcW w:w="1350" w:type="dxa"/>
            <w:vAlign w:val="center"/>
          </w:tcPr>
          <w:p w14:paraId="53F4F0C8" w14:textId="77777777" w:rsidR="00187F88" w:rsidRPr="004A50A8" w:rsidRDefault="00187F88" w:rsidP="00D7241B">
            <w:pPr>
              <w:spacing w:before="60" w:after="60" w:line="276" w:lineRule="auto"/>
              <w:jc w:val="center"/>
              <w:rPr>
                <w:b/>
                <w:sz w:val="20"/>
              </w:rPr>
            </w:pPr>
          </w:p>
        </w:tc>
        <w:tc>
          <w:tcPr>
            <w:tcW w:w="1440" w:type="dxa"/>
            <w:vAlign w:val="center"/>
          </w:tcPr>
          <w:p w14:paraId="76C618D2" w14:textId="77777777" w:rsidR="00187F88" w:rsidRPr="004A50A8" w:rsidRDefault="00187F88" w:rsidP="00D7241B">
            <w:pPr>
              <w:spacing w:before="60" w:after="60" w:line="276" w:lineRule="auto"/>
              <w:jc w:val="center"/>
              <w:rPr>
                <w:b/>
                <w:sz w:val="20"/>
              </w:rPr>
            </w:pPr>
          </w:p>
        </w:tc>
        <w:tc>
          <w:tcPr>
            <w:tcW w:w="1440" w:type="dxa"/>
            <w:vAlign w:val="center"/>
          </w:tcPr>
          <w:p w14:paraId="28B32D45" w14:textId="77777777" w:rsidR="00187F88" w:rsidRPr="004A50A8" w:rsidRDefault="00187F88" w:rsidP="00D7241B">
            <w:pPr>
              <w:spacing w:before="60" w:after="60" w:line="276" w:lineRule="auto"/>
              <w:jc w:val="center"/>
              <w:rPr>
                <w:b/>
                <w:sz w:val="20"/>
              </w:rPr>
            </w:pPr>
          </w:p>
        </w:tc>
        <w:tc>
          <w:tcPr>
            <w:tcW w:w="1350" w:type="dxa"/>
            <w:vAlign w:val="center"/>
          </w:tcPr>
          <w:p w14:paraId="7CDC8901" w14:textId="77777777" w:rsidR="00187F88" w:rsidRPr="004A50A8" w:rsidRDefault="00187F88" w:rsidP="00D7241B">
            <w:pPr>
              <w:spacing w:before="60" w:after="60" w:line="276" w:lineRule="auto"/>
              <w:jc w:val="center"/>
              <w:rPr>
                <w:b/>
                <w:sz w:val="20"/>
              </w:rPr>
            </w:pPr>
          </w:p>
        </w:tc>
        <w:tc>
          <w:tcPr>
            <w:tcW w:w="1800" w:type="dxa"/>
            <w:vMerge w:val="restart"/>
            <w:vAlign w:val="center"/>
          </w:tcPr>
          <w:p w14:paraId="3380DC82" w14:textId="77777777" w:rsidR="00187F88" w:rsidRPr="004A50A8" w:rsidRDefault="00187F88" w:rsidP="00D7241B">
            <w:pPr>
              <w:spacing w:before="60" w:after="60" w:line="276" w:lineRule="auto"/>
              <w:jc w:val="center"/>
              <w:rPr>
                <w:b/>
                <w:sz w:val="20"/>
              </w:rPr>
            </w:pPr>
          </w:p>
        </w:tc>
      </w:tr>
      <w:tr w:rsidR="00187F88" w:rsidRPr="004A50A8" w14:paraId="19E68C48" w14:textId="77777777" w:rsidTr="00D7241B">
        <w:trPr>
          <w:cantSplit/>
          <w:trHeight w:val="672"/>
        </w:trPr>
        <w:tc>
          <w:tcPr>
            <w:tcW w:w="1800" w:type="dxa"/>
          </w:tcPr>
          <w:p w14:paraId="74E32A70" w14:textId="77777777" w:rsidR="00187F88" w:rsidRPr="004A50A8" w:rsidRDefault="00187F88" w:rsidP="00D7241B">
            <w:pPr>
              <w:spacing w:before="60" w:after="60" w:line="276" w:lineRule="auto"/>
              <w:rPr>
                <w:b/>
                <w:sz w:val="20"/>
              </w:rPr>
            </w:pPr>
            <w:r w:rsidRPr="004A50A8">
              <w:rPr>
                <w:b/>
                <w:sz w:val="20"/>
              </w:rPr>
              <w:t>Profits Before Taxes (PBT)</w:t>
            </w:r>
          </w:p>
        </w:tc>
        <w:tc>
          <w:tcPr>
            <w:tcW w:w="1350" w:type="dxa"/>
            <w:vAlign w:val="center"/>
          </w:tcPr>
          <w:p w14:paraId="49DFF89B" w14:textId="77777777" w:rsidR="00187F88" w:rsidRPr="004A50A8" w:rsidRDefault="00187F88" w:rsidP="00D7241B">
            <w:pPr>
              <w:spacing w:before="60" w:after="60" w:line="276" w:lineRule="auto"/>
              <w:jc w:val="center"/>
              <w:rPr>
                <w:b/>
                <w:sz w:val="20"/>
              </w:rPr>
            </w:pPr>
          </w:p>
        </w:tc>
        <w:tc>
          <w:tcPr>
            <w:tcW w:w="1440" w:type="dxa"/>
            <w:vAlign w:val="center"/>
          </w:tcPr>
          <w:p w14:paraId="30513E22" w14:textId="77777777" w:rsidR="00187F88" w:rsidRPr="004A50A8" w:rsidRDefault="00187F88" w:rsidP="00D7241B">
            <w:pPr>
              <w:spacing w:before="60" w:after="60" w:line="276" w:lineRule="auto"/>
              <w:jc w:val="center"/>
              <w:rPr>
                <w:b/>
                <w:sz w:val="20"/>
              </w:rPr>
            </w:pPr>
          </w:p>
        </w:tc>
        <w:tc>
          <w:tcPr>
            <w:tcW w:w="1440" w:type="dxa"/>
            <w:vAlign w:val="center"/>
          </w:tcPr>
          <w:p w14:paraId="37C96070" w14:textId="77777777" w:rsidR="00187F88" w:rsidRPr="004A50A8" w:rsidRDefault="00187F88" w:rsidP="00D7241B">
            <w:pPr>
              <w:spacing w:before="60" w:after="60" w:line="276" w:lineRule="auto"/>
              <w:jc w:val="center"/>
              <w:rPr>
                <w:b/>
                <w:sz w:val="20"/>
              </w:rPr>
            </w:pPr>
          </w:p>
        </w:tc>
        <w:tc>
          <w:tcPr>
            <w:tcW w:w="1350" w:type="dxa"/>
            <w:vAlign w:val="center"/>
          </w:tcPr>
          <w:p w14:paraId="43858A78" w14:textId="77777777" w:rsidR="00187F88" w:rsidRPr="004A50A8" w:rsidRDefault="00187F88" w:rsidP="00D7241B">
            <w:pPr>
              <w:spacing w:before="60" w:after="60" w:line="276" w:lineRule="auto"/>
              <w:jc w:val="center"/>
              <w:rPr>
                <w:b/>
                <w:sz w:val="20"/>
              </w:rPr>
            </w:pPr>
          </w:p>
        </w:tc>
        <w:tc>
          <w:tcPr>
            <w:tcW w:w="1800" w:type="dxa"/>
            <w:vMerge/>
          </w:tcPr>
          <w:p w14:paraId="751DF901" w14:textId="77777777" w:rsidR="00187F88" w:rsidRPr="004A50A8" w:rsidRDefault="00187F88" w:rsidP="00D7241B">
            <w:pPr>
              <w:spacing w:before="60" w:after="60" w:line="276" w:lineRule="auto"/>
              <w:rPr>
                <w:b/>
                <w:sz w:val="20"/>
              </w:rPr>
            </w:pPr>
          </w:p>
        </w:tc>
      </w:tr>
      <w:tr w:rsidR="00187F88" w:rsidRPr="004A50A8" w14:paraId="72D43CE5" w14:textId="77777777" w:rsidTr="00D7241B">
        <w:trPr>
          <w:cantSplit/>
        </w:trPr>
        <w:tc>
          <w:tcPr>
            <w:tcW w:w="9180" w:type="dxa"/>
            <w:gridSpan w:val="6"/>
          </w:tcPr>
          <w:p w14:paraId="3CA075CE" w14:textId="77777777" w:rsidR="00187F88" w:rsidRPr="004A50A8" w:rsidRDefault="00187F88" w:rsidP="00D7241B">
            <w:pPr>
              <w:spacing w:before="120" w:after="120" w:line="276" w:lineRule="auto"/>
              <w:rPr>
                <w:b/>
                <w:sz w:val="22"/>
                <w:szCs w:val="22"/>
              </w:rPr>
            </w:pPr>
          </w:p>
        </w:tc>
      </w:tr>
      <w:tr w:rsidR="00187F88" w:rsidRPr="004A50A8" w14:paraId="1BF15815" w14:textId="77777777" w:rsidTr="00D7241B">
        <w:trPr>
          <w:cantSplit/>
          <w:trHeight w:val="200"/>
        </w:trPr>
        <w:tc>
          <w:tcPr>
            <w:tcW w:w="9180" w:type="dxa"/>
            <w:gridSpan w:val="6"/>
          </w:tcPr>
          <w:p w14:paraId="53310DF5" w14:textId="77777777" w:rsidR="00187F88" w:rsidRPr="004A50A8" w:rsidRDefault="00187F88" w:rsidP="00D7241B">
            <w:pPr>
              <w:spacing w:before="120" w:after="120" w:line="276" w:lineRule="auto"/>
              <w:rPr>
                <w:b/>
                <w:sz w:val="22"/>
                <w:szCs w:val="22"/>
              </w:rPr>
            </w:pPr>
          </w:p>
        </w:tc>
      </w:tr>
    </w:tbl>
    <w:p w14:paraId="14CCDC92" w14:textId="77777777" w:rsidR="00187F88" w:rsidRPr="004A50A8" w:rsidRDefault="00187F88" w:rsidP="00187F88">
      <w:pPr>
        <w:spacing w:after="200" w:line="276" w:lineRule="auto"/>
        <w:ind w:left="360" w:hanging="360"/>
        <w:jc w:val="both"/>
        <w:rPr>
          <w:sz w:val="20"/>
        </w:rPr>
      </w:pPr>
      <w:bookmarkStart w:id="402" w:name="_Toc498849276"/>
      <w:bookmarkStart w:id="403" w:name="_Toc498850115"/>
      <w:bookmarkStart w:id="404" w:name="_Toc498851720"/>
      <w:r w:rsidRPr="004A50A8">
        <w:rPr>
          <w:spacing w:val="-2"/>
          <w:sz w:val="20"/>
        </w:rPr>
        <w:sym w:font="Symbol" w:char="F0F0"/>
      </w:r>
      <w:r w:rsidRPr="004A50A8">
        <w:rPr>
          <w:spacing w:val="-2"/>
          <w:sz w:val="20"/>
        </w:rPr>
        <w:tab/>
      </w:r>
      <w:r w:rsidRPr="004A50A8">
        <w:rPr>
          <w:sz w:val="20"/>
        </w:rPr>
        <w:t>Attached are copies of financial statements (balance sheets, including all related notes, and income statements) for the years required above complying with the following conditions:</w:t>
      </w:r>
      <w:bookmarkEnd w:id="402"/>
      <w:bookmarkEnd w:id="403"/>
      <w:bookmarkEnd w:id="404"/>
    </w:p>
    <w:p w14:paraId="123696B2" w14:textId="77777777" w:rsidR="00187F88" w:rsidRPr="004A50A8" w:rsidRDefault="00187F88" w:rsidP="00072733">
      <w:pPr>
        <w:numPr>
          <w:ilvl w:val="0"/>
          <w:numId w:val="110"/>
        </w:numPr>
        <w:tabs>
          <w:tab w:val="clear" w:pos="1080"/>
        </w:tabs>
        <w:spacing w:before="60" w:after="60" w:line="276" w:lineRule="auto"/>
        <w:ind w:left="538" w:hanging="181"/>
        <w:jc w:val="both"/>
        <w:rPr>
          <w:sz w:val="20"/>
        </w:rPr>
      </w:pPr>
      <w:bookmarkStart w:id="405" w:name="_Toc498849277"/>
      <w:bookmarkStart w:id="406" w:name="_Toc498850116"/>
      <w:bookmarkStart w:id="407" w:name="_Toc498851721"/>
      <w:r w:rsidRPr="004A50A8">
        <w:rPr>
          <w:sz w:val="20"/>
        </w:rPr>
        <w:t>Must reflect the financial situation of the Tenderer or partner to a JV, and not sister or parent companies</w:t>
      </w:r>
      <w:bookmarkEnd w:id="405"/>
      <w:bookmarkEnd w:id="406"/>
      <w:bookmarkEnd w:id="407"/>
    </w:p>
    <w:p w14:paraId="533FF358" w14:textId="77777777" w:rsidR="00187F88" w:rsidRPr="004A50A8" w:rsidRDefault="00187F88" w:rsidP="00072733">
      <w:pPr>
        <w:numPr>
          <w:ilvl w:val="0"/>
          <w:numId w:val="110"/>
        </w:numPr>
        <w:tabs>
          <w:tab w:val="clear" w:pos="1080"/>
        </w:tabs>
        <w:spacing w:before="60" w:after="60" w:line="276" w:lineRule="auto"/>
        <w:ind w:left="538" w:hanging="181"/>
        <w:jc w:val="both"/>
        <w:rPr>
          <w:sz w:val="20"/>
        </w:rPr>
      </w:pPr>
      <w:bookmarkStart w:id="408" w:name="_Toc498849278"/>
      <w:bookmarkStart w:id="409" w:name="_Toc498850117"/>
      <w:bookmarkStart w:id="410" w:name="_Toc498851722"/>
      <w:r w:rsidRPr="004A50A8">
        <w:rPr>
          <w:sz w:val="20"/>
        </w:rPr>
        <w:t>Historic financial statements must be audited by a certified accountant</w:t>
      </w:r>
      <w:bookmarkEnd w:id="408"/>
      <w:bookmarkEnd w:id="409"/>
      <w:bookmarkEnd w:id="410"/>
    </w:p>
    <w:p w14:paraId="57675826" w14:textId="77777777" w:rsidR="00187F88" w:rsidRPr="004A50A8" w:rsidRDefault="00187F88" w:rsidP="00072733">
      <w:pPr>
        <w:numPr>
          <w:ilvl w:val="0"/>
          <w:numId w:val="110"/>
        </w:numPr>
        <w:tabs>
          <w:tab w:val="clear" w:pos="1080"/>
        </w:tabs>
        <w:spacing w:before="60" w:after="60" w:line="276" w:lineRule="auto"/>
        <w:ind w:left="538" w:hanging="181"/>
        <w:jc w:val="both"/>
        <w:rPr>
          <w:sz w:val="20"/>
        </w:rPr>
      </w:pPr>
      <w:r w:rsidRPr="004A50A8">
        <w:rPr>
          <w:sz w:val="20"/>
        </w:rPr>
        <w:t>Historic financial statements must be complete, including all notes to the financial statements</w:t>
      </w:r>
    </w:p>
    <w:p w14:paraId="32AD9A33" w14:textId="77777777" w:rsidR="00187F88" w:rsidRPr="004A50A8" w:rsidRDefault="00187F88" w:rsidP="00072733">
      <w:pPr>
        <w:numPr>
          <w:ilvl w:val="0"/>
          <w:numId w:val="110"/>
        </w:numPr>
        <w:tabs>
          <w:tab w:val="clear" w:pos="1080"/>
        </w:tabs>
        <w:spacing w:before="60" w:after="60" w:line="276" w:lineRule="auto"/>
        <w:ind w:left="538" w:hanging="181"/>
        <w:jc w:val="both"/>
        <w:rPr>
          <w:sz w:val="20"/>
        </w:rPr>
      </w:pPr>
      <w:bookmarkStart w:id="411" w:name="_Toc498849280"/>
      <w:bookmarkStart w:id="412" w:name="_Toc498850119"/>
      <w:bookmarkStart w:id="413" w:name="_Toc498851724"/>
      <w:r w:rsidRPr="004A50A8">
        <w:rPr>
          <w:sz w:val="20"/>
        </w:rPr>
        <w:t>Historic financial statements must correspond to accounting periods already completed and audited (no statements for partial periods shall be requested or accepted)</w:t>
      </w:r>
      <w:bookmarkEnd w:id="411"/>
      <w:bookmarkEnd w:id="412"/>
      <w:bookmarkEnd w:id="413"/>
    </w:p>
    <w:p w14:paraId="06B415BA" w14:textId="13AEA0DE" w:rsidR="00187F88" w:rsidRPr="004A50A8" w:rsidRDefault="00187F88" w:rsidP="00187F88">
      <w:pPr>
        <w:tabs>
          <w:tab w:val="left" w:pos="977"/>
        </w:tabs>
        <w:spacing w:line="276" w:lineRule="auto"/>
        <w:jc w:val="center"/>
        <w:rPr>
          <w:b/>
        </w:rPr>
      </w:pPr>
      <w:bookmarkStart w:id="414" w:name="_Toc498849282"/>
      <w:bookmarkStart w:id="415" w:name="_Toc498850121"/>
      <w:bookmarkStart w:id="416" w:name="_Toc498851726"/>
      <w:bookmarkStart w:id="417" w:name="_Toc4390861"/>
      <w:bookmarkStart w:id="418" w:name="_Toc4405766"/>
      <w:bookmarkStart w:id="419" w:name="_Toc23215169"/>
      <w:bookmarkEnd w:id="414"/>
      <w:bookmarkEnd w:id="415"/>
      <w:bookmarkEnd w:id="416"/>
      <w:r w:rsidRPr="004A50A8">
        <w:rPr>
          <w:b/>
        </w:rPr>
        <w:lastRenderedPageBreak/>
        <w:t xml:space="preserve">Form FIN – </w:t>
      </w:r>
      <w:r>
        <w:rPr>
          <w:b/>
        </w:rPr>
        <w:t>2</w:t>
      </w:r>
      <w:r w:rsidRPr="004A50A8">
        <w:rPr>
          <w:b/>
        </w:rPr>
        <w:t>.2</w:t>
      </w:r>
      <w:bookmarkEnd w:id="417"/>
      <w:bookmarkEnd w:id="418"/>
      <w:bookmarkEnd w:id="419"/>
    </w:p>
    <w:p w14:paraId="54273B83" w14:textId="77777777" w:rsidR="00187F88" w:rsidRPr="004A50A8" w:rsidRDefault="00187F88" w:rsidP="00187F88">
      <w:pPr>
        <w:pStyle w:val="Heading1"/>
      </w:pPr>
      <w:bookmarkStart w:id="420" w:name="_Toc23302382"/>
      <w:bookmarkStart w:id="421" w:name="_Toc125871314"/>
      <w:bookmarkStart w:id="422" w:name="_Toc127160599"/>
      <w:bookmarkStart w:id="423" w:name="_Toc138144070"/>
      <w:bookmarkStart w:id="424" w:name="_Toc9691530"/>
      <w:r w:rsidRPr="004A50A8">
        <w:t>Average Annual Turnover</w:t>
      </w:r>
      <w:bookmarkEnd w:id="420"/>
      <w:bookmarkEnd w:id="421"/>
      <w:bookmarkEnd w:id="422"/>
      <w:bookmarkEnd w:id="423"/>
      <w:bookmarkEnd w:id="424"/>
    </w:p>
    <w:p w14:paraId="002302DC" w14:textId="77777777" w:rsidR="00187F88" w:rsidRPr="004A50A8" w:rsidRDefault="00187F88" w:rsidP="00187F88">
      <w:pPr>
        <w:tabs>
          <w:tab w:val="right" w:pos="9000"/>
          <w:tab w:val="right" w:pos="9630"/>
        </w:tabs>
        <w:spacing w:before="120" w:after="120" w:line="276" w:lineRule="auto"/>
        <w:jc w:val="right"/>
      </w:pPr>
      <w:r w:rsidRPr="004A50A8">
        <w:t xml:space="preserve">Tenderer’s Legal Name:  ___________________________     </w:t>
      </w:r>
      <w:r w:rsidRPr="004A50A8">
        <w:tab/>
        <w:t>Date:  _____________________</w:t>
      </w:r>
    </w:p>
    <w:p w14:paraId="5A316579" w14:textId="77777777" w:rsidR="00187F88" w:rsidRPr="004A50A8" w:rsidRDefault="00187F88" w:rsidP="00187F88">
      <w:pPr>
        <w:tabs>
          <w:tab w:val="right" w:pos="9000"/>
          <w:tab w:val="right" w:pos="9630"/>
        </w:tabs>
        <w:spacing w:before="120" w:after="120" w:line="276" w:lineRule="auto"/>
        <w:jc w:val="right"/>
      </w:pPr>
      <w:r w:rsidRPr="004A50A8">
        <w:rPr>
          <w:spacing w:val="-2"/>
        </w:rPr>
        <w:t>JV Partner Legal Name: ____________________________</w:t>
      </w:r>
      <w:r w:rsidRPr="004A50A8">
        <w:t xml:space="preserve"> </w:t>
      </w:r>
      <w:r w:rsidRPr="004A50A8">
        <w:tab/>
        <w:t>Tendering No.:  ______________</w:t>
      </w:r>
    </w:p>
    <w:p w14:paraId="340EAB9A" w14:textId="77777777" w:rsidR="00187F88" w:rsidRPr="004A50A8" w:rsidRDefault="00187F88" w:rsidP="00187F88">
      <w:pPr>
        <w:tabs>
          <w:tab w:val="right" w:pos="9000"/>
          <w:tab w:val="right" w:pos="9630"/>
        </w:tabs>
        <w:spacing w:before="120" w:after="120" w:line="276" w:lineRule="auto"/>
        <w:jc w:val="right"/>
      </w:pPr>
      <w:r w:rsidRPr="004A50A8">
        <w:t xml:space="preserve">                                                           </w:t>
      </w:r>
      <w:r w:rsidRPr="004A50A8">
        <w:tab/>
        <w:t>Page _______ of _______ pages</w:t>
      </w: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222"/>
        <w:gridCol w:w="5166"/>
        <w:gridCol w:w="2610"/>
      </w:tblGrid>
      <w:tr w:rsidR="00187F88" w:rsidRPr="004A50A8" w14:paraId="10E21DF8" w14:textId="77777777" w:rsidTr="006355EC">
        <w:trPr>
          <w:cantSplit/>
          <w:jc w:val="center"/>
        </w:trPr>
        <w:tc>
          <w:tcPr>
            <w:tcW w:w="8998" w:type="dxa"/>
            <w:gridSpan w:val="3"/>
            <w:shd w:val="clear" w:color="auto" w:fill="FFF7E1"/>
          </w:tcPr>
          <w:p w14:paraId="31D9F03D" w14:textId="77777777" w:rsidR="00187F88" w:rsidRPr="004A50A8" w:rsidRDefault="00187F88" w:rsidP="00D7241B">
            <w:pPr>
              <w:pStyle w:val="BodyText"/>
              <w:spacing w:before="120" w:after="120" w:line="276" w:lineRule="auto"/>
              <w:jc w:val="center"/>
              <w:rPr>
                <w:b/>
              </w:rPr>
            </w:pPr>
            <w:r w:rsidRPr="004A50A8">
              <w:rPr>
                <w:b/>
              </w:rPr>
              <w:t xml:space="preserve">Annual turnover data </w:t>
            </w:r>
          </w:p>
        </w:tc>
      </w:tr>
      <w:tr w:rsidR="00187F88" w:rsidRPr="004A50A8" w14:paraId="1F09D3BC" w14:textId="77777777" w:rsidTr="006355EC">
        <w:trPr>
          <w:cantSplit/>
          <w:jc w:val="center"/>
        </w:trPr>
        <w:tc>
          <w:tcPr>
            <w:tcW w:w="1222" w:type="dxa"/>
            <w:shd w:val="clear" w:color="auto" w:fill="FFF7E1"/>
          </w:tcPr>
          <w:p w14:paraId="4DA46359" w14:textId="77777777" w:rsidR="00187F88" w:rsidRPr="004A50A8" w:rsidRDefault="00187F88" w:rsidP="00D7241B">
            <w:pPr>
              <w:pStyle w:val="BodyText"/>
              <w:spacing w:before="120" w:after="120" w:line="276" w:lineRule="auto"/>
              <w:jc w:val="center"/>
              <w:rPr>
                <w:b/>
              </w:rPr>
            </w:pPr>
            <w:r w:rsidRPr="004A50A8">
              <w:rPr>
                <w:b/>
              </w:rPr>
              <w:t>Year</w:t>
            </w:r>
          </w:p>
        </w:tc>
        <w:tc>
          <w:tcPr>
            <w:tcW w:w="5166" w:type="dxa"/>
            <w:shd w:val="clear" w:color="auto" w:fill="FFF7E1"/>
          </w:tcPr>
          <w:p w14:paraId="36842646" w14:textId="77777777" w:rsidR="00187F88" w:rsidRPr="004A50A8" w:rsidRDefault="00187F88" w:rsidP="00D7241B">
            <w:pPr>
              <w:pStyle w:val="BodyText"/>
              <w:spacing w:before="120" w:after="120" w:line="276" w:lineRule="auto"/>
              <w:jc w:val="center"/>
              <w:rPr>
                <w:b/>
              </w:rPr>
            </w:pPr>
            <w:r w:rsidRPr="004A50A8">
              <w:rPr>
                <w:b/>
              </w:rPr>
              <w:t>Amount and Currency</w:t>
            </w:r>
          </w:p>
        </w:tc>
        <w:tc>
          <w:tcPr>
            <w:tcW w:w="2610" w:type="dxa"/>
            <w:shd w:val="clear" w:color="auto" w:fill="FFF7E1"/>
          </w:tcPr>
          <w:p w14:paraId="06BD1636" w14:textId="77777777" w:rsidR="00187F88" w:rsidRPr="004A50A8" w:rsidRDefault="00187F88" w:rsidP="00D7241B">
            <w:pPr>
              <w:pStyle w:val="BodyText"/>
              <w:spacing w:before="120" w:after="120" w:line="276" w:lineRule="auto"/>
              <w:jc w:val="center"/>
              <w:rPr>
                <w:b/>
              </w:rPr>
            </w:pPr>
            <w:r>
              <w:rPr>
                <w:b/>
              </w:rPr>
              <w:t>MVR</w:t>
            </w:r>
            <w:r w:rsidRPr="004A50A8">
              <w:rPr>
                <w:b/>
              </w:rPr>
              <w:t xml:space="preserve"> equivalent</w:t>
            </w:r>
          </w:p>
        </w:tc>
      </w:tr>
      <w:tr w:rsidR="00187F88" w:rsidRPr="004A50A8" w14:paraId="037199B1" w14:textId="77777777" w:rsidTr="006355EC">
        <w:trPr>
          <w:cantSplit/>
          <w:jc w:val="center"/>
        </w:trPr>
        <w:tc>
          <w:tcPr>
            <w:tcW w:w="1222" w:type="dxa"/>
          </w:tcPr>
          <w:p w14:paraId="570C9D06" w14:textId="77777777" w:rsidR="00187F88" w:rsidRPr="004A50A8" w:rsidRDefault="00187F88" w:rsidP="00D7241B">
            <w:pPr>
              <w:pStyle w:val="BodyText"/>
              <w:spacing w:before="120" w:after="120" w:line="276" w:lineRule="auto"/>
              <w:jc w:val="center"/>
            </w:pPr>
            <w:r>
              <w:t>2018</w:t>
            </w:r>
          </w:p>
        </w:tc>
        <w:tc>
          <w:tcPr>
            <w:tcW w:w="5166" w:type="dxa"/>
          </w:tcPr>
          <w:p w14:paraId="19F0E532" w14:textId="77777777" w:rsidR="00187F88" w:rsidRPr="004A50A8" w:rsidRDefault="00187F88" w:rsidP="00D7241B">
            <w:pPr>
              <w:pStyle w:val="BodyText"/>
              <w:spacing w:before="120" w:after="120" w:line="276" w:lineRule="auto"/>
              <w:ind w:right="112"/>
              <w:jc w:val="right"/>
            </w:pPr>
          </w:p>
        </w:tc>
        <w:tc>
          <w:tcPr>
            <w:tcW w:w="2610" w:type="dxa"/>
          </w:tcPr>
          <w:p w14:paraId="499565DD" w14:textId="77777777" w:rsidR="00187F88" w:rsidRPr="004A50A8" w:rsidRDefault="00187F88" w:rsidP="00D7241B">
            <w:pPr>
              <w:pStyle w:val="BodyText"/>
              <w:spacing w:before="120" w:after="120" w:line="276" w:lineRule="auto"/>
              <w:ind w:right="202"/>
              <w:jc w:val="right"/>
            </w:pPr>
          </w:p>
        </w:tc>
      </w:tr>
      <w:tr w:rsidR="00187F88" w:rsidRPr="004A50A8" w14:paraId="09BDF3D0" w14:textId="77777777" w:rsidTr="006355EC">
        <w:trPr>
          <w:cantSplit/>
          <w:jc w:val="center"/>
        </w:trPr>
        <w:tc>
          <w:tcPr>
            <w:tcW w:w="1222" w:type="dxa"/>
          </w:tcPr>
          <w:p w14:paraId="3821DCF0" w14:textId="77777777" w:rsidR="00187F88" w:rsidRPr="004A50A8" w:rsidRDefault="00187F88" w:rsidP="00D7241B">
            <w:pPr>
              <w:pStyle w:val="BodyText"/>
              <w:spacing w:before="120" w:after="120" w:line="276" w:lineRule="auto"/>
              <w:jc w:val="center"/>
            </w:pPr>
            <w:r>
              <w:t>2017</w:t>
            </w:r>
          </w:p>
        </w:tc>
        <w:tc>
          <w:tcPr>
            <w:tcW w:w="5166" w:type="dxa"/>
          </w:tcPr>
          <w:p w14:paraId="0625C187" w14:textId="77777777" w:rsidR="00187F88" w:rsidRPr="004A50A8" w:rsidRDefault="00187F88" w:rsidP="00D7241B">
            <w:pPr>
              <w:pStyle w:val="BodyText"/>
              <w:spacing w:before="120" w:after="120" w:line="276" w:lineRule="auto"/>
              <w:ind w:right="112"/>
              <w:jc w:val="right"/>
            </w:pPr>
          </w:p>
        </w:tc>
        <w:tc>
          <w:tcPr>
            <w:tcW w:w="2610" w:type="dxa"/>
          </w:tcPr>
          <w:p w14:paraId="717DFF74" w14:textId="77777777" w:rsidR="00187F88" w:rsidRPr="004A50A8" w:rsidRDefault="00187F88" w:rsidP="00D7241B">
            <w:pPr>
              <w:pStyle w:val="BodyText"/>
              <w:spacing w:before="120" w:after="120" w:line="276" w:lineRule="auto"/>
              <w:ind w:right="202"/>
              <w:jc w:val="right"/>
            </w:pPr>
          </w:p>
        </w:tc>
      </w:tr>
      <w:tr w:rsidR="00187F88" w:rsidRPr="004A50A8" w14:paraId="13E48767" w14:textId="77777777" w:rsidTr="006355EC">
        <w:trPr>
          <w:cantSplit/>
          <w:jc w:val="center"/>
        </w:trPr>
        <w:tc>
          <w:tcPr>
            <w:tcW w:w="1222" w:type="dxa"/>
          </w:tcPr>
          <w:p w14:paraId="573F30FA" w14:textId="77777777" w:rsidR="00187F88" w:rsidRPr="004A50A8" w:rsidRDefault="00187F88" w:rsidP="00D7241B">
            <w:pPr>
              <w:pStyle w:val="BodyText"/>
              <w:spacing w:before="120" w:after="120" w:line="276" w:lineRule="auto"/>
              <w:jc w:val="center"/>
            </w:pPr>
            <w:r>
              <w:t>2016</w:t>
            </w:r>
          </w:p>
        </w:tc>
        <w:tc>
          <w:tcPr>
            <w:tcW w:w="5166" w:type="dxa"/>
          </w:tcPr>
          <w:p w14:paraId="2E46CC6D" w14:textId="77777777" w:rsidR="00187F88" w:rsidRPr="004A50A8" w:rsidRDefault="00187F88" w:rsidP="00D7241B">
            <w:pPr>
              <w:pStyle w:val="BodyText"/>
              <w:spacing w:before="120" w:after="120" w:line="276" w:lineRule="auto"/>
              <w:ind w:right="112"/>
              <w:jc w:val="right"/>
            </w:pPr>
          </w:p>
        </w:tc>
        <w:tc>
          <w:tcPr>
            <w:tcW w:w="2610" w:type="dxa"/>
          </w:tcPr>
          <w:p w14:paraId="6D1D30C3" w14:textId="77777777" w:rsidR="00187F88" w:rsidRPr="004A50A8" w:rsidRDefault="00187F88" w:rsidP="00D7241B">
            <w:pPr>
              <w:pStyle w:val="BodyText"/>
              <w:spacing w:before="120" w:after="120" w:line="276" w:lineRule="auto"/>
              <w:ind w:right="202"/>
              <w:jc w:val="right"/>
            </w:pPr>
          </w:p>
        </w:tc>
      </w:tr>
      <w:tr w:rsidR="00187F88" w:rsidRPr="004A50A8" w14:paraId="7364A167" w14:textId="77777777" w:rsidTr="006355EC">
        <w:trPr>
          <w:cantSplit/>
          <w:jc w:val="center"/>
        </w:trPr>
        <w:tc>
          <w:tcPr>
            <w:tcW w:w="1222" w:type="dxa"/>
          </w:tcPr>
          <w:p w14:paraId="412B36E3" w14:textId="77777777" w:rsidR="00187F88" w:rsidRPr="004A50A8" w:rsidRDefault="00187F88" w:rsidP="00D7241B">
            <w:pPr>
              <w:pStyle w:val="BodyText"/>
              <w:spacing w:before="120" w:after="120" w:line="276" w:lineRule="auto"/>
            </w:pPr>
            <w:r w:rsidRPr="004A50A8">
              <w:t>*Average Annual Turnover</w:t>
            </w:r>
          </w:p>
        </w:tc>
        <w:tc>
          <w:tcPr>
            <w:tcW w:w="5166" w:type="dxa"/>
          </w:tcPr>
          <w:p w14:paraId="31E56C58" w14:textId="77777777" w:rsidR="00187F88" w:rsidRPr="004A50A8" w:rsidRDefault="00187F88" w:rsidP="00D7241B">
            <w:pPr>
              <w:pStyle w:val="BodyText"/>
              <w:spacing w:before="120" w:after="120" w:line="276" w:lineRule="auto"/>
              <w:ind w:right="112"/>
              <w:jc w:val="right"/>
              <w:rPr>
                <w:b/>
              </w:rPr>
            </w:pPr>
          </w:p>
        </w:tc>
        <w:tc>
          <w:tcPr>
            <w:tcW w:w="2610" w:type="dxa"/>
          </w:tcPr>
          <w:p w14:paraId="497A498E" w14:textId="77777777" w:rsidR="00187F88" w:rsidRPr="004A50A8" w:rsidRDefault="00187F88" w:rsidP="00D7241B">
            <w:pPr>
              <w:pStyle w:val="BodyText"/>
              <w:spacing w:before="120" w:after="120" w:line="276" w:lineRule="auto"/>
              <w:ind w:right="202"/>
              <w:jc w:val="right"/>
              <w:rPr>
                <w:b/>
              </w:rPr>
            </w:pPr>
          </w:p>
        </w:tc>
      </w:tr>
    </w:tbl>
    <w:p w14:paraId="7690DDEE" w14:textId="77777777" w:rsidR="00187F88" w:rsidRPr="004A50A8" w:rsidRDefault="00187F88" w:rsidP="00187F88">
      <w:pPr>
        <w:spacing w:before="120" w:after="120" w:line="276" w:lineRule="auto"/>
        <w:jc w:val="both"/>
        <w:rPr>
          <w:sz w:val="22"/>
          <w:szCs w:val="22"/>
        </w:rPr>
      </w:pPr>
      <w:bookmarkStart w:id="425" w:name="_Toc4390862"/>
      <w:bookmarkStart w:id="426" w:name="_Toc4405767"/>
      <w:bookmarkStart w:id="427" w:name="_Toc23215170"/>
      <w:bookmarkStart w:id="428" w:name="_Toc125954068"/>
      <w:r w:rsidRPr="004A50A8">
        <w:rPr>
          <w:sz w:val="22"/>
          <w:szCs w:val="22"/>
        </w:rPr>
        <w:t xml:space="preserve">*Average annual turnover calculated as total certified payments received for work in progress or completed over the number of years specified in Section III (Evaluation </w:t>
      </w:r>
      <w:r w:rsidRPr="004A50A8">
        <w:rPr>
          <w:spacing w:val="-2"/>
          <w:sz w:val="22"/>
          <w:szCs w:val="22"/>
        </w:rPr>
        <w:t>and Qualification</w:t>
      </w:r>
      <w:r w:rsidRPr="004A50A8">
        <w:rPr>
          <w:b/>
          <w:spacing w:val="-2"/>
          <w:sz w:val="22"/>
          <w:szCs w:val="22"/>
        </w:rPr>
        <w:t xml:space="preserve"> </w:t>
      </w:r>
      <w:r w:rsidRPr="004A50A8">
        <w:rPr>
          <w:sz w:val="22"/>
          <w:szCs w:val="22"/>
        </w:rPr>
        <w:t>Criteria), Sub-Factor 2.3.2, divided by that same number of years.</w:t>
      </w:r>
      <w:bookmarkEnd w:id="425"/>
      <w:bookmarkEnd w:id="426"/>
      <w:bookmarkEnd w:id="427"/>
      <w:bookmarkEnd w:id="428"/>
    </w:p>
    <w:p w14:paraId="2E9EFADC" w14:textId="77777777" w:rsidR="00187F88" w:rsidRPr="004A50A8" w:rsidRDefault="00187F88" w:rsidP="00187F88">
      <w:pPr>
        <w:spacing w:line="276" w:lineRule="auto"/>
        <w:jc w:val="center"/>
        <w:rPr>
          <w:b/>
        </w:rPr>
      </w:pPr>
      <w:r w:rsidRPr="004A50A8">
        <w:rPr>
          <w:sz w:val="28"/>
        </w:rPr>
        <w:br w:type="page"/>
      </w:r>
      <w:r w:rsidRPr="004A50A8">
        <w:rPr>
          <w:b/>
        </w:rPr>
        <w:lastRenderedPageBreak/>
        <w:t>Form FIN</w:t>
      </w:r>
      <w:r>
        <w:rPr>
          <w:b/>
        </w:rPr>
        <w:t>2</w:t>
      </w:r>
      <w:r w:rsidRPr="004A50A8">
        <w:rPr>
          <w:b/>
        </w:rPr>
        <w:t>.3</w:t>
      </w:r>
    </w:p>
    <w:p w14:paraId="240A8617" w14:textId="77777777" w:rsidR="00187F88" w:rsidRPr="004A50A8" w:rsidRDefault="00187F88" w:rsidP="00187F88">
      <w:pPr>
        <w:pStyle w:val="Heading1"/>
        <w:rPr>
          <w:rStyle w:val="Table"/>
          <w:b w:val="0"/>
          <w:spacing w:val="-2"/>
          <w:sz w:val="28"/>
          <w:szCs w:val="28"/>
        </w:rPr>
      </w:pPr>
      <w:bookmarkStart w:id="429" w:name="_Toc41971549"/>
      <w:bookmarkStart w:id="430" w:name="_Toc125871315"/>
      <w:bookmarkStart w:id="431" w:name="_Toc127160600"/>
      <w:bookmarkStart w:id="432" w:name="_Toc138144071"/>
      <w:bookmarkStart w:id="433" w:name="_Toc9691531"/>
      <w:r w:rsidRPr="004A50A8">
        <w:t>Financial Resources</w:t>
      </w:r>
      <w:bookmarkEnd w:id="429"/>
      <w:bookmarkEnd w:id="430"/>
      <w:bookmarkEnd w:id="431"/>
      <w:bookmarkEnd w:id="432"/>
      <w:bookmarkEnd w:id="433"/>
    </w:p>
    <w:p w14:paraId="42C6F4BA" w14:textId="77777777" w:rsidR="00187F88" w:rsidRPr="00EC1B0B" w:rsidRDefault="00187F88" w:rsidP="00187F88">
      <w:pPr>
        <w:suppressAutoHyphens/>
        <w:spacing w:before="120" w:after="120" w:line="276" w:lineRule="auto"/>
        <w:jc w:val="both"/>
        <w:rPr>
          <w:rStyle w:val="Table"/>
          <w:rFonts w:asciiTheme="majorBidi" w:hAnsiTheme="majorBidi" w:cstheme="majorBidi"/>
          <w:spacing w:val="-2"/>
          <w:sz w:val="22"/>
          <w:szCs w:val="22"/>
        </w:rPr>
      </w:pPr>
      <w:r w:rsidRPr="00EC1B0B">
        <w:rPr>
          <w:rStyle w:val="Table"/>
          <w:rFonts w:asciiTheme="majorBidi" w:hAnsiTheme="majorBidi" w:cstheme="majorBidi"/>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864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940"/>
        <w:gridCol w:w="2700"/>
      </w:tblGrid>
      <w:tr w:rsidR="00187F88" w:rsidRPr="004A50A8" w14:paraId="35FA4FC7" w14:textId="77777777" w:rsidTr="00D7241B">
        <w:trPr>
          <w:cantSplit/>
        </w:trPr>
        <w:tc>
          <w:tcPr>
            <w:tcW w:w="5940" w:type="dxa"/>
            <w:shd w:val="clear" w:color="auto" w:fill="FFF7E1"/>
            <w:vAlign w:val="center"/>
          </w:tcPr>
          <w:p w14:paraId="65A74B46" w14:textId="77777777" w:rsidR="00187F88" w:rsidRPr="00EC1B0B" w:rsidRDefault="00187F88" w:rsidP="00D7241B">
            <w:pPr>
              <w:suppressAutoHyphens/>
              <w:spacing w:before="120" w:after="120" w:line="276" w:lineRule="auto"/>
              <w:jc w:val="center"/>
              <w:rPr>
                <w:rStyle w:val="Table"/>
                <w:rFonts w:ascii="Cambria" w:hAnsi="Cambria"/>
                <w:b/>
                <w:spacing w:val="-2"/>
                <w:sz w:val="22"/>
                <w:szCs w:val="22"/>
              </w:rPr>
            </w:pPr>
            <w:r w:rsidRPr="00EC1B0B">
              <w:rPr>
                <w:rStyle w:val="Table"/>
                <w:rFonts w:ascii="Cambria" w:hAnsi="Cambria"/>
                <w:b/>
                <w:spacing w:val="-2"/>
                <w:sz w:val="22"/>
                <w:szCs w:val="22"/>
              </w:rPr>
              <w:t>Source of financing</w:t>
            </w:r>
          </w:p>
        </w:tc>
        <w:tc>
          <w:tcPr>
            <w:tcW w:w="2700" w:type="dxa"/>
            <w:shd w:val="clear" w:color="auto" w:fill="FFF7E1"/>
            <w:vAlign w:val="center"/>
          </w:tcPr>
          <w:p w14:paraId="5DFFB61D" w14:textId="77777777" w:rsidR="00187F88" w:rsidRPr="00EC1B0B" w:rsidRDefault="00187F88" w:rsidP="00D7241B">
            <w:pPr>
              <w:suppressAutoHyphens/>
              <w:spacing w:before="120" w:after="120" w:line="276" w:lineRule="auto"/>
              <w:jc w:val="center"/>
              <w:rPr>
                <w:rStyle w:val="Table"/>
                <w:rFonts w:ascii="Cambria" w:hAnsi="Cambria"/>
                <w:b/>
                <w:spacing w:val="-2"/>
                <w:sz w:val="22"/>
                <w:szCs w:val="22"/>
              </w:rPr>
            </w:pPr>
            <w:r w:rsidRPr="00EC1B0B">
              <w:rPr>
                <w:rStyle w:val="Table"/>
                <w:rFonts w:ascii="Cambria" w:hAnsi="Cambria"/>
                <w:b/>
                <w:spacing w:val="-2"/>
                <w:sz w:val="22"/>
                <w:szCs w:val="22"/>
              </w:rPr>
              <w:t>Amount (MVR  equivalent)</w:t>
            </w:r>
          </w:p>
        </w:tc>
      </w:tr>
      <w:tr w:rsidR="00187F88" w:rsidRPr="004A50A8" w14:paraId="17994BDB" w14:textId="77777777" w:rsidTr="00D7241B">
        <w:trPr>
          <w:cantSplit/>
        </w:trPr>
        <w:tc>
          <w:tcPr>
            <w:tcW w:w="5940" w:type="dxa"/>
          </w:tcPr>
          <w:p w14:paraId="5ED34594" w14:textId="77777777" w:rsidR="00187F88" w:rsidRPr="004A50A8" w:rsidRDefault="00187F88" w:rsidP="00D7241B">
            <w:pPr>
              <w:suppressAutoHyphens/>
              <w:spacing w:before="120" w:after="120" w:line="276" w:lineRule="auto"/>
              <w:rPr>
                <w:rStyle w:val="Table"/>
                <w:spacing w:val="-2"/>
                <w:sz w:val="22"/>
                <w:szCs w:val="22"/>
              </w:rPr>
            </w:pPr>
            <w:r w:rsidRPr="004A50A8">
              <w:rPr>
                <w:rStyle w:val="Table"/>
                <w:spacing w:val="-2"/>
                <w:sz w:val="22"/>
                <w:szCs w:val="22"/>
              </w:rPr>
              <w:t>1.</w:t>
            </w:r>
          </w:p>
        </w:tc>
        <w:tc>
          <w:tcPr>
            <w:tcW w:w="2700" w:type="dxa"/>
          </w:tcPr>
          <w:p w14:paraId="6A21391F" w14:textId="77777777" w:rsidR="00187F88" w:rsidRPr="004A50A8" w:rsidRDefault="00187F88" w:rsidP="00D7241B">
            <w:pPr>
              <w:suppressAutoHyphens/>
              <w:spacing w:before="120" w:after="120" w:line="276" w:lineRule="auto"/>
              <w:rPr>
                <w:rStyle w:val="Table"/>
                <w:spacing w:val="-2"/>
                <w:sz w:val="22"/>
                <w:szCs w:val="22"/>
              </w:rPr>
            </w:pPr>
          </w:p>
        </w:tc>
      </w:tr>
      <w:tr w:rsidR="00187F88" w:rsidRPr="004A50A8" w14:paraId="3BCCE089" w14:textId="77777777" w:rsidTr="00D7241B">
        <w:trPr>
          <w:cantSplit/>
        </w:trPr>
        <w:tc>
          <w:tcPr>
            <w:tcW w:w="5940" w:type="dxa"/>
          </w:tcPr>
          <w:p w14:paraId="6EFFD21E" w14:textId="77777777" w:rsidR="00187F88" w:rsidRPr="004A50A8" w:rsidRDefault="00187F88" w:rsidP="00D7241B">
            <w:pPr>
              <w:suppressAutoHyphens/>
              <w:spacing w:before="120" w:after="120" w:line="276" w:lineRule="auto"/>
              <w:rPr>
                <w:rStyle w:val="Table"/>
                <w:spacing w:val="-2"/>
                <w:sz w:val="22"/>
                <w:szCs w:val="22"/>
              </w:rPr>
            </w:pPr>
            <w:r w:rsidRPr="004A50A8">
              <w:rPr>
                <w:rStyle w:val="Table"/>
                <w:spacing w:val="-2"/>
                <w:sz w:val="22"/>
                <w:szCs w:val="22"/>
              </w:rPr>
              <w:t>2.</w:t>
            </w:r>
          </w:p>
        </w:tc>
        <w:tc>
          <w:tcPr>
            <w:tcW w:w="2700" w:type="dxa"/>
          </w:tcPr>
          <w:p w14:paraId="672CC6A0" w14:textId="77777777" w:rsidR="00187F88" w:rsidRPr="004A50A8" w:rsidRDefault="00187F88" w:rsidP="00D7241B">
            <w:pPr>
              <w:suppressAutoHyphens/>
              <w:spacing w:before="120" w:after="120" w:line="276" w:lineRule="auto"/>
              <w:rPr>
                <w:rStyle w:val="Table"/>
                <w:spacing w:val="-2"/>
                <w:sz w:val="22"/>
                <w:szCs w:val="22"/>
              </w:rPr>
            </w:pPr>
          </w:p>
        </w:tc>
      </w:tr>
      <w:tr w:rsidR="00187F88" w:rsidRPr="004A50A8" w14:paraId="2CEAD028" w14:textId="77777777" w:rsidTr="00D7241B">
        <w:trPr>
          <w:cantSplit/>
        </w:trPr>
        <w:tc>
          <w:tcPr>
            <w:tcW w:w="5940" w:type="dxa"/>
          </w:tcPr>
          <w:p w14:paraId="3DCEBDA3" w14:textId="77777777" w:rsidR="00187F88" w:rsidRPr="004A50A8" w:rsidRDefault="00187F88" w:rsidP="00D7241B">
            <w:pPr>
              <w:suppressAutoHyphens/>
              <w:spacing w:before="120" w:after="120" w:line="276" w:lineRule="auto"/>
              <w:rPr>
                <w:rStyle w:val="Table"/>
                <w:spacing w:val="-2"/>
                <w:sz w:val="22"/>
                <w:szCs w:val="22"/>
              </w:rPr>
            </w:pPr>
            <w:r w:rsidRPr="004A50A8">
              <w:rPr>
                <w:rStyle w:val="Table"/>
                <w:spacing w:val="-2"/>
                <w:sz w:val="22"/>
                <w:szCs w:val="22"/>
              </w:rPr>
              <w:t>3.</w:t>
            </w:r>
          </w:p>
        </w:tc>
        <w:tc>
          <w:tcPr>
            <w:tcW w:w="2700" w:type="dxa"/>
          </w:tcPr>
          <w:p w14:paraId="3F4DF633" w14:textId="77777777" w:rsidR="00187F88" w:rsidRPr="004A50A8" w:rsidRDefault="00187F88" w:rsidP="00D7241B">
            <w:pPr>
              <w:suppressAutoHyphens/>
              <w:spacing w:before="120" w:after="120" w:line="276" w:lineRule="auto"/>
              <w:rPr>
                <w:rStyle w:val="Table"/>
                <w:spacing w:val="-2"/>
                <w:sz w:val="22"/>
                <w:szCs w:val="22"/>
              </w:rPr>
            </w:pPr>
          </w:p>
        </w:tc>
      </w:tr>
      <w:tr w:rsidR="00187F88" w:rsidRPr="004A50A8" w14:paraId="22CFE863" w14:textId="77777777" w:rsidTr="00D7241B">
        <w:trPr>
          <w:cantSplit/>
        </w:trPr>
        <w:tc>
          <w:tcPr>
            <w:tcW w:w="5940" w:type="dxa"/>
          </w:tcPr>
          <w:p w14:paraId="474048E6" w14:textId="77777777" w:rsidR="00187F88" w:rsidRPr="004A50A8" w:rsidRDefault="00187F88" w:rsidP="00D7241B">
            <w:pPr>
              <w:suppressAutoHyphens/>
              <w:spacing w:before="120" w:after="120" w:line="276" w:lineRule="auto"/>
              <w:rPr>
                <w:rStyle w:val="Table"/>
                <w:spacing w:val="-2"/>
                <w:sz w:val="22"/>
                <w:szCs w:val="22"/>
              </w:rPr>
            </w:pPr>
            <w:r w:rsidRPr="004A50A8">
              <w:rPr>
                <w:rStyle w:val="Table"/>
                <w:spacing w:val="-2"/>
                <w:sz w:val="22"/>
                <w:szCs w:val="22"/>
              </w:rPr>
              <w:t>4.</w:t>
            </w:r>
          </w:p>
        </w:tc>
        <w:tc>
          <w:tcPr>
            <w:tcW w:w="2700" w:type="dxa"/>
          </w:tcPr>
          <w:p w14:paraId="08398C81" w14:textId="77777777" w:rsidR="00187F88" w:rsidRPr="004A50A8" w:rsidRDefault="00187F88" w:rsidP="00D7241B">
            <w:pPr>
              <w:suppressAutoHyphens/>
              <w:spacing w:before="120" w:after="120" w:line="276" w:lineRule="auto"/>
              <w:rPr>
                <w:rStyle w:val="Table"/>
                <w:spacing w:val="-2"/>
                <w:sz w:val="22"/>
                <w:szCs w:val="22"/>
              </w:rPr>
            </w:pPr>
          </w:p>
        </w:tc>
      </w:tr>
    </w:tbl>
    <w:p w14:paraId="1D12E84C" w14:textId="77777777" w:rsidR="00187F88" w:rsidRDefault="00187F88" w:rsidP="00187F88">
      <w:pPr>
        <w:tabs>
          <w:tab w:val="left" w:pos="503"/>
        </w:tabs>
        <w:spacing w:before="120" w:after="120" w:line="276" w:lineRule="auto"/>
      </w:pPr>
      <w:r>
        <w:tab/>
      </w:r>
      <w:r>
        <w:rPr>
          <w:i/>
          <w:iCs/>
          <w:color w:val="FF0000"/>
        </w:rPr>
        <w:t>**Credit reference letters should be attached with the form.</w:t>
      </w:r>
    </w:p>
    <w:p w14:paraId="79666646" w14:textId="77777777" w:rsidR="00187F88" w:rsidRDefault="00187F88" w:rsidP="00187F88">
      <w:pPr>
        <w:pStyle w:val="BodyText3"/>
        <w:spacing w:before="120"/>
      </w:pPr>
      <w:r w:rsidRPr="00A81070">
        <w:br w:type="page"/>
      </w:r>
    </w:p>
    <w:p w14:paraId="2FCD6AEC" w14:textId="77777777" w:rsidR="00187F88" w:rsidRDefault="00187F88" w:rsidP="00187F88">
      <w:pPr>
        <w:pStyle w:val="Section4-Heading2"/>
        <w:rPr>
          <w:szCs w:val="32"/>
        </w:rPr>
      </w:pPr>
      <w:bookmarkStart w:id="434" w:name="_Toc446329313"/>
      <w:bookmarkStart w:id="435" w:name="_Toc473887086"/>
      <w:r w:rsidRPr="00FC75AB">
        <w:rPr>
          <w:szCs w:val="32"/>
        </w:rPr>
        <w:lastRenderedPageBreak/>
        <w:t>Form CON – 2:</w:t>
      </w:r>
    </w:p>
    <w:p w14:paraId="533C1A3C" w14:textId="768B9C20" w:rsidR="00187F88" w:rsidRPr="00FC75AB" w:rsidRDefault="00187F88" w:rsidP="00187F88">
      <w:pPr>
        <w:pStyle w:val="Heading1"/>
        <w:rPr>
          <w:bCs/>
          <w:spacing w:val="10"/>
          <w:szCs w:val="32"/>
        </w:rPr>
      </w:pPr>
      <w:r w:rsidRPr="00FC75AB">
        <w:rPr>
          <w:szCs w:val="32"/>
        </w:rPr>
        <w:t xml:space="preserve"> </w:t>
      </w:r>
      <w:r w:rsidRPr="00187F88">
        <w:rPr>
          <w:sz w:val="40"/>
          <w:szCs w:val="18"/>
        </w:rPr>
        <w:t>Historical Contract Non-Performance, Pending Litigation and Litigation History</w:t>
      </w:r>
      <w:bookmarkEnd w:id="434"/>
      <w:bookmarkEnd w:id="435"/>
    </w:p>
    <w:p w14:paraId="43C76103" w14:textId="77777777" w:rsidR="00187F88" w:rsidRPr="00FC75AB" w:rsidRDefault="00187F88" w:rsidP="00187F88">
      <w:pPr>
        <w:spacing w:before="288" w:after="324" w:line="264" w:lineRule="exact"/>
        <w:jc w:val="right"/>
        <w:rPr>
          <w:spacing w:val="-4"/>
        </w:rPr>
      </w:pPr>
      <w:r w:rsidRPr="00FC75AB">
        <w:rPr>
          <w:spacing w:val="-4"/>
        </w:rPr>
        <w:t xml:space="preserve">Bidder’s Name: </w:t>
      </w:r>
      <w:r w:rsidRPr="00FC75AB">
        <w:rPr>
          <w:i/>
          <w:iCs/>
          <w:spacing w:val="-6"/>
        </w:rPr>
        <w:t>________________</w:t>
      </w:r>
      <w:r w:rsidRPr="00FC75AB">
        <w:rPr>
          <w:i/>
          <w:iCs/>
          <w:spacing w:val="-6"/>
        </w:rPr>
        <w:br/>
      </w:r>
      <w:r w:rsidRPr="00FC75AB">
        <w:rPr>
          <w:spacing w:val="-4"/>
        </w:rPr>
        <w:t xml:space="preserve">Date: </w:t>
      </w:r>
      <w:r w:rsidRPr="00FC75AB">
        <w:rPr>
          <w:i/>
          <w:iCs/>
          <w:spacing w:val="-6"/>
        </w:rPr>
        <w:t>______________________</w:t>
      </w:r>
      <w:r w:rsidRPr="00FC75AB">
        <w:rPr>
          <w:i/>
          <w:iCs/>
          <w:spacing w:val="-6"/>
        </w:rPr>
        <w:br/>
      </w:r>
      <w:r w:rsidRPr="00FC75AB">
        <w:rPr>
          <w:spacing w:val="-4"/>
        </w:rPr>
        <w:t>Joint Venture Member’s Name_________________________</w:t>
      </w:r>
      <w:r w:rsidRPr="00FC75AB">
        <w:rPr>
          <w:i/>
          <w:iCs/>
          <w:spacing w:val="-6"/>
        </w:rPr>
        <w:br/>
      </w:r>
      <w:r w:rsidRPr="00FC75AB">
        <w:rPr>
          <w:spacing w:val="-4"/>
        </w:rPr>
        <w:t xml:space="preserve">RFB No. and title: </w:t>
      </w:r>
      <w:r w:rsidRPr="00FC75AB">
        <w:rPr>
          <w:i/>
          <w:iCs/>
          <w:spacing w:val="-6"/>
        </w:rPr>
        <w:t>___________________________</w:t>
      </w:r>
      <w:r w:rsidRPr="00FC75AB">
        <w:rPr>
          <w:i/>
          <w:iCs/>
          <w:spacing w:val="-6"/>
        </w:rPr>
        <w:br/>
      </w:r>
      <w:r w:rsidRPr="00FC75AB">
        <w:rPr>
          <w:spacing w:val="-4"/>
        </w:rPr>
        <w:t xml:space="preserve">Page </w:t>
      </w:r>
      <w:r w:rsidRPr="00FC75AB">
        <w:rPr>
          <w:i/>
          <w:iCs/>
          <w:spacing w:val="-6"/>
        </w:rPr>
        <w:t>_______________</w:t>
      </w:r>
      <w:r w:rsidRPr="00FC75AB">
        <w:rPr>
          <w:spacing w:val="-4"/>
        </w:rPr>
        <w:t xml:space="preserve">of </w:t>
      </w:r>
      <w:r w:rsidRPr="00FC75AB">
        <w:rPr>
          <w:i/>
          <w:iCs/>
          <w:spacing w:val="-6"/>
        </w:rPr>
        <w:t>______________</w:t>
      </w:r>
      <w:r w:rsidRPr="00FC75AB">
        <w:rPr>
          <w:spacing w:val="-4"/>
        </w:rPr>
        <w:t>pages</w:t>
      </w:r>
    </w:p>
    <w:p w14:paraId="52E19B89" w14:textId="77777777" w:rsidR="00187F88" w:rsidRPr="00FC75AB" w:rsidRDefault="00187F88" w:rsidP="00187F88">
      <w:pPr>
        <w:spacing w:before="240" w:after="240" w:line="264" w:lineRule="exact"/>
        <w:jc w:val="right"/>
        <w:rPr>
          <w:spacing w:val="-4"/>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187F88" w:rsidRPr="00FC75AB" w14:paraId="34F3C30C" w14:textId="77777777" w:rsidTr="00D7241B">
        <w:tc>
          <w:tcPr>
            <w:tcW w:w="9389" w:type="dxa"/>
            <w:gridSpan w:val="4"/>
            <w:tcBorders>
              <w:top w:val="single" w:sz="2" w:space="0" w:color="auto"/>
              <w:left w:val="single" w:sz="2" w:space="0" w:color="auto"/>
              <w:bottom w:val="single" w:sz="2" w:space="0" w:color="auto"/>
              <w:right w:val="single" w:sz="2" w:space="0" w:color="auto"/>
            </w:tcBorders>
          </w:tcPr>
          <w:p w14:paraId="3418C2BE" w14:textId="77777777" w:rsidR="00187F88" w:rsidRPr="00FC75AB" w:rsidRDefault="00187F88" w:rsidP="00D7241B">
            <w:pPr>
              <w:spacing w:before="60" w:after="60"/>
              <w:rPr>
                <w:spacing w:val="-4"/>
              </w:rPr>
            </w:pPr>
            <w:r w:rsidRPr="00FC75AB">
              <w:rPr>
                <w:spacing w:val="-4"/>
              </w:rPr>
              <w:t xml:space="preserve">Non-Performed Contracts in accordance with Section III, Evaluation and Qualification Criteria </w:t>
            </w:r>
          </w:p>
        </w:tc>
      </w:tr>
      <w:tr w:rsidR="00187F88" w:rsidRPr="00FC75AB" w14:paraId="5D16D95A" w14:textId="77777777" w:rsidTr="00D7241B">
        <w:tc>
          <w:tcPr>
            <w:tcW w:w="9389" w:type="dxa"/>
            <w:gridSpan w:val="4"/>
            <w:tcBorders>
              <w:top w:val="single" w:sz="2" w:space="0" w:color="auto"/>
              <w:left w:val="single" w:sz="2" w:space="0" w:color="auto"/>
              <w:bottom w:val="single" w:sz="2" w:space="0" w:color="auto"/>
              <w:right w:val="single" w:sz="2" w:space="0" w:color="auto"/>
            </w:tcBorders>
          </w:tcPr>
          <w:p w14:paraId="068E7CE7" w14:textId="77777777" w:rsidR="00187F88" w:rsidRPr="00FC75AB" w:rsidRDefault="00187F88" w:rsidP="00D7241B">
            <w:pPr>
              <w:spacing w:before="60" w:after="60"/>
              <w:ind w:left="540" w:hanging="441"/>
              <w:rPr>
                <w:spacing w:val="-4"/>
              </w:rPr>
            </w:pPr>
            <w:r w:rsidRPr="00FC75AB">
              <w:rPr>
                <w:rFonts w:eastAsia="MS Mincho"/>
                <w:spacing w:val="-2"/>
              </w:rPr>
              <w:sym w:font="Wingdings" w:char="F0A8"/>
            </w:r>
            <w:r w:rsidRPr="00FC75AB">
              <w:rPr>
                <w:rFonts w:eastAsia="MS Mincho"/>
                <w:spacing w:val="-2"/>
              </w:rPr>
              <w:tab/>
            </w:r>
            <w:r w:rsidRPr="00FC75AB">
              <w:rPr>
                <w:spacing w:val="-6"/>
              </w:rPr>
              <w:t>Contract non-performance did not occur since 1</w:t>
            </w:r>
            <w:r w:rsidRPr="00FC75AB">
              <w:rPr>
                <w:spacing w:val="-6"/>
                <w:vertAlign w:val="superscript"/>
              </w:rPr>
              <w:t>st</w:t>
            </w:r>
            <w:r w:rsidRPr="00FC75AB">
              <w:rPr>
                <w:spacing w:val="-6"/>
              </w:rPr>
              <w:t xml:space="preserve"> January </w:t>
            </w:r>
            <w:r w:rsidRPr="00FC75AB">
              <w:rPr>
                <w:i/>
                <w:spacing w:val="-6"/>
              </w:rPr>
              <w:t>[insert year]</w:t>
            </w:r>
            <w:r w:rsidRPr="00FC75AB">
              <w:rPr>
                <w:i/>
                <w:iCs/>
                <w:spacing w:val="-6"/>
              </w:rPr>
              <w:t xml:space="preserve"> </w:t>
            </w:r>
            <w:r w:rsidRPr="00FC75AB">
              <w:rPr>
                <w:spacing w:val="-4"/>
              </w:rPr>
              <w:t xml:space="preserve">specified in Section III, Evaluation and </w:t>
            </w:r>
            <w:r w:rsidRPr="00FC75AB">
              <w:rPr>
                <w:spacing w:val="-7"/>
              </w:rPr>
              <w:t xml:space="preserve">Qualification Criteria, Sub-Factor </w:t>
            </w:r>
            <w:r w:rsidRPr="00FC75AB">
              <w:rPr>
                <w:spacing w:val="-4"/>
              </w:rPr>
              <w:t>2.1.</w:t>
            </w:r>
          </w:p>
          <w:p w14:paraId="235A5FB8" w14:textId="77777777" w:rsidR="00187F88" w:rsidRPr="00FC75AB" w:rsidRDefault="00187F88" w:rsidP="00D7241B">
            <w:pPr>
              <w:spacing w:before="60" w:after="60"/>
              <w:ind w:left="540" w:hanging="441"/>
              <w:rPr>
                <w:spacing w:val="-4"/>
              </w:rPr>
            </w:pPr>
            <w:r w:rsidRPr="00FC75AB">
              <w:rPr>
                <w:rFonts w:eastAsia="MS Mincho"/>
                <w:spacing w:val="-2"/>
              </w:rPr>
              <w:sym w:font="Wingdings" w:char="F0A8"/>
            </w:r>
            <w:r w:rsidRPr="00FC75AB">
              <w:rPr>
                <w:spacing w:val="-4"/>
              </w:rPr>
              <w:tab/>
              <w:t xml:space="preserve">Contract(s) not performed </w:t>
            </w:r>
            <w:r w:rsidRPr="00FC75AB">
              <w:rPr>
                <w:spacing w:val="-6"/>
              </w:rPr>
              <w:t>since 1</w:t>
            </w:r>
            <w:r w:rsidRPr="00FC75AB">
              <w:rPr>
                <w:spacing w:val="-6"/>
                <w:vertAlign w:val="superscript"/>
              </w:rPr>
              <w:t>st</w:t>
            </w:r>
            <w:r w:rsidRPr="00FC75AB">
              <w:rPr>
                <w:spacing w:val="-6"/>
              </w:rPr>
              <w:t xml:space="preserve"> January </w:t>
            </w:r>
            <w:r w:rsidRPr="00FC75AB">
              <w:rPr>
                <w:i/>
                <w:spacing w:val="-6"/>
              </w:rPr>
              <w:t>[insert year]</w:t>
            </w:r>
            <w:r w:rsidRPr="00FC75AB">
              <w:rPr>
                <w:spacing w:val="-4"/>
              </w:rPr>
              <w:t xml:space="preserve"> specified in Section III, Evaluation and Qualification Criteria, requirement 2.1</w:t>
            </w:r>
          </w:p>
        </w:tc>
      </w:tr>
      <w:tr w:rsidR="00187F88" w:rsidRPr="00FC75AB" w14:paraId="1994D22E" w14:textId="77777777" w:rsidTr="00D7241B">
        <w:tc>
          <w:tcPr>
            <w:tcW w:w="968" w:type="dxa"/>
            <w:tcBorders>
              <w:top w:val="single" w:sz="2" w:space="0" w:color="auto"/>
              <w:left w:val="single" w:sz="2" w:space="0" w:color="auto"/>
              <w:bottom w:val="single" w:sz="2" w:space="0" w:color="auto"/>
              <w:right w:val="single" w:sz="2" w:space="0" w:color="auto"/>
            </w:tcBorders>
          </w:tcPr>
          <w:p w14:paraId="509D44C9" w14:textId="77777777" w:rsidR="00187F88" w:rsidRPr="00457531" w:rsidRDefault="00187F88" w:rsidP="00D7241B">
            <w:pPr>
              <w:spacing w:before="60" w:after="60"/>
              <w:ind w:left="102"/>
              <w:rPr>
                <w:b/>
                <w:bCs/>
                <w:color w:val="000000"/>
                <w:spacing w:val="-4"/>
              </w:rPr>
            </w:pPr>
            <w:r w:rsidRPr="00457531">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14:paraId="3C64ACDC" w14:textId="77777777" w:rsidR="00187F88" w:rsidRPr="00457531" w:rsidRDefault="00187F88" w:rsidP="00D7241B">
            <w:pPr>
              <w:spacing w:before="60" w:after="60"/>
              <w:ind w:left="112"/>
              <w:jc w:val="center"/>
              <w:rPr>
                <w:b/>
                <w:bCs/>
                <w:color w:val="000000"/>
                <w:spacing w:val="-4"/>
              </w:rPr>
            </w:pPr>
            <w:r w:rsidRPr="00457531">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7D484597" w14:textId="77777777" w:rsidR="00187F88" w:rsidRPr="00457531" w:rsidRDefault="00187F88" w:rsidP="00D7241B">
            <w:pPr>
              <w:spacing w:before="60" w:after="60"/>
              <w:ind w:left="1323"/>
              <w:rPr>
                <w:b/>
                <w:bCs/>
                <w:color w:val="000000"/>
                <w:spacing w:val="-4"/>
              </w:rPr>
            </w:pPr>
            <w:r w:rsidRPr="00457531">
              <w:rPr>
                <w:b/>
                <w:bCs/>
                <w:color w:val="000000"/>
                <w:spacing w:val="-4"/>
              </w:rPr>
              <w:t>Contract Identification</w:t>
            </w:r>
          </w:p>
          <w:p w14:paraId="58A2B19B" w14:textId="77777777" w:rsidR="00187F88" w:rsidRPr="00457531" w:rsidRDefault="00187F88" w:rsidP="00D7241B">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14:paraId="74847BF8" w14:textId="77777777" w:rsidR="00187F88" w:rsidRPr="00457531" w:rsidRDefault="00187F88" w:rsidP="00D7241B">
            <w:pPr>
              <w:spacing w:before="60" w:after="60"/>
              <w:jc w:val="center"/>
              <w:rPr>
                <w:i/>
                <w:iCs/>
                <w:color w:val="000000"/>
                <w:spacing w:val="-6"/>
              </w:rPr>
            </w:pPr>
            <w:r w:rsidRPr="00457531">
              <w:rPr>
                <w:b/>
                <w:bCs/>
                <w:color w:val="000000"/>
                <w:spacing w:val="-4"/>
              </w:rPr>
              <w:t>Total Contract Amount (current value, currency, exchange rate and US$ equivalent)</w:t>
            </w:r>
          </w:p>
        </w:tc>
      </w:tr>
      <w:tr w:rsidR="00187F88" w:rsidRPr="00FC75AB" w14:paraId="685FA39B" w14:textId="77777777" w:rsidTr="00D7241B">
        <w:tc>
          <w:tcPr>
            <w:tcW w:w="968" w:type="dxa"/>
            <w:tcBorders>
              <w:top w:val="single" w:sz="2" w:space="0" w:color="auto"/>
              <w:left w:val="single" w:sz="2" w:space="0" w:color="auto"/>
              <w:bottom w:val="single" w:sz="2" w:space="0" w:color="auto"/>
              <w:right w:val="single" w:sz="2" w:space="0" w:color="auto"/>
            </w:tcBorders>
          </w:tcPr>
          <w:p w14:paraId="7D4FF690" w14:textId="77777777" w:rsidR="00187F88" w:rsidRPr="00457531" w:rsidRDefault="00187F88" w:rsidP="00D7241B">
            <w:pPr>
              <w:spacing w:before="60" w:after="60"/>
              <w:rPr>
                <w:color w:val="000000"/>
              </w:rPr>
            </w:pPr>
            <w:r w:rsidRPr="00457531">
              <w:rPr>
                <w:i/>
                <w:iCs/>
                <w:color w:val="000000"/>
                <w:spacing w:val="-6"/>
              </w:rPr>
              <w:t xml:space="preserve">[insert </w:t>
            </w:r>
            <w:r w:rsidRPr="00457531">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14:paraId="7FB2F9EE" w14:textId="77777777" w:rsidR="00187F88" w:rsidRPr="00457531" w:rsidRDefault="00187F88" w:rsidP="00D7241B">
            <w:pPr>
              <w:spacing w:before="60" w:after="60"/>
              <w:rPr>
                <w:color w:val="000000"/>
              </w:rPr>
            </w:pPr>
            <w:r w:rsidRPr="00457531">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102B16FA" w14:textId="77777777" w:rsidR="00187F88" w:rsidRPr="00457531" w:rsidRDefault="00187F88" w:rsidP="00D7241B">
            <w:pPr>
              <w:spacing w:before="60" w:after="60"/>
              <w:ind w:left="60"/>
              <w:rPr>
                <w:i/>
                <w:iCs/>
                <w:color w:val="000000"/>
                <w:spacing w:val="-6"/>
              </w:rPr>
            </w:pPr>
            <w:r w:rsidRPr="00457531">
              <w:rPr>
                <w:color w:val="000000"/>
                <w:spacing w:val="-4"/>
              </w:rPr>
              <w:t xml:space="preserve">Contract Identification: </w:t>
            </w:r>
            <w:r w:rsidRPr="00457531">
              <w:rPr>
                <w:i/>
                <w:iCs/>
                <w:color w:val="000000"/>
                <w:spacing w:val="-6"/>
              </w:rPr>
              <w:t>[indicate complete contract name/ number, and any other identification]</w:t>
            </w:r>
          </w:p>
          <w:p w14:paraId="601D1D81" w14:textId="77777777" w:rsidR="00187F88" w:rsidRPr="00457531" w:rsidRDefault="00187F88" w:rsidP="00D7241B">
            <w:pPr>
              <w:spacing w:before="60" w:after="60"/>
              <w:ind w:left="60"/>
              <w:rPr>
                <w:i/>
                <w:iCs/>
                <w:color w:val="000000"/>
                <w:spacing w:val="-6"/>
              </w:rPr>
            </w:pPr>
            <w:r w:rsidRPr="00457531">
              <w:rPr>
                <w:color w:val="000000"/>
                <w:spacing w:val="-4"/>
              </w:rPr>
              <w:t xml:space="preserve">Name of Employer: </w:t>
            </w:r>
            <w:r w:rsidRPr="00457531">
              <w:rPr>
                <w:i/>
                <w:iCs/>
                <w:color w:val="000000"/>
                <w:spacing w:val="-6"/>
              </w:rPr>
              <w:t>[insert full name]</w:t>
            </w:r>
          </w:p>
          <w:p w14:paraId="5801CFE7" w14:textId="77777777" w:rsidR="00187F88" w:rsidRPr="00457531" w:rsidRDefault="00187F88" w:rsidP="00D7241B">
            <w:pPr>
              <w:spacing w:before="60" w:after="60"/>
              <w:ind w:left="58"/>
              <w:rPr>
                <w:i/>
                <w:iCs/>
                <w:color w:val="000000"/>
                <w:spacing w:val="-6"/>
              </w:rPr>
            </w:pPr>
            <w:r w:rsidRPr="00457531">
              <w:rPr>
                <w:color w:val="000000"/>
                <w:spacing w:val="-4"/>
              </w:rPr>
              <w:t xml:space="preserve">Address of Employer: </w:t>
            </w:r>
            <w:r w:rsidRPr="00457531">
              <w:rPr>
                <w:i/>
                <w:iCs/>
                <w:color w:val="000000"/>
                <w:spacing w:val="-6"/>
              </w:rPr>
              <w:t>[insert street/city/country]</w:t>
            </w:r>
          </w:p>
          <w:p w14:paraId="5891BC4A" w14:textId="77777777" w:rsidR="00187F88" w:rsidRPr="00457531" w:rsidRDefault="00187F88" w:rsidP="00D7241B">
            <w:pPr>
              <w:spacing w:before="60" w:after="60"/>
              <w:ind w:left="58"/>
              <w:rPr>
                <w:color w:val="000000"/>
              </w:rPr>
            </w:pPr>
            <w:r w:rsidRPr="00457531">
              <w:rPr>
                <w:color w:val="000000"/>
                <w:spacing w:val="-4"/>
              </w:rPr>
              <w:t xml:space="preserve">Reason(s) for nonperformance: </w:t>
            </w:r>
            <w:r w:rsidRPr="00457531">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69F147E2" w14:textId="77777777" w:rsidR="00187F88" w:rsidRPr="00457531" w:rsidRDefault="00187F88" w:rsidP="00D7241B">
            <w:pPr>
              <w:spacing w:before="60" w:after="60"/>
              <w:rPr>
                <w:color w:val="000000"/>
              </w:rPr>
            </w:pPr>
            <w:r w:rsidRPr="00457531">
              <w:rPr>
                <w:i/>
                <w:iCs/>
                <w:color w:val="000000"/>
                <w:spacing w:val="-6"/>
              </w:rPr>
              <w:t>[insert amount]</w:t>
            </w:r>
          </w:p>
        </w:tc>
      </w:tr>
      <w:tr w:rsidR="00187F88" w:rsidRPr="00FC75AB" w14:paraId="0339A16E" w14:textId="77777777" w:rsidTr="00D7241B">
        <w:tc>
          <w:tcPr>
            <w:tcW w:w="9389" w:type="dxa"/>
            <w:gridSpan w:val="4"/>
            <w:tcBorders>
              <w:top w:val="single" w:sz="2" w:space="0" w:color="auto"/>
              <w:left w:val="single" w:sz="2" w:space="0" w:color="auto"/>
              <w:bottom w:val="single" w:sz="2" w:space="0" w:color="auto"/>
              <w:right w:val="single" w:sz="2" w:space="0" w:color="auto"/>
            </w:tcBorders>
          </w:tcPr>
          <w:p w14:paraId="381470D6" w14:textId="77777777" w:rsidR="00187F88" w:rsidRPr="00457531" w:rsidRDefault="00187F88" w:rsidP="00D7241B">
            <w:pPr>
              <w:spacing w:before="60" w:after="60"/>
              <w:jc w:val="center"/>
              <w:rPr>
                <w:color w:val="000000"/>
                <w:spacing w:val="-4"/>
              </w:rPr>
            </w:pPr>
            <w:r w:rsidRPr="00457531">
              <w:rPr>
                <w:color w:val="000000"/>
                <w:spacing w:val="-8"/>
              </w:rPr>
              <w:t xml:space="preserve">Pending Litigation, in accordance with Section III, </w:t>
            </w:r>
            <w:r w:rsidRPr="00FC75AB">
              <w:rPr>
                <w:bCs/>
              </w:rPr>
              <w:t>Evaluation and Qualification Criteria</w:t>
            </w:r>
          </w:p>
        </w:tc>
      </w:tr>
      <w:tr w:rsidR="00187F88" w:rsidRPr="00FC75AB" w14:paraId="7C8BF955" w14:textId="77777777" w:rsidTr="00D7241B">
        <w:tc>
          <w:tcPr>
            <w:tcW w:w="9389" w:type="dxa"/>
            <w:gridSpan w:val="4"/>
            <w:tcBorders>
              <w:top w:val="single" w:sz="2" w:space="0" w:color="auto"/>
              <w:left w:val="single" w:sz="2" w:space="0" w:color="auto"/>
              <w:right w:val="single" w:sz="2" w:space="0" w:color="auto"/>
            </w:tcBorders>
          </w:tcPr>
          <w:p w14:paraId="54F2AAB6" w14:textId="77777777" w:rsidR="00187F88" w:rsidRPr="00457531" w:rsidRDefault="00187F88" w:rsidP="00D7241B">
            <w:pPr>
              <w:spacing w:before="60" w:after="60"/>
              <w:ind w:left="540" w:hanging="438"/>
              <w:rPr>
                <w:color w:val="000000"/>
                <w:spacing w:val="-4"/>
              </w:rPr>
            </w:pPr>
            <w:r w:rsidRPr="00457531">
              <w:rPr>
                <w:rFonts w:eastAsia="MS Mincho"/>
                <w:color w:val="000000"/>
                <w:spacing w:val="-2"/>
              </w:rPr>
              <w:sym w:font="Wingdings" w:char="F0A8"/>
            </w:r>
            <w:r w:rsidRPr="00457531">
              <w:rPr>
                <w:color w:val="000000"/>
                <w:spacing w:val="-4"/>
              </w:rPr>
              <w:t xml:space="preserve"> </w:t>
            </w:r>
            <w:r w:rsidRPr="00457531">
              <w:rPr>
                <w:color w:val="000000"/>
                <w:spacing w:val="-4"/>
              </w:rPr>
              <w:tab/>
            </w:r>
            <w:r w:rsidRPr="00457531">
              <w:rPr>
                <w:color w:val="000000"/>
                <w:spacing w:val="-6"/>
              </w:rPr>
              <w:t xml:space="preserve">No pending </w:t>
            </w:r>
            <w:r w:rsidRPr="00457531">
              <w:rPr>
                <w:color w:val="000000"/>
                <w:spacing w:val="-8"/>
              </w:rPr>
              <w:t>litigation</w:t>
            </w:r>
            <w:r w:rsidRPr="00457531">
              <w:rPr>
                <w:color w:val="000000"/>
                <w:spacing w:val="-6"/>
              </w:rPr>
              <w:t xml:space="preserve"> in accordance with Section </w:t>
            </w:r>
            <w:r w:rsidRPr="00457531">
              <w:rPr>
                <w:color w:val="000000"/>
                <w:spacing w:val="-4"/>
              </w:rPr>
              <w:t xml:space="preserve">III, </w:t>
            </w:r>
            <w:r w:rsidRPr="00FC75AB">
              <w:rPr>
                <w:bCs/>
              </w:rPr>
              <w:t>Evaluation and Qualification Criteria</w:t>
            </w:r>
            <w:r w:rsidRPr="00457531">
              <w:rPr>
                <w:color w:val="000000"/>
                <w:spacing w:val="-4"/>
              </w:rPr>
              <w:t>, Sub-Factor 2.3.</w:t>
            </w:r>
          </w:p>
        </w:tc>
      </w:tr>
      <w:tr w:rsidR="00187F88" w:rsidRPr="00FC75AB" w14:paraId="2D895D7F" w14:textId="77777777" w:rsidTr="00D7241B">
        <w:tc>
          <w:tcPr>
            <w:tcW w:w="9389" w:type="dxa"/>
            <w:gridSpan w:val="4"/>
            <w:tcBorders>
              <w:left w:val="single" w:sz="2" w:space="0" w:color="auto"/>
              <w:bottom w:val="single" w:sz="2" w:space="0" w:color="auto"/>
              <w:right w:val="single" w:sz="2" w:space="0" w:color="auto"/>
            </w:tcBorders>
          </w:tcPr>
          <w:p w14:paraId="20E93455" w14:textId="77777777" w:rsidR="00187F88" w:rsidRPr="00457531" w:rsidRDefault="00187F88" w:rsidP="00D7241B">
            <w:pPr>
              <w:spacing w:before="60" w:after="60"/>
              <w:ind w:left="540" w:right="125" w:hanging="438"/>
              <w:rPr>
                <w:color w:val="000000"/>
                <w:spacing w:val="-4"/>
              </w:rPr>
            </w:pPr>
            <w:r w:rsidRPr="00457531">
              <w:rPr>
                <w:rFonts w:eastAsia="MS Mincho"/>
                <w:color w:val="000000"/>
                <w:spacing w:val="-2"/>
              </w:rPr>
              <w:sym w:font="Wingdings" w:char="F0A8"/>
            </w:r>
            <w:r w:rsidRPr="00457531">
              <w:rPr>
                <w:color w:val="000000"/>
                <w:spacing w:val="-4"/>
              </w:rPr>
              <w:t xml:space="preserve"> </w:t>
            </w:r>
            <w:r w:rsidRPr="00457531">
              <w:rPr>
                <w:color w:val="000000"/>
                <w:spacing w:val="-4"/>
              </w:rPr>
              <w:tab/>
            </w:r>
            <w:r w:rsidRPr="00457531">
              <w:rPr>
                <w:color w:val="000000"/>
                <w:spacing w:val="-8"/>
              </w:rPr>
              <w:t xml:space="preserve">Pending litigation in accordance with Section III, </w:t>
            </w:r>
            <w:r w:rsidRPr="00457531">
              <w:rPr>
                <w:color w:val="000000"/>
                <w:spacing w:val="-4"/>
              </w:rPr>
              <w:t>Evaluation and Qualification Criteria, Sub-Factor 2.3 as indicated below.</w:t>
            </w:r>
          </w:p>
        </w:tc>
      </w:tr>
    </w:tbl>
    <w:p w14:paraId="09D4A8F5" w14:textId="77777777" w:rsidR="00187F88" w:rsidRPr="00457531" w:rsidRDefault="00187F88" w:rsidP="00187F88">
      <w:pPr>
        <w:spacing w:line="468" w:lineRule="atLeast"/>
        <w:rPr>
          <w:b/>
          <w:bCs/>
          <w:color w:val="000000"/>
          <w:spacing w:val="8"/>
        </w:rPr>
      </w:pPr>
    </w:p>
    <w:p w14:paraId="3E626DFC" w14:textId="77777777" w:rsidR="00187F88" w:rsidRPr="00457531" w:rsidRDefault="00187F88" w:rsidP="00187F88">
      <w:pPr>
        <w:spacing w:line="468" w:lineRule="atLeast"/>
        <w:rPr>
          <w:b/>
          <w:bCs/>
          <w:color w:val="000000"/>
          <w:spacing w:val="8"/>
        </w:rPr>
      </w:pPr>
      <w:r w:rsidRPr="00457531">
        <w:rPr>
          <w:b/>
          <w:bCs/>
          <w:color w:val="000000"/>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264"/>
        <w:gridCol w:w="1805"/>
        <w:gridCol w:w="246"/>
        <w:gridCol w:w="3981"/>
        <w:gridCol w:w="1687"/>
      </w:tblGrid>
      <w:tr w:rsidR="00187F88" w:rsidRPr="00FC75AB" w14:paraId="7D34967C" w14:textId="77777777" w:rsidTr="00D7241B">
        <w:tc>
          <w:tcPr>
            <w:tcW w:w="1523" w:type="dxa"/>
            <w:gridSpan w:val="2"/>
          </w:tcPr>
          <w:p w14:paraId="6122321D" w14:textId="77777777" w:rsidR="00187F88" w:rsidRPr="00457531" w:rsidRDefault="00187F88" w:rsidP="00D7241B">
            <w:pPr>
              <w:spacing w:before="60" w:after="60"/>
              <w:jc w:val="center"/>
              <w:rPr>
                <w:b/>
                <w:color w:val="000000"/>
                <w:spacing w:val="8"/>
              </w:rPr>
            </w:pPr>
            <w:r w:rsidRPr="00457531">
              <w:rPr>
                <w:b/>
                <w:color w:val="000000"/>
              </w:rPr>
              <w:lastRenderedPageBreak/>
              <w:t>Year of dispute</w:t>
            </w:r>
          </w:p>
        </w:tc>
        <w:tc>
          <w:tcPr>
            <w:tcW w:w="2051" w:type="dxa"/>
            <w:gridSpan w:val="2"/>
          </w:tcPr>
          <w:p w14:paraId="77E96D01" w14:textId="77777777" w:rsidR="00187F88" w:rsidRPr="00457531" w:rsidRDefault="00187F88" w:rsidP="00D7241B">
            <w:pPr>
              <w:spacing w:before="60" w:after="60"/>
              <w:jc w:val="center"/>
              <w:rPr>
                <w:b/>
                <w:color w:val="000000"/>
              </w:rPr>
            </w:pPr>
            <w:r w:rsidRPr="00457531">
              <w:rPr>
                <w:b/>
                <w:color w:val="000000"/>
              </w:rPr>
              <w:t>Amount in dispute (</w:t>
            </w:r>
            <w:r w:rsidRPr="00457531">
              <w:rPr>
                <w:b/>
                <w:bCs/>
                <w:color w:val="000000"/>
                <w:spacing w:val="-4"/>
              </w:rPr>
              <w:t>currency</w:t>
            </w:r>
            <w:r w:rsidRPr="00457531">
              <w:rPr>
                <w:b/>
                <w:color w:val="000000"/>
              </w:rPr>
              <w:t>)</w:t>
            </w:r>
          </w:p>
        </w:tc>
        <w:tc>
          <w:tcPr>
            <w:tcW w:w="3981" w:type="dxa"/>
          </w:tcPr>
          <w:p w14:paraId="5107C3D6" w14:textId="77777777" w:rsidR="00187F88" w:rsidRPr="00457531" w:rsidRDefault="00187F88" w:rsidP="00D7241B">
            <w:pPr>
              <w:spacing w:before="60" w:after="60"/>
              <w:jc w:val="center"/>
              <w:rPr>
                <w:b/>
                <w:color w:val="000000"/>
                <w:spacing w:val="8"/>
              </w:rPr>
            </w:pPr>
            <w:r w:rsidRPr="00457531">
              <w:rPr>
                <w:b/>
                <w:color w:val="000000"/>
              </w:rPr>
              <w:t>Contract Identification</w:t>
            </w:r>
          </w:p>
        </w:tc>
        <w:tc>
          <w:tcPr>
            <w:tcW w:w="1687" w:type="dxa"/>
          </w:tcPr>
          <w:p w14:paraId="31F0C7FA" w14:textId="77777777" w:rsidR="00187F88" w:rsidRPr="00457531" w:rsidRDefault="00187F88" w:rsidP="00D7241B">
            <w:pPr>
              <w:spacing w:before="60" w:after="60"/>
              <w:jc w:val="center"/>
              <w:rPr>
                <w:b/>
                <w:color w:val="000000"/>
              </w:rPr>
            </w:pPr>
            <w:r w:rsidRPr="00457531">
              <w:rPr>
                <w:b/>
                <w:color w:val="000000"/>
              </w:rPr>
              <w:t>Total Contract Amount (</w:t>
            </w:r>
            <w:r w:rsidRPr="00457531">
              <w:rPr>
                <w:b/>
                <w:bCs/>
                <w:color w:val="000000"/>
                <w:spacing w:val="-4"/>
              </w:rPr>
              <w:t>currency</w:t>
            </w:r>
            <w:r w:rsidRPr="00457531">
              <w:rPr>
                <w:b/>
                <w:color w:val="000000"/>
              </w:rPr>
              <w:t>), USD Equivalent (exchange rate)</w:t>
            </w:r>
          </w:p>
        </w:tc>
      </w:tr>
      <w:tr w:rsidR="00187F88" w:rsidRPr="00FC75AB" w14:paraId="69D67686" w14:textId="77777777" w:rsidTr="00D7241B">
        <w:trPr>
          <w:cantSplit/>
        </w:trPr>
        <w:tc>
          <w:tcPr>
            <w:tcW w:w="1523" w:type="dxa"/>
            <w:gridSpan w:val="2"/>
          </w:tcPr>
          <w:p w14:paraId="657E1CFD" w14:textId="77777777" w:rsidR="00187F88" w:rsidRPr="00457531" w:rsidRDefault="00187F88" w:rsidP="00D7241B">
            <w:pPr>
              <w:spacing w:before="60" w:after="60"/>
              <w:rPr>
                <w:i/>
                <w:color w:val="000000"/>
              </w:rPr>
            </w:pPr>
          </w:p>
        </w:tc>
        <w:tc>
          <w:tcPr>
            <w:tcW w:w="2051" w:type="dxa"/>
            <w:gridSpan w:val="2"/>
          </w:tcPr>
          <w:p w14:paraId="322AFF30" w14:textId="77777777" w:rsidR="00187F88" w:rsidRPr="00457531" w:rsidRDefault="00187F88" w:rsidP="00D7241B">
            <w:pPr>
              <w:spacing w:before="60" w:after="60"/>
              <w:rPr>
                <w:i/>
                <w:color w:val="000000"/>
              </w:rPr>
            </w:pPr>
          </w:p>
        </w:tc>
        <w:tc>
          <w:tcPr>
            <w:tcW w:w="3981" w:type="dxa"/>
          </w:tcPr>
          <w:p w14:paraId="368C8FC8" w14:textId="77777777" w:rsidR="00187F88" w:rsidRPr="00457531" w:rsidRDefault="00187F88" w:rsidP="00D7241B">
            <w:pPr>
              <w:spacing w:before="60" w:after="60"/>
              <w:rPr>
                <w:color w:val="000000"/>
              </w:rPr>
            </w:pPr>
            <w:r w:rsidRPr="00457531">
              <w:rPr>
                <w:color w:val="000000"/>
              </w:rPr>
              <w:t>Contract Identification: _________</w:t>
            </w:r>
          </w:p>
          <w:p w14:paraId="4974C01A" w14:textId="77777777" w:rsidR="00187F88" w:rsidRPr="00457531" w:rsidRDefault="00187F88" w:rsidP="00D7241B">
            <w:pPr>
              <w:spacing w:before="60" w:after="60"/>
              <w:rPr>
                <w:color w:val="000000"/>
              </w:rPr>
            </w:pPr>
            <w:r w:rsidRPr="00457531">
              <w:rPr>
                <w:color w:val="000000"/>
              </w:rPr>
              <w:t>Name of Employer: ____________</w:t>
            </w:r>
          </w:p>
          <w:p w14:paraId="1EFA741F" w14:textId="77777777" w:rsidR="00187F88" w:rsidRPr="00457531" w:rsidRDefault="00187F88" w:rsidP="00D7241B">
            <w:pPr>
              <w:spacing w:before="60" w:after="60"/>
              <w:rPr>
                <w:color w:val="000000"/>
              </w:rPr>
            </w:pPr>
            <w:r w:rsidRPr="00457531">
              <w:rPr>
                <w:color w:val="000000"/>
              </w:rPr>
              <w:t>Address of Employer: __________</w:t>
            </w:r>
          </w:p>
          <w:p w14:paraId="09459877" w14:textId="77777777" w:rsidR="00187F88" w:rsidRPr="00457531" w:rsidRDefault="00187F88" w:rsidP="00D7241B">
            <w:pPr>
              <w:spacing w:before="60" w:after="60"/>
              <w:rPr>
                <w:color w:val="000000"/>
              </w:rPr>
            </w:pPr>
            <w:r w:rsidRPr="00457531">
              <w:rPr>
                <w:color w:val="000000"/>
              </w:rPr>
              <w:t>Matter in dispute: ______________</w:t>
            </w:r>
          </w:p>
          <w:p w14:paraId="4DF6C07B" w14:textId="77777777" w:rsidR="00187F88" w:rsidRPr="00457531" w:rsidRDefault="00187F88" w:rsidP="00D7241B">
            <w:pPr>
              <w:spacing w:before="60" w:after="60"/>
              <w:rPr>
                <w:color w:val="000000"/>
              </w:rPr>
            </w:pPr>
            <w:r w:rsidRPr="00457531">
              <w:rPr>
                <w:color w:val="000000"/>
              </w:rPr>
              <w:t>Party who initiated the dispute: ____</w:t>
            </w:r>
          </w:p>
          <w:p w14:paraId="0E4311D1" w14:textId="77777777" w:rsidR="00187F88" w:rsidRPr="00457531" w:rsidRDefault="00187F88" w:rsidP="00D7241B">
            <w:pPr>
              <w:spacing w:before="60" w:after="60" w:line="480" w:lineRule="exact"/>
              <w:jc w:val="center"/>
              <w:rPr>
                <w:i/>
                <w:color w:val="000000"/>
              </w:rPr>
            </w:pPr>
            <w:r w:rsidRPr="00457531">
              <w:rPr>
                <w:color w:val="000000"/>
              </w:rPr>
              <w:t xml:space="preserve">Status of dispute: </w:t>
            </w:r>
            <w:r w:rsidRPr="00457531">
              <w:rPr>
                <w:i/>
                <w:color w:val="000000"/>
              </w:rPr>
              <w:t>___________</w:t>
            </w:r>
          </w:p>
        </w:tc>
        <w:tc>
          <w:tcPr>
            <w:tcW w:w="1687" w:type="dxa"/>
          </w:tcPr>
          <w:p w14:paraId="3E0F3E51" w14:textId="77777777" w:rsidR="00187F88" w:rsidRPr="00457531" w:rsidRDefault="00187F88" w:rsidP="00D7241B">
            <w:pPr>
              <w:spacing w:before="60" w:after="60"/>
              <w:rPr>
                <w:i/>
                <w:color w:val="000000"/>
              </w:rPr>
            </w:pPr>
          </w:p>
        </w:tc>
      </w:tr>
      <w:tr w:rsidR="00187F88" w:rsidRPr="00FC75AB" w14:paraId="450C6677" w14:textId="77777777" w:rsidTr="00D7241B">
        <w:trPr>
          <w:cantSplit/>
        </w:trPr>
        <w:tc>
          <w:tcPr>
            <w:tcW w:w="1523" w:type="dxa"/>
            <w:gridSpan w:val="2"/>
          </w:tcPr>
          <w:p w14:paraId="638DEF5C" w14:textId="77777777" w:rsidR="00187F88" w:rsidRPr="00457531" w:rsidRDefault="00187F88" w:rsidP="00D7241B">
            <w:pPr>
              <w:spacing w:before="60" w:after="60"/>
              <w:rPr>
                <w:i/>
                <w:color w:val="000000"/>
              </w:rPr>
            </w:pPr>
          </w:p>
        </w:tc>
        <w:tc>
          <w:tcPr>
            <w:tcW w:w="2051" w:type="dxa"/>
            <w:gridSpan w:val="2"/>
          </w:tcPr>
          <w:p w14:paraId="57247FDA" w14:textId="77777777" w:rsidR="00187F88" w:rsidRPr="00457531" w:rsidRDefault="00187F88" w:rsidP="00D7241B">
            <w:pPr>
              <w:spacing w:before="60" w:after="60"/>
              <w:rPr>
                <w:i/>
                <w:color w:val="000000"/>
              </w:rPr>
            </w:pPr>
          </w:p>
        </w:tc>
        <w:tc>
          <w:tcPr>
            <w:tcW w:w="3981" w:type="dxa"/>
          </w:tcPr>
          <w:p w14:paraId="2E49A976" w14:textId="77777777" w:rsidR="00187F88" w:rsidRPr="00457531" w:rsidRDefault="00187F88" w:rsidP="00D7241B">
            <w:pPr>
              <w:spacing w:before="60" w:after="60"/>
              <w:rPr>
                <w:color w:val="000000"/>
              </w:rPr>
            </w:pPr>
            <w:r w:rsidRPr="00457531">
              <w:rPr>
                <w:color w:val="000000"/>
              </w:rPr>
              <w:t xml:space="preserve">Contract Identification: </w:t>
            </w:r>
          </w:p>
          <w:p w14:paraId="5AF6D07C" w14:textId="77777777" w:rsidR="00187F88" w:rsidRPr="00457531" w:rsidRDefault="00187F88" w:rsidP="00D7241B">
            <w:pPr>
              <w:spacing w:before="60" w:after="60"/>
              <w:rPr>
                <w:color w:val="000000"/>
              </w:rPr>
            </w:pPr>
            <w:r w:rsidRPr="00457531">
              <w:rPr>
                <w:color w:val="000000"/>
              </w:rPr>
              <w:t xml:space="preserve">Name of Employer: </w:t>
            </w:r>
          </w:p>
          <w:p w14:paraId="49A8FCDD" w14:textId="77777777" w:rsidR="00187F88" w:rsidRPr="00457531" w:rsidRDefault="00187F88" w:rsidP="00D7241B">
            <w:pPr>
              <w:spacing w:before="60" w:after="60"/>
              <w:rPr>
                <w:color w:val="000000"/>
              </w:rPr>
            </w:pPr>
            <w:r w:rsidRPr="00457531">
              <w:rPr>
                <w:color w:val="000000"/>
              </w:rPr>
              <w:t xml:space="preserve">Address of Employer: </w:t>
            </w:r>
          </w:p>
          <w:p w14:paraId="72F97FA0" w14:textId="77777777" w:rsidR="00187F88" w:rsidRPr="00457531" w:rsidRDefault="00187F88" w:rsidP="00D7241B">
            <w:pPr>
              <w:spacing w:before="60" w:after="60"/>
              <w:rPr>
                <w:color w:val="000000"/>
              </w:rPr>
            </w:pPr>
            <w:r w:rsidRPr="00457531">
              <w:rPr>
                <w:color w:val="000000"/>
              </w:rPr>
              <w:t xml:space="preserve">Matter in dispute: </w:t>
            </w:r>
          </w:p>
          <w:p w14:paraId="68A2190E" w14:textId="77777777" w:rsidR="00187F88" w:rsidRPr="00457531" w:rsidRDefault="00187F88" w:rsidP="00D7241B">
            <w:pPr>
              <w:spacing w:before="60" w:after="60"/>
              <w:rPr>
                <w:color w:val="000000"/>
              </w:rPr>
            </w:pPr>
            <w:r w:rsidRPr="00457531">
              <w:rPr>
                <w:color w:val="000000"/>
              </w:rPr>
              <w:t xml:space="preserve">Party who initiated the dispute: </w:t>
            </w:r>
          </w:p>
          <w:p w14:paraId="2DA818B6" w14:textId="77777777" w:rsidR="00187F88" w:rsidRPr="00457531" w:rsidRDefault="00187F88" w:rsidP="00D7241B">
            <w:pPr>
              <w:spacing w:before="60" w:after="60"/>
              <w:rPr>
                <w:i/>
                <w:color w:val="000000"/>
              </w:rPr>
            </w:pPr>
            <w:r w:rsidRPr="00457531">
              <w:rPr>
                <w:color w:val="000000"/>
              </w:rPr>
              <w:t xml:space="preserve">Status of dispute: </w:t>
            </w:r>
          </w:p>
        </w:tc>
        <w:tc>
          <w:tcPr>
            <w:tcW w:w="1687" w:type="dxa"/>
          </w:tcPr>
          <w:p w14:paraId="24C8C3CD" w14:textId="77777777" w:rsidR="00187F88" w:rsidRPr="00457531" w:rsidRDefault="00187F88" w:rsidP="00D7241B">
            <w:pPr>
              <w:spacing w:before="60" w:after="60"/>
              <w:rPr>
                <w:i/>
                <w:color w:val="000000"/>
              </w:rPr>
            </w:pPr>
          </w:p>
        </w:tc>
      </w:tr>
      <w:tr w:rsidR="00187F88" w:rsidRPr="00FC75AB" w14:paraId="7A8F94D6" w14:textId="77777777" w:rsidTr="00D7241B">
        <w:tc>
          <w:tcPr>
            <w:tcW w:w="9242" w:type="dxa"/>
            <w:gridSpan w:val="6"/>
          </w:tcPr>
          <w:p w14:paraId="07C3B8A7" w14:textId="77777777" w:rsidR="00187F88" w:rsidRPr="00FC75AB" w:rsidRDefault="00187F88" w:rsidP="00D7241B">
            <w:pPr>
              <w:jc w:val="center"/>
              <w:rPr>
                <w:rFonts w:eastAsia="MS Mincho"/>
                <w:spacing w:val="-2"/>
              </w:rPr>
            </w:pPr>
            <w:r w:rsidRPr="00FC75AB">
              <w:t xml:space="preserve">Litigation History </w:t>
            </w:r>
            <w:r w:rsidRPr="00FC75AB">
              <w:rPr>
                <w:spacing w:val="-4"/>
              </w:rPr>
              <w:t xml:space="preserve">in accordance with Section III, </w:t>
            </w:r>
            <w:r w:rsidRPr="00FC75AB">
              <w:rPr>
                <w:bCs/>
              </w:rPr>
              <w:t>Evaluation and Qualification Criteria</w:t>
            </w:r>
          </w:p>
        </w:tc>
      </w:tr>
      <w:tr w:rsidR="00187F88" w:rsidRPr="00FC75AB" w14:paraId="0C680571" w14:textId="77777777" w:rsidTr="00D7241B">
        <w:tc>
          <w:tcPr>
            <w:tcW w:w="9242" w:type="dxa"/>
            <w:gridSpan w:val="6"/>
          </w:tcPr>
          <w:p w14:paraId="714DE274" w14:textId="77777777" w:rsidR="00187F88" w:rsidRPr="00FC75AB" w:rsidRDefault="00187F88" w:rsidP="00D7241B">
            <w:r w:rsidRPr="00FC75AB">
              <w:rPr>
                <w:rFonts w:eastAsia="MS Mincho"/>
                <w:spacing w:val="-2"/>
              </w:rPr>
              <w:sym w:font="Wingdings" w:char="F0A8"/>
            </w:r>
            <w:r w:rsidRPr="00FC75AB">
              <w:rPr>
                <w:spacing w:val="-4"/>
              </w:rPr>
              <w:t xml:space="preserve"> </w:t>
            </w:r>
            <w:r w:rsidRPr="00FC75AB">
              <w:rPr>
                <w:spacing w:val="-4"/>
              </w:rPr>
              <w:tab/>
            </w:r>
            <w:r w:rsidRPr="00FC75AB">
              <w:rPr>
                <w:spacing w:val="-6"/>
              </w:rPr>
              <w:t xml:space="preserve">No </w:t>
            </w:r>
            <w:r w:rsidRPr="00FC75AB">
              <w:t xml:space="preserve">Litigation History </w:t>
            </w:r>
            <w:r w:rsidRPr="00FC75AB">
              <w:rPr>
                <w:spacing w:val="-6"/>
              </w:rPr>
              <w:t xml:space="preserve">in accordance with Section </w:t>
            </w:r>
            <w:r w:rsidRPr="00FC75AB">
              <w:rPr>
                <w:spacing w:val="-4"/>
              </w:rPr>
              <w:t xml:space="preserve">III, </w:t>
            </w:r>
            <w:r w:rsidRPr="00FC75AB">
              <w:rPr>
                <w:bCs/>
              </w:rPr>
              <w:t>Evaluation and Qualification Criteria</w:t>
            </w:r>
            <w:r w:rsidRPr="00FC75AB">
              <w:rPr>
                <w:spacing w:val="-4"/>
              </w:rPr>
              <w:t>, Sub-Factor 2.4.</w:t>
            </w:r>
          </w:p>
          <w:p w14:paraId="53F58123" w14:textId="77777777" w:rsidR="00187F88" w:rsidRPr="00FC75AB" w:rsidRDefault="00187F88" w:rsidP="00D7241B">
            <w:r w:rsidRPr="00FC75AB">
              <w:rPr>
                <w:rFonts w:eastAsia="MS Mincho"/>
                <w:spacing w:val="-2"/>
              </w:rPr>
              <w:sym w:font="Wingdings" w:char="F0A8"/>
            </w:r>
            <w:r w:rsidRPr="00FC75AB">
              <w:rPr>
                <w:spacing w:val="-4"/>
              </w:rPr>
              <w:t xml:space="preserve"> </w:t>
            </w:r>
            <w:r w:rsidRPr="00FC75AB">
              <w:rPr>
                <w:spacing w:val="-4"/>
              </w:rPr>
              <w:tab/>
            </w:r>
            <w:r w:rsidRPr="00FC75AB">
              <w:t>Litigation History</w:t>
            </w:r>
            <w:r w:rsidRPr="00FC75AB" w:rsidDel="00B307E7">
              <w:rPr>
                <w:spacing w:val="-8"/>
              </w:rPr>
              <w:t xml:space="preserve"> </w:t>
            </w:r>
            <w:r w:rsidRPr="00FC75AB">
              <w:rPr>
                <w:spacing w:val="-8"/>
              </w:rPr>
              <w:t xml:space="preserve">in accordance with Section III, </w:t>
            </w:r>
            <w:r w:rsidRPr="00FC75AB">
              <w:rPr>
                <w:bCs/>
              </w:rPr>
              <w:t>Evaluation and Qualification Criteria</w:t>
            </w:r>
            <w:r w:rsidRPr="00FC75AB">
              <w:rPr>
                <w:spacing w:val="-4"/>
              </w:rPr>
              <w:t>, Sub-Factor 2.4 as indicated below.</w:t>
            </w:r>
          </w:p>
        </w:tc>
      </w:tr>
      <w:tr w:rsidR="00187F88" w:rsidRPr="00FC75AB" w14:paraId="1B21F9A2" w14:textId="77777777" w:rsidTr="00D7241B">
        <w:tc>
          <w:tcPr>
            <w:tcW w:w="1259" w:type="dxa"/>
          </w:tcPr>
          <w:p w14:paraId="0DA57ED8" w14:textId="77777777" w:rsidR="00187F88" w:rsidRPr="00FC75AB" w:rsidRDefault="00187F88" w:rsidP="00D7241B">
            <w:pPr>
              <w:jc w:val="center"/>
              <w:rPr>
                <w:b/>
                <w:spacing w:val="8"/>
                <w:sz w:val="22"/>
              </w:rPr>
            </w:pPr>
            <w:r w:rsidRPr="00FC75AB">
              <w:rPr>
                <w:b/>
                <w:sz w:val="22"/>
              </w:rPr>
              <w:t>Year of award</w:t>
            </w:r>
          </w:p>
        </w:tc>
        <w:tc>
          <w:tcPr>
            <w:tcW w:w="2069" w:type="dxa"/>
            <w:gridSpan w:val="2"/>
          </w:tcPr>
          <w:p w14:paraId="20FFE030" w14:textId="77777777" w:rsidR="00187F88" w:rsidRPr="00FC75AB" w:rsidRDefault="00187F88" w:rsidP="00D7241B">
            <w:pPr>
              <w:jc w:val="center"/>
              <w:rPr>
                <w:b/>
                <w:sz w:val="22"/>
              </w:rPr>
            </w:pPr>
            <w:r w:rsidRPr="00FC75AB">
              <w:rPr>
                <w:b/>
                <w:sz w:val="22"/>
              </w:rPr>
              <w:t xml:space="preserve">Outcome as percentage of Net Worth </w:t>
            </w:r>
          </w:p>
        </w:tc>
        <w:tc>
          <w:tcPr>
            <w:tcW w:w="4227" w:type="dxa"/>
            <w:gridSpan w:val="2"/>
          </w:tcPr>
          <w:p w14:paraId="1348625D" w14:textId="77777777" w:rsidR="00187F88" w:rsidRPr="00FC75AB" w:rsidRDefault="00187F88" w:rsidP="00D7241B">
            <w:pPr>
              <w:jc w:val="center"/>
              <w:rPr>
                <w:b/>
                <w:spacing w:val="8"/>
                <w:sz w:val="22"/>
              </w:rPr>
            </w:pPr>
            <w:r w:rsidRPr="00FC75AB">
              <w:rPr>
                <w:b/>
                <w:sz w:val="22"/>
              </w:rPr>
              <w:t>Contract Identification</w:t>
            </w:r>
          </w:p>
        </w:tc>
        <w:tc>
          <w:tcPr>
            <w:tcW w:w="1687" w:type="dxa"/>
          </w:tcPr>
          <w:p w14:paraId="5AF243DA" w14:textId="77777777" w:rsidR="00187F88" w:rsidRPr="00FC75AB" w:rsidRDefault="00187F88" w:rsidP="00D7241B">
            <w:pPr>
              <w:jc w:val="center"/>
              <w:rPr>
                <w:b/>
                <w:sz w:val="22"/>
              </w:rPr>
            </w:pPr>
            <w:r w:rsidRPr="00FC75AB">
              <w:rPr>
                <w:b/>
                <w:sz w:val="22"/>
              </w:rPr>
              <w:t>Total Contract Amount (</w:t>
            </w:r>
            <w:r w:rsidRPr="00FC75AB">
              <w:rPr>
                <w:b/>
                <w:bCs/>
                <w:spacing w:val="-4"/>
                <w:sz w:val="22"/>
              </w:rPr>
              <w:t>currency</w:t>
            </w:r>
            <w:r w:rsidRPr="00FC75AB">
              <w:rPr>
                <w:b/>
                <w:sz w:val="22"/>
              </w:rPr>
              <w:t>), USD Equivalent (exchange rate)</w:t>
            </w:r>
          </w:p>
        </w:tc>
      </w:tr>
      <w:tr w:rsidR="00187F88" w:rsidRPr="00FC75AB" w14:paraId="08D7E5B8" w14:textId="77777777" w:rsidTr="00D7241B">
        <w:trPr>
          <w:cantSplit/>
        </w:trPr>
        <w:tc>
          <w:tcPr>
            <w:tcW w:w="1259" w:type="dxa"/>
          </w:tcPr>
          <w:p w14:paraId="017283DD" w14:textId="77777777" w:rsidR="00187F88" w:rsidRPr="00FC75AB" w:rsidRDefault="00187F88" w:rsidP="00D7241B">
            <w:pPr>
              <w:rPr>
                <w:i/>
              </w:rPr>
            </w:pPr>
            <w:r w:rsidRPr="00FC75AB">
              <w:rPr>
                <w:i/>
              </w:rPr>
              <w:t>[insert year]</w:t>
            </w:r>
          </w:p>
        </w:tc>
        <w:tc>
          <w:tcPr>
            <w:tcW w:w="2069" w:type="dxa"/>
            <w:gridSpan w:val="2"/>
          </w:tcPr>
          <w:p w14:paraId="213957C1" w14:textId="77777777" w:rsidR="00187F88" w:rsidRPr="00FC75AB" w:rsidRDefault="00187F88" w:rsidP="00D7241B">
            <w:pPr>
              <w:rPr>
                <w:i/>
              </w:rPr>
            </w:pPr>
            <w:r w:rsidRPr="00FC75AB">
              <w:rPr>
                <w:i/>
              </w:rPr>
              <w:t>[insert percentage]</w:t>
            </w:r>
          </w:p>
        </w:tc>
        <w:tc>
          <w:tcPr>
            <w:tcW w:w="4227" w:type="dxa"/>
            <w:gridSpan w:val="2"/>
          </w:tcPr>
          <w:p w14:paraId="2FE84FDF" w14:textId="77777777" w:rsidR="00187F88" w:rsidRPr="00FC75AB" w:rsidRDefault="00187F88" w:rsidP="00D7241B">
            <w:r w:rsidRPr="00FC75AB">
              <w:t>Contract Identification: [indicate complete contract name, number, and any other identification]</w:t>
            </w:r>
          </w:p>
          <w:p w14:paraId="7E4CEB4C" w14:textId="77777777" w:rsidR="00187F88" w:rsidRPr="00FC75AB" w:rsidRDefault="00187F88" w:rsidP="00D7241B">
            <w:r w:rsidRPr="00FC75AB">
              <w:t xml:space="preserve">Name of Employer: </w:t>
            </w:r>
            <w:r w:rsidRPr="00FC75AB">
              <w:rPr>
                <w:i/>
              </w:rPr>
              <w:t>[insert full name]</w:t>
            </w:r>
          </w:p>
          <w:p w14:paraId="67EBBD87" w14:textId="77777777" w:rsidR="00187F88" w:rsidRPr="00FC75AB" w:rsidRDefault="00187F88" w:rsidP="00D7241B">
            <w:r w:rsidRPr="00FC75AB">
              <w:t xml:space="preserve">Address of Employer: </w:t>
            </w:r>
            <w:r w:rsidRPr="00FC75AB">
              <w:rPr>
                <w:i/>
              </w:rPr>
              <w:t>[insert street/city/country]</w:t>
            </w:r>
          </w:p>
          <w:p w14:paraId="59D2D077" w14:textId="77777777" w:rsidR="00187F88" w:rsidRPr="00FC75AB" w:rsidRDefault="00187F88" w:rsidP="00D7241B">
            <w:r w:rsidRPr="00FC75AB">
              <w:t xml:space="preserve">Matter in dispute: </w:t>
            </w:r>
            <w:r w:rsidRPr="00FC75AB">
              <w:rPr>
                <w:i/>
              </w:rPr>
              <w:t>[indicate main issues in dispute]</w:t>
            </w:r>
          </w:p>
          <w:p w14:paraId="079438B4" w14:textId="77777777" w:rsidR="00187F88" w:rsidRPr="00FC75AB" w:rsidRDefault="00187F88" w:rsidP="00D7241B">
            <w:r w:rsidRPr="00FC75AB">
              <w:t xml:space="preserve">Party who initiated the dispute: </w:t>
            </w:r>
            <w:r w:rsidRPr="00FC75AB">
              <w:rPr>
                <w:i/>
              </w:rPr>
              <w:t>[indicate “Employer” or “Contractor”]</w:t>
            </w:r>
          </w:p>
          <w:p w14:paraId="5C501234" w14:textId="77777777" w:rsidR="00187F88" w:rsidRPr="00FC75AB" w:rsidRDefault="00187F88" w:rsidP="00D7241B">
            <w:pPr>
              <w:rPr>
                <w:i/>
              </w:rPr>
            </w:pPr>
            <w:r w:rsidRPr="00FC75AB">
              <w:rPr>
                <w:spacing w:val="-4"/>
              </w:rPr>
              <w:t xml:space="preserve">Reason(s) for Litigation and award decision </w:t>
            </w:r>
            <w:r w:rsidRPr="00FC75AB">
              <w:rPr>
                <w:i/>
                <w:iCs/>
                <w:spacing w:val="-6"/>
              </w:rPr>
              <w:t>[indicate main reason(s)]</w:t>
            </w:r>
          </w:p>
        </w:tc>
        <w:tc>
          <w:tcPr>
            <w:tcW w:w="1687" w:type="dxa"/>
          </w:tcPr>
          <w:p w14:paraId="06D7334E" w14:textId="77777777" w:rsidR="00187F88" w:rsidRPr="00FC75AB" w:rsidRDefault="00187F88" w:rsidP="00D7241B">
            <w:pPr>
              <w:rPr>
                <w:i/>
              </w:rPr>
            </w:pPr>
            <w:r w:rsidRPr="00FC75AB">
              <w:rPr>
                <w:i/>
              </w:rPr>
              <w:t>[insert amount]</w:t>
            </w:r>
          </w:p>
        </w:tc>
      </w:tr>
    </w:tbl>
    <w:p w14:paraId="5D948807" w14:textId="77777777" w:rsidR="00187F88" w:rsidRDefault="00187F88" w:rsidP="00187F88">
      <w:pPr>
        <w:pStyle w:val="BodyText3"/>
        <w:spacing w:before="120"/>
      </w:pPr>
    </w:p>
    <w:p w14:paraId="263359A0" w14:textId="77777777" w:rsidR="00187F88" w:rsidRDefault="00187F88" w:rsidP="00187F88">
      <w:pPr>
        <w:tabs>
          <w:tab w:val="left" w:pos="5422"/>
        </w:tabs>
      </w:pPr>
      <w:r>
        <w:tab/>
      </w:r>
    </w:p>
    <w:p w14:paraId="1B0203E1" w14:textId="77777777" w:rsidR="00187F88" w:rsidRDefault="00187F88" w:rsidP="00187F88">
      <w:pPr>
        <w:tabs>
          <w:tab w:val="left" w:pos="5422"/>
        </w:tabs>
      </w:pPr>
    </w:p>
    <w:p w14:paraId="375B7D6B" w14:textId="77777777" w:rsidR="00187F88" w:rsidRDefault="00187F88" w:rsidP="00187F88">
      <w:pPr>
        <w:tabs>
          <w:tab w:val="left" w:pos="5422"/>
        </w:tabs>
      </w:pPr>
    </w:p>
    <w:p w14:paraId="4BE751EE" w14:textId="77777777" w:rsidR="00187F88" w:rsidRPr="00457531" w:rsidRDefault="00187F88" w:rsidP="00187F88">
      <w:pPr>
        <w:spacing w:line="276" w:lineRule="auto"/>
        <w:jc w:val="center"/>
        <w:rPr>
          <w:sz w:val="32"/>
          <w:szCs w:val="32"/>
        </w:rPr>
      </w:pPr>
      <w:r>
        <w:lastRenderedPageBreak/>
        <w:tab/>
      </w:r>
      <w:bookmarkStart w:id="436" w:name="_Toc41971547"/>
      <w:bookmarkStart w:id="437" w:name="_Toc125871312"/>
      <w:bookmarkStart w:id="438" w:name="_Toc127160596"/>
      <w:bookmarkStart w:id="439" w:name="_Toc138144068"/>
      <w:bookmarkStart w:id="440" w:name="_Toc9691528"/>
      <w:r w:rsidRPr="002C54E3">
        <w:rPr>
          <w:b/>
          <w:sz w:val="32"/>
          <w:szCs w:val="24"/>
          <w:lang w:val="en-GB"/>
        </w:rPr>
        <w:t>Form CCC:</w:t>
      </w:r>
      <w:r>
        <w:rPr>
          <w:sz w:val="32"/>
          <w:szCs w:val="32"/>
        </w:rPr>
        <w:t xml:space="preserve"> </w:t>
      </w:r>
    </w:p>
    <w:p w14:paraId="043EEC0F" w14:textId="77777777" w:rsidR="00187F88" w:rsidRPr="00187F88" w:rsidRDefault="00187F88" w:rsidP="00187F88">
      <w:pPr>
        <w:pStyle w:val="Heading1"/>
        <w:rPr>
          <w:sz w:val="40"/>
          <w:szCs w:val="18"/>
        </w:rPr>
      </w:pPr>
      <w:r w:rsidRPr="00187F88">
        <w:rPr>
          <w:sz w:val="40"/>
          <w:szCs w:val="18"/>
        </w:rPr>
        <w:t>Current Contract Commitments/Works in Progress</w:t>
      </w:r>
      <w:bookmarkEnd w:id="436"/>
      <w:bookmarkEnd w:id="437"/>
      <w:bookmarkEnd w:id="438"/>
      <w:bookmarkEnd w:id="439"/>
      <w:bookmarkEnd w:id="440"/>
    </w:p>
    <w:p w14:paraId="7CF2B1B2" w14:textId="77777777" w:rsidR="00187F88" w:rsidRPr="004A50A8" w:rsidRDefault="00187F88" w:rsidP="00187F88">
      <w:pPr>
        <w:spacing w:before="120" w:after="120" w:line="276" w:lineRule="auto"/>
        <w:rPr>
          <w:rStyle w:val="Table"/>
          <w:spacing w:val="-2"/>
        </w:rPr>
      </w:pPr>
      <w:r w:rsidRPr="004A50A8">
        <w:rPr>
          <w:rStyle w:val="Table"/>
          <w:spacing w:val="-2"/>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9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18"/>
        <w:gridCol w:w="1545"/>
        <w:gridCol w:w="1260"/>
        <w:gridCol w:w="1620"/>
      </w:tblGrid>
      <w:tr w:rsidR="00187F88" w:rsidRPr="004A50A8" w14:paraId="0AFDEAE9" w14:textId="77777777" w:rsidTr="00D7241B">
        <w:trPr>
          <w:cantSplit/>
        </w:trPr>
        <w:tc>
          <w:tcPr>
            <w:tcW w:w="503" w:type="dxa"/>
            <w:shd w:val="clear" w:color="auto" w:fill="FFF5EB"/>
            <w:vAlign w:val="center"/>
          </w:tcPr>
          <w:p w14:paraId="0597E6FD" w14:textId="77777777" w:rsidR="00187F88" w:rsidRPr="002C54E3" w:rsidRDefault="00187F88" w:rsidP="00D7241B">
            <w:pPr>
              <w:spacing w:line="276" w:lineRule="auto"/>
              <w:jc w:val="center"/>
              <w:rPr>
                <w:b/>
                <w:bCs/>
                <w:lang w:val="en-GB"/>
              </w:rPr>
            </w:pPr>
            <w:r w:rsidRPr="002C54E3">
              <w:rPr>
                <w:b/>
                <w:bCs/>
                <w:lang w:val="en-GB"/>
              </w:rPr>
              <w:t>No</w:t>
            </w:r>
          </w:p>
        </w:tc>
        <w:tc>
          <w:tcPr>
            <w:tcW w:w="1949" w:type="dxa"/>
            <w:shd w:val="clear" w:color="auto" w:fill="FFF5EB"/>
            <w:vAlign w:val="center"/>
          </w:tcPr>
          <w:p w14:paraId="2F852BFD" w14:textId="77777777" w:rsidR="00187F88" w:rsidRPr="002C54E3" w:rsidRDefault="00187F88" w:rsidP="00D7241B">
            <w:pPr>
              <w:spacing w:line="276" w:lineRule="auto"/>
              <w:jc w:val="center"/>
              <w:rPr>
                <w:b/>
                <w:bCs/>
                <w:lang w:val="en-GB"/>
              </w:rPr>
            </w:pPr>
            <w:r w:rsidRPr="002C54E3">
              <w:rPr>
                <w:b/>
                <w:bCs/>
                <w:lang w:val="en-GB"/>
              </w:rPr>
              <w:t>Name of contract</w:t>
            </w:r>
          </w:p>
        </w:tc>
        <w:tc>
          <w:tcPr>
            <w:tcW w:w="2318" w:type="dxa"/>
            <w:shd w:val="clear" w:color="auto" w:fill="FFF5EB"/>
            <w:vAlign w:val="center"/>
          </w:tcPr>
          <w:p w14:paraId="22F5459B" w14:textId="77777777" w:rsidR="00187F88" w:rsidRPr="002C54E3" w:rsidRDefault="00187F88" w:rsidP="00D7241B">
            <w:pPr>
              <w:spacing w:line="276" w:lineRule="auto"/>
              <w:jc w:val="center"/>
              <w:rPr>
                <w:b/>
                <w:bCs/>
                <w:lang w:val="en-GB"/>
              </w:rPr>
            </w:pPr>
            <w:r w:rsidRPr="002C54E3">
              <w:rPr>
                <w:b/>
                <w:bCs/>
                <w:lang w:val="en-GB"/>
              </w:rPr>
              <w:t>Employer, contact address/tel/fax</w:t>
            </w:r>
          </w:p>
        </w:tc>
        <w:tc>
          <w:tcPr>
            <w:tcW w:w="1545" w:type="dxa"/>
            <w:shd w:val="clear" w:color="auto" w:fill="FFF5EB"/>
            <w:vAlign w:val="center"/>
          </w:tcPr>
          <w:p w14:paraId="367C03BB" w14:textId="77777777" w:rsidR="00187F88" w:rsidRPr="002C54E3" w:rsidRDefault="00187F88" w:rsidP="00D7241B">
            <w:pPr>
              <w:spacing w:line="276" w:lineRule="auto"/>
              <w:jc w:val="center"/>
              <w:rPr>
                <w:b/>
                <w:bCs/>
                <w:lang w:val="en-GB"/>
              </w:rPr>
            </w:pPr>
            <w:r w:rsidRPr="002C54E3">
              <w:rPr>
                <w:b/>
                <w:bCs/>
                <w:lang w:val="en-GB"/>
              </w:rPr>
              <w:t>Value of outstanding work (current MVR equiv)</w:t>
            </w:r>
          </w:p>
        </w:tc>
        <w:tc>
          <w:tcPr>
            <w:tcW w:w="1260" w:type="dxa"/>
            <w:shd w:val="clear" w:color="auto" w:fill="FFF5EB"/>
            <w:vAlign w:val="center"/>
          </w:tcPr>
          <w:p w14:paraId="4EA7EE28" w14:textId="77777777" w:rsidR="00187F88" w:rsidRPr="002C54E3" w:rsidRDefault="00187F88" w:rsidP="00D7241B">
            <w:pPr>
              <w:spacing w:line="276" w:lineRule="auto"/>
              <w:jc w:val="center"/>
              <w:rPr>
                <w:b/>
                <w:bCs/>
                <w:lang w:val="en-GB"/>
              </w:rPr>
            </w:pPr>
            <w:r w:rsidRPr="002C54E3">
              <w:rPr>
                <w:b/>
                <w:bCs/>
                <w:lang w:val="en-GB"/>
              </w:rPr>
              <w:t>Estimated completion date</w:t>
            </w:r>
          </w:p>
        </w:tc>
        <w:tc>
          <w:tcPr>
            <w:tcW w:w="1620" w:type="dxa"/>
            <w:shd w:val="clear" w:color="auto" w:fill="FFF5EB"/>
            <w:vAlign w:val="center"/>
          </w:tcPr>
          <w:p w14:paraId="1B684A7A" w14:textId="77777777" w:rsidR="00187F88" w:rsidRPr="002C54E3" w:rsidRDefault="00187F88" w:rsidP="00D7241B">
            <w:pPr>
              <w:spacing w:line="276" w:lineRule="auto"/>
              <w:jc w:val="center"/>
              <w:rPr>
                <w:b/>
                <w:bCs/>
                <w:lang w:val="en-GB"/>
              </w:rPr>
            </w:pPr>
            <w:r w:rsidRPr="002C54E3">
              <w:rPr>
                <w:b/>
                <w:bCs/>
                <w:lang w:val="en-GB"/>
              </w:rPr>
              <w:t>Average monthly invoicing over last six months</w:t>
            </w:r>
            <w:r w:rsidRPr="002C54E3">
              <w:rPr>
                <w:b/>
                <w:bCs/>
                <w:lang w:val="en-GB"/>
              </w:rPr>
              <w:br/>
              <w:t>(MVR/month)</w:t>
            </w:r>
          </w:p>
        </w:tc>
      </w:tr>
      <w:tr w:rsidR="00187F88" w:rsidRPr="004A50A8" w14:paraId="7D5EA4FE" w14:textId="77777777" w:rsidTr="00D7241B">
        <w:trPr>
          <w:cantSplit/>
        </w:trPr>
        <w:tc>
          <w:tcPr>
            <w:tcW w:w="503" w:type="dxa"/>
          </w:tcPr>
          <w:p w14:paraId="4A29B626" w14:textId="77777777" w:rsidR="00187F88" w:rsidRPr="004A50A8" w:rsidRDefault="00187F88" w:rsidP="00D7241B">
            <w:pPr>
              <w:spacing w:before="120" w:after="120" w:line="276" w:lineRule="auto"/>
              <w:rPr>
                <w:rStyle w:val="Table"/>
                <w:spacing w:val="-2"/>
              </w:rPr>
            </w:pPr>
            <w:r w:rsidRPr="004A50A8">
              <w:rPr>
                <w:rStyle w:val="Table"/>
                <w:spacing w:val="-2"/>
              </w:rPr>
              <w:t>1.</w:t>
            </w:r>
          </w:p>
        </w:tc>
        <w:tc>
          <w:tcPr>
            <w:tcW w:w="1949" w:type="dxa"/>
          </w:tcPr>
          <w:p w14:paraId="3D3DB0EA" w14:textId="77777777" w:rsidR="00187F88" w:rsidRPr="004A50A8" w:rsidRDefault="00187F88" w:rsidP="00D7241B">
            <w:pPr>
              <w:spacing w:before="120" w:after="120" w:line="276" w:lineRule="auto"/>
              <w:rPr>
                <w:rStyle w:val="Table"/>
                <w:spacing w:val="-2"/>
              </w:rPr>
            </w:pPr>
          </w:p>
        </w:tc>
        <w:tc>
          <w:tcPr>
            <w:tcW w:w="2318" w:type="dxa"/>
          </w:tcPr>
          <w:p w14:paraId="02B8C413" w14:textId="77777777" w:rsidR="00187F88" w:rsidRPr="004A50A8" w:rsidRDefault="00187F88" w:rsidP="00D7241B">
            <w:pPr>
              <w:spacing w:before="120" w:after="120" w:line="276" w:lineRule="auto"/>
              <w:rPr>
                <w:rStyle w:val="Table"/>
                <w:spacing w:val="-2"/>
              </w:rPr>
            </w:pPr>
          </w:p>
        </w:tc>
        <w:tc>
          <w:tcPr>
            <w:tcW w:w="1545" w:type="dxa"/>
          </w:tcPr>
          <w:p w14:paraId="0546AFD3" w14:textId="77777777" w:rsidR="00187F88" w:rsidRPr="004A50A8" w:rsidRDefault="00187F88" w:rsidP="00D7241B">
            <w:pPr>
              <w:spacing w:before="120" w:after="120" w:line="276" w:lineRule="auto"/>
              <w:rPr>
                <w:rStyle w:val="Table"/>
                <w:spacing w:val="-2"/>
              </w:rPr>
            </w:pPr>
          </w:p>
        </w:tc>
        <w:tc>
          <w:tcPr>
            <w:tcW w:w="1260" w:type="dxa"/>
          </w:tcPr>
          <w:p w14:paraId="03D3D77F" w14:textId="77777777" w:rsidR="00187F88" w:rsidRPr="004A50A8" w:rsidRDefault="00187F88" w:rsidP="00D7241B">
            <w:pPr>
              <w:spacing w:before="120" w:after="120" w:line="276" w:lineRule="auto"/>
              <w:rPr>
                <w:rStyle w:val="Table"/>
                <w:spacing w:val="-2"/>
              </w:rPr>
            </w:pPr>
          </w:p>
        </w:tc>
        <w:tc>
          <w:tcPr>
            <w:tcW w:w="1620" w:type="dxa"/>
          </w:tcPr>
          <w:p w14:paraId="70FEE330" w14:textId="77777777" w:rsidR="00187F88" w:rsidRPr="004A50A8" w:rsidRDefault="00187F88" w:rsidP="00D7241B">
            <w:pPr>
              <w:spacing w:before="120" w:after="120" w:line="276" w:lineRule="auto"/>
              <w:rPr>
                <w:rStyle w:val="Table"/>
                <w:spacing w:val="-2"/>
              </w:rPr>
            </w:pPr>
          </w:p>
        </w:tc>
      </w:tr>
      <w:tr w:rsidR="00187F88" w:rsidRPr="004A50A8" w14:paraId="0FC7C14C" w14:textId="77777777" w:rsidTr="00D7241B">
        <w:trPr>
          <w:cantSplit/>
        </w:trPr>
        <w:tc>
          <w:tcPr>
            <w:tcW w:w="503" w:type="dxa"/>
          </w:tcPr>
          <w:p w14:paraId="32ECA7A0" w14:textId="77777777" w:rsidR="00187F88" w:rsidRPr="004A50A8" w:rsidRDefault="00187F88" w:rsidP="00D7241B">
            <w:pPr>
              <w:spacing w:before="120" w:after="120" w:line="276" w:lineRule="auto"/>
              <w:rPr>
                <w:rStyle w:val="Table"/>
                <w:spacing w:val="-2"/>
              </w:rPr>
            </w:pPr>
            <w:r w:rsidRPr="004A50A8">
              <w:rPr>
                <w:rStyle w:val="Table"/>
                <w:spacing w:val="-2"/>
              </w:rPr>
              <w:t>2.</w:t>
            </w:r>
          </w:p>
        </w:tc>
        <w:tc>
          <w:tcPr>
            <w:tcW w:w="1949" w:type="dxa"/>
          </w:tcPr>
          <w:p w14:paraId="3BE768A3" w14:textId="77777777" w:rsidR="00187F88" w:rsidRPr="004A50A8" w:rsidRDefault="00187F88" w:rsidP="00D7241B">
            <w:pPr>
              <w:spacing w:before="120" w:after="120" w:line="276" w:lineRule="auto"/>
              <w:rPr>
                <w:rStyle w:val="Table"/>
                <w:spacing w:val="-2"/>
              </w:rPr>
            </w:pPr>
          </w:p>
        </w:tc>
        <w:tc>
          <w:tcPr>
            <w:tcW w:w="2318" w:type="dxa"/>
          </w:tcPr>
          <w:p w14:paraId="37A601F1" w14:textId="77777777" w:rsidR="00187F88" w:rsidRPr="004A50A8" w:rsidRDefault="00187F88" w:rsidP="00D7241B">
            <w:pPr>
              <w:spacing w:before="120" w:after="120" w:line="276" w:lineRule="auto"/>
              <w:rPr>
                <w:rStyle w:val="Table"/>
                <w:spacing w:val="-2"/>
              </w:rPr>
            </w:pPr>
          </w:p>
        </w:tc>
        <w:tc>
          <w:tcPr>
            <w:tcW w:w="1545" w:type="dxa"/>
          </w:tcPr>
          <w:p w14:paraId="76A55463" w14:textId="77777777" w:rsidR="00187F88" w:rsidRPr="004A50A8" w:rsidRDefault="00187F88" w:rsidP="00D7241B">
            <w:pPr>
              <w:spacing w:before="120" w:after="120" w:line="276" w:lineRule="auto"/>
              <w:rPr>
                <w:rStyle w:val="Table"/>
                <w:spacing w:val="-2"/>
              </w:rPr>
            </w:pPr>
          </w:p>
        </w:tc>
        <w:tc>
          <w:tcPr>
            <w:tcW w:w="1260" w:type="dxa"/>
          </w:tcPr>
          <w:p w14:paraId="3FA35200" w14:textId="77777777" w:rsidR="00187F88" w:rsidRPr="004A50A8" w:rsidRDefault="00187F88" w:rsidP="00D7241B">
            <w:pPr>
              <w:spacing w:before="120" w:after="120" w:line="276" w:lineRule="auto"/>
              <w:rPr>
                <w:rStyle w:val="Table"/>
                <w:spacing w:val="-2"/>
              </w:rPr>
            </w:pPr>
          </w:p>
        </w:tc>
        <w:tc>
          <w:tcPr>
            <w:tcW w:w="1620" w:type="dxa"/>
          </w:tcPr>
          <w:p w14:paraId="778DA389" w14:textId="77777777" w:rsidR="00187F88" w:rsidRPr="004A50A8" w:rsidRDefault="00187F88" w:rsidP="00D7241B">
            <w:pPr>
              <w:spacing w:before="120" w:after="120" w:line="276" w:lineRule="auto"/>
              <w:rPr>
                <w:rStyle w:val="Table"/>
                <w:spacing w:val="-2"/>
              </w:rPr>
            </w:pPr>
          </w:p>
        </w:tc>
      </w:tr>
      <w:tr w:rsidR="00187F88" w:rsidRPr="004A50A8" w14:paraId="4112CE7F" w14:textId="77777777" w:rsidTr="00D7241B">
        <w:trPr>
          <w:cantSplit/>
        </w:trPr>
        <w:tc>
          <w:tcPr>
            <w:tcW w:w="503" w:type="dxa"/>
          </w:tcPr>
          <w:p w14:paraId="7D4F4444" w14:textId="77777777" w:rsidR="00187F88" w:rsidRPr="004A50A8" w:rsidRDefault="00187F88" w:rsidP="00D7241B">
            <w:pPr>
              <w:spacing w:before="120" w:after="120" w:line="276" w:lineRule="auto"/>
              <w:rPr>
                <w:rStyle w:val="Table"/>
                <w:spacing w:val="-2"/>
              </w:rPr>
            </w:pPr>
            <w:r w:rsidRPr="004A50A8">
              <w:rPr>
                <w:rStyle w:val="Table"/>
                <w:spacing w:val="-2"/>
              </w:rPr>
              <w:t>3.</w:t>
            </w:r>
          </w:p>
        </w:tc>
        <w:tc>
          <w:tcPr>
            <w:tcW w:w="1949" w:type="dxa"/>
          </w:tcPr>
          <w:p w14:paraId="64FAE5BA" w14:textId="77777777" w:rsidR="00187F88" w:rsidRPr="004A50A8" w:rsidRDefault="00187F88" w:rsidP="00D7241B">
            <w:pPr>
              <w:spacing w:before="120" w:after="120" w:line="276" w:lineRule="auto"/>
              <w:rPr>
                <w:rStyle w:val="Table"/>
                <w:spacing w:val="-2"/>
              </w:rPr>
            </w:pPr>
          </w:p>
        </w:tc>
        <w:tc>
          <w:tcPr>
            <w:tcW w:w="2318" w:type="dxa"/>
          </w:tcPr>
          <w:p w14:paraId="084C08AF" w14:textId="77777777" w:rsidR="00187F88" w:rsidRPr="004A50A8" w:rsidRDefault="00187F88" w:rsidP="00D7241B">
            <w:pPr>
              <w:spacing w:before="120" w:after="120" w:line="276" w:lineRule="auto"/>
              <w:rPr>
                <w:rStyle w:val="Table"/>
                <w:spacing w:val="-2"/>
              </w:rPr>
            </w:pPr>
          </w:p>
        </w:tc>
        <w:tc>
          <w:tcPr>
            <w:tcW w:w="1545" w:type="dxa"/>
          </w:tcPr>
          <w:p w14:paraId="67F5DB91" w14:textId="77777777" w:rsidR="00187F88" w:rsidRPr="004A50A8" w:rsidRDefault="00187F88" w:rsidP="00D7241B">
            <w:pPr>
              <w:spacing w:before="120" w:after="120" w:line="276" w:lineRule="auto"/>
              <w:rPr>
                <w:rStyle w:val="Table"/>
                <w:spacing w:val="-2"/>
              </w:rPr>
            </w:pPr>
          </w:p>
        </w:tc>
        <w:tc>
          <w:tcPr>
            <w:tcW w:w="1260" w:type="dxa"/>
          </w:tcPr>
          <w:p w14:paraId="5DF53A24" w14:textId="77777777" w:rsidR="00187F88" w:rsidRPr="004A50A8" w:rsidRDefault="00187F88" w:rsidP="00D7241B">
            <w:pPr>
              <w:spacing w:before="120" w:after="120" w:line="276" w:lineRule="auto"/>
              <w:rPr>
                <w:rStyle w:val="Table"/>
                <w:spacing w:val="-2"/>
              </w:rPr>
            </w:pPr>
          </w:p>
        </w:tc>
        <w:tc>
          <w:tcPr>
            <w:tcW w:w="1620" w:type="dxa"/>
          </w:tcPr>
          <w:p w14:paraId="23C46992" w14:textId="77777777" w:rsidR="00187F88" w:rsidRPr="004A50A8" w:rsidRDefault="00187F88" w:rsidP="00D7241B">
            <w:pPr>
              <w:spacing w:before="120" w:after="120" w:line="276" w:lineRule="auto"/>
              <w:rPr>
                <w:rStyle w:val="Table"/>
                <w:spacing w:val="-2"/>
              </w:rPr>
            </w:pPr>
          </w:p>
        </w:tc>
      </w:tr>
      <w:tr w:rsidR="00187F88" w:rsidRPr="004A50A8" w14:paraId="6524AD97" w14:textId="77777777" w:rsidTr="00D7241B">
        <w:trPr>
          <w:cantSplit/>
        </w:trPr>
        <w:tc>
          <w:tcPr>
            <w:tcW w:w="503" w:type="dxa"/>
          </w:tcPr>
          <w:p w14:paraId="0988AA6B" w14:textId="77777777" w:rsidR="00187F88" w:rsidRPr="004A50A8" w:rsidRDefault="00187F88" w:rsidP="00D7241B">
            <w:pPr>
              <w:spacing w:before="120" w:after="120" w:line="276" w:lineRule="auto"/>
              <w:rPr>
                <w:rStyle w:val="Table"/>
                <w:spacing w:val="-2"/>
              </w:rPr>
            </w:pPr>
            <w:r w:rsidRPr="004A50A8">
              <w:rPr>
                <w:rStyle w:val="Table"/>
                <w:spacing w:val="-2"/>
              </w:rPr>
              <w:t>4.</w:t>
            </w:r>
          </w:p>
        </w:tc>
        <w:tc>
          <w:tcPr>
            <w:tcW w:w="1949" w:type="dxa"/>
          </w:tcPr>
          <w:p w14:paraId="5AFE7AE6" w14:textId="77777777" w:rsidR="00187F88" w:rsidRPr="004A50A8" w:rsidRDefault="00187F88" w:rsidP="00D7241B">
            <w:pPr>
              <w:spacing w:before="120" w:after="120" w:line="276" w:lineRule="auto"/>
              <w:rPr>
                <w:rStyle w:val="Table"/>
                <w:spacing w:val="-2"/>
              </w:rPr>
            </w:pPr>
          </w:p>
        </w:tc>
        <w:tc>
          <w:tcPr>
            <w:tcW w:w="2318" w:type="dxa"/>
          </w:tcPr>
          <w:p w14:paraId="6FBDB3F3" w14:textId="77777777" w:rsidR="00187F88" w:rsidRPr="004A50A8" w:rsidRDefault="00187F88" w:rsidP="00D7241B">
            <w:pPr>
              <w:spacing w:before="120" w:after="120" w:line="276" w:lineRule="auto"/>
              <w:rPr>
                <w:rStyle w:val="Table"/>
                <w:spacing w:val="-2"/>
              </w:rPr>
            </w:pPr>
          </w:p>
        </w:tc>
        <w:tc>
          <w:tcPr>
            <w:tcW w:w="1545" w:type="dxa"/>
          </w:tcPr>
          <w:p w14:paraId="5BAD6EC8" w14:textId="77777777" w:rsidR="00187F88" w:rsidRPr="004A50A8" w:rsidRDefault="00187F88" w:rsidP="00D7241B">
            <w:pPr>
              <w:spacing w:before="120" w:after="120" w:line="276" w:lineRule="auto"/>
              <w:rPr>
                <w:rStyle w:val="Table"/>
                <w:spacing w:val="-2"/>
              </w:rPr>
            </w:pPr>
          </w:p>
        </w:tc>
        <w:tc>
          <w:tcPr>
            <w:tcW w:w="1260" w:type="dxa"/>
          </w:tcPr>
          <w:p w14:paraId="277FD217" w14:textId="77777777" w:rsidR="00187F88" w:rsidRPr="004A50A8" w:rsidRDefault="00187F88" w:rsidP="00D7241B">
            <w:pPr>
              <w:spacing w:before="120" w:after="120" w:line="276" w:lineRule="auto"/>
              <w:rPr>
                <w:rStyle w:val="Table"/>
                <w:spacing w:val="-2"/>
              </w:rPr>
            </w:pPr>
          </w:p>
        </w:tc>
        <w:tc>
          <w:tcPr>
            <w:tcW w:w="1620" w:type="dxa"/>
          </w:tcPr>
          <w:p w14:paraId="6DAB7141" w14:textId="77777777" w:rsidR="00187F88" w:rsidRPr="004A50A8" w:rsidRDefault="00187F88" w:rsidP="00D7241B">
            <w:pPr>
              <w:spacing w:before="120" w:after="120" w:line="276" w:lineRule="auto"/>
              <w:rPr>
                <w:rStyle w:val="Table"/>
                <w:spacing w:val="-2"/>
              </w:rPr>
            </w:pPr>
          </w:p>
        </w:tc>
      </w:tr>
      <w:tr w:rsidR="00187F88" w:rsidRPr="004A50A8" w14:paraId="5FCB7379" w14:textId="77777777" w:rsidTr="00D7241B">
        <w:trPr>
          <w:cantSplit/>
        </w:trPr>
        <w:tc>
          <w:tcPr>
            <w:tcW w:w="503" w:type="dxa"/>
          </w:tcPr>
          <w:p w14:paraId="4B24781C" w14:textId="77777777" w:rsidR="00187F88" w:rsidRPr="004A50A8" w:rsidRDefault="00187F88" w:rsidP="00D7241B">
            <w:pPr>
              <w:spacing w:before="120" w:after="120" w:line="276" w:lineRule="auto"/>
              <w:rPr>
                <w:rStyle w:val="Table"/>
                <w:spacing w:val="-2"/>
              </w:rPr>
            </w:pPr>
            <w:r w:rsidRPr="004A50A8">
              <w:rPr>
                <w:rStyle w:val="Table"/>
                <w:spacing w:val="-2"/>
              </w:rPr>
              <w:t>5.</w:t>
            </w:r>
          </w:p>
        </w:tc>
        <w:tc>
          <w:tcPr>
            <w:tcW w:w="1949" w:type="dxa"/>
          </w:tcPr>
          <w:p w14:paraId="5120A67C" w14:textId="77777777" w:rsidR="00187F88" w:rsidRPr="004A50A8" w:rsidRDefault="00187F88" w:rsidP="00D7241B">
            <w:pPr>
              <w:spacing w:before="120" w:after="120" w:line="276" w:lineRule="auto"/>
              <w:rPr>
                <w:rStyle w:val="Table"/>
                <w:spacing w:val="-2"/>
              </w:rPr>
            </w:pPr>
          </w:p>
        </w:tc>
        <w:tc>
          <w:tcPr>
            <w:tcW w:w="2318" w:type="dxa"/>
          </w:tcPr>
          <w:p w14:paraId="6C9FB47E" w14:textId="77777777" w:rsidR="00187F88" w:rsidRPr="004A50A8" w:rsidRDefault="00187F88" w:rsidP="00D7241B">
            <w:pPr>
              <w:spacing w:before="120" w:after="120" w:line="276" w:lineRule="auto"/>
              <w:rPr>
                <w:rStyle w:val="Table"/>
                <w:spacing w:val="-2"/>
              </w:rPr>
            </w:pPr>
          </w:p>
        </w:tc>
        <w:tc>
          <w:tcPr>
            <w:tcW w:w="1545" w:type="dxa"/>
          </w:tcPr>
          <w:p w14:paraId="45DC309F" w14:textId="77777777" w:rsidR="00187F88" w:rsidRPr="004A50A8" w:rsidRDefault="00187F88" w:rsidP="00D7241B">
            <w:pPr>
              <w:spacing w:before="120" w:after="120" w:line="276" w:lineRule="auto"/>
              <w:rPr>
                <w:rStyle w:val="Table"/>
                <w:spacing w:val="-2"/>
              </w:rPr>
            </w:pPr>
          </w:p>
        </w:tc>
        <w:tc>
          <w:tcPr>
            <w:tcW w:w="1260" w:type="dxa"/>
          </w:tcPr>
          <w:p w14:paraId="2B421E80" w14:textId="77777777" w:rsidR="00187F88" w:rsidRPr="004A50A8" w:rsidRDefault="00187F88" w:rsidP="00D7241B">
            <w:pPr>
              <w:spacing w:before="120" w:after="120" w:line="276" w:lineRule="auto"/>
              <w:rPr>
                <w:rStyle w:val="Table"/>
                <w:spacing w:val="-2"/>
              </w:rPr>
            </w:pPr>
          </w:p>
        </w:tc>
        <w:tc>
          <w:tcPr>
            <w:tcW w:w="1620" w:type="dxa"/>
          </w:tcPr>
          <w:p w14:paraId="2298ED11" w14:textId="77777777" w:rsidR="00187F88" w:rsidRPr="004A50A8" w:rsidRDefault="00187F88" w:rsidP="00D7241B">
            <w:pPr>
              <w:spacing w:before="120" w:after="120" w:line="276" w:lineRule="auto"/>
              <w:rPr>
                <w:rStyle w:val="Table"/>
                <w:spacing w:val="-2"/>
              </w:rPr>
            </w:pPr>
          </w:p>
        </w:tc>
      </w:tr>
      <w:tr w:rsidR="00187F88" w:rsidRPr="004A50A8" w14:paraId="0065CE95" w14:textId="77777777" w:rsidTr="00D7241B">
        <w:trPr>
          <w:cantSplit/>
        </w:trPr>
        <w:tc>
          <w:tcPr>
            <w:tcW w:w="503" w:type="dxa"/>
          </w:tcPr>
          <w:p w14:paraId="1B19E20B" w14:textId="77777777" w:rsidR="00187F88" w:rsidRPr="004A50A8" w:rsidRDefault="00187F88" w:rsidP="00D7241B">
            <w:pPr>
              <w:spacing w:before="120" w:after="120" w:line="276" w:lineRule="auto"/>
              <w:rPr>
                <w:rStyle w:val="Table"/>
                <w:spacing w:val="-2"/>
              </w:rPr>
            </w:pPr>
          </w:p>
        </w:tc>
        <w:tc>
          <w:tcPr>
            <w:tcW w:w="1949" w:type="dxa"/>
          </w:tcPr>
          <w:p w14:paraId="4B0187DA" w14:textId="77777777" w:rsidR="00187F88" w:rsidRPr="004A50A8" w:rsidRDefault="00187F88" w:rsidP="00D7241B">
            <w:pPr>
              <w:spacing w:before="120" w:after="120" w:line="276" w:lineRule="auto"/>
              <w:rPr>
                <w:rStyle w:val="Table"/>
                <w:spacing w:val="-2"/>
              </w:rPr>
            </w:pPr>
          </w:p>
        </w:tc>
        <w:tc>
          <w:tcPr>
            <w:tcW w:w="2318" w:type="dxa"/>
          </w:tcPr>
          <w:p w14:paraId="14C59775" w14:textId="77777777" w:rsidR="00187F88" w:rsidRPr="004A50A8" w:rsidRDefault="00187F88" w:rsidP="00D7241B">
            <w:pPr>
              <w:spacing w:before="120" w:after="120" w:line="276" w:lineRule="auto"/>
              <w:rPr>
                <w:rStyle w:val="Table"/>
                <w:spacing w:val="-2"/>
              </w:rPr>
            </w:pPr>
          </w:p>
        </w:tc>
        <w:tc>
          <w:tcPr>
            <w:tcW w:w="1545" w:type="dxa"/>
          </w:tcPr>
          <w:p w14:paraId="7B500E23" w14:textId="77777777" w:rsidR="00187F88" w:rsidRPr="004A50A8" w:rsidRDefault="00187F88" w:rsidP="00D7241B">
            <w:pPr>
              <w:spacing w:before="120" w:after="120" w:line="276" w:lineRule="auto"/>
              <w:rPr>
                <w:rStyle w:val="Table"/>
                <w:spacing w:val="-2"/>
              </w:rPr>
            </w:pPr>
          </w:p>
        </w:tc>
        <w:tc>
          <w:tcPr>
            <w:tcW w:w="1260" w:type="dxa"/>
          </w:tcPr>
          <w:p w14:paraId="493B3C1E" w14:textId="77777777" w:rsidR="00187F88" w:rsidRPr="004A50A8" w:rsidRDefault="00187F88" w:rsidP="00D7241B">
            <w:pPr>
              <w:spacing w:before="120" w:after="120" w:line="276" w:lineRule="auto"/>
              <w:rPr>
                <w:rStyle w:val="Table"/>
                <w:spacing w:val="-2"/>
              </w:rPr>
            </w:pPr>
          </w:p>
        </w:tc>
        <w:tc>
          <w:tcPr>
            <w:tcW w:w="1620" w:type="dxa"/>
          </w:tcPr>
          <w:p w14:paraId="007E17DB" w14:textId="77777777" w:rsidR="00187F88" w:rsidRPr="004A50A8" w:rsidRDefault="00187F88" w:rsidP="00D7241B">
            <w:pPr>
              <w:spacing w:before="120" w:after="120" w:line="276" w:lineRule="auto"/>
              <w:rPr>
                <w:rStyle w:val="Table"/>
                <w:spacing w:val="-2"/>
              </w:rPr>
            </w:pPr>
          </w:p>
        </w:tc>
      </w:tr>
      <w:tr w:rsidR="00187F88" w:rsidRPr="004A50A8" w14:paraId="6C492D9F" w14:textId="77777777" w:rsidTr="00D7241B">
        <w:trPr>
          <w:cantSplit/>
        </w:trPr>
        <w:tc>
          <w:tcPr>
            <w:tcW w:w="503" w:type="dxa"/>
          </w:tcPr>
          <w:p w14:paraId="5CB2C913" w14:textId="77777777" w:rsidR="00187F88" w:rsidRPr="004A50A8" w:rsidRDefault="00187F88" w:rsidP="00D7241B">
            <w:pPr>
              <w:spacing w:before="120" w:after="120" w:line="276" w:lineRule="auto"/>
              <w:rPr>
                <w:rStyle w:val="Table"/>
                <w:spacing w:val="-2"/>
              </w:rPr>
            </w:pPr>
          </w:p>
        </w:tc>
        <w:tc>
          <w:tcPr>
            <w:tcW w:w="1949" w:type="dxa"/>
          </w:tcPr>
          <w:p w14:paraId="51D8C3EA" w14:textId="77777777" w:rsidR="00187F88" w:rsidRPr="004A50A8" w:rsidRDefault="00187F88" w:rsidP="00D7241B">
            <w:pPr>
              <w:spacing w:before="120" w:after="120" w:line="276" w:lineRule="auto"/>
              <w:rPr>
                <w:rStyle w:val="Table"/>
                <w:spacing w:val="-2"/>
              </w:rPr>
            </w:pPr>
          </w:p>
        </w:tc>
        <w:tc>
          <w:tcPr>
            <w:tcW w:w="2318" w:type="dxa"/>
          </w:tcPr>
          <w:p w14:paraId="03E0CC91" w14:textId="77777777" w:rsidR="00187F88" w:rsidRPr="004A50A8" w:rsidRDefault="00187F88" w:rsidP="00D7241B">
            <w:pPr>
              <w:spacing w:before="120" w:after="120" w:line="276" w:lineRule="auto"/>
              <w:rPr>
                <w:rStyle w:val="Table"/>
                <w:spacing w:val="-2"/>
              </w:rPr>
            </w:pPr>
          </w:p>
        </w:tc>
        <w:tc>
          <w:tcPr>
            <w:tcW w:w="1545" w:type="dxa"/>
          </w:tcPr>
          <w:p w14:paraId="62148102" w14:textId="77777777" w:rsidR="00187F88" w:rsidRPr="004A50A8" w:rsidRDefault="00187F88" w:rsidP="00D7241B">
            <w:pPr>
              <w:spacing w:before="120" w:after="120" w:line="276" w:lineRule="auto"/>
              <w:rPr>
                <w:rStyle w:val="Table"/>
                <w:spacing w:val="-2"/>
              </w:rPr>
            </w:pPr>
          </w:p>
        </w:tc>
        <w:tc>
          <w:tcPr>
            <w:tcW w:w="1260" w:type="dxa"/>
          </w:tcPr>
          <w:p w14:paraId="47A61B9E" w14:textId="77777777" w:rsidR="00187F88" w:rsidRPr="004A50A8" w:rsidRDefault="00187F88" w:rsidP="00D7241B">
            <w:pPr>
              <w:spacing w:before="120" w:after="120" w:line="276" w:lineRule="auto"/>
              <w:rPr>
                <w:rStyle w:val="Table"/>
                <w:spacing w:val="-2"/>
              </w:rPr>
            </w:pPr>
          </w:p>
        </w:tc>
        <w:tc>
          <w:tcPr>
            <w:tcW w:w="1620" w:type="dxa"/>
          </w:tcPr>
          <w:p w14:paraId="4A7E59D5" w14:textId="77777777" w:rsidR="00187F88" w:rsidRPr="004A50A8" w:rsidRDefault="00187F88" w:rsidP="00D7241B">
            <w:pPr>
              <w:spacing w:before="120" w:after="120" w:line="276" w:lineRule="auto"/>
              <w:rPr>
                <w:rStyle w:val="Table"/>
                <w:spacing w:val="-2"/>
              </w:rPr>
            </w:pPr>
          </w:p>
        </w:tc>
      </w:tr>
      <w:tr w:rsidR="00187F88" w:rsidRPr="004A50A8" w14:paraId="1848D1FE" w14:textId="77777777" w:rsidTr="00D7241B">
        <w:trPr>
          <w:cantSplit/>
        </w:trPr>
        <w:tc>
          <w:tcPr>
            <w:tcW w:w="503" w:type="dxa"/>
          </w:tcPr>
          <w:p w14:paraId="4E682685" w14:textId="77777777" w:rsidR="00187F88" w:rsidRPr="004A50A8" w:rsidRDefault="00187F88" w:rsidP="00D7241B">
            <w:pPr>
              <w:spacing w:before="120" w:after="120" w:line="276" w:lineRule="auto"/>
              <w:rPr>
                <w:rStyle w:val="Table"/>
                <w:spacing w:val="-2"/>
              </w:rPr>
            </w:pPr>
          </w:p>
        </w:tc>
        <w:tc>
          <w:tcPr>
            <w:tcW w:w="1949" w:type="dxa"/>
          </w:tcPr>
          <w:p w14:paraId="0C9A9C9A" w14:textId="77777777" w:rsidR="00187F88" w:rsidRPr="004A50A8" w:rsidRDefault="00187F88" w:rsidP="00D7241B">
            <w:pPr>
              <w:spacing w:before="120" w:after="120" w:line="276" w:lineRule="auto"/>
              <w:rPr>
                <w:rStyle w:val="Table"/>
                <w:spacing w:val="-2"/>
              </w:rPr>
            </w:pPr>
          </w:p>
        </w:tc>
        <w:tc>
          <w:tcPr>
            <w:tcW w:w="2318" w:type="dxa"/>
          </w:tcPr>
          <w:p w14:paraId="22768315" w14:textId="77777777" w:rsidR="00187F88" w:rsidRPr="004A50A8" w:rsidRDefault="00187F88" w:rsidP="00D7241B">
            <w:pPr>
              <w:spacing w:before="120" w:after="120" w:line="276" w:lineRule="auto"/>
              <w:rPr>
                <w:rStyle w:val="Table"/>
                <w:spacing w:val="-2"/>
              </w:rPr>
            </w:pPr>
          </w:p>
        </w:tc>
        <w:tc>
          <w:tcPr>
            <w:tcW w:w="1545" w:type="dxa"/>
          </w:tcPr>
          <w:p w14:paraId="378F8CE1" w14:textId="77777777" w:rsidR="00187F88" w:rsidRPr="004A50A8" w:rsidRDefault="00187F88" w:rsidP="00D7241B">
            <w:pPr>
              <w:spacing w:before="120" w:after="120" w:line="276" w:lineRule="auto"/>
              <w:rPr>
                <w:rStyle w:val="Table"/>
                <w:spacing w:val="-2"/>
              </w:rPr>
            </w:pPr>
          </w:p>
        </w:tc>
        <w:tc>
          <w:tcPr>
            <w:tcW w:w="1260" w:type="dxa"/>
          </w:tcPr>
          <w:p w14:paraId="191C5BD2" w14:textId="77777777" w:rsidR="00187F88" w:rsidRPr="004A50A8" w:rsidRDefault="00187F88" w:rsidP="00D7241B">
            <w:pPr>
              <w:spacing w:before="120" w:after="120" w:line="276" w:lineRule="auto"/>
              <w:rPr>
                <w:rStyle w:val="Table"/>
                <w:spacing w:val="-2"/>
              </w:rPr>
            </w:pPr>
          </w:p>
        </w:tc>
        <w:tc>
          <w:tcPr>
            <w:tcW w:w="1620" w:type="dxa"/>
          </w:tcPr>
          <w:p w14:paraId="6FFB5716" w14:textId="77777777" w:rsidR="00187F88" w:rsidRPr="004A50A8" w:rsidRDefault="00187F88" w:rsidP="00D7241B">
            <w:pPr>
              <w:spacing w:before="120" w:after="120" w:line="276" w:lineRule="auto"/>
              <w:rPr>
                <w:rStyle w:val="Table"/>
                <w:spacing w:val="-2"/>
              </w:rPr>
            </w:pPr>
          </w:p>
        </w:tc>
      </w:tr>
      <w:tr w:rsidR="00187F88" w:rsidRPr="004A50A8" w14:paraId="77EF6944" w14:textId="77777777" w:rsidTr="00D7241B">
        <w:trPr>
          <w:cantSplit/>
        </w:trPr>
        <w:tc>
          <w:tcPr>
            <w:tcW w:w="503" w:type="dxa"/>
          </w:tcPr>
          <w:p w14:paraId="3CACBF70" w14:textId="77777777" w:rsidR="00187F88" w:rsidRPr="004A50A8" w:rsidRDefault="00187F88" w:rsidP="00D7241B">
            <w:pPr>
              <w:spacing w:before="120" w:after="120" w:line="276" w:lineRule="auto"/>
              <w:rPr>
                <w:rStyle w:val="Table"/>
                <w:spacing w:val="-2"/>
              </w:rPr>
            </w:pPr>
          </w:p>
        </w:tc>
        <w:tc>
          <w:tcPr>
            <w:tcW w:w="1949" w:type="dxa"/>
          </w:tcPr>
          <w:p w14:paraId="4A38EE13" w14:textId="77777777" w:rsidR="00187F88" w:rsidRPr="004A50A8" w:rsidRDefault="00187F88" w:rsidP="00D7241B">
            <w:pPr>
              <w:spacing w:before="120" w:after="120" w:line="276" w:lineRule="auto"/>
              <w:rPr>
                <w:rStyle w:val="Table"/>
                <w:spacing w:val="-2"/>
              </w:rPr>
            </w:pPr>
          </w:p>
        </w:tc>
        <w:tc>
          <w:tcPr>
            <w:tcW w:w="2318" w:type="dxa"/>
          </w:tcPr>
          <w:p w14:paraId="05122633" w14:textId="77777777" w:rsidR="00187F88" w:rsidRPr="004A50A8" w:rsidRDefault="00187F88" w:rsidP="00D7241B">
            <w:pPr>
              <w:spacing w:before="120" w:after="120" w:line="276" w:lineRule="auto"/>
              <w:rPr>
                <w:rStyle w:val="Table"/>
                <w:spacing w:val="-2"/>
              </w:rPr>
            </w:pPr>
          </w:p>
        </w:tc>
        <w:tc>
          <w:tcPr>
            <w:tcW w:w="1545" w:type="dxa"/>
          </w:tcPr>
          <w:p w14:paraId="24501718" w14:textId="77777777" w:rsidR="00187F88" w:rsidRPr="004A50A8" w:rsidRDefault="00187F88" w:rsidP="00D7241B">
            <w:pPr>
              <w:spacing w:before="120" w:after="120" w:line="276" w:lineRule="auto"/>
              <w:rPr>
                <w:rStyle w:val="Table"/>
                <w:spacing w:val="-2"/>
              </w:rPr>
            </w:pPr>
          </w:p>
        </w:tc>
        <w:tc>
          <w:tcPr>
            <w:tcW w:w="1260" w:type="dxa"/>
          </w:tcPr>
          <w:p w14:paraId="2F92BFC6" w14:textId="77777777" w:rsidR="00187F88" w:rsidRPr="004A50A8" w:rsidRDefault="00187F88" w:rsidP="00D7241B">
            <w:pPr>
              <w:spacing w:before="120" w:after="120" w:line="276" w:lineRule="auto"/>
              <w:rPr>
                <w:rStyle w:val="Table"/>
                <w:spacing w:val="-2"/>
              </w:rPr>
            </w:pPr>
          </w:p>
        </w:tc>
        <w:tc>
          <w:tcPr>
            <w:tcW w:w="1620" w:type="dxa"/>
          </w:tcPr>
          <w:p w14:paraId="2BD3D06B" w14:textId="77777777" w:rsidR="00187F88" w:rsidRPr="004A50A8" w:rsidRDefault="00187F88" w:rsidP="00D7241B">
            <w:pPr>
              <w:spacing w:before="120" w:after="120" w:line="276" w:lineRule="auto"/>
              <w:rPr>
                <w:rStyle w:val="Table"/>
                <w:spacing w:val="-2"/>
              </w:rPr>
            </w:pPr>
          </w:p>
        </w:tc>
      </w:tr>
    </w:tbl>
    <w:p w14:paraId="36A65216" w14:textId="77777777" w:rsidR="00187F88" w:rsidRPr="004A50A8" w:rsidRDefault="00187F88" w:rsidP="00187F88">
      <w:pPr>
        <w:spacing w:line="276" w:lineRule="auto"/>
        <w:rPr>
          <w:rStyle w:val="Table"/>
          <w:spacing w:val="-2"/>
        </w:rPr>
      </w:pPr>
    </w:p>
    <w:p w14:paraId="25A7DD8D" w14:textId="77777777" w:rsidR="00187F88" w:rsidRPr="002C54E3" w:rsidRDefault="00187F88" w:rsidP="00187F88">
      <w:pPr>
        <w:tabs>
          <w:tab w:val="left" w:pos="5422"/>
        </w:tabs>
        <w:sectPr w:rsidR="00187F88" w:rsidRPr="002C54E3" w:rsidSect="00DF5B70">
          <w:type w:val="oddPage"/>
          <w:pgSz w:w="11907" w:h="16834" w:code="9"/>
          <w:pgMar w:top="1304" w:right="1021" w:bottom="1236" w:left="1260" w:header="448" w:footer="505" w:gutter="0"/>
          <w:cols w:space="720"/>
          <w:noEndnote/>
        </w:sectPr>
      </w:pPr>
    </w:p>
    <w:p w14:paraId="72C71562" w14:textId="083D0C9A" w:rsidR="00187F88" w:rsidRPr="00187F88" w:rsidRDefault="00187F88" w:rsidP="00187F88">
      <w:pPr>
        <w:pStyle w:val="Heading2"/>
        <w:tabs>
          <w:tab w:val="center" w:pos="4995"/>
          <w:tab w:val="left" w:pos="7288"/>
        </w:tabs>
        <w:jc w:val="left"/>
        <w:rPr>
          <w:sz w:val="32"/>
          <w:szCs w:val="16"/>
        </w:rPr>
      </w:pPr>
      <w:r>
        <w:rPr>
          <w:sz w:val="32"/>
          <w:szCs w:val="16"/>
        </w:rPr>
        <w:lastRenderedPageBreak/>
        <w:tab/>
      </w:r>
      <w:r>
        <w:rPr>
          <w:sz w:val="32"/>
          <w:szCs w:val="16"/>
        </w:rPr>
        <w:tab/>
      </w:r>
      <w:r w:rsidRPr="00187F88">
        <w:rPr>
          <w:sz w:val="32"/>
          <w:szCs w:val="16"/>
        </w:rPr>
        <w:t xml:space="preserve">FORM 2.4.2 </w:t>
      </w:r>
      <w:r>
        <w:rPr>
          <w:sz w:val="32"/>
          <w:szCs w:val="16"/>
        </w:rPr>
        <w:tab/>
      </w:r>
    </w:p>
    <w:p w14:paraId="33EB2F9B" w14:textId="663371AF" w:rsidR="00187F88" w:rsidRPr="00187F88" w:rsidRDefault="00187F88" w:rsidP="005C42AF">
      <w:pPr>
        <w:pStyle w:val="Heading1"/>
        <w:rPr>
          <w:sz w:val="40"/>
          <w:szCs w:val="18"/>
        </w:rPr>
      </w:pPr>
      <w:r w:rsidRPr="00187F88">
        <w:rPr>
          <w:sz w:val="40"/>
          <w:szCs w:val="18"/>
        </w:rPr>
        <w:t xml:space="preserve">Specific Experience of </w:t>
      </w:r>
      <w:r w:rsidR="005C42AF">
        <w:rPr>
          <w:sz w:val="40"/>
          <w:szCs w:val="18"/>
        </w:rPr>
        <w:t>C</w:t>
      </w:r>
      <w:r w:rsidRPr="00187F88">
        <w:rPr>
          <w:sz w:val="40"/>
          <w:szCs w:val="18"/>
        </w:rPr>
        <w:t xml:space="preserve">ontracts of </w:t>
      </w:r>
      <w:r w:rsidR="005C42AF">
        <w:rPr>
          <w:sz w:val="40"/>
          <w:szCs w:val="18"/>
        </w:rPr>
        <w:t>S</w:t>
      </w:r>
      <w:r w:rsidRPr="00187F88">
        <w:rPr>
          <w:sz w:val="40"/>
          <w:szCs w:val="18"/>
        </w:rPr>
        <w:t xml:space="preserve">imilar </w:t>
      </w:r>
      <w:r w:rsidR="005C42AF">
        <w:rPr>
          <w:sz w:val="40"/>
          <w:szCs w:val="18"/>
        </w:rPr>
        <w:t>N</w:t>
      </w:r>
      <w:r w:rsidRPr="00187F88">
        <w:rPr>
          <w:sz w:val="40"/>
          <w:szCs w:val="18"/>
        </w:rPr>
        <w:t>ature</w:t>
      </w:r>
    </w:p>
    <w:p w14:paraId="608E2ECA" w14:textId="77777777" w:rsidR="00187F88" w:rsidRDefault="00187F88" w:rsidP="00187F88">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49A5E149" w14:textId="77777777" w:rsidR="00187F88" w:rsidRPr="00F2249D" w:rsidRDefault="00187F88" w:rsidP="00187F88">
      <w:pPr>
        <w:pStyle w:val="BodyText3"/>
        <w:spacing w:before="120"/>
        <w:jc w:val="center"/>
        <w:rPr>
          <w:color w:val="FF0000"/>
        </w:rPr>
      </w:pPr>
      <w:r w:rsidRPr="00F2249D">
        <w:rPr>
          <w:color w:val="FF0000"/>
        </w:rPr>
        <w:t>(Reference letters of the works completed shall be submitted along with the bid).</w:t>
      </w:r>
    </w:p>
    <w:p w14:paraId="7BC0888E" w14:textId="77777777" w:rsidR="00187F88" w:rsidRDefault="00187F88" w:rsidP="00187F88">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187F88" w:rsidRPr="00A86448" w14:paraId="3B85A416" w14:textId="77777777" w:rsidTr="00D7241B">
        <w:trPr>
          <w:jc w:val="center"/>
        </w:trPr>
        <w:tc>
          <w:tcPr>
            <w:tcW w:w="2660" w:type="dxa"/>
            <w:shd w:val="clear" w:color="auto" w:fill="E0E0E0"/>
            <w:vAlign w:val="center"/>
          </w:tcPr>
          <w:p w14:paraId="2443A407"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Pr>
                <w:b/>
                <w:spacing w:val="-3"/>
                <w:sz w:val="22"/>
                <w:szCs w:val="22"/>
              </w:rPr>
              <w:t xml:space="preserve">Description (&amp; scope) of Service / Goods </w:t>
            </w:r>
            <w:r w:rsidRPr="00A86448">
              <w:rPr>
                <w:b/>
                <w:spacing w:val="-3"/>
                <w:sz w:val="22"/>
                <w:szCs w:val="22"/>
              </w:rPr>
              <w:t>supplied</w:t>
            </w:r>
          </w:p>
        </w:tc>
        <w:tc>
          <w:tcPr>
            <w:tcW w:w="1843" w:type="dxa"/>
            <w:shd w:val="clear" w:color="auto" w:fill="E0E0E0"/>
            <w:vAlign w:val="center"/>
          </w:tcPr>
          <w:p w14:paraId="51F85E82"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404E8362"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1F131E7F"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187F88" w:rsidRPr="00A86448" w14:paraId="25A67F44" w14:textId="77777777" w:rsidTr="00D7241B">
        <w:trPr>
          <w:jc w:val="center"/>
        </w:trPr>
        <w:tc>
          <w:tcPr>
            <w:tcW w:w="2660" w:type="dxa"/>
            <w:shd w:val="clear" w:color="auto" w:fill="auto"/>
          </w:tcPr>
          <w:p w14:paraId="10F4B171"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648008A"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349625B"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14F2E0E"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4AF77E53" w14:textId="77777777" w:rsidTr="00D7241B">
        <w:trPr>
          <w:jc w:val="center"/>
        </w:trPr>
        <w:tc>
          <w:tcPr>
            <w:tcW w:w="2660" w:type="dxa"/>
            <w:shd w:val="clear" w:color="auto" w:fill="auto"/>
          </w:tcPr>
          <w:p w14:paraId="7F6D25AC"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94B2CC0"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4007F90"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22AB1E5"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5F99E88D" w14:textId="77777777" w:rsidTr="00D7241B">
        <w:trPr>
          <w:jc w:val="center"/>
        </w:trPr>
        <w:tc>
          <w:tcPr>
            <w:tcW w:w="2660" w:type="dxa"/>
            <w:shd w:val="clear" w:color="auto" w:fill="auto"/>
          </w:tcPr>
          <w:p w14:paraId="13B611B8"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D271F8"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66B24CB"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76F3039"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5CAC52A2" w14:textId="77777777" w:rsidTr="00D7241B">
        <w:trPr>
          <w:jc w:val="center"/>
        </w:trPr>
        <w:tc>
          <w:tcPr>
            <w:tcW w:w="2660" w:type="dxa"/>
            <w:shd w:val="clear" w:color="auto" w:fill="auto"/>
          </w:tcPr>
          <w:p w14:paraId="2E7B4E01"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B6C3B9A"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237687A"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72AFC884"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47CB0844" w14:textId="77777777" w:rsidTr="00D7241B">
        <w:trPr>
          <w:jc w:val="center"/>
        </w:trPr>
        <w:tc>
          <w:tcPr>
            <w:tcW w:w="2660" w:type="dxa"/>
            <w:shd w:val="clear" w:color="auto" w:fill="auto"/>
          </w:tcPr>
          <w:p w14:paraId="59EAF33B"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5820B3B"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8F5A663"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2FCD02C"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0C68134D" w14:textId="77777777" w:rsidTr="00D7241B">
        <w:trPr>
          <w:jc w:val="center"/>
        </w:trPr>
        <w:tc>
          <w:tcPr>
            <w:tcW w:w="2660" w:type="dxa"/>
            <w:shd w:val="clear" w:color="auto" w:fill="auto"/>
          </w:tcPr>
          <w:p w14:paraId="53090234"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BA65524"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71D0E28"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0B50AB2"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172A39E9" w14:textId="77777777" w:rsidTr="00D7241B">
        <w:trPr>
          <w:jc w:val="center"/>
        </w:trPr>
        <w:tc>
          <w:tcPr>
            <w:tcW w:w="2660" w:type="dxa"/>
            <w:shd w:val="clear" w:color="auto" w:fill="auto"/>
          </w:tcPr>
          <w:p w14:paraId="0FB93323"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EEB881A"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3CD124BD"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E7B3197"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3FA2F602" w14:textId="77777777" w:rsidTr="00D7241B">
        <w:trPr>
          <w:jc w:val="center"/>
        </w:trPr>
        <w:tc>
          <w:tcPr>
            <w:tcW w:w="2660" w:type="dxa"/>
            <w:shd w:val="clear" w:color="auto" w:fill="auto"/>
          </w:tcPr>
          <w:p w14:paraId="49FC6122"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722725BF"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2E00CC4"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856A91F"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21D0AFB7" w14:textId="77777777" w:rsidTr="00D7241B">
        <w:trPr>
          <w:jc w:val="center"/>
        </w:trPr>
        <w:tc>
          <w:tcPr>
            <w:tcW w:w="2660" w:type="dxa"/>
            <w:shd w:val="clear" w:color="auto" w:fill="auto"/>
          </w:tcPr>
          <w:p w14:paraId="69C48C35"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443B328"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43CE092"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E800F1D"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33579FF8" w14:textId="77777777" w:rsidTr="00D7241B">
        <w:trPr>
          <w:jc w:val="center"/>
        </w:trPr>
        <w:tc>
          <w:tcPr>
            <w:tcW w:w="2660" w:type="dxa"/>
            <w:shd w:val="clear" w:color="auto" w:fill="auto"/>
          </w:tcPr>
          <w:p w14:paraId="5DF1D3B3"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1535A2A"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5B6B276"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E90AFF"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3ADF3A0F" w14:textId="77777777" w:rsidTr="00D7241B">
        <w:trPr>
          <w:jc w:val="center"/>
        </w:trPr>
        <w:tc>
          <w:tcPr>
            <w:tcW w:w="2660" w:type="dxa"/>
            <w:shd w:val="clear" w:color="auto" w:fill="auto"/>
          </w:tcPr>
          <w:p w14:paraId="43A0C3F0"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8995AC"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E3FA5E5"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ACC4E28"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0C8E23AD" w14:textId="77777777" w:rsidTr="00D7241B">
        <w:trPr>
          <w:jc w:val="center"/>
        </w:trPr>
        <w:tc>
          <w:tcPr>
            <w:tcW w:w="2660" w:type="dxa"/>
            <w:shd w:val="clear" w:color="auto" w:fill="auto"/>
          </w:tcPr>
          <w:p w14:paraId="20C33016"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7B187F46"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5D7A4FA"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CE0F118"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187F88" w:rsidRPr="00A86448" w14:paraId="1DDB60D1" w14:textId="77777777" w:rsidTr="00D7241B">
        <w:trPr>
          <w:jc w:val="center"/>
        </w:trPr>
        <w:tc>
          <w:tcPr>
            <w:tcW w:w="2660" w:type="dxa"/>
            <w:shd w:val="clear" w:color="auto" w:fill="auto"/>
          </w:tcPr>
          <w:p w14:paraId="43FB645C"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E460653"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F6D5D03"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1964B81" w14:textId="77777777" w:rsidR="00187F88" w:rsidRPr="00A86448" w:rsidRDefault="00187F88" w:rsidP="00D7241B">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041DFA4F" w14:textId="77777777" w:rsidR="00187F88" w:rsidRDefault="00187F88" w:rsidP="00187F88">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0D186E03" w14:textId="77777777" w:rsidR="00187F88" w:rsidRDefault="00187F88" w:rsidP="00187F88">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D411D3D" w14:textId="77777777" w:rsidR="00187F88" w:rsidRDefault="00187F88" w:rsidP="00187F88">
      <w:pPr>
        <w:jc w:val="center"/>
        <w:rPr>
          <w:b/>
          <w:sz w:val="32"/>
        </w:rPr>
      </w:pPr>
    </w:p>
    <w:p w14:paraId="460B972F" w14:textId="77777777" w:rsidR="00187F88" w:rsidRDefault="00187F88" w:rsidP="00187F88">
      <w:pPr>
        <w:jc w:val="center"/>
        <w:rPr>
          <w:b/>
          <w:sz w:val="32"/>
        </w:rPr>
      </w:pPr>
    </w:p>
    <w:p w14:paraId="45B3C0D0" w14:textId="77777777" w:rsidR="00187F88" w:rsidRDefault="00187F88" w:rsidP="00187F88">
      <w:pPr>
        <w:jc w:val="center"/>
        <w:rPr>
          <w:b/>
          <w:sz w:val="32"/>
        </w:rPr>
      </w:pPr>
    </w:p>
    <w:p w14:paraId="1BF8C421" w14:textId="77777777" w:rsidR="00187F88" w:rsidRDefault="00187F88" w:rsidP="00187F88">
      <w:pPr>
        <w:jc w:val="center"/>
        <w:rPr>
          <w:b/>
          <w:sz w:val="32"/>
        </w:rPr>
      </w:pPr>
    </w:p>
    <w:p w14:paraId="3188F44A" w14:textId="77777777" w:rsidR="00187F88" w:rsidRDefault="00187F88" w:rsidP="00187F88">
      <w:pPr>
        <w:jc w:val="center"/>
        <w:rPr>
          <w:b/>
          <w:sz w:val="32"/>
        </w:rPr>
      </w:pPr>
    </w:p>
    <w:p w14:paraId="2F9C4AD2" w14:textId="77777777" w:rsidR="004D5BE0" w:rsidRDefault="004D5BE0" w:rsidP="004D5BE0">
      <w:pPr>
        <w:pStyle w:val="SectionVHeader"/>
        <w:ind w:left="180"/>
        <w:jc w:val="left"/>
        <w:rPr>
          <w:sz w:val="20"/>
        </w:rPr>
      </w:pPr>
    </w:p>
    <w:p w14:paraId="3FDA4DCD" w14:textId="77777777" w:rsidR="00DF5B70" w:rsidRDefault="00DF5B70" w:rsidP="004D5BE0">
      <w:pPr>
        <w:pStyle w:val="SectionVHeader"/>
        <w:ind w:left="180"/>
        <w:jc w:val="left"/>
        <w:rPr>
          <w:sz w:val="20"/>
        </w:rPr>
      </w:pPr>
    </w:p>
    <w:p w14:paraId="3A27D6C1" w14:textId="77777777" w:rsidR="00FC0EA5" w:rsidRDefault="00FC0EA5" w:rsidP="00FC0EA5">
      <w:pPr>
        <w:pStyle w:val="Heading5"/>
        <w:rPr>
          <w:sz w:val="40"/>
          <w:szCs w:val="32"/>
        </w:rPr>
      </w:pPr>
    </w:p>
    <w:p w14:paraId="2566727F" w14:textId="77777777" w:rsidR="00FC0EA5" w:rsidRDefault="00FC0EA5" w:rsidP="00FC0EA5">
      <w:pPr>
        <w:pStyle w:val="Heading5"/>
        <w:rPr>
          <w:sz w:val="40"/>
          <w:szCs w:val="32"/>
        </w:rPr>
      </w:pPr>
    </w:p>
    <w:p w14:paraId="66433772" w14:textId="77777777" w:rsidR="00FC0EA5" w:rsidRDefault="00FC0EA5" w:rsidP="00FC0EA5">
      <w:pPr>
        <w:pStyle w:val="Heading5"/>
        <w:rPr>
          <w:sz w:val="40"/>
          <w:szCs w:val="32"/>
        </w:rPr>
      </w:pPr>
    </w:p>
    <w:p w14:paraId="3BB2EAEE" w14:textId="77777777" w:rsidR="00FC0EA5" w:rsidRDefault="00FC0EA5" w:rsidP="00FC0EA5">
      <w:pPr>
        <w:pStyle w:val="Heading5"/>
        <w:rPr>
          <w:sz w:val="40"/>
          <w:szCs w:val="32"/>
        </w:rPr>
      </w:pPr>
    </w:p>
    <w:p w14:paraId="59EB701F" w14:textId="77777777" w:rsidR="00FC0EA5" w:rsidRDefault="00FC0EA5" w:rsidP="00FC0EA5">
      <w:pPr>
        <w:pStyle w:val="Heading5"/>
        <w:rPr>
          <w:sz w:val="40"/>
          <w:szCs w:val="32"/>
        </w:rPr>
      </w:pPr>
    </w:p>
    <w:p w14:paraId="38392FED" w14:textId="77777777" w:rsidR="00FC0EA5" w:rsidRDefault="00FC0EA5" w:rsidP="00FC0EA5">
      <w:pPr>
        <w:pStyle w:val="Heading5"/>
        <w:rPr>
          <w:sz w:val="40"/>
          <w:szCs w:val="32"/>
        </w:rPr>
      </w:pPr>
    </w:p>
    <w:p w14:paraId="04F068B3" w14:textId="77777777" w:rsidR="00FC0EA5" w:rsidRDefault="00FC0EA5" w:rsidP="00FC0EA5">
      <w:pPr>
        <w:pStyle w:val="Heading5"/>
        <w:rPr>
          <w:sz w:val="40"/>
          <w:szCs w:val="32"/>
        </w:rPr>
      </w:pPr>
    </w:p>
    <w:p w14:paraId="15ED4717" w14:textId="77777777" w:rsidR="00FC0EA5" w:rsidRDefault="00FC0EA5" w:rsidP="00FC0EA5">
      <w:pPr>
        <w:pStyle w:val="Heading5"/>
        <w:rPr>
          <w:sz w:val="40"/>
          <w:szCs w:val="32"/>
        </w:rPr>
      </w:pPr>
    </w:p>
    <w:p w14:paraId="4ACCE957" w14:textId="77777777" w:rsidR="00FC0EA5" w:rsidRDefault="00FC0EA5" w:rsidP="00FC0EA5">
      <w:pPr>
        <w:pStyle w:val="Heading5"/>
        <w:rPr>
          <w:sz w:val="40"/>
          <w:szCs w:val="32"/>
        </w:rPr>
      </w:pPr>
    </w:p>
    <w:p w14:paraId="322079FC" w14:textId="77777777" w:rsidR="00FC0EA5" w:rsidRDefault="00FC0EA5" w:rsidP="00FC0EA5">
      <w:pPr>
        <w:pStyle w:val="Heading5"/>
        <w:rPr>
          <w:sz w:val="40"/>
          <w:szCs w:val="32"/>
        </w:rPr>
      </w:pPr>
    </w:p>
    <w:p w14:paraId="22F4880C" w14:textId="77777777" w:rsidR="00FC0EA5" w:rsidRDefault="00FC0EA5" w:rsidP="00FC0EA5">
      <w:pPr>
        <w:pStyle w:val="Heading5"/>
        <w:rPr>
          <w:sz w:val="40"/>
          <w:szCs w:val="32"/>
        </w:rPr>
      </w:pPr>
    </w:p>
    <w:p w14:paraId="34E79AAC" w14:textId="2CFE3D53" w:rsidR="00DF5B70" w:rsidRPr="00FC0EA5" w:rsidRDefault="00FC0EA5" w:rsidP="00FC0EA5">
      <w:pPr>
        <w:pStyle w:val="Heading5"/>
        <w:rPr>
          <w:sz w:val="40"/>
          <w:szCs w:val="32"/>
        </w:rPr>
      </w:pPr>
      <w:r w:rsidRPr="00FC0EA5">
        <w:rPr>
          <w:sz w:val="40"/>
          <w:szCs w:val="32"/>
        </w:rPr>
        <w:t>PRICE PROPOSAL</w:t>
      </w:r>
    </w:p>
    <w:p w14:paraId="3483526F" w14:textId="7CE04E74" w:rsidR="00FC0EA5" w:rsidRPr="00FC0EA5" w:rsidRDefault="00B06AF7" w:rsidP="00B06AF7">
      <w:pPr>
        <w:pStyle w:val="Heading5"/>
        <w:rPr>
          <w:sz w:val="32"/>
          <w:szCs w:val="24"/>
        </w:rPr>
      </w:pPr>
      <w:r>
        <w:rPr>
          <w:sz w:val="32"/>
          <w:szCs w:val="24"/>
        </w:rPr>
        <w:t>Price Proposal Forms</w:t>
      </w:r>
    </w:p>
    <w:p w14:paraId="39CA7F02" w14:textId="77777777" w:rsidR="00FC0EA5" w:rsidRDefault="00FC0EA5" w:rsidP="004D5BE0">
      <w:pPr>
        <w:pStyle w:val="SectionVHeader"/>
        <w:ind w:left="180"/>
        <w:jc w:val="left"/>
        <w:rPr>
          <w:sz w:val="20"/>
        </w:rPr>
      </w:pPr>
    </w:p>
    <w:p w14:paraId="287752DC" w14:textId="77777777" w:rsidR="00FC0EA5" w:rsidRDefault="00FC0EA5" w:rsidP="004D5BE0">
      <w:pPr>
        <w:pStyle w:val="SectionVHeader"/>
        <w:ind w:left="180"/>
        <w:jc w:val="left"/>
        <w:rPr>
          <w:sz w:val="20"/>
        </w:rPr>
      </w:pPr>
    </w:p>
    <w:p w14:paraId="04B28151" w14:textId="77777777" w:rsidR="00FC0EA5" w:rsidRDefault="00FC0EA5" w:rsidP="004D5BE0">
      <w:pPr>
        <w:pStyle w:val="SectionVHeader"/>
        <w:ind w:left="180"/>
        <w:jc w:val="left"/>
        <w:rPr>
          <w:sz w:val="20"/>
        </w:rPr>
      </w:pPr>
    </w:p>
    <w:p w14:paraId="4F17A72A" w14:textId="77777777" w:rsidR="00FC0EA5" w:rsidRDefault="00FC0EA5" w:rsidP="004D5BE0">
      <w:pPr>
        <w:pStyle w:val="SectionVHeader"/>
        <w:ind w:left="180"/>
        <w:jc w:val="left"/>
        <w:rPr>
          <w:sz w:val="20"/>
        </w:rPr>
      </w:pPr>
    </w:p>
    <w:p w14:paraId="5974CC93" w14:textId="77777777" w:rsidR="00FC0EA5" w:rsidRDefault="00FC0EA5" w:rsidP="004D5BE0">
      <w:pPr>
        <w:pStyle w:val="SectionVHeader"/>
        <w:ind w:left="180"/>
        <w:jc w:val="left"/>
        <w:rPr>
          <w:sz w:val="20"/>
        </w:rPr>
      </w:pPr>
    </w:p>
    <w:p w14:paraId="70D906D4" w14:textId="77777777" w:rsidR="00FC0EA5" w:rsidRDefault="00FC0EA5" w:rsidP="004D5BE0">
      <w:pPr>
        <w:pStyle w:val="SectionVHeader"/>
        <w:ind w:left="180"/>
        <w:jc w:val="left"/>
        <w:rPr>
          <w:sz w:val="20"/>
        </w:rPr>
      </w:pPr>
    </w:p>
    <w:p w14:paraId="6C2AB996" w14:textId="77777777" w:rsidR="00FC0EA5" w:rsidRDefault="00FC0EA5" w:rsidP="004D5BE0">
      <w:pPr>
        <w:pStyle w:val="SectionVHeader"/>
        <w:ind w:left="180"/>
        <w:jc w:val="left"/>
        <w:rPr>
          <w:sz w:val="20"/>
        </w:rPr>
      </w:pPr>
    </w:p>
    <w:p w14:paraId="3E1EB1DE" w14:textId="77777777" w:rsidR="00FC0EA5" w:rsidRDefault="00FC0EA5" w:rsidP="004D5BE0">
      <w:pPr>
        <w:pStyle w:val="SectionVHeader"/>
        <w:ind w:left="180"/>
        <w:jc w:val="left"/>
        <w:rPr>
          <w:sz w:val="20"/>
        </w:rPr>
      </w:pPr>
    </w:p>
    <w:p w14:paraId="3A9A6D96" w14:textId="77777777" w:rsidR="00FC0EA5" w:rsidRDefault="00FC0EA5" w:rsidP="004D5BE0">
      <w:pPr>
        <w:pStyle w:val="SectionVHeader"/>
        <w:ind w:left="180"/>
        <w:jc w:val="left"/>
        <w:rPr>
          <w:sz w:val="20"/>
        </w:rPr>
      </w:pPr>
    </w:p>
    <w:p w14:paraId="516AE876" w14:textId="77777777" w:rsidR="00FC0EA5" w:rsidRDefault="00FC0EA5" w:rsidP="004D5BE0">
      <w:pPr>
        <w:pStyle w:val="SectionVHeader"/>
        <w:ind w:left="180"/>
        <w:jc w:val="left"/>
        <w:rPr>
          <w:sz w:val="20"/>
        </w:rPr>
      </w:pPr>
    </w:p>
    <w:p w14:paraId="0D64CFF6" w14:textId="77777777" w:rsidR="00FC0EA5" w:rsidRDefault="00FC0EA5" w:rsidP="004D5BE0">
      <w:pPr>
        <w:pStyle w:val="SectionVHeader"/>
        <w:ind w:left="180"/>
        <w:jc w:val="left"/>
        <w:rPr>
          <w:sz w:val="20"/>
        </w:rPr>
      </w:pPr>
    </w:p>
    <w:p w14:paraId="6F8AC2B7" w14:textId="77777777" w:rsidR="00FC0EA5" w:rsidRDefault="00FC0EA5" w:rsidP="004D5BE0">
      <w:pPr>
        <w:pStyle w:val="SectionVHeader"/>
        <w:ind w:left="180"/>
        <w:jc w:val="left"/>
        <w:rPr>
          <w:sz w:val="20"/>
        </w:rPr>
      </w:pPr>
    </w:p>
    <w:p w14:paraId="171E72DA" w14:textId="1D951173" w:rsidR="00F91E43" w:rsidRPr="004A50A8" w:rsidRDefault="00F91E43" w:rsidP="00982B5C">
      <w:pPr>
        <w:pStyle w:val="S4-header1"/>
        <w:spacing w:line="276" w:lineRule="auto"/>
      </w:pPr>
      <w:r w:rsidRPr="004A50A8">
        <w:lastRenderedPageBreak/>
        <w:t xml:space="preserve">Letter of </w:t>
      </w:r>
      <w:r w:rsidR="00982B5C">
        <w:t>Price</w:t>
      </w:r>
      <w:r w:rsidR="00D415D2">
        <w:t xml:space="preserve">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41" w:name="_Toc108949930"/>
            <w:bookmarkStart w:id="442"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41"/>
    <w:bookmarkEnd w:id="442"/>
    <w:p w14:paraId="0BD2BA47" w14:textId="77777777" w:rsidR="00B06AF7" w:rsidRDefault="00F91E43" w:rsidP="00B06AF7">
      <w:pPr>
        <w:ind w:right="90"/>
        <w:jc w:val="right"/>
      </w:pPr>
      <w:r w:rsidRPr="004A50A8">
        <w:tab/>
      </w:r>
    </w:p>
    <w:p w14:paraId="5103A6E3" w14:textId="2E40FC9A" w:rsidR="00B06AF7" w:rsidRDefault="00B06AF7" w:rsidP="00B06AF7">
      <w:pPr>
        <w:ind w:right="90"/>
        <w:jc w:val="right"/>
      </w:pPr>
      <w:r>
        <w:t xml:space="preserve">Date: ………………….  </w:t>
      </w:r>
      <w:r>
        <w:tab/>
      </w:r>
    </w:p>
    <w:p w14:paraId="14263C1E" w14:textId="77777777" w:rsidR="00B06AF7" w:rsidRDefault="00B06AF7" w:rsidP="00B06AF7">
      <w:r>
        <w:tab/>
      </w:r>
      <w:r>
        <w:tab/>
      </w:r>
    </w:p>
    <w:p w14:paraId="19DD02B9" w14:textId="77777777" w:rsidR="00B06AF7" w:rsidRDefault="00B06AF7" w:rsidP="00B06AF7">
      <w:pPr>
        <w:jc w:val="right"/>
        <w:rPr>
          <w:rFonts w:asciiTheme="majorBidi" w:hAnsiTheme="majorBidi"/>
        </w:rPr>
      </w:pPr>
      <w:r>
        <w:tab/>
        <w:t xml:space="preserve">Invitation for Bid No.: </w:t>
      </w:r>
      <w:r>
        <w:rPr>
          <w:rFonts w:asciiTheme="majorBidi" w:hAnsiTheme="majorBidi"/>
        </w:rPr>
        <w:t>(IUL) 13-K/13/2019/270</w:t>
      </w:r>
    </w:p>
    <w:p w14:paraId="4EBE330C" w14:textId="71B923E8" w:rsidR="00B06AF7" w:rsidRDefault="00B06AF7" w:rsidP="00B06AF7">
      <w:pPr>
        <w:ind w:left="720" w:right="720"/>
        <w:jc w:val="right"/>
      </w:pPr>
      <w:r>
        <w:rPr>
          <w:rFonts w:asciiTheme="majorBidi" w:hAnsiTheme="majorBidi"/>
        </w:rPr>
        <w:t>Project No:     TES/2019/G-024</w:t>
      </w:r>
    </w:p>
    <w:p w14:paraId="39A4DFE3" w14:textId="442EC335" w:rsidR="00F91E43" w:rsidRPr="00E57878" w:rsidRDefault="00F91E43" w:rsidP="00B06AF7">
      <w:pPr>
        <w:tabs>
          <w:tab w:val="right" w:pos="9000"/>
        </w:tabs>
        <w:spacing w:before="120" w:after="120" w:line="276" w:lineRule="auto"/>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072733">
      <w:pPr>
        <w:numPr>
          <w:ilvl w:val="0"/>
          <w:numId w:val="102"/>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072733">
      <w:pPr>
        <w:numPr>
          <w:ilvl w:val="0"/>
          <w:numId w:val="102"/>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342BF7AB" w:rsidR="00F91E43" w:rsidRPr="0069336C" w:rsidRDefault="00B473EF" w:rsidP="0069336C">
      <w:pPr>
        <w:pStyle w:val="ListParagraph"/>
        <w:spacing w:line="276" w:lineRule="auto"/>
        <w:ind w:left="270" w:firstLine="1080"/>
        <w:jc w:val="both"/>
        <w:rPr>
          <w:b/>
          <w:bCs/>
          <w:i/>
          <w:iCs/>
        </w:rPr>
      </w:pPr>
      <w:r>
        <w:rPr>
          <w:b/>
          <w:bCs/>
          <w:i/>
          <w:iCs/>
        </w:rPr>
        <w:t>TES/201</w:t>
      </w:r>
      <w:r w:rsidR="007226BE">
        <w:rPr>
          <w:b/>
          <w:bCs/>
          <w:i/>
          <w:iCs/>
        </w:rPr>
        <w:t>9</w:t>
      </w:r>
      <w:r>
        <w:rPr>
          <w:b/>
          <w:bCs/>
          <w:i/>
          <w:iCs/>
        </w:rPr>
        <w:t>/G-</w:t>
      </w:r>
      <w:r w:rsidR="007226BE">
        <w:rPr>
          <w:b/>
          <w:bCs/>
          <w:i/>
          <w:iCs/>
        </w:rPr>
        <w:t>0</w:t>
      </w:r>
      <w:r w:rsidR="00D415D2">
        <w:rPr>
          <w:b/>
          <w:bCs/>
          <w:i/>
          <w:iCs/>
        </w:rPr>
        <w:t>24</w:t>
      </w:r>
      <w:r>
        <w:rPr>
          <w:b/>
          <w:bCs/>
          <w:i/>
          <w:iCs/>
        </w:rPr>
        <w:t>-</w:t>
      </w:r>
      <w:r w:rsidR="003B1B06" w:rsidRPr="0069336C">
        <w:rPr>
          <w:b/>
          <w:bCs/>
          <w:i/>
          <w:iCs/>
        </w:rPr>
        <w:t xml:space="preserve"> </w:t>
      </w:r>
      <w:r w:rsidR="0069336C" w:rsidRPr="0069336C">
        <w:rPr>
          <w:b/>
          <w:bCs/>
          <w:i/>
          <w:iCs/>
        </w:rPr>
        <w:t>Supply and Implementation of Hospital Management Information System (HMIS)</w:t>
      </w:r>
    </w:p>
    <w:p w14:paraId="48A8C8FE"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[amount in numbers &amp; words]</w:t>
      </w:r>
      <w:r w:rsidR="00F427BF" w:rsidRPr="004958EB">
        <w:rPr>
          <w:spacing w:val="8"/>
          <w:sz w:val="22"/>
        </w:rPr>
        <w:t xml:space="preserve"> </w:t>
      </w:r>
    </w:p>
    <w:p w14:paraId="6BB8715C"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(days).</w:t>
      </w:r>
    </w:p>
    <w:p w14:paraId="79CBA2B3"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5"/>
      </w:r>
    </w:p>
    <w:p w14:paraId="362DAFD6"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072733">
      <w:pPr>
        <w:numPr>
          <w:ilvl w:val="0"/>
          <w:numId w:val="102"/>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6"/>
      </w:r>
    </w:p>
    <w:p w14:paraId="57602BA1"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7"/>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072733">
      <w:pPr>
        <w:numPr>
          <w:ilvl w:val="0"/>
          <w:numId w:val="102"/>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51C3F7E0" w:rsidR="00455149" w:rsidRPr="00BC1AB8" w:rsidRDefault="00FB29EF" w:rsidP="003B1B06">
      <w:pPr>
        <w:pStyle w:val="Title"/>
      </w:pPr>
      <w:r>
        <w:lastRenderedPageBreak/>
        <w:t>Part 2-</w:t>
      </w:r>
      <w:r w:rsidR="00D15455">
        <w:t xml:space="preserve"> </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15455">
          <w:headerReference w:type="even" r:id="rId31"/>
          <w:headerReference w:type="default" r:id="rId32"/>
          <w:headerReference w:type="first" r:id="rId33"/>
          <w:type w:val="oddPage"/>
          <w:pgSz w:w="12240" w:h="15840" w:code="1"/>
          <w:pgMar w:top="1170" w:right="1080" w:bottom="1440" w:left="1170" w:header="432" w:footer="288" w:gutter="0"/>
          <w:cols w:space="720"/>
          <w:titlePg/>
          <w:docGrid w:linePitch="326"/>
        </w:sectPr>
      </w:pPr>
    </w:p>
    <w:tbl>
      <w:tblPr>
        <w:tblW w:w="130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1317"/>
        <w:gridCol w:w="843"/>
        <w:gridCol w:w="990"/>
        <w:gridCol w:w="810"/>
        <w:gridCol w:w="1115"/>
        <w:gridCol w:w="1095"/>
        <w:gridCol w:w="1680"/>
        <w:gridCol w:w="975"/>
        <w:gridCol w:w="1695"/>
        <w:gridCol w:w="208"/>
        <w:gridCol w:w="1512"/>
      </w:tblGrid>
      <w:tr w:rsidR="00F427BF" w:rsidRPr="008B66E1" w14:paraId="6B5672A2" w14:textId="77777777" w:rsidTr="0069336C">
        <w:trPr>
          <w:gridAfter w:val="1"/>
          <w:wAfter w:w="1512" w:type="dxa"/>
          <w:cantSplit/>
          <w:trHeight w:val="1329"/>
        </w:trPr>
        <w:tc>
          <w:tcPr>
            <w:tcW w:w="810"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43" w:name="_Toc234131430"/>
            <w:bookmarkStart w:id="444" w:name="_Toc488411755"/>
            <w:bookmarkStart w:id="445" w:name="_Toc438266926"/>
            <w:bookmarkStart w:id="446" w:name="_Toc438267900"/>
            <w:bookmarkStart w:id="447" w:name="_Toc438366668"/>
            <w:bookmarkStart w:id="448" w:name="_Toc438954446"/>
          </w:p>
        </w:tc>
        <w:tc>
          <w:tcPr>
            <w:tcW w:w="1317"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449" w:name="_Toc458817149"/>
            <w:r w:rsidRPr="008B66E1">
              <w:t>1.  List of Goods and Delivery Schedule</w:t>
            </w:r>
            <w:bookmarkEnd w:id="449"/>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072733">
        <w:trPr>
          <w:cantSplit/>
          <w:trHeight w:val="209"/>
        </w:trPr>
        <w:tc>
          <w:tcPr>
            <w:tcW w:w="810"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60"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90"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810"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115"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4390"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072733">
        <w:trPr>
          <w:cantSplit/>
          <w:trHeight w:val="209"/>
        </w:trPr>
        <w:tc>
          <w:tcPr>
            <w:tcW w:w="810"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60"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90"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810"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115"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1720"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072733">
        <w:trPr>
          <w:cantSplit/>
          <w:trHeight w:val="391"/>
        </w:trPr>
        <w:tc>
          <w:tcPr>
            <w:tcW w:w="810" w:type="dxa"/>
            <w:tcBorders>
              <w:top w:val="single" w:sz="4" w:space="0" w:color="auto"/>
              <w:left w:val="double" w:sz="4" w:space="0" w:color="auto"/>
              <w:bottom w:val="single" w:sz="4" w:space="0" w:color="auto"/>
              <w:right w:val="single" w:sz="4" w:space="0" w:color="auto"/>
            </w:tcBorders>
            <w:vAlign w:val="center"/>
          </w:tcPr>
          <w:p w14:paraId="1C00525E" w14:textId="440FBAFD" w:rsidR="00DF68F8" w:rsidRPr="008B66E1" w:rsidRDefault="00DF68F8" w:rsidP="00DF68F8">
            <w:pPr>
              <w:jc w:val="center"/>
            </w:pP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5364A289" w14:textId="41C9DAEB" w:rsidR="00DF68F8" w:rsidRPr="009C01F4" w:rsidRDefault="00072733" w:rsidP="00A95E2F">
            <w:r>
              <w:t>Refer below **</w:t>
            </w:r>
          </w:p>
        </w:tc>
        <w:tc>
          <w:tcPr>
            <w:tcW w:w="990" w:type="dxa"/>
            <w:tcBorders>
              <w:top w:val="single" w:sz="4" w:space="0" w:color="auto"/>
              <w:left w:val="single" w:sz="4" w:space="0" w:color="auto"/>
              <w:bottom w:val="single" w:sz="4" w:space="0" w:color="auto"/>
              <w:right w:val="single" w:sz="4" w:space="0" w:color="auto"/>
            </w:tcBorders>
            <w:vAlign w:val="center"/>
          </w:tcPr>
          <w:p w14:paraId="56BC390F" w14:textId="5C34B051" w:rsidR="00DF68F8" w:rsidRPr="00D5017C" w:rsidRDefault="00DF68F8" w:rsidP="00DF68F8">
            <w:pPr>
              <w:jc w:val="center"/>
            </w:pPr>
          </w:p>
        </w:tc>
        <w:tc>
          <w:tcPr>
            <w:tcW w:w="810" w:type="dxa"/>
            <w:tcBorders>
              <w:top w:val="single" w:sz="4" w:space="0" w:color="auto"/>
              <w:left w:val="single" w:sz="4" w:space="0" w:color="auto"/>
              <w:bottom w:val="single" w:sz="4" w:space="0" w:color="auto"/>
              <w:right w:val="single" w:sz="4" w:space="0" w:color="auto"/>
            </w:tcBorders>
            <w:vAlign w:val="center"/>
          </w:tcPr>
          <w:p w14:paraId="0DE5E5BF" w14:textId="30DAFD50" w:rsidR="00DF68F8" w:rsidRPr="008B66E1" w:rsidRDefault="00DF68F8" w:rsidP="00710418">
            <w:pPr>
              <w:jc w:val="center"/>
              <w:rPr>
                <w:sz w:val="20"/>
              </w:rPr>
            </w:pPr>
          </w:p>
        </w:tc>
        <w:tc>
          <w:tcPr>
            <w:tcW w:w="1115"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22083B63" w:rsidR="00DF68F8" w:rsidRPr="008B66E1" w:rsidRDefault="00DF68F8" w:rsidP="00DF68F8">
            <w:pPr>
              <w:jc w:val="center"/>
            </w:pPr>
          </w:p>
        </w:tc>
        <w:tc>
          <w:tcPr>
            <w:tcW w:w="975" w:type="dxa"/>
            <w:tcBorders>
              <w:left w:val="single" w:sz="4" w:space="0" w:color="auto"/>
              <w:right w:val="single" w:sz="4" w:space="0" w:color="auto"/>
            </w:tcBorders>
            <w:vAlign w:val="center"/>
          </w:tcPr>
          <w:p w14:paraId="17DD9EC1" w14:textId="64761B75" w:rsidR="00DF68F8" w:rsidRPr="008B66E1" w:rsidRDefault="00DF68F8" w:rsidP="00DF68F8">
            <w:pPr>
              <w:jc w:val="center"/>
            </w:pPr>
          </w:p>
        </w:tc>
        <w:tc>
          <w:tcPr>
            <w:tcW w:w="1695" w:type="dxa"/>
            <w:tcBorders>
              <w:left w:val="single" w:sz="4" w:space="0" w:color="auto"/>
              <w:right w:val="single" w:sz="4" w:space="0" w:color="auto"/>
            </w:tcBorders>
            <w:vAlign w:val="center"/>
          </w:tcPr>
          <w:p w14:paraId="2C202283" w14:textId="660EE50D" w:rsidR="00DF68F8" w:rsidRPr="005909A2" w:rsidRDefault="00DF68F8" w:rsidP="00DF68F8">
            <w:pPr>
              <w:jc w:val="center"/>
              <w:rPr>
                <w:sz w:val="20"/>
                <w:szCs w:val="16"/>
              </w:rPr>
            </w:pPr>
          </w:p>
        </w:tc>
        <w:tc>
          <w:tcPr>
            <w:tcW w:w="1720"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r w:rsidR="00072733" w:rsidRPr="008B66E1" w14:paraId="6A93C4D2" w14:textId="77777777" w:rsidTr="00072733">
        <w:trPr>
          <w:cantSplit/>
          <w:trHeight w:val="391"/>
        </w:trPr>
        <w:tc>
          <w:tcPr>
            <w:tcW w:w="810" w:type="dxa"/>
            <w:tcBorders>
              <w:top w:val="single" w:sz="4" w:space="0" w:color="auto"/>
              <w:left w:val="double" w:sz="4" w:space="0" w:color="auto"/>
              <w:bottom w:val="single" w:sz="4" w:space="0" w:color="auto"/>
              <w:right w:val="single" w:sz="4" w:space="0" w:color="auto"/>
            </w:tcBorders>
            <w:vAlign w:val="center"/>
          </w:tcPr>
          <w:p w14:paraId="06723D73" w14:textId="77777777" w:rsidR="00072733" w:rsidRPr="008B66E1" w:rsidRDefault="00072733" w:rsidP="00DF68F8">
            <w:pPr>
              <w:jc w:val="center"/>
            </w:pP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67AC0C56" w14:textId="62BE98A8" w:rsidR="00072733" w:rsidRPr="009C01F4" w:rsidRDefault="00072733" w:rsidP="00A95E2F"/>
        </w:tc>
        <w:tc>
          <w:tcPr>
            <w:tcW w:w="990" w:type="dxa"/>
            <w:tcBorders>
              <w:top w:val="single" w:sz="4" w:space="0" w:color="auto"/>
              <w:left w:val="single" w:sz="4" w:space="0" w:color="auto"/>
              <w:bottom w:val="single" w:sz="4" w:space="0" w:color="auto"/>
              <w:right w:val="single" w:sz="4" w:space="0" w:color="auto"/>
            </w:tcBorders>
            <w:vAlign w:val="center"/>
          </w:tcPr>
          <w:p w14:paraId="4E623BD9" w14:textId="77777777" w:rsidR="00072733" w:rsidRPr="00D5017C" w:rsidRDefault="00072733" w:rsidP="00DF68F8">
            <w:pPr>
              <w:jc w:val="center"/>
            </w:pPr>
          </w:p>
        </w:tc>
        <w:tc>
          <w:tcPr>
            <w:tcW w:w="810" w:type="dxa"/>
            <w:tcBorders>
              <w:top w:val="single" w:sz="4" w:space="0" w:color="auto"/>
              <w:left w:val="single" w:sz="4" w:space="0" w:color="auto"/>
              <w:bottom w:val="single" w:sz="4" w:space="0" w:color="auto"/>
              <w:right w:val="single" w:sz="4" w:space="0" w:color="auto"/>
            </w:tcBorders>
            <w:vAlign w:val="center"/>
          </w:tcPr>
          <w:p w14:paraId="299ED04C" w14:textId="77777777" w:rsidR="00072733" w:rsidRPr="008B66E1" w:rsidRDefault="00072733" w:rsidP="00710418">
            <w:pPr>
              <w:jc w:val="center"/>
              <w:rPr>
                <w:sz w:val="20"/>
              </w:rPr>
            </w:pPr>
          </w:p>
        </w:tc>
        <w:tc>
          <w:tcPr>
            <w:tcW w:w="1115" w:type="dxa"/>
            <w:tcBorders>
              <w:top w:val="single" w:sz="4" w:space="0" w:color="auto"/>
              <w:left w:val="single" w:sz="4" w:space="0" w:color="auto"/>
              <w:bottom w:val="single" w:sz="4" w:space="0" w:color="auto"/>
              <w:right w:val="single" w:sz="4" w:space="0" w:color="auto"/>
            </w:tcBorders>
            <w:vAlign w:val="center"/>
          </w:tcPr>
          <w:p w14:paraId="4CA9ACA1" w14:textId="77777777" w:rsidR="00072733" w:rsidRPr="00370D63" w:rsidRDefault="00072733" w:rsidP="00DF68F8">
            <w:pPr>
              <w:jc w:val="center"/>
              <w:rPr>
                <w:sz w:val="20"/>
                <w:szCs w:val="16"/>
                <w:highlight w:val="yellow"/>
              </w:rPr>
            </w:pPr>
          </w:p>
        </w:tc>
        <w:tc>
          <w:tcPr>
            <w:tcW w:w="1095" w:type="dxa"/>
            <w:tcBorders>
              <w:left w:val="single" w:sz="4" w:space="0" w:color="auto"/>
              <w:right w:val="single" w:sz="4" w:space="0" w:color="auto"/>
            </w:tcBorders>
          </w:tcPr>
          <w:p w14:paraId="24507F19" w14:textId="77777777" w:rsidR="00072733" w:rsidRPr="008B66E1" w:rsidRDefault="00072733" w:rsidP="00DF68F8">
            <w:pPr>
              <w:jc w:val="center"/>
            </w:pPr>
          </w:p>
        </w:tc>
        <w:tc>
          <w:tcPr>
            <w:tcW w:w="1680" w:type="dxa"/>
            <w:tcBorders>
              <w:left w:val="single" w:sz="4" w:space="0" w:color="auto"/>
              <w:right w:val="single" w:sz="4" w:space="0" w:color="auto"/>
            </w:tcBorders>
          </w:tcPr>
          <w:p w14:paraId="3F28970F" w14:textId="77777777" w:rsidR="00072733" w:rsidRPr="008B66E1" w:rsidRDefault="00072733" w:rsidP="00DF68F8">
            <w:pPr>
              <w:jc w:val="center"/>
            </w:pPr>
          </w:p>
        </w:tc>
        <w:tc>
          <w:tcPr>
            <w:tcW w:w="975" w:type="dxa"/>
            <w:tcBorders>
              <w:left w:val="single" w:sz="4" w:space="0" w:color="auto"/>
              <w:right w:val="single" w:sz="4" w:space="0" w:color="auto"/>
            </w:tcBorders>
            <w:vAlign w:val="center"/>
          </w:tcPr>
          <w:p w14:paraId="1337DE0A" w14:textId="77777777" w:rsidR="00072733" w:rsidRPr="008B66E1" w:rsidRDefault="00072733" w:rsidP="00DF68F8">
            <w:pPr>
              <w:jc w:val="center"/>
            </w:pPr>
          </w:p>
        </w:tc>
        <w:tc>
          <w:tcPr>
            <w:tcW w:w="1695" w:type="dxa"/>
            <w:tcBorders>
              <w:left w:val="single" w:sz="4" w:space="0" w:color="auto"/>
              <w:right w:val="single" w:sz="4" w:space="0" w:color="auto"/>
            </w:tcBorders>
            <w:vAlign w:val="center"/>
          </w:tcPr>
          <w:p w14:paraId="614DD2F6" w14:textId="77777777" w:rsidR="00072733" w:rsidRPr="005909A2" w:rsidRDefault="00072733" w:rsidP="00DF68F8">
            <w:pPr>
              <w:jc w:val="center"/>
              <w:rPr>
                <w:sz w:val="20"/>
                <w:szCs w:val="16"/>
              </w:rPr>
            </w:pPr>
          </w:p>
        </w:tc>
        <w:tc>
          <w:tcPr>
            <w:tcW w:w="1720" w:type="dxa"/>
            <w:gridSpan w:val="2"/>
            <w:tcBorders>
              <w:left w:val="single" w:sz="4" w:space="0" w:color="auto"/>
              <w:right w:val="double" w:sz="4" w:space="0" w:color="auto"/>
            </w:tcBorders>
            <w:vAlign w:val="center"/>
          </w:tcPr>
          <w:p w14:paraId="01A32374" w14:textId="77777777" w:rsidR="00072733" w:rsidRPr="008B66E1" w:rsidRDefault="00072733" w:rsidP="00DF68F8">
            <w:pPr>
              <w:jc w:val="center"/>
            </w:pPr>
          </w:p>
        </w:tc>
      </w:tr>
      <w:tr w:rsidR="00072733" w:rsidRPr="008B66E1" w14:paraId="151A8810" w14:textId="77777777" w:rsidTr="00072733">
        <w:trPr>
          <w:cantSplit/>
          <w:trHeight w:val="391"/>
        </w:trPr>
        <w:tc>
          <w:tcPr>
            <w:tcW w:w="810" w:type="dxa"/>
            <w:tcBorders>
              <w:top w:val="single" w:sz="4" w:space="0" w:color="auto"/>
              <w:left w:val="double" w:sz="4" w:space="0" w:color="auto"/>
              <w:bottom w:val="single" w:sz="4" w:space="0" w:color="auto"/>
              <w:right w:val="single" w:sz="4" w:space="0" w:color="auto"/>
            </w:tcBorders>
            <w:vAlign w:val="center"/>
          </w:tcPr>
          <w:p w14:paraId="10736BEF" w14:textId="77777777" w:rsidR="00072733" w:rsidRPr="008B66E1" w:rsidRDefault="00072733" w:rsidP="00DF68F8">
            <w:pPr>
              <w:jc w:val="center"/>
            </w:pP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370057C3" w14:textId="77777777" w:rsidR="00072733" w:rsidRPr="009C01F4" w:rsidRDefault="00072733" w:rsidP="00A95E2F"/>
        </w:tc>
        <w:tc>
          <w:tcPr>
            <w:tcW w:w="990" w:type="dxa"/>
            <w:tcBorders>
              <w:top w:val="single" w:sz="4" w:space="0" w:color="auto"/>
              <w:left w:val="single" w:sz="4" w:space="0" w:color="auto"/>
              <w:bottom w:val="single" w:sz="4" w:space="0" w:color="auto"/>
              <w:right w:val="single" w:sz="4" w:space="0" w:color="auto"/>
            </w:tcBorders>
            <w:vAlign w:val="center"/>
          </w:tcPr>
          <w:p w14:paraId="2333A690" w14:textId="77777777" w:rsidR="00072733" w:rsidRPr="00D5017C" w:rsidRDefault="00072733" w:rsidP="00DF68F8">
            <w:pPr>
              <w:jc w:val="center"/>
            </w:pPr>
          </w:p>
        </w:tc>
        <w:tc>
          <w:tcPr>
            <w:tcW w:w="810" w:type="dxa"/>
            <w:tcBorders>
              <w:top w:val="single" w:sz="4" w:space="0" w:color="auto"/>
              <w:left w:val="single" w:sz="4" w:space="0" w:color="auto"/>
              <w:bottom w:val="single" w:sz="4" w:space="0" w:color="auto"/>
              <w:right w:val="single" w:sz="4" w:space="0" w:color="auto"/>
            </w:tcBorders>
            <w:vAlign w:val="center"/>
          </w:tcPr>
          <w:p w14:paraId="0F89AA2C" w14:textId="77777777" w:rsidR="00072733" w:rsidRPr="008B66E1" w:rsidRDefault="00072733" w:rsidP="00710418">
            <w:pPr>
              <w:jc w:val="center"/>
              <w:rPr>
                <w:sz w:val="20"/>
              </w:rPr>
            </w:pPr>
          </w:p>
        </w:tc>
        <w:tc>
          <w:tcPr>
            <w:tcW w:w="1115" w:type="dxa"/>
            <w:tcBorders>
              <w:top w:val="single" w:sz="4" w:space="0" w:color="auto"/>
              <w:left w:val="single" w:sz="4" w:space="0" w:color="auto"/>
              <w:bottom w:val="single" w:sz="4" w:space="0" w:color="auto"/>
              <w:right w:val="single" w:sz="4" w:space="0" w:color="auto"/>
            </w:tcBorders>
            <w:vAlign w:val="center"/>
          </w:tcPr>
          <w:p w14:paraId="2F5214E1" w14:textId="77777777" w:rsidR="00072733" w:rsidRPr="00370D63" w:rsidRDefault="00072733" w:rsidP="00DF68F8">
            <w:pPr>
              <w:jc w:val="center"/>
              <w:rPr>
                <w:sz w:val="20"/>
                <w:szCs w:val="16"/>
                <w:highlight w:val="yellow"/>
              </w:rPr>
            </w:pPr>
          </w:p>
        </w:tc>
        <w:tc>
          <w:tcPr>
            <w:tcW w:w="1095" w:type="dxa"/>
            <w:tcBorders>
              <w:left w:val="single" w:sz="4" w:space="0" w:color="auto"/>
              <w:right w:val="single" w:sz="4" w:space="0" w:color="auto"/>
            </w:tcBorders>
          </w:tcPr>
          <w:p w14:paraId="7AF7CCBC" w14:textId="77777777" w:rsidR="00072733" w:rsidRPr="008B66E1" w:rsidRDefault="00072733" w:rsidP="00DF68F8">
            <w:pPr>
              <w:jc w:val="center"/>
            </w:pPr>
          </w:p>
        </w:tc>
        <w:tc>
          <w:tcPr>
            <w:tcW w:w="1680" w:type="dxa"/>
            <w:tcBorders>
              <w:left w:val="single" w:sz="4" w:space="0" w:color="auto"/>
              <w:right w:val="single" w:sz="4" w:space="0" w:color="auto"/>
            </w:tcBorders>
          </w:tcPr>
          <w:p w14:paraId="0F762FB4" w14:textId="77777777" w:rsidR="00072733" w:rsidRPr="008B66E1" w:rsidRDefault="00072733" w:rsidP="00DF68F8">
            <w:pPr>
              <w:jc w:val="center"/>
            </w:pPr>
          </w:p>
        </w:tc>
        <w:tc>
          <w:tcPr>
            <w:tcW w:w="975" w:type="dxa"/>
            <w:tcBorders>
              <w:left w:val="single" w:sz="4" w:space="0" w:color="auto"/>
              <w:right w:val="single" w:sz="4" w:space="0" w:color="auto"/>
            </w:tcBorders>
            <w:vAlign w:val="center"/>
          </w:tcPr>
          <w:p w14:paraId="4410B2FB" w14:textId="77777777" w:rsidR="00072733" w:rsidRPr="008B66E1" w:rsidRDefault="00072733" w:rsidP="00DF68F8">
            <w:pPr>
              <w:jc w:val="center"/>
            </w:pPr>
          </w:p>
        </w:tc>
        <w:tc>
          <w:tcPr>
            <w:tcW w:w="1695" w:type="dxa"/>
            <w:tcBorders>
              <w:left w:val="single" w:sz="4" w:space="0" w:color="auto"/>
              <w:right w:val="single" w:sz="4" w:space="0" w:color="auto"/>
            </w:tcBorders>
            <w:vAlign w:val="center"/>
          </w:tcPr>
          <w:p w14:paraId="4FAF0F90" w14:textId="77777777" w:rsidR="00072733" w:rsidRPr="005909A2" w:rsidRDefault="00072733" w:rsidP="00DF68F8">
            <w:pPr>
              <w:jc w:val="center"/>
              <w:rPr>
                <w:sz w:val="20"/>
                <w:szCs w:val="16"/>
              </w:rPr>
            </w:pPr>
          </w:p>
        </w:tc>
        <w:tc>
          <w:tcPr>
            <w:tcW w:w="1720" w:type="dxa"/>
            <w:gridSpan w:val="2"/>
            <w:tcBorders>
              <w:left w:val="single" w:sz="4" w:space="0" w:color="auto"/>
              <w:right w:val="double" w:sz="4" w:space="0" w:color="auto"/>
            </w:tcBorders>
            <w:vAlign w:val="center"/>
          </w:tcPr>
          <w:p w14:paraId="09F4F2FD" w14:textId="77777777" w:rsidR="00072733" w:rsidRPr="008B66E1" w:rsidRDefault="00072733" w:rsidP="00DF68F8">
            <w:pPr>
              <w:jc w:val="center"/>
            </w:pPr>
          </w:p>
        </w:tc>
      </w:tr>
      <w:tr w:rsidR="00072733" w:rsidRPr="008B66E1" w14:paraId="34CC0674" w14:textId="77777777" w:rsidTr="00072733">
        <w:trPr>
          <w:cantSplit/>
          <w:trHeight w:val="391"/>
        </w:trPr>
        <w:tc>
          <w:tcPr>
            <w:tcW w:w="810" w:type="dxa"/>
            <w:tcBorders>
              <w:top w:val="single" w:sz="4" w:space="0" w:color="auto"/>
              <w:left w:val="double" w:sz="4" w:space="0" w:color="auto"/>
              <w:bottom w:val="single" w:sz="4" w:space="0" w:color="auto"/>
              <w:right w:val="single" w:sz="4" w:space="0" w:color="auto"/>
            </w:tcBorders>
            <w:vAlign w:val="center"/>
          </w:tcPr>
          <w:p w14:paraId="34898963" w14:textId="77777777" w:rsidR="00072733" w:rsidRPr="008B66E1" w:rsidRDefault="00072733" w:rsidP="00DF68F8">
            <w:pPr>
              <w:jc w:val="center"/>
            </w:pP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1B686778" w14:textId="77777777" w:rsidR="00072733" w:rsidRPr="009C01F4" w:rsidRDefault="00072733" w:rsidP="00A95E2F"/>
        </w:tc>
        <w:tc>
          <w:tcPr>
            <w:tcW w:w="990" w:type="dxa"/>
            <w:tcBorders>
              <w:top w:val="single" w:sz="4" w:space="0" w:color="auto"/>
              <w:left w:val="single" w:sz="4" w:space="0" w:color="auto"/>
              <w:bottom w:val="single" w:sz="4" w:space="0" w:color="auto"/>
              <w:right w:val="single" w:sz="4" w:space="0" w:color="auto"/>
            </w:tcBorders>
            <w:vAlign w:val="center"/>
          </w:tcPr>
          <w:p w14:paraId="0F562B88" w14:textId="77777777" w:rsidR="00072733" w:rsidRPr="00D5017C" w:rsidRDefault="00072733" w:rsidP="00DF68F8">
            <w:pPr>
              <w:jc w:val="center"/>
            </w:pPr>
          </w:p>
        </w:tc>
        <w:tc>
          <w:tcPr>
            <w:tcW w:w="810" w:type="dxa"/>
            <w:tcBorders>
              <w:top w:val="single" w:sz="4" w:space="0" w:color="auto"/>
              <w:left w:val="single" w:sz="4" w:space="0" w:color="auto"/>
              <w:bottom w:val="single" w:sz="4" w:space="0" w:color="auto"/>
              <w:right w:val="single" w:sz="4" w:space="0" w:color="auto"/>
            </w:tcBorders>
            <w:vAlign w:val="center"/>
          </w:tcPr>
          <w:p w14:paraId="77D0B813" w14:textId="77777777" w:rsidR="00072733" w:rsidRPr="008B66E1" w:rsidRDefault="00072733" w:rsidP="00710418">
            <w:pPr>
              <w:jc w:val="center"/>
              <w:rPr>
                <w:sz w:val="20"/>
              </w:rPr>
            </w:pPr>
          </w:p>
        </w:tc>
        <w:tc>
          <w:tcPr>
            <w:tcW w:w="1115" w:type="dxa"/>
            <w:tcBorders>
              <w:top w:val="single" w:sz="4" w:space="0" w:color="auto"/>
              <w:left w:val="single" w:sz="4" w:space="0" w:color="auto"/>
              <w:bottom w:val="single" w:sz="4" w:space="0" w:color="auto"/>
              <w:right w:val="single" w:sz="4" w:space="0" w:color="auto"/>
            </w:tcBorders>
            <w:vAlign w:val="center"/>
          </w:tcPr>
          <w:p w14:paraId="1D32AF89" w14:textId="77777777" w:rsidR="00072733" w:rsidRPr="00370D63" w:rsidRDefault="00072733" w:rsidP="00DF68F8">
            <w:pPr>
              <w:jc w:val="center"/>
              <w:rPr>
                <w:sz w:val="20"/>
                <w:szCs w:val="16"/>
                <w:highlight w:val="yellow"/>
              </w:rPr>
            </w:pPr>
          </w:p>
        </w:tc>
        <w:tc>
          <w:tcPr>
            <w:tcW w:w="1095" w:type="dxa"/>
            <w:tcBorders>
              <w:left w:val="single" w:sz="4" w:space="0" w:color="auto"/>
              <w:right w:val="single" w:sz="4" w:space="0" w:color="auto"/>
            </w:tcBorders>
          </w:tcPr>
          <w:p w14:paraId="3C84CD59" w14:textId="77777777" w:rsidR="00072733" w:rsidRPr="008B66E1" w:rsidRDefault="00072733" w:rsidP="00DF68F8">
            <w:pPr>
              <w:jc w:val="center"/>
            </w:pPr>
          </w:p>
        </w:tc>
        <w:tc>
          <w:tcPr>
            <w:tcW w:w="1680" w:type="dxa"/>
            <w:tcBorders>
              <w:left w:val="single" w:sz="4" w:space="0" w:color="auto"/>
              <w:right w:val="single" w:sz="4" w:space="0" w:color="auto"/>
            </w:tcBorders>
          </w:tcPr>
          <w:p w14:paraId="4DC69A1C" w14:textId="77777777" w:rsidR="00072733" w:rsidRPr="008B66E1" w:rsidRDefault="00072733" w:rsidP="00DF68F8">
            <w:pPr>
              <w:jc w:val="center"/>
            </w:pPr>
          </w:p>
        </w:tc>
        <w:tc>
          <w:tcPr>
            <w:tcW w:w="975" w:type="dxa"/>
            <w:tcBorders>
              <w:left w:val="single" w:sz="4" w:space="0" w:color="auto"/>
              <w:right w:val="single" w:sz="4" w:space="0" w:color="auto"/>
            </w:tcBorders>
            <w:vAlign w:val="center"/>
          </w:tcPr>
          <w:p w14:paraId="571308A6" w14:textId="77777777" w:rsidR="00072733" w:rsidRPr="008B66E1" w:rsidRDefault="00072733" w:rsidP="00DF68F8">
            <w:pPr>
              <w:jc w:val="center"/>
            </w:pPr>
          </w:p>
        </w:tc>
        <w:tc>
          <w:tcPr>
            <w:tcW w:w="1695" w:type="dxa"/>
            <w:tcBorders>
              <w:left w:val="single" w:sz="4" w:space="0" w:color="auto"/>
              <w:right w:val="single" w:sz="4" w:space="0" w:color="auto"/>
            </w:tcBorders>
            <w:vAlign w:val="center"/>
          </w:tcPr>
          <w:p w14:paraId="103FB867" w14:textId="77777777" w:rsidR="00072733" w:rsidRPr="005909A2" w:rsidRDefault="00072733" w:rsidP="00DF68F8">
            <w:pPr>
              <w:jc w:val="center"/>
              <w:rPr>
                <w:sz w:val="20"/>
                <w:szCs w:val="16"/>
              </w:rPr>
            </w:pPr>
          </w:p>
        </w:tc>
        <w:tc>
          <w:tcPr>
            <w:tcW w:w="1720" w:type="dxa"/>
            <w:gridSpan w:val="2"/>
            <w:tcBorders>
              <w:left w:val="single" w:sz="4" w:space="0" w:color="auto"/>
              <w:right w:val="double" w:sz="4" w:space="0" w:color="auto"/>
            </w:tcBorders>
            <w:vAlign w:val="center"/>
          </w:tcPr>
          <w:p w14:paraId="7791F0B3" w14:textId="77777777" w:rsidR="00072733" w:rsidRPr="008B66E1" w:rsidRDefault="00072733" w:rsidP="00DF68F8">
            <w:pPr>
              <w:jc w:val="center"/>
            </w:pPr>
          </w:p>
        </w:tc>
      </w:tr>
    </w:tbl>
    <w:p w14:paraId="77E04574" w14:textId="77777777" w:rsidR="00072733" w:rsidRDefault="00072733" w:rsidP="00072733"/>
    <w:p w14:paraId="71D57C68" w14:textId="77777777" w:rsidR="00072733" w:rsidRDefault="00072733" w:rsidP="00072733">
      <w:r>
        <w:t>**</w:t>
      </w:r>
    </w:p>
    <w:p w14:paraId="62447876" w14:textId="79228A50" w:rsidR="00072733" w:rsidRDefault="00072733" w:rsidP="00072733">
      <w:pPr>
        <w:pStyle w:val="ListParagraph"/>
        <w:numPr>
          <w:ilvl w:val="0"/>
          <w:numId w:val="112"/>
        </w:numPr>
      </w:pPr>
      <w:r w:rsidRPr="00F94E51">
        <w:t xml:space="preserve">Description and cost of </w:t>
      </w:r>
      <w:r>
        <w:t>system support</w:t>
      </w:r>
    </w:p>
    <w:p w14:paraId="77CE3ADA" w14:textId="77777777" w:rsidR="00072733" w:rsidRDefault="00072733" w:rsidP="00072733">
      <w:pPr>
        <w:pStyle w:val="ListParagraph"/>
        <w:numPr>
          <w:ilvl w:val="0"/>
          <w:numId w:val="112"/>
        </w:numPr>
      </w:pPr>
      <w:r w:rsidRPr="00F94E51">
        <w:t>Cost of proposed system.</w:t>
      </w:r>
    </w:p>
    <w:p w14:paraId="3DB4C44B" w14:textId="77777777" w:rsidR="00072733" w:rsidRDefault="00072733" w:rsidP="00072733">
      <w:pPr>
        <w:ind w:left="990" w:hanging="720"/>
      </w:pPr>
      <w:r>
        <w:tab/>
        <w:t>Break down of costs</w:t>
      </w:r>
    </w:p>
    <w:p w14:paraId="5ADB37E7" w14:textId="77777777" w:rsidR="00072733" w:rsidRPr="00072733" w:rsidRDefault="00072733" w:rsidP="00072733">
      <w:pPr>
        <w:numPr>
          <w:ilvl w:val="0"/>
          <w:numId w:val="111"/>
        </w:numPr>
        <w:shd w:val="clear" w:color="auto" w:fill="D9D9D9"/>
        <w:spacing w:after="200" w:line="252" w:lineRule="auto"/>
      </w:pPr>
      <w:r w:rsidRPr="00072733">
        <w:t>5 year cost modeling for licensing, Additional Rollouts, Bug-fixing and updates</w:t>
      </w:r>
    </w:p>
    <w:p w14:paraId="26FC7DC6" w14:textId="77777777" w:rsidR="00072733" w:rsidRPr="00072733" w:rsidRDefault="00072733" w:rsidP="00072733">
      <w:pPr>
        <w:numPr>
          <w:ilvl w:val="0"/>
          <w:numId w:val="111"/>
        </w:numPr>
        <w:shd w:val="clear" w:color="auto" w:fill="D9D9D9"/>
        <w:spacing w:after="200" w:line="252" w:lineRule="auto"/>
      </w:pPr>
      <w:r w:rsidRPr="00072733">
        <w:t>Cost of additional software needed to run HMIS</w:t>
      </w:r>
    </w:p>
    <w:p w14:paraId="5DA8C469" w14:textId="77777777" w:rsidR="00FB29EF" w:rsidRDefault="00FB29EF" w:rsidP="00FB29EF">
      <w:pPr>
        <w:ind w:left="2880" w:hanging="2880"/>
        <w:rPr>
          <w:b/>
          <w:bCs/>
          <w:sz w:val="28"/>
          <w:szCs w:val="28"/>
          <w:u w:val="single"/>
        </w:rPr>
      </w:pPr>
    </w:p>
    <w:p w14:paraId="32F66BF3" w14:textId="4A88DB0D" w:rsidR="00072733" w:rsidRDefault="00CD4C35" w:rsidP="00FB29EF">
      <w:pPr>
        <w:ind w:left="2880" w:hanging="2880"/>
        <w:rPr>
          <w:i/>
          <w:iCs/>
          <w:sz w:val="28"/>
          <w:szCs w:val="28"/>
        </w:rPr>
      </w:pPr>
      <w:r w:rsidRPr="00CD4C35">
        <w:rPr>
          <w:b/>
          <w:bCs/>
          <w:sz w:val="28"/>
          <w:szCs w:val="28"/>
        </w:rPr>
        <w:t>*</w:t>
      </w:r>
      <w:r w:rsidRPr="00CD4C35">
        <w:rPr>
          <w:i/>
          <w:iCs/>
          <w:sz w:val="28"/>
          <w:szCs w:val="28"/>
        </w:rPr>
        <w:t>bidder shall quote for all the services required by the employer</w:t>
      </w:r>
    </w:p>
    <w:p w14:paraId="7F485710" w14:textId="77777777" w:rsidR="00CD4C35" w:rsidRDefault="00CD4C35" w:rsidP="00FB29EF">
      <w:pPr>
        <w:ind w:left="2880" w:hanging="2880"/>
        <w:rPr>
          <w:b/>
          <w:bCs/>
          <w:sz w:val="28"/>
          <w:szCs w:val="28"/>
          <w:u w:val="single"/>
        </w:rPr>
      </w:pPr>
    </w:p>
    <w:p w14:paraId="762531BD" w14:textId="77777777" w:rsidR="00072733" w:rsidRDefault="00072733" w:rsidP="00FB29EF">
      <w:pPr>
        <w:ind w:left="2880" w:hanging="2880"/>
        <w:rPr>
          <w:b/>
          <w:bCs/>
          <w:sz w:val="28"/>
          <w:szCs w:val="28"/>
          <w:u w:val="single"/>
        </w:rPr>
      </w:pPr>
    </w:p>
    <w:p w14:paraId="0BF21CB8" w14:textId="77777777" w:rsidR="00072733" w:rsidRDefault="00072733"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05291CC3" w14:textId="77777777" w:rsidR="00FB29EF" w:rsidRPr="00E267F1" w:rsidRDefault="00FB29EF" w:rsidP="00FB29EF">
      <w:pPr>
        <w:pStyle w:val="ListParagraph"/>
        <w:ind w:left="1080"/>
        <w:rPr>
          <w:spacing w:val="8"/>
        </w:rPr>
      </w:pP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2DE08BB8" w:rsidR="00FB29EF" w:rsidRPr="003B1B06" w:rsidRDefault="00FB29EF" w:rsidP="003B1B06">
            <w:pPr>
              <w:jc w:val="center"/>
              <w:rPr>
                <w:sz w:val="20"/>
                <w:szCs w:val="16"/>
              </w:rPr>
            </w:pPr>
          </w:p>
        </w:tc>
      </w:tr>
      <w:tr w:rsidR="00FB29EF" w:rsidRPr="00675776" w14:paraId="2DDF45D6" w14:textId="77777777" w:rsidTr="003B1B06">
        <w:trPr>
          <w:trHeight w:val="808"/>
        </w:trPr>
        <w:tc>
          <w:tcPr>
            <w:tcW w:w="344" w:type="dxa"/>
            <w:vAlign w:val="center"/>
          </w:tcPr>
          <w:p w14:paraId="5E6B13D3" w14:textId="5258A5E1" w:rsidR="00FB29EF" w:rsidRPr="00E267F1" w:rsidRDefault="00FB29EF" w:rsidP="00FB29EF">
            <w:pPr>
              <w:jc w:val="center"/>
            </w:pPr>
          </w:p>
        </w:tc>
        <w:tc>
          <w:tcPr>
            <w:tcW w:w="3166" w:type="dxa"/>
            <w:vAlign w:val="center"/>
          </w:tcPr>
          <w:p w14:paraId="4CE46436" w14:textId="28514F36" w:rsidR="00FB29EF" w:rsidRPr="003B1B06" w:rsidRDefault="00FB29EF" w:rsidP="003B1B06">
            <w:pPr>
              <w:rPr>
                <w:b/>
                <w:bCs/>
              </w:rPr>
            </w:pPr>
          </w:p>
        </w:tc>
        <w:tc>
          <w:tcPr>
            <w:tcW w:w="1134" w:type="dxa"/>
            <w:vAlign w:val="center"/>
          </w:tcPr>
          <w:p w14:paraId="70E54E4C" w14:textId="564ECE68" w:rsidR="00FB29EF" w:rsidRPr="003B1B06" w:rsidRDefault="00FB29EF" w:rsidP="003B1B06">
            <w:pPr>
              <w:jc w:val="center"/>
              <w:rPr>
                <w:b/>
                <w:bCs/>
              </w:rPr>
            </w:pPr>
          </w:p>
        </w:tc>
        <w:tc>
          <w:tcPr>
            <w:tcW w:w="3969" w:type="dxa"/>
            <w:vAlign w:val="center"/>
          </w:tcPr>
          <w:p w14:paraId="27F99BEB" w14:textId="2A854903" w:rsidR="00FB29EF" w:rsidRPr="003B1B06" w:rsidRDefault="00FB29EF" w:rsidP="00710418">
            <w:pPr>
              <w:jc w:val="center"/>
              <w:rPr>
                <w:b/>
                <w:bCs/>
                <w:sz w:val="20"/>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1DCD838E" w14:textId="77777777" w:rsidR="004F26B8" w:rsidRDefault="004F26B8" w:rsidP="00FB29EF"/>
    <w:p w14:paraId="703C962E" w14:textId="77777777" w:rsidR="004F26B8" w:rsidRDefault="004F26B8" w:rsidP="00FB29EF"/>
    <w:p w14:paraId="5F5A5A5F" w14:textId="77777777" w:rsidR="004F26B8" w:rsidRDefault="004F26B8" w:rsidP="00FB29EF"/>
    <w:p w14:paraId="2849CB80" w14:textId="77777777" w:rsidR="004F26B8" w:rsidRDefault="004F26B8" w:rsidP="00FB29EF"/>
    <w:p w14:paraId="3210B0F0" w14:textId="77777777" w:rsidR="004F26B8" w:rsidRDefault="004F26B8" w:rsidP="00FB29EF"/>
    <w:p w14:paraId="4560ACF2" w14:textId="77777777" w:rsidR="004F26B8" w:rsidRDefault="004F26B8" w:rsidP="00FB29EF"/>
    <w:p w14:paraId="28D79DE0" w14:textId="77777777" w:rsidR="004F26B8" w:rsidRDefault="004F26B8" w:rsidP="00FB29EF"/>
    <w:p w14:paraId="72D06BAB" w14:textId="77777777" w:rsidR="004F26B8" w:rsidRDefault="004F26B8" w:rsidP="00FB29EF"/>
    <w:p w14:paraId="40BF8265" w14:textId="77777777" w:rsidR="004F26B8" w:rsidRDefault="004F26B8" w:rsidP="00FB29EF"/>
    <w:p w14:paraId="0DFA3F86" w14:textId="77777777" w:rsidR="004F26B8" w:rsidRDefault="004F26B8" w:rsidP="00FB29EF"/>
    <w:p w14:paraId="5463C18F" w14:textId="77777777" w:rsidR="004F26B8" w:rsidRDefault="004F26B8" w:rsidP="00FB29EF"/>
    <w:p w14:paraId="1205688A" w14:textId="77777777" w:rsidR="004F26B8" w:rsidRDefault="004F26B8" w:rsidP="00FB29EF"/>
    <w:p w14:paraId="74882496" w14:textId="77777777" w:rsidR="004F26B8" w:rsidRDefault="004F26B8" w:rsidP="00FB29EF"/>
    <w:p w14:paraId="25F08003" w14:textId="77777777" w:rsidR="004F26B8" w:rsidRDefault="004F26B8"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50" w:name="_Toc234132717"/>
            <w:bookmarkStart w:id="451" w:name="_Toc458817150"/>
            <w:r w:rsidRPr="002351D0">
              <w:lastRenderedPageBreak/>
              <w:t>2.</w:t>
            </w:r>
            <w:r w:rsidRPr="002351D0">
              <w:tab/>
              <w:t>List of Related Services and Completion Schedule</w:t>
            </w:r>
            <w:bookmarkEnd w:id="450"/>
            <w:bookmarkEnd w:id="451"/>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0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3870"/>
        <w:gridCol w:w="1890"/>
        <w:gridCol w:w="1796"/>
        <w:gridCol w:w="2295"/>
        <w:gridCol w:w="2299"/>
      </w:tblGrid>
      <w:tr w:rsidR="00FB29EF" w:rsidRPr="002351D0" w14:paraId="12B86493" w14:textId="77777777" w:rsidTr="0069336C">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387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299"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69336C">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387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299"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69336C">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387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299"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69336C">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387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299"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69336C">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387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299"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69336C">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387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299"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69336C">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387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299"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69336C">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387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299"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69336C">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387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299"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69336C">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387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299"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69336C">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387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299"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69336C">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387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299"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69336C">
        <w:trPr>
          <w:cantSplit/>
          <w:trHeight w:val="256"/>
        </w:trPr>
        <w:tc>
          <w:tcPr>
            <w:tcW w:w="13068"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rsidSect="0069336C">
          <w:pgSz w:w="15840" w:h="12240" w:orient="landscape" w:code="1"/>
          <w:pgMar w:top="1350" w:right="1440" w:bottom="1440" w:left="1440" w:header="720" w:footer="720" w:gutter="0"/>
          <w:paperSrc w:first="16643" w:other="16643"/>
          <w:pgNumType w:chapStyle="1"/>
          <w:cols w:space="720"/>
          <w:titlePg/>
        </w:sectPr>
      </w:pPr>
    </w:p>
    <w:p w14:paraId="267BE012" w14:textId="1626DED5" w:rsidR="00A758A1" w:rsidRDefault="00833D94" w:rsidP="00FB29EF">
      <w:pPr>
        <w:pStyle w:val="SectionVHeader"/>
        <w:tabs>
          <w:tab w:val="left" w:pos="1624"/>
          <w:tab w:val="center" w:pos="4333"/>
        </w:tabs>
        <w:spacing w:before="0" w:after="0"/>
      </w:pPr>
      <w:bookmarkStart w:id="452" w:name="_Toc459032499"/>
      <w:r>
        <w:lastRenderedPageBreak/>
        <w:t xml:space="preserve">Tender </w:t>
      </w:r>
      <w:r w:rsidR="00A758A1">
        <w:t>Security (Tender Bond)</w:t>
      </w:r>
      <w:bookmarkEnd w:id="443"/>
      <w:bookmarkEnd w:id="452"/>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8"/>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072733">
      <w:pPr>
        <w:numPr>
          <w:ilvl w:val="0"/>
          <w:numId w:val="100"/>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072733">
      <w:pPr>
        <w:numPr>
          <w:ilvl w:val="0"/>
          <w:numId w:val="100"/>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11FA510B" w14:textId="466A17FF" w:rsidR="00B02AD9" w:rsidRPr="00B95277" w:rsidRDefault="00A758A1" w:rsidP="00081F22">
      <w:pPr>
        <w:pStyle w:val="SectionVHeader"/>
      </w:pPr>
      <w:r>
        <w:br w:type="page"/>
      </w:r>
      <w:bookmarkStart w:id="453" w:name="_Toc234130386"/>
      <w:bookmarkStart w:id="454" w:name="_Toc459036703"/>
      <w:bookmarkEnd w:id="444"/>
      <w:r w:rsidR="00B02AD9" w:rsidRPr="00B95277">
        <w:lastRenderedPageBreak/>
        <w:t>Section V.  Eligible Countries</w:t>
      </w:r>
      <w:bookmarkEnd w:id="453"/>
      <w:bookmarkEnd w:id="45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4"/>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45"/>
    <w:bookmarkEnd w:id="446"/>
    <w:bookmarkEnd w:id="447"/>
    <w:bookmarkEnd w:id="448"/>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059A0CE0" w:rsidR="00455149" w:rsidRDefault="00455149" w:rsidP="00584500">
      <w:pPr>
        <w:pStyle w:val="Heading1"/>
        <w:ind w:left="720" w:hanging="720"/>
      </w:pPr>
      <w:bookmarkStart w:id="455" w:name="_Toc438529602"/>
      <w:bookmarkStart w:id="456" w:name="_Toc438725758"/>
      <w:bookmarkStart w:id="457" w:name="_Toc438817753"/>
      <w:bookmarkStart w:id="458" w:name="_Toc438954447"/>
      <w:bookmarkStart w:id="459" w:name="_Toc461939622"/>
      <w:bookmarkStart w:id="460" w:name="_Toc458816211"/>
      <w:bookmarkStart w:id="461" w:name="_Toc459036704"/>
      <w:r w:rsidRPr="008B66E1">
        <w:t xml:space="preserve">PART </w:t>
      </w:r>
      <w:r w:rsidR="00FB29EF">
        <w:t>3</w:t>
      </w:r>
      <w:r w:rsidRPr="008B66E1">
        <w:t xml:space="preserve"> – </w:t>
      </w:r>
      <w:r w:rsidR="00584500">
        <w:t>Employers’</w:t>
      </w:r>
      <w:r w:rsidRPr="008B66E1">
        <w:t xml:space="preserve"> Requirement</w:t>
      </w:r>
      <w:bookmarkEnd w:id="455"/>
      <w:bookmarkEnd w:id="456"/>
      <w:bookmarkEnd w:id="457"/>
      <w:bookmarkEnd w:id="458"/>
      <w:bookmarkEnd w:id="459"/>
      <w:r w:rsidRPr="008B66E1">
        <w:t>s</w:t>
      </w:r>
      <w:bookmarkEnd w:id="460"/>
      <w:bookmarkEnd w:id="461"/>
    </w:p>
    <w:p w14:paraId="460A8DCF" w14:textId="01ECB2C3" w:rsidR="00455149" w:rsidRDefault="00584500" w:rsidP="00584500">
      <w:pPr>
        <w:pStyle w:val="Outline"/>
        <w:spacing w:before="0"/>
        <w:jc w:val="center"/>
        <w:rPr>
          <w:kern w:val="0"/>
        </w:rPr>
      </w:pPr>
      <w:r>
        <w:rPr>
          <w:kern w:val="0"/>
        </w:rPr>
        <w:t>(Attached pdf file)</w:t>
      </w:r>
    </w:p>
    <w:p w14:paraId="1DEF2321" w14:textId="787EF136" w:rsidR="00EA6C76" w:rsidRDefault="00EA6C76">
      <w:pPr>
        <w:pStyle w:val="Outline"/>
        <w:spacing w:before="0"/>
        <w:rPr>
          <w:kern w:val="0"/>
        </w:rPr>
      </w:pPr>
    </w:p>
    <w:p w14:paraId="38F8AB7D" w14:textId="77777777" w:rsidR="00EA6C76" w:rsidRDefault="00EA6C76">
      <w:r>
        <w:br w:type="page"/>
      </w:r>
    </w:p>
    <w:p w14:paraId="29BEC0F8" w14:textId="77777777" w:rsidR="00301245" w:rsidRDefault="00301245"/>
    <w:p w14:paraId="15FDC5CF" w14:textId="77777777" w:rsidR="00301245" w:rsidRDefault="00301245"/>
    <w:p w14:paraId="439A5643" w14:textId="77777777" w:rsidR="00301245" w:rsidRDefault="00301245"/>
    <w:p w14:paraId="1290085C" w14:textId="389B6D5E" w:rsidR="001B19A2" w:rsidRDefault="00FB29EF" w:rsidP="006D35BD">
      <w:pPr>
        <w:pStyle w:val="SectionVIHeader"/>
        <w:jc w:val="left"/>
      </w:pPr>
      <w:bookmarkStart w:id="462" w:name="_Toc458817153"/>
      <w:r>
        <w:tab/>
      </w:r>
      <w:r>
        <w:tab/>
        <w:t xml:space="preserve">Tender </w:t>
      </w:r>
      <w:r w:rsidR="00455149" w:rsidRPr="008B66E1">
        <w:t>5. Inspections and Tests</w:t>
      </w:r>
      <w:bookmarkEnd w:id="462"/>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63" w:name="_Toc438266930"/>
      <w:bookmarkStart w:id="464" w:name="_Toc438267904"/>
      <w:bookmarkStart w:id="46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5"/>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66" w:name="_Toc438529605"/>
      <w:bookmarkStart w:id="467" w:name="_Toc438725761"/>
      <w:bookmarkStart w:id="468" w:name="_Toc438817756"/>
      <w:bookmarkStart w:id="469" w:name="_Toc438954450"/>
      <w:bookmarkStart w:id="470" w:name="_Toc461939623"/>
      <w:bookmarkStart w:id="471" w:name="_Toc488411759"/>
      <w:bookmarkStart w:id="472" w:name="_Toc458816213"/>
      <w:bookmarkStart w:id="473" w:name="_Toc459036706"/>
      <w:r w:rsidRPr="008B66E1">
        <w:t xml:space="preserve">PART </w:t>
      </w:r>
      <w:r w:rsidR="008B1FAD">
        <w:t>4</w:t>
      </w:r>
      <w:r w:rsidRPr="008B66E1">
        <w:t xml:space="preserve"> - Contract</w:t>
      </w:r>
      <w:bookmarkEnd w:id="466"/>
      <w:bookmarkEnd w:id="467"/>
      <w:bookmarkEnd w:id="468"/>
      <w:bookmarkEnd w:id="469"/>
      <w:bookmarkEnd w:id="470"/>
      <w:bookmarkEnd w:id="471"/>
      <w:bookmarkEnd w:id="472"/>
      <w:bookmarkEnd w:id="47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6"/>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74" w:name="_Toc471555340"/>
            <w:bookmarkStart w:id="475" w:name="_Toc471555883"/>
            <w:bookmarkStart w:id="476" w:name="_Toc488411760"/>
            <w:bookmarkStart w:id="477" w:name="_Toc458816214"/>
            <w:bookmarkStart w:id="478" w:name="_Toc459036707"/>
            <w:r w:rsidRPr="00B95277">
              <w:t>Section VII</w:t>
            </w:r>
            <w:r w:rsidR="00193CA6" w:rsidRPr="00B95277">
              <w:t>I</w:t>
            </w:r>
            <w:r w:rsidRPr="00B95277">
              <w:t>.  General Conditions of Contract</w:t>
            </w:r>
            <w:bookmarkEnd w:id="474"/>
            <w:bookmarkEnd w:id="475"/>
            <w:bookmarkEnd w:id="476"/>
            <w:bookmarkEnd w:id="477"/>
            <w:bookmarkEnd w:id="47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072733">
            <w:pPr>
              <w:pStyle w:val="sec7-clauses"/>
              <w:numPr>
                <w:ilvl w:val="0"/>
                <w:numId w:val="99"/>
              </w:numPr>
              <w:spacing w:before="0" w:after="200"/>
              <w:rPr>
                <w:sz w:val="22"/>
                <w:szCs w:val="22"/>
              </w:rPr>
            </w:pPr>
            <w:bookmarkStart w:id="479" w:name="_Toc458817185"/>
            <w:r w:rsidRPr="00982ACF">
              <w:rPr>
                <w:sz w:val="22"/>
                <w:szCs w:val="22"/>
              </w:rPr>
              <w:t>Definitions</w:t>
            </w:r>
            <w:bookmarkEnd w:id="47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072733">
            <w:pPr>
              <w:pStyle w:val="Heading3"/>
              <w:numPr>
                <w:ilvl w:val="2"/>
                <w:numId w:val="57"/>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072733">
            <w:pPr>
              <w:pStyle w:val="Heading3"/>
              <w:numPr>
                <w:ilvl w:val="2"/>
                <w:numId w:val="57"/>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072733">
            <w:pPr>
              <w:pStyle w:val="Heading3"/>
              <w:numPr>
                <w:ilvl w:val="2"/>
                <w:numId w:val="57"/>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072733">
            <w:pPr>
              <w:pStyle w:val="Heading3"/>
              <w:numPr>
                <w:ilvl w:val="2"/>
                <w:numId w:val="57"/>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072733">
            <w:pPr>
              <w:pStyle w:val="Heading3"/>
              <w:numPr>
                <w:ilvl w:val="2"/>
                <w:numId w:val="57"/>
              </w:numPr>
              <w:rPr>
                <w:sz w:val="22"/>
                <w:szCs w:val="22"/>
              </w:rPr>
            </w:pPr>
            <w:r w:rsidRPr="00982ACF">
              <w:rPr>
                <w:sz w:val="22"/>
                <w:szCs w:val="22"/>
              </w:rPr>
              <w:t>“Day” means calendar day.</w:t>
            </w:r>
          </w:p>
          <w:p w14:paraId="172B0458" w14:textId="77777777" w:rsidR="007B64F5" w:rsidRPr="00982ACF" w:rsidRDefault="007B64F5" w:rsidP="00072733">
            <w:pPr>
              <w:pStyle w:val="Heading3"/>
              <w:numPr>
                <w:ilvl w:val="2"/>
                <w:numId w:val="57"/>
              </w:numPr>
              <w:rPr>
                <w:sz w:val="22"/>
                <w:szCs w:val="22"/>
              </w:rPr>
            </w:pPr>
            <w:r w:rsidRPr="00982ACF">
              <w:rPr>
                <w:sz w:val="22"/>
                <w:szCs w:val="22"/>
              </w:rPr>
              <w:t>“GCC” means the General Conditions of Contract.</w:t>
            </w:r>
          </w:p>
          <w:p w14:paraId="685258CB" w14:textId="77777777" w:rsidR="007B64F5" w:rsidRPr="00982ACF" w:rsidRDefault="007B64F5" w:rsidP="00072733">
            <w:pPr>
              <w:pStyle w:val="Heading3"/>
              <w:numPr>
                <w:ilvl w:val="2"/>
                <w:numId w:val="57"/>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072733">
            <w:pPr>
              <w:pStyle w:val="Heading3"/>
              <w:numPr>
                <w:ilvl w:val="2"/>
                <w:numId w:val="57"/>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072733">
            <w:pPr>
              <w:pStyle w:val="Heading3"/>
              <w:numPr>
                <w:ilvl w:val="2"/>
                <w:numId w:val="57"/>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072733">
            <w:pPr>
              <w:pStyle w:val="Heading3"/>
              <w:numPr>
                <w:ilvl w:val="2"/>
                <w:numId w:val="57"/>
              </w:numPr>
              <w:spacing w:after="220"/>
              <w:rPr>
                <w:sz w:val="22"/>
                <w:szCs w:val="22"/>
              </w:rPr>
            </w:pPr>
            <w:r w:rsidRPr="00982ACF">
              <w:rPr>
                <w:sz w:val="22"/>
                <w:szCs w:val="22"/>
              </w:rPr>
              <w:t>“SCC” means the Special Conditions of Contract.</w:t>
            </w:r>
          </w:p>
          <w:p w14:paraId="3B4BB569" w14:textId="77777777" w:rsidR="007B64F5" w:rsidRPr="00982ACF" w:rsidRDefault="007B64F5" w:rsidP="00072733">
            <w:pPr>
              <w:pStyle w:val="Heading3"/>
              <w:numPr>
                <w:ilvl w:val="2"/>
                <w:numId w:val="57"/>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072733">
            <w:pPr>
              <w:pStyle w:val="Heading3"/>
              <w:numPr>
                <w:ilvl w:val="2"/>
                <w:numId w:val="57"/>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072733">
            <w:pPr>
              <w:pStyle w:val="Heading3"/>
              <w:numPr>
                <w:ilvl w:val="2"/>
                <w:numId w:val="57"/>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072733">
            <w:pPr>
              <w:pStyle w:val="sec7-clauses"/>
              <w:numPr>
                <w:ilvl w:val="0"/>
                <w:numId w:val="99"/>
              </w:numPr>
              <w:spacing w:before="0" w:after="200"/>
              <w:rPr>
                <w:sz w:val="22"/>
                <w:szCs w:val="22"/>
              </w:rPr>
            </w:pPr>
            <w:bookmarkStart w:id="480" w:name="_Toc458817186"/>
            <w:r w:rsidRPr="009C0472">
              <w:rPr>
                <w:sz w:val="22"/>
                <w:szCs w:val="22"/>
              </w:rPr>
              <w:t>Contract Documents</w:t>
            </w:r>
            <w:bookmarkEnd w:id="480"/>
          </w:p>
          <w:p w14:paraId="411917E6" w14:textId="77777777" w:rsidR="007B64F5" w:rsidRPr="009C0472" w:rsidRDefault="007B64F5" w:rsidP="00072733">
            <w:pPr>
              <w:pStyle w:val="Sub-ClauseText"/>
              <w:numPr>
                <w:ilvl w:val="1"/>
                <w:numId w:val="56"/>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072733">
            <w:pPr>
              <w:pStyle w:val="sec7-clauses"/>
              <w:numPr>
                <w:ilvl w:val="0"/>
                <w:numId w:val="99"/>
              </w:numPr>
              <w:spacing w:before="0" w:after="200"/>
              <w:rPr>
                <w:sz w:val="22"/>
                <w:szCs w:val="22"/>
              </w:rPr>
            </w:pPr>
            <w:bookmarkStart w:id="481" w:name="_Toc458817187"/>
            <w:r w:rsidRPr="00B834AC">
              <w:rPr>
                <w:sz w:val="22"/>
                <w:szCs w:val="22"/>
              </w:rPr>
              <w:lastRenderedPageBreak/>
              <w:t>Fraud and Corruption</w:t>
            </w:r>
            <w:bookmarkEnd w:id="48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072733">
            <w:pPr>
              <w:pStyle w:val="sec7-clauses"/>
              <w:numPr>
                <w:ilvl w:val="0"/>
                <w:numId w:val="99"/>
              </w:numPr>
              <w:spacing w:before="0" w:after="200"/>
              <w:rPr>
                <w:sz w:val="22"/>
                <w:szCs w:val="22"/>
              </w:rPr>
            </w:pPr>
            <w:bookmarkStart w:id="482" w:name="_Toc458817188"/>
            <w:r w:rsidRPr="006209CE">
              <w:rPr>
                <w:sz w:val="22"/>
                <w:szCs w:val="22"/>
              </w:rPr>
              <w:t>Interpretation</w:t>
            </w:r>
            <w:bookmarkEnd w:id="482"/>
          </w:p>
          <w:p w14:paraId="69D3FF80" w14:textId="77777777" w:rsidR="007B64F5" w:rsidRPr="006209CE" w:rsidRDefault="007B64F5" w:rsidP="00072733">
            <w:pPr>
              <w:pStyle w:val="Sub-ClauseText"/>
              <w:numPr>
                <w:ilvl w:val="1"/>
                <w:numId w:val="58"/>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072733">
            <w:pPr>
              <w:pStyle w:val="Sub-ClauseText"/>
              <w:numPr>
                <w:ilvl w:val="1"/>
                <w:numId w:val="58"/>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072733">
            <w:pPr>
              <w:pStyle w:val="Heading3"/>
              <w:numPr>
                <w:ilvl w:val="2"/>
                <w:numId w:val="61"/>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072733">
            <w:pPr>
              <w:pStyle w:val="Heading3"/>
              <w:numPr>
                <w:ilvl w:val="2"/>
                <w:numId w:val="61"/>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072733">
            <w:pPr>
              <w:pStyle w:val="Sub-ClauseText"/>
              <w:numPr>
                <w:ilvl w:val="1"/>
                <w:numId w:val="58"/>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072733">
            <w:pPr>
              <w:pStyle w:val="Sub-ClauseText"/>
              <w:numPr>
                <w:ilvl w:val="1"/>
                <w:numId w:val="58"/>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072733">
            <w:pPr>
              <w:pStyle w:val="Sub-ClauseText"/>
              <w:numPr>
                <w:ilvl w:val="1"/>
                <w:numId w:val="58"/>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072733">
            <w:pPr>
              <w:pStyle w:val="Heading3"/>
              <w:numPr>
                <w:ilvl w:val="2"/>
                <w:numId w:val="62"/>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072733">
            <w:pPr>
              <w:pStyle w:val="Heading3"/>
              <w:numPr>
                <w:ilvl w:val="2"/>
                <w:numId w:val="62"/>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072733">
            <w:pPr>
              <w:pStyle w:val="Sub-ClauseText"/>
              <w:numPr>
                <w:ilvl w:val="1"/>
                <w:numId w:val="58"/>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072733">
            <w:pPr>
              <w:pStyle w:val="sec7-clauses"/>
              <w:numPr>
                <w:ilvl w:val="0"/>
                <w:numId w:val="99"/>
              </w:numPr>
              <w:spacing w:before="0" w:after="200"/>
              <w:rPr>
                <w:sz w:val="22"/>
                <w:szCs w:val="22"/>
              </w:rPr>
            </w:pPr>
            <w:bookmarkStart w:id="483" w:name="_Toc458817189"/>
            <w:r w:rsidRPr="007049F6">
              <w:rPr>
                <w:sz w:val="22"/>
                <w:szCs w:val="22"/>
              </w:rPr>
              <w:lastRenderedPageBreak/>
              <w:t>Language</w:t>
            </w:r>
            <w:bookmarkEnd w:id="48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072733">
            <w:pPr>
              <w:pStyle w:val="sec7-clauses"/>
              <w:numPr>
                <w:ilvl w:val="0"/>
                <w:numId w:val="99"/>
              </w:numPr>
              <w:spacing w:before="0" w:after="200"/>
              <w:rPr>
                <w:sz w:val="22"/>
                <w:szCs w:val="22"/>
              </w:rPr>
            </w:pPr>
            <w:bookmarkStart w:id="484" w:name="_Toc458817190"/>
            <w:r w:rsidRPr="007049F6">
              <w:rPr>
                <w:sz w:val="22"/>
                <w:szCs w:val="22"/>
              </w:rPr>
              <w:t>Joint Venture, Consortium or Association</w:t>
            </w:r>
            <w:bookmarkEnd w:id="484"/>
          </w:p>
          <w:p w14:paraId="0D920A93" w14:textId="77777777" w:rsidR="007B64F5" w:rsidRPr="007049F6" w:rsidRDefault="007B64F5" w:rsidP="00072733">
            <w:pPr>
              <w:pStyle w:val="Sub-ClauseText"/>
              <w:numPr>
                <w:ilvl w:val="1"/>
                <w:numId w:val="59"/>
              </w:numPr>
              <w:spacing w:before="0" w:after="200"/>
              <w:rPr>
                <w:sz w:val="22"/>
                <w:szCs w:val="22"/>
              </w:rPr>
            </w:pPr>
            <w:r w:rsidRPr="007049F6">
              <w:rPr>
                <w:sz w:val="22"/>
                <w:szCs w:val="22"/>
              </w:rPr>
              <w:t xml:space="preserve">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w:t>
            </w:r>
            <w:r w:rsidRPr="007049F6">
              <w:rPr>
                <w:sz w:val="22"/>
                <w:szCs w:val="22"/>
              </w:rPr>
              <w:lastRenderedPageBreak/>
              <w:t>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072733">
            <w:pPr>
              <w:pStyle w:val="sec7-clauses"/>
              <w:numPr>
                <w:ilvl w:val="0"/>
                <w:numId w:val="99"/>
              </w:numPr>
              <w:spacing w:before="0" w:after="200"/>
              <w:rPr>
                <w:sz w:val="22"/>
                <w:szCs w:val="22"/>
              </w:rPr>
            </w:pPr>
            <w:bookmarkStart w:id="485" w:name="_Toc458817191"/>
            <w:r w:rsidRPr="007049F6">
              <w:rPr>
                <w:sz w:val="22"/>
                <w:szCs w:val="22"/>
              </w:rPr>
              <w:lastRenderedPageBreak/>
              <w:t>Eligibility</w:t>
            </w:r>
            <w:bookmarkEnd w:id="48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072733">
            <w:pPr>
              <w:pStyle w:val="sec7-clauses"/>
              <w:numPr>
                <w:ilvl w:val="0"/>
                <w:numId w:val="99"/>
              </w:numPr>
              <w:spacing w:before="0" w:after="200"/>
              <w:rPr>
                <w:sz w:val="22"/>
                <w:szCs w:val="22"/>
              </w:rPr>
            </w:pPr>
            <w:bookmarkStart w:id="486" w:name="_Toc458817192"/>
            <w:r w:rsidRPr="00092B04">
              <w:rPr>
                <w:sz w:val="22"/>
                <w:szCs w:val="22"/>
              </w:rPr>
              <w:t>Notices</w:t>
            </w:r>
            <w:bookmarkEnd w:id="48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072733">
            <w:pPr>
              <w:pStyle w:val="sec7-clauses"/>
              <w:numPr>
                <w:ilvl w:val="0"/>
                <w:numId w:val="99"/>
              </w:numPr>
              <w:spacing w:before="0" w:after="200"/>
              <w:rPr>
                <w:sz w:val="22"/>
                <w:szCs w:val="22"/>
              </w:rPr>
            </w:pPr>
            <w:bookmarkStart w:id="487" w:name="_Toc458817193"/>
            <w:r w:rsidRPr="00092B04">
              <w:rPr>
                <w:sz w:val="22"/>
                <w:szCs w:val="22"/>
              </w:rPr>
              <w:t>Governing Law</w:t>
            </w:r>
            <w:bookmarkEnd w:id="487"/>
          </w:p>
          <w:p w14:paraId="769F1461" w14:textId="77777777" w:rsidR="007B64F5" w:rsidRPr="00092B04" w:rsidRDefault="007B64F5" w:rsidP="00072733">
            <w:pPr>
              <w:pStyle w:val="Sub-ClauseText"/>
              <w:numPr>
                <w:ilvl w:val="1"/>
                <w:numId w:val="60"/>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072733">
            <w:pPr>
              <w:pStyle w:val="sec7-clauses"/>
              <w:numPr>
                <w:ilvl w:val="0"/>
                <w:numId w:val="99"/>
              </w:numPr>
              <w:spacing w:before="0" w:after="200"/>
              <w:rPr>
                <w:sz w:val="22"/>
                <w:szCs w:val="22"/>
              </w:rPr>
            </w:pPr>
            <w:bookmarkStart w:id="488" w:name="_Toc458817194"/>
            <w:r w:rsidRPr="00092B04">
              <w:rPr>
                <w:sz w:val="22"/>
                <w:szCs w:val="22"/>
              </w:rPr>
              <w:t>Settlement of Disputes</w:t>
            </w:r>
            <w:bookmarkEnd w:id="48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072733">
            <w:pPr>
              <w:pStyle w:val="Sub-ClauseText"/>
              <w:numPr>
                <w:ilvl w:val="2"/>
                <w:numId w:val="60"/>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072733">
            <w:pPr>
              <w:pStyle w:val="Sub-ClauseText"/>
              <w:numPr>
                <w:ilvl w:val="2"/>
                <w:numId w:val="60"/>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072733">
            <w:pPr>
              <w:pStyle w:val="sec7-clauses"/>
              <w:numPr>
                <w:ilvl w:val="0"/>
                <w:numId w:val="99"/>
              </w:numPr>
              <w:spacing w:before="0" w:after="200"/>
              <w:rPr>
                <w:sz w:val="22"/>
                <w:szCs w:val="22"/>
              </w:rPr>
            </w:pPr>
            <w:bookmarkStart w:id="489" w:name="_Toc458817195"/>
            <w:r w:rsidRPr="00865490">
              <w:rPr>
                <w:sz w:val="22"/>
                <w:szCs w:val="22"/>
              </w:rPr>
              <w:lastRenderedPageBreak/>
              <w:t xml:space="preserve">Inspections and Audit by the </w:t>
            </w:r>
            <w:r>
              <w:rPr>
                <w:sz w:val="22"/>
                <w:szCs w:val="22"/>
              </w:rPr>
              <w:t>Government</w:t>
            </w:r>
            <w:bookmarkEnd w:id="48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90" w:name="OLE_LINK1"/>
            <w:bookmarkStart w:id="49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90"/>
            <w:bookmarkEnd w:id="49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072733">
            <w:pPr>
              <w:pStyle w:val="sec7-clauses"/>
              <w:numPr>
                <w:ilvl w:val="0"/>
                <w:numId w:val="99"/>
              </w:numPr>
              <w:spacing w:before="0" w:after="200"/>
              <w:rPr>
                <w:sz w:val="22"/>
                <w:szCs w:val="22"/>
              </w:rPr>
            </w:pPr>
            <w:bookmarkStart w:id="492" w:name="_Toc458817196"/>
            <w:r w:rsidRPr="002B6CCD">
              <w:rPr>
                <w:sz w:val="22"/>
                <w:szCs w:val="22"/>
              </w:rPr>
              <w:t>Scope of Supply</w:t>
            </w:r>
            <w:bookmarkEnd w:id="49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072733">
            <w:pPr>
              <w:pStyle w:val="sec7-clauses"/>
              <w:numPr>
                <w:ilvl w:val="0"/>
                <w:numId w:val="99"/>
              </w:numPr>
              <w:spacing w:before="0" w:after="200"/>
              <w:rPr>
                <w:sz w:val="22"/>
                <w:szCs w:val="22"/>
              </w:rPr>
            </w:pPr>
            <w:bookmarkStart w:id="493" w:name="_Toc458817197"/>
            <w:r w:rsidRPr="002B6CCD">
              <w:rPr>
                <w:sz w:val="22"/>
                <w:szCs w:val="22"/>
              </w:rPr>
              <w:t>Delivery and Documents</w:t>
            </w:r>
            <w:bookmarkEnd w:id="49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072733">
            <w:pPr>
              <w:pStyle w:val="sec7-clauses"/>
              <w:numPr>
                <w:ilvl w:val="0"/>
                <w:numId w:val="99"/>
              </w:numPr>
              <w:spacing w:before="0" w:after="200"/>
              <w:rPr>
                <w:sz w:val="22"/>
                <w:szCs w:val="22"/>
              </w:rPr>
            </w:pPr>
            <w:bookmarkStart w:id="494" w:name="_Toc458817198"/>
            <w:r w:rsidRPr="00BD5FC7">
              <w:rPr>
                <w:sz w:val="22"/>
                <w:szCs w:val="22"/>
              </w:rPr>
              <w:t>Supplier’s Responsibilities</w:t>
            </w:r>
            <w:bookmarkEnd w:id="49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072733">
            <w:pPr>
              <w:pStyle w:val="sec7-clauses"/>
              <w:numPr>
                <w:ilvl w:val="0"/>
                <w:numId w:val="99"/>
              </w:numPr>
              <w:spacing w:before="0" w:after="200"/>
              <w:rPr>
                <w:sz w:val="22"/>
                <w:szCs w:val="22"/>
              </w:rPr>
            </w:pPr>
            <w:bookmarkStart w:id="495" w:name="_Toc458817199"/>
            <w:r w:rsidRPr="00BD5FC7">
              <w:rPr>
                <w:sz w:val="22"/>
                <w:szCs w:val="22"/>
              </w:rPr>
              <w:t>Contract Price</w:t>
            </w:r>
            <w:bookmarkEnd w:id="49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072733">
            <w:pPr>
              <w:pStyle w:val="sec7-clauses"/>
              <w:numPr>
                <w:ilvl w:val="0"/>
                <w:numId w:val="99"/>
              </w:numPr>
              <w:spacing w:before="0" w:after="200"/>
              <w:rPr>
                <w:sz w:val="22"/>
                <w:szCs w:val="22"/>
              </w:rPr>
            </w:pPr>
            <w:bookmarkStart w:id="496" w:name="_Toc458817200"/>
            <w:r w:rsidRPr="00BD5FC7">
              <w:rPr>
                <w:sz w:val="22"/>
                <w:szCs w:val="22"/>
              </w:rPr>
              <w:t>Terms of Payment</w:t>
            </w:r>
            <w:bookmarkEnd w:id="49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lastRenderedPageBreak/>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072733">
            <w:pPr>
              <w:pStyle w:val="sec7-clauses"/>
              <w:numPr>
                <w:ilvl w:val="0"/>
                <w:numId w:val="99"/>
              </w:numPr>
              <w:spacing w:before="0" w:after="200"/>
              <w:rPr>
                <w:sz w:val="22"/>
                <w:szCs w:val="22"/>
              </w:rPr>
            </w:pPr>
            <w:bookmarkStart w:id="497" w:name="_Toc458817201"/>
            <w:r w:rsidRPr="00BD5FC7">
              <w:rPr>
                <w:sz w:val="22"/>
                <w:szCs w:val="22"/>
              </w:rPr>
              <w:lastRenderedPageBreak/>
              <w:t>Taxes and Duties</w:t>
            </w:r>
            <w:bookmarkEnd w:id="49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072733">
            <w:pPr>
              <w:pStyle w:val="sec7-clauses"/>
              <w:numPr>
                <w:ilvl w:val="0"/>
                <w:numId w:val="99"/>
              </w:numPr>
              <w:spacing w:before="0" w:after="200"/>
              <w:rPr>
                <w:sz w:val="22"/>
                <w:szCs w:val="22"/>
              </w:rPr>
            </w:pPr>
            <w:bookmarkStart w:id="498" w:name="_Toc458817202"/>
            <w:r w:rsidRPr="00DD3A65">
              <w:rPr>
                <w:sz w:val="22"/>
                <w:szCs w:val="22"/>
              </w:rPr>
              <w:t>Performance Security</w:t>
            </w:r>
            <w:bookmarkEnd w:id="49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072733">
            <w:pPr>
              <w:pStyle w:val="sec7-clauses"/>
              <w:numPr>
                <w:ilvl w:val="0"/>
                <w:numId w:val="99"/>
              </w:numPr>
              <w:spacing w:before="0" w:after="200"/>
              <w:rPr>
                <w:sz w:val="22"/>
                <w:szCs w:val="22"/>
              </w:rPr>
            </w:pPr>
            <w:bookmarkStart w:id="499" w:name="_Toc458817203"/>
            <w:r w:rsidRPr="00DD3A65">
              <w:rPr>
                <w:sz w:val="22"/>
                <w:szCs w:val="22"/>
              </w:rPr>
              <w:t>Copyright</w:t>
            </w:r>
            <w:bookmarkEnd w:id="49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072733">
            <w:pPr>
              <w:pStyle w:val="sec7-clauses"/>
              <w:numPr>
                <w:ilvl w:val="0"/>
                <w:numId w:val="99"/>
              </w:numPr>
              <w:spacing w:before="0" w:after="200"/>
              <w:rPr>
                <w:sz w:val="22"/>
                <w:szCs w:val="22"/>
              </w:rPr>
            </w:pPr>
            <w:bookmarkStart w:id="500" w:name="_Toc458817204"/>
            <w:r w:rsidRPr="00923912">
              <w:rPr>
                <w:sz w:val="22"/>
                <w:szCs w:val="22"/>
              </w:rPr>
              <w:t>Confidential Information</w:t>
            </w:r>
            <w:bookmarkEnd w:id="50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w:t>
            </w:r>
            <w:r w:rsidRPr="00923912">
              <w:rPr>
                <w:spacing w:val="0"/>
                <w:sz w:val="22"/>
                <w:szCs w:val="22"/>
              </w:rPr>
              <w:lastRenderedPageBreak/>
              <w:t>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072733">
            <w:pPr>
              <w:pStyle w:val="Heading3"/>
              <w:numPr>
                <w:ilvl w:val="2"/>
                <w:numId w:val="63"/>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072733">
            <w:pPr>
              <w:pStyle w:val="Heading3"/>
              <w:numPr>
                <w:ilvl w:val="2"/>
                <w:numId w:val="63"/>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072733">
            <w:pPr>
              <w:pStyle w:val="Heading3"/>
              <w:numPr>
                <w:ilvl w:val="2"/>
                <w:numId w:val="63"/>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072733">
            <w:pPr>
              <w:pStyle w:val="Heading3"/>
              <w:numPr>
                <w:ilvl w:val="2"/>
                <w:numId w:val="63"/>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072733">
            <w:pPr>
              <w:pStyle w:val="sec7-clauses"/>
              <w:numPr>
                <w:ilvl w:val="0"/>
                <w:numId w:val="99"/>
              </w:numPr>
              <w:spacing w:before="0" w:after="200"/>
              <w:rPr>
                <w:sz w:val="22"/>
                <w:szCs w:val="22"/>
              </w:rPr>
            </w:pPr>
            <w:r w:rsidRPr="00FC269C">
              <w:rPr>
                <w:sz w:val="22"/>
                <w:szCs w:val="22"/>
              </w:rPr>
              <w:lastRenderedPageBreak/>
              <w:t xml:space="preserve"> </w:t>
            </w:r>
            <w:bookmarkStart w:id="501" w:name="_Toc458817205"/>
            <w:r w:rsidRPr="00FC269C">
              <w:rPr>
                <w:sz w:val="22"/>
                <w:szCs w:val="22"/>
              </w:rPr>
              <w:t>Subcontracting</w:t>
            </w:r>
            <w:bookmarkEnd w:id="50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072733">
            <w:pPr>
              <w:pStyle w:val="sec7-clauses"/>
              <w:numPr>
                <w:ilvl w:val="0"/>
                <w:numId w:val="99"/>
              </w:numPr>
              <w:spacing w:before="0" w:after="200"/>
              <w:rPr>
                <w:sz w:val="22"/>
                <w:szCs w:val="22"/>
              </w:rPr>
            </w:pPr>
            <w:bookmarkStart w:id="502" w:name="_Toc458817206"/>
            <w:r w:rsidRPr="00FC269C">
              <w:rPr>
                <w:sz w:val="22"/>
                <w:szCs w:val="22"/>
              </w:rPr>
              <w:t>Specifications and Standards</w:t>
            </w:r>
            <w:bookmarkEnd w:id="50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072733">
            <w:pPr>
              <w:pStyle w:val="Heading3"/>
              <w:numPr>
                <w:ilvl w:val="2"/>
                <w:numId w:val="64"/>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072733">
            <w:pPr>
              <w:pStyle w:val="Heading3"/>
              <w:numPr>
                <w:ilvl w:val="2"/>
                <w:numId w:val="64"/>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072733">
            <w:pPr>
              <w:pStyle w:val="Heading3"/>
              <w:numPr>
                <w:ilvl w:val="2"/>
                <w:numId w:val="64"/>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072733">
            <w:pPr>
              <w:pStyle w:val="sec7-clauses"/>
              <w:numPr>
                <w:ilvl w:val="0"/>
                <w:numId w:val="99"/>
              </w:numPr>
              <w:spacing w:before="0" w:after="200"/>
              <w:rPr>
                <w:sz w:val="22"/>
                <w:szCs w:val="22"/>
              </w:rPr>
            </w:pPr>
            <w:bookmarkStart w:id="503" w:name="_Toc458817207"/>
            <w:r w:rsidRPr="003B18EB">
              <w:rPr>
                <w:sz w:val="22"/>
                <w:szCs w:val="22"/>
              </w:rPr>
              <w:lastRenderedPageBreak/>
              <w:t>Packing and Documents</w:t>
            </w:r>
            <w:bookmarkEnd w:id="50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072733">
            <w:pPr>
              <w:pStyle w:val="sec7-clauses"/>
              <w:numPr>
                <w:ilvl w:val="0"/>
                <w:numId w:val="99"/>
              </w:numPr>
              <w:spacing w:before="0" w:after="200"/>
              <w:rPr>
                <w:sz w:val="22"/>
                <w:szCs w:val="22"/>
              </w:rPr>
            </w:pPr>
            <w:bookmarkStart w:id="504" w:name="_Toc458817208"/>
            <w:r w:rsidRPr="003B18EB">
              <w:rPr>
                <w:sz w:val="22"/>
                <w:szCs w:val="22"/>
              </w:rPr>
              <w:t>Insurance</w:t>
            </w:r>
            <w:bookmarkEnd w:id="50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072733">
            <w:pPr>
              <w:pStyle w:val="sec7-clauses"/>
              <w:numPr>
                <w:ilvl w:val="0"/>
                <w:numId w:val="99"/>
              </w:numPr>
              <w:spacing w:before="0" w:after="200"/>
              <w:rPr>
                <w:sz w:val="22"/>
                <w:szCs w:val="22"/>
              </w:rPr>
            </w:pPr>
            <w:bookmarkStart w:id="505" w:name="_Toc458817209"/>
            <w:r w:rsidRPr="003B18EB">
              <w:rPr>
                <w:sz w:val="22"/>
                <w:szCs w:val="22"/>
              </w:rPr>
              <w:t>Transportation</w:t>
            </w:r>
            <w:bookmarkEnd w:id="50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072733">
            <w:pPr>
              <w:pStyle w:val="sec7-clauses"/>
              <w:numPr>
                <w:ilvl w:val="0"/>
                <w:numId w:val="99"/>
              </w:numPr>
              <w:spacing w:before="0" w:after="200"/>
              <w:rPr>
                <w:sz w:val="22"/>
                <w:szCs w:val="22"/>
              </w:rPr>
            </w:pPr>
            <w:bookmarkStart w:id="506" w:name="_Toc458817210"/>
            <w:r w:rsidRPr="003B18EB">
              <w:rPr>
                <w:sz w:val="22"/>
                <w:szCs w:val="22"/>
              </w:rPr>
              <w:t>Inspections and Tests</w:t>
            </w:r>
            <w:bookmarkEnd w:id="50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072733">
            <w:pPr>
              <w:pStyle w:val="sec7-clauses"/>
              <w:numPr>
                <w:ilvl w:val="0"/>
                <w:numId w:val="99"/>
              </w:numPr>
              <w:spacing w:before="0" w:after="200"/>
              <w:rPr>
                <w:sz w:val="22"/>
                <w:szCs w:val="22"/>
              </w:rPr>
            </w:pPr>
            <w:bookmarkStart w:id="507" w:name="_Toc458817211"/>
            <w:r w:rsidRPr="008256A6">
              <w:rPr>
                <w:sz w:val="22"/>
                <w:szCs w:val="22"/>
              </w:rPr>
              <w:lastRenderedPageBreak/>
              <w:t>Liquidated Damages</w:t>
            </w:r>
            <w:bookmarkEnd w:id="50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072733">
            <w:pPr>
              <w:pStyle w:val="sec7-clauses"/>
              <w:numPr>
                <w:ilvl w:val="0"/>
                <w:numId w:val="99"/>
              </w:numPr>
              <w:spacing w:before="0" w:after="200"/>
              <w:rPr>
                <w:sz w:val="22"/>
                <w:szCs w:val="22"/>
              </w:rPr>
            </w:pPr>
            <w:bookmarkStart w:id="508" w:name="_Toc458817212"/>
            <w:r w:rsidRPr="008256A6">
              <w:rPr>
                <w:sz w:val="22"/>
                <w:szCs w:val="22"/>
              </w:rPr>
              <w:t>Warranty</w:t>
            </w:r>
            <w:bookmarkEnd w:id="50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 xml:space="preserve">The Procuring Entity shall give notice to the Supplier stating the nature of any such defects </w:t>
            </w:r>
            <w:r w:rsidRPr="008256A6">
              <w:rPr>
                <w:spacing w:val="0"/>
                <w:sz w:val="22"/>
                <w:szCs w:val="22"/>
              </w:rPr>
              <w:lastRenderedPageBreak/>
              <w:t>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072733">
            <w:pPr>
              <w:pStyle w:val="sec7-clauses"/>
              <w:numPr>
                <w:ilvl w:val="0"/>
                <w:numId w:val="99"/>
              </w:numPr>
              <w:spacing w:before="0" w:after="200"/>
              <w:rPr>
                <w:sz w:val="22"/>
                <w:szCs w:val="22"/>
              </w:rPr>
            </w:pPr>
            <w:bookmarkStart w:id="509" w:name="_Toc458817213"/>
            <w:r w:rsidRPr="008256A6">
              <w:rPr>
                <w:sz w:val="22"/>
                <w:szCs w:val="22"/>
              </w:rPr>
              <w:lastRenderedPageBreak/>
              <w:t>Patent Indemnity</w:t>
            </w:r>
            <w:bookmarkEnd w:id="50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072733">
            <w:pPr>
              <w:pStyle w:val="Heading3"/>
              <w:numPr>
                <w:ilvl w:val="2"/>
                <w:numId w:val="65"/>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072733">
            <w:pPr>
              <w:pStyle w:val="Heading3"/>
              <w:numPr>
                <w:ilvl w:val="2"/>
                <w:numId w:val="65"/>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w:t>
            </w:r>
            <w:r w:rsidRPr="008256A6">
              <w:rPr>
                <w:spacing w:val="0"/>
                <w:sz w:val="22"/>
                <w:szCs w:val="22"/>
              </w:rPr>
              <w:lastRenderedPageBreak/>
              <w:t>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072733">
            <w:pPr>
              <w:pStyle w:val="sec7-clauses"/>
              <w:numPr>
                <w:ilvl w:val="0"/>
                <w:numId w:val="99"/>
              </w:numPr>
              <w:spacing w:before="0" w:after="200"/>
              <w:rPr>
                <w:sz w:val="22"/>
                <w:szCs w:val="22"/>
              </w:rPr>
            </w:pPr>
            <w:bookmarkStart w:id="510" w:name="_Toc458817214"/>
            <w:r w:rsidRPr="006B236C">
              <w:rPr>
                <w:sz w:val="22"/>
                <w:szCs w:val="22"/>
              </w:rPr>
              <w:lastRenderedPageBreak/>
              <w:t>Limitation of Liability</w:t>
            </w:r>
            <w:bookmarkEnd w:id="51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072733">
            <w:pPr>
              <w:pStyle w:val="sec7-clauses"/>
              <w:numPr>
                <w:ilvl w:val="0"/>
                <w:numId w:val="99"/>
              </w:numPr>
              <w:spacing w:before="0" w:after="200"/>
              <w:rPr>
                <w:sz w:val="22"/>
                <w:szCs w:val="22"/>
              </w:rPr>
            </w:pPr>
            <w:bookmarkStart w:id="511" w:name="_Toc458817215"/>
            <w:r w:rsidRPr="006B236C">
              <w:rPr>
                <w:sz w:val="22"/>
                <w:szCs w:val="22"/>
              </w:rPr>
              <w:t>Change in Laws and Regulations</w:t>
            </w:r>
            <w:bookmarkEnd w:id="51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072733">
            <w:pPr>
              <w:pStyle w:val="sec7-clauses"/>
              <w:numPr>
                <w:ilvl w:val="0"/>
                <w:numId w:val="99"/>
              </w:numPr>
              <w:spacing w:before="0" w:after="200"/>
              <w:rPr>
                <w:sz w:val="22"/>
                <w:szCs w:val="22"/>
              </w:rPr>
            </w:pPr>
            <w:bookmarkStart w:id="512" w:name="_Toc458817216"/>
            <w:r w:rsidRPr="00755860">
              <w:rPr>
                <w:sz w:val="22"/>
                <w:szCs w:val="22"/>
              </w:rPr>
              <w:t>Force Majeure</w:t>
            </w:r>
            <w:bookmarkEnd w:id="51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072733">
            <w:pPr>
              <w:pStyle w:val="sec7-clauses"/>
              <w:numPr>
                <w:ilvl w:val="0"/>
                <w:numId w:val="99"/>
              </w:numPr>
              <w:spacing w:before="0" w:after="200"/>
              <w:rPr>
                <w:sz w:val="22"/>
                <w:szCs w:val="22"/>
              </w:rPr>
            </w:pPr>
            <w:bookmarkStart w:id="513" w:name="_Toc458817217"/>
            <w:r w:rsidRPr="00D02317">
              <w:rPr>
                <w:sz w:val="22"/>
                <w:szCs w:val="22"/>
              </w:rPr>
              <w:t>Change Orders and Contract Amendments</w:t>
            </w:r>
            <w:bookmarkEnd w:id="51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 xml:space="preserve">The Procuring Entity may at any time order the Supplier through notice in accordance GCC </w:t>
            </w:r>
            <w:r w:rsidRPr="00D02317">
              <w:rPr>
                <w:spacing w:val="0"/>
                <w:sz w:val="22"/>
                <w:szCs w:val="22"/>
              </w:rPr>
              <w:lastRenderedPageBreak/>
              <w:t>Clause 8, to make changes within the general scope of the Contract in any one or more of the following:</w:t>
            </w:r>
          </w:p>
          <w:p w14:paraId="210B973B" w14:textId="63267EAB" w:rsidR="007B64F5" w:rsidRPr="00D02317" w:rsidRDefault="00C8047D" w:rsidP="00072733">
            <w:pPr>
              <w:pStyle w:val="Heading3"/>
              <w:numPr>
                <w:ilvl w:val="2"/>
                <w:numId w:val="66"/>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072733">
            <w:pPr>
              <w:pStyle w:val="Heading3"/>
              <w:numPr>
                <w:ilvl w:val="2"/>
                <w:numId w:val="66"/>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072733">
            <w:pPr>
              <w:pStyle w:val="Heading3"/>
              <w:numPr>
                <w:ilvl w:val="2"/>
                <w:numId w:val="66"/>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072733">
            <w:pPr>
              <w:pStyle w:val="Heading3"/>
              <w:numPr>
                <w:ilvl w:val="2"/>
                <w:numId w:val="66"/>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072733">
            <w:pPr>
              <w:pStyle w:val="sec7-clauses"/>
              <w:numPr>
                <w:ilvl w:val="0"/>
                <w:numId w:val="99"/>
              </w:numPr>
              <w:spacing w:before="0" w:after="200"/>
              <w:rPr>
                <w:sz w:val="22"/>
                <w:szCs w:val="22"/>
              </w:rPr>
            </w:pPr>
            <w:bookmarkStart w:id="514" w:name="_Toc458817218"/>
            <w:r w:rsidRPr="00D02317">
              <w:rPr>
                <w:sz w:val="22"/>
                <w:szCs w:val="22"/>
              </w:rPr>
              <w:lastRenderedPageBreak/>
              <w:t>Extensions of Time</w:t>
            </w:r>
            <w:bookmarkEnd w:id="51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072733">
            <w:pPr>
              <w:pStyle w:val="sec7-clauses"/>
              <w:numPr>
                <w:ilvl w:val="0"/>
                <w:numId w:val="99"/>
              </w:numPr>
              <w:spacing w:before="0" w:after="200"/>
              <w:rPr>
                <w:sz w:val="22"/>
                <w:szCs w:val="22"/>
              </w:rPr>
            </w:pPr>
            <w:bookmarkStart w:id="515" w:name="_Toc458817219"/>
            <w:r w:rsidRPr="00D02317">
              <w:rPr>
                <w:sz w:val="22"/>
                <w:szCs w:val="22"/>
              </w:rPr>
              <w:t>Termination</w:t>
            </w:r>
            <w:bookmarkEnd w:id="51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072733">
            <w:pPr>
              <w:pStyle w:val="Heading3"/>
              <w:numPr>
                <w:ilvl w:val="2"/>
                <w:numId w:val="67"/>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072733">
            <w:pPr>
              <w:pStyle w:val="Heading4"/>
              <w:numPr>
                <w:ilvl w:val="3"/>
                <w:numId w:val="68"/>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072733">
            <w:pPr>
              <w:pStyle w:val="Heading4"/>
              <w:numPr>
                <w:ilvl w:val="3"/>
                <w:numId w:val="68"/>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072733">
            <w:pPr>
              <w:pStyle w:val="Heading4"/>
              <w:numPr>
                <w:ilvl w:val="3"/>
                <w:numId w:val="68"/>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072733">
            <w:pPr>
              <w:pStyle w:val="Heading3"/>
              <w:numPr>
                <w:ilvl w:val="2"/>
                <w:numId w:val="67"/>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072733">
            <w:pPr>
              <w:pStyle w:val="Heading3"/>
              <w:numPr>
                <w:ilvl w:val="2"/>
                <w:numId w:val="69"/>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072733">
            <w:pPr>
              <w:pStyle w:val="Heading3"/>
              <w:numPr>
                <w:ilvl w:val="2"/>
                <w:numId w:val="70"/>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072733">
            <w:pPr>
              <w:pStyle w:val="Heading3"/>
              <w:numPr>
                <w:ilvl w:val="2"/>
                <w:numId w:val="70"/>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072733">
            <w:pPr>
              <w:pStyle w:val="sec7-clauses"/>
              <w:numPr>
                <w:ilvl w:val="0"/>
                <w:numId w:val="99"/>
              </w:numPr>
              <w:spacing w:before="0" w:after="200"/>
              <w:rPr>
                <w:sz w:val="22"/>
                <w:szCs w:val="22"/>
              </w:rPr>
            </w:pPr>
            <w:bookmarkStart w:id="516" w:name="_Toc458817220"/>
            <w:r w:rsidRPr="00001183">
              <w:rPr>
                <w:sz w:val="22"/>
                <w:szCs w:val="22"/>
              </w:rPr>
              <w:lastRenderedPageBreak/>
              <w:t>Assignment</w:t>
            </w:r>
            <w:bookmarkEnd w:id="51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072733">
            <w:pPr>
              <w:pStyle w:val="sec7-clauses"/>
              <w:numPr>
                <w:ilvl w:val="0"/>
                <w:numId w:val="99"/>
              </w:numPr>
              <w:spacing w:before="0" w:after="200"/>
              <w:rPr>
                <w:sz w:val="22"/>
                <w:szCs w:val="22"/>
              </w:rPr>
            </w:pPr>
            <w:bookmarkStart w:id="517" w:name="_Toc458817221"/>
            <w:r w:rsidRPr="00001183">
              <w:rPr>
                <w:bCs/>
                <w:sz w:val="22"/>
                <w:szCs w:val="22"/>
              </w:rPr>
              <w:t>Export Restriction</w:t>
            </w:r>
            <w:bookmarkEnd w:id="51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w:t>
            </w:r>
            <w:r w:rsidRPr="00001183">
              <w:rPr>
                <w:spacing w:val="0"/>
                <w:sz w:val="22"/>
                <w:szCs w:val="22"/>
              </w:rPr>
              <w:lastRenderedPageBreak/>
              <w:t>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18" w:name="_Toc438954452"/>
            <w:bookmarkStart w:id="519" w:name="_Toc488411761"/>
            <w:bookmarkStart w:id="520" w:name="_Toc458816215"/>
            <w:bookmarkStart w:id="521" w:name="_Toc459036708"/>
            <w:bookmarkEnd w:id="463"/>
            <w:bookmarkEnd w:id="464"/>
            <w:bookmarkEnd w:id="465"/>
            <w:r w:rsidRPr="00B95277">
              <w:lastRenderedPageBreak/>
              <w:t>Section I</w:t>
            </w:r>
            <w:r w:rsidR="00193CA6" w:rsidRPr="00B95277">
              <w:t>X</w:t>
            </w:r>
            <w:r w:rsidRPr="00B95277">
              <w:t>.  Special Conditions of Contract</w:t>
            </w:r>
            <w:bookmarkEnd w:id="518"/>
            <w:bookmarkEnd w:id="519"/>
            <w:bookmarkEnd w:id="520"/>
            <w:bookmarkEnd w:id="52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D820729" w:rsidR="00071A87" w:rsidRPr="00725AF8" w:rsidRDefault="00725AF8" w:rsidP="00AB6459">
            <w:pPr>
              <w:tabs>
                <w:tab w:val="right" w:pos="7164"/>
              </w:tabs>
              <w:spacing w:after="200"/>
              <w:rPr>
                <w:i/>
                <w:iCs/>
                <w:sz w:val="22"/>
                <w:szCs w:val="22"/>
                <w:highlight w:val="yellow"/>
              </w:rPr>
            </w:pPr>
            <w:r>
              <w:rPr>
                <w:i/>
                <w:iCs/>
                <w:sz w:val="22"/>
                <w:szCs w:val="22"/>
              </w:rPr>
              <w:t>Indira Gandhi Memorial Hospital</w:t>
            </w:r>
            <w:r w:rsidR="00032A90" w:rsidRPr="00725AF8">
              <w:rPr>
                <w:i/>
                <w:iCs/>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725AF8" w:rsidRPr="00927B9F" w14:paraId="21BE089D" w14:textId="77777777" w:rsidTr="00BE1915">
        <w:tc>
          <w:tcPr>
            <w:tcW w:w="1064" w:type="dxa"/>
            <w:gridSpan w:val="2"/>
            <w:tcBorders>
              <w:top w:val="nil"/>
              <w:left w:val="double" w:sz="4" w:space="0" w:color="auto"/>
              <w:bottom w:val="nil"/>
            </w:tcBorders>
          </w:tcPr>
          <w:p w14:paraId="19C2325A" w14:textId="77777777" w:rsidR="00725AF8" w:rsidRPr="00927B9F" w:rsidRDefault="00725AF8" w:rsidP="00725AF8">
            <w:pPr>
              <w:rPr>
                <w:b/>
                <w:sz w:val="22"/>
                <w:szCs w:val="22"/>
              </w:rPr>
            </w:pPr>
          </w:p>
        </w:tc>
        <w:tc>
          <w:tcPr>
            <w:tcW w:w="2977" w:type="dxa"/>
            <w:tcBorders>
              <w:top w:val="nil"/>
              <w:bottom w:val="nil"/>
              <w:right w:val="single" w:sz="6" w:space="0" w:color="auto"/>
            </w:tcBorders>
          </w:tcPr>
          <w:p w14:paraId="4A125D78" w14:textId="77777777" w:rsidR="00725AF8" w:rsidRPr="00061BBD" w:rsidRDefault="00725AF8" w:rsidP="00725AF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9D85923" w:rsidR="00725AF8" w:rsidRPr="00061BBD" w:rsidRDefault="00725AF8" w:rsidP="00725AF8">
            <w:pPr>
              <w:tabs>
                <w:tab w:val="right" w:pos="7164"/>
              </w:tabs>
              <w:spacing w:line="276" w:lineRule="auto"/>
              <w:rPr>
                <w:sz w:val="22"/>
                <w:szCs w:val="22"/>
              </w:rPr>
            </w:pPr>
            <w:r>
              <w:rPr>
                <w:i/>
                <w:iCs/>
                <w:sz w:val="22"/>
                <w:szCs w:val="22"/>
              </w:rPr>
              <w:t>Indira Gandhi Memorial Hospital</w:t>
            </w:r>
            <w:r w:rsidRPr="00725AF8">
              <w:rPr>
                <w:i/>
                <w:iCs/>
                <w:sz w:val="22"/>
                <w:szCs w:val="22"/>
              </w:rPr>
              <w:t xml:space="preserve"> </w:t>
            </w:r>
          </w:p>
        </w:tc>
      </w:tr>
      <w:tr w:rsidR="00725AF8" w:rsidRPr="00927B9F" w14:paraId="614E9D56" w14:textId="77777777" w:rsidTr="00BE1915">
        <w:tc>
          <w:tcPr>
            <w:tcW w:w="1064" w:type="dxa"/>
            <w:gridSpan w:val="2"/>
            <w:tcBorders>
              <w:top w:val="nil"/>
              <w:left w:val="double" w:sz="4" w:space="0" w:color="auto"/>
              <w:bottom w:val="nil"/>
            </w:tcBorders>
          </w:tcPr>
          <w:p w14:paraId="125D2762" w14:textId="77777777" w:rsidR="00725AF8" w:rsidRPr="00927B9F" w:rsidRDefault="00725AF8" w:rsidP="00725AF8">
            <w:pPr>
              <w:rPr>
                <w:b/>
                <w:sz w:val="22"/>
                <w:szCs w:val="22"/>
              </w:rPr>
            </w:pPr>
          </w:p>
        </w:tc>
        <w:tc>
          <w:tcPr>
            <w:tcW w:w="2977" w:type="dxa"/>
            <w:tcBorders>
              <w:top w:val="nil"/>
              <w:bottom w:val="nil"/>
              <w:right w:val="single" w:sz="6" w:space="0" w:color="auto"/>
            </w:tcBorders>
          </w:tcPr>
          <w:p w14:paraId="1ABCA4DC" w14:textId="77777777" w:rsidR="00725AF8" w:rsidRPr="00061BBD" w:rsidRDefault="00725AF8" w:rsidP="00725AF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BE07D70" w:rsidR="00725AF8" w:rsidRPr="00061BBD" w:rsidRDefault="00725AF8" w:rsidP="00725AF8">
            <w:pPr>
              <w:tabs>
                <w:tab w:val="right" w:pos="7164"/>
              </w:tabs>
              <w:spacing w:line="276" w:lineRule="auto"/>
              <w:rPr>
                <w:sz w:val="22"/>
                <w:szCs w:val="22"/>
              </w:rPr>
            </w:pPr>
          </w:p>
        </w:tc>
      </w:tr>
      <w:tr w:rsidR="00725AF8" w:rsidRPr="00927B9F" w14:paraId="64B55727" w14:textId="77777777" w:rsidTr="00BE1915">
        <w:tc>
          <w:tcPr>
            <w:tcW w:w="1064" w:type="dxa"/>
            <w:gridSpan w:val="2"/>
            <w:tcBorders>
              <w:top w:val="nil"/>
              <w:left w:val="double" w:sz="4" w:space="0" w:color="auto"/>
              <w:bottom w:val="nil"/>
            </w:tcBorders>
          </w:tcPr>
          <w:p w14:paraId="1FF6DFA2" w14:textId="77777777" w:rsidR="00725AF8" w:rsidRPr="00927B9F" w:rsidRDefault="00725AF8" w:rsidP="00725AF8">
            <w:pPr>
              <w:rPr>
                <w:b/>
                <w:sz w:val="22"/>
                <w:szCs w:val="22"/>
              </w:rPr>
            </w:pPr>
          </w:p>
        </w:tc>
        <w:tc>
          <w:tcPr>
            <w:tcW w:w="2977" w:type="dxa"/>
            <w:tcBorders>
              <w:top w:val="nil"/>
              <w:bottom w:val="nil"/>
              <w:right w:val="single" w:sz="6" w:space="0" w:color="auto"/>
            </w:tcBorders>
          </w:tcPr>
          <w:p w14:paraId="5CEE1933" w14:textId="77777777" w:rsidR="00725AF8" w:rsidRPr="00061BBD" w:rsidRDefault="00725AF8" w:rsidP="00725AF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725AF8" w:rsidRPr="00061BBD" w:rsidRDefault="00725AF8" w:rsidP="00725AF8">
            <w:pPr>
              <w:tabs>
                <w:tab w:val="right" w:pos="7164"/>
              </w:tabs>
              <w:spacing w:line="276" w:lineRule="auto"/>
              <w:rPr>
                <w:sz w:val="22"/>
                <w:szCs w:val="22"/>
              </w:rPr>
            </w:pPr>
          </w:p>
        </w:tc>
      </w:tr>
      <w:tr w:rsidR="00725AF8" w:rsidRPr="00927B9F" w14:paraId="03B03EE9" w14:textId="77777777" w:rsidTr="00BE1915">
        <w:tc>
          <w:tcPr>
            <w:tcW w:w="1064" w:type="dxa"/>
            <w:gridSpan w:val="2"/>
            <w:tcBorders>
              <w:top w:val="nil"/>
              <w:left w:val="double" w:sz="4" w:space="0" w:color="auto"/>
              <w:bottom w:val="nil"/>
            </w:tcBorders>
          </w:tcPr>
          <w:p w14:paraId="1BDD59AC" w14:textId="77777777" w:rsidR="00725AF8" w:rsidRPr="00927B9F" w:rsidRDefault="00725AF8" w:rsidP="00725AF8">
            <w:pPr>
              <w:rPr>
                <w:b/>
                <w:sz w:val="22"/>
                <w:szCs w:val="22"/>
              </w:rPr>
            </w:pPr>
          </w:p>
        </w:tc>
        <w:tc>
          <w:tcPr>
            <w:tcW w:w="2977" w:type="dxa"/>
            <w:tcBorders>
              <w:top w:val="nil"/>
              <w:bottom w:val="nil"/>
              <w:right w:val="single" w:sz="6" w:space="0" w:color="auto"/>
            </w:tcBorders>
          </w:tcPr>
          <w:p w14:paraId="15C5E18C" w14:textId="77777777" w:rsidR="00725AF8" w:rsidRPr="00061BBD" w:rsidRDefault="00725AF8" w:rsidP="00725AF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725AF8" w:rsidRPr="00061BBD" w:rsidRDefault="00725AF8" w:rsidP="00725AF8">
            <w:pPr>
              <w:tabs>
                <w:tab w:val="right" w:pos="7164"/>
              </w:tabs>
              <w:spacing w:line="276" w:lineRule="auto"/>
              <w:rPr>
                <w:sz w:val="22"/>
                <w:szCs w:val="22"/>
              </w:rPr>
            </w:pPr>
            <w:r w:rsidRPr="00061BBD">
              <w:rPr>
                <w:sz w:val="22"/>
                <w:szCs w:val="22"/>
              </w:rPr>
              <w:t>Male’</w:t>
            </w:r>
          </w:p>
        </w:tc>
      </w:tr>
      <w:tr w:rsidR="00725AF8" w:rsidRPr="00927B9F" w14:paraId="4E344493" w14:textId="77777777" w:rsidTr="00BE1915">
        <w:tc>
          <w:tcPr>
            <w:tcW w:w="1064" w:type="dxa"/>
            <w:gridSpan w:val="2"/>
            <w:tcBorders>
              <w:top w:val="nil"/>
              <w:left w:val="double" w:sz="4" w:space="0" w:color="auto"/>
              <w:bottom w:val="nil"/>
            </w:tcBorders>
          </w:tcPr>
          <w:p w14:paraId="1B6A28B2" w14:textId="77777777" w:rsidR="00725AF8" w:rsidRPr="00927B9F" w:rsidRDefault="00725AF8" w:rsidP="00725AF8">
            <w:pPr>
              <w:rPr>
                <w:b/>
                <w:sz w:val="22"/>
                <w:szCs w:val="22"/>
              </w:rPr>
            </w:pPr>
          </w:p>
        </w:tc>
        <w:tc>
          <w:tcPr>
            <w:tcW w:w="2977" w:type="dxa"/>
            <w:tcBorders>
              <w:top w:val="nil"/>
              <w:bottom w:val="nil"/>
              <w:right w:val="single" w:sz="6" w:space="0" w:color="auto"/>
            </w:tcBorders>
          </w:tcPr>
          <w:p w14:paraId="52A7E30B" w14:textId="77777777" w:rsidR="00725AF8" w:rsidRPr="00061BBD" w:rsidRDefault="00725AF8" w:rsidP="00725AF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725AF8" w:rsidRPr="00061BBD" w:rsidRDefault="00725AF8" w:rsidP="00725AF8">
            <w:pPr>
              <w:tabs>
                <w:tab w:val="right" w:pos="7164"/>
              </w:tabs>
              <w:spacing w:line="276" w:lineRule="auto"/>
              <w:rPr>
                <w:i/>
                <w:iCs/>
                <w:sz w:val="22"/>
                <w:szCs w:val="22"/>
              </w:rPr>
            </w:pPr>
          </w:p>
        </w:tc>
      </w:tr>
      <w:tr w:rsidR="00725AF8" w:rsidRPr="00927B9F" w14:paraId="4406E942" w14:textId="77777777" w:rsidTr="00BE1915">
        <w:tc>
          <w:tcPr>
            <w:tcW w:w="1064" w:type="dxa"/>
            <w:gridSpan w:val="2"/>
            <w:tcBorders>
              <w:top w:val="nil"/>
              <w:left w:val="double" w:sz="4" w:space="0" w:color="auto"/>
              <w:bottom w:val="nil"/>
            </w:tcBorders>
          </w:tcPr>
          <w:p w14:paraId="46379684" w14:textId="77777777" w:rsidR="00725AF8" w:rsidRPr="00927B9F" w:rsidRDefault="00725AF8" w:rsidP="00725AF8">
            <w:pPr>
              <w:rPr>
                <w:b/>
                <w:sz w:val="22"/>
                <w:szCs w:val="22"/>
              </w:rPr>
            </w:pPr>
          </w:p>
        </w:tc>
        <w:tc>
          <w:tcPr>
            <w:tcW w:w="2977" w:type="dxa"/>
            <w:tcBorders>
              <w:top w:val="nil"/>
              <w:bottom w:val="nil"/>
              <w:right w:val="single" w:sz="6" w:space="0" w:color="auto"/>
            </w:tcBorders>
          </w:tcPr>
          <w:p w14:paraId="5D961AFF" w14:textId="77777777" w:rsidR="00725AF8" w:rsidRPr="00061BBD" w:rsidRDefault="00725AF8" w:rsidP="00725AF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725AF8" w:rsidRPr="00061BBD" w:rsidRDefault="00725AF8" w:rsidP="00725AF8">
            <w:pPr>
              <w:tabs>
                <w:tab w:val="right" w:pos="7164"/>
              </w:tabs>
              <w:spacing w:line="276" w:lineRule="auto"/>
              <w:rPr>
                <w:i/>
                <w:iCs/>
                <w:sz w:val="22"/>
                <w:szCs w:val="22"/>
              </w:rPr>
            </w:pPr>
            <w:r w:rsidRPr="00061BBD">
              <w:rPr>
                <w:i/>
                <w:iCs/>
                <w:sz w:val="22"/>
                <w:szCs w:val="22"/>
              </w:rPr>
              <w:t>Maldives</w:t>
            </w:r>
          </w:p>
        </w:tc>
      </w:tr>
      <w:tr w:rsidR="00725AF8" w14:paraId="4C98092F" w14:textId="77777777" w:rsidTr="00BE1915">
        <w:tc>
          <w:tcPr>
            <w:tcW w:w="1064" w:type="dxa"/>
            <w:gridSpan w:val="2"/>
            <w:tcBorders>
              <w:top w:val="nil"/>
              <w:left w:val="double" w:sz="4" w:space="0" w:color="auto"/>
              <w:bottom w:val="nil"/>
            </w:tcBorders>
          </w:tcPr>
          <w:p w14:paraId="582F6596" w14:textId="77777777" w:rsidR="00725AF8" w:rsidRPr="00755860" w:rsidRDefault="00725AF8" w:rsidP="00725AF8">
            <w:pPr>
              <w:rPr>
                <w:b/>
                <w:sz w:val="22"/>
                <w:szCs w:val="22"/>
              </w:rPr>
            </w:pPr>
          </w:p>
        </w:tc>
        <w:tc>
          <w:tcPr>
            <w:tcW w:w="2977" w:type="dxa"/>
            <w:tcBorders>
              <w:top w:val="nil"/>
              <w:bottom w:val="nil"/>
              <w:right w:val="single" w:sz="6" w:space="0" w:color="auto"/>
            </w:tcBorders>
          </w:tcPr>
          <w:p w14:paraId="2D5918D0" w14:textId="77777777" w:rsidR="00725AF8" w:rsidRPr="00061BBD" w:rsidRDefault="00725AF8" w:rsidP="00725AF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6E392DD7" w:rsidR="00725AF8" w:rsidRPr="00061BBD" w:rsidRDefault="00725AF8" w:rsidP="00725AF8">
            <w:pPr>
              <w:tabs>
                <w:tab w:val="right" w:pos="7164"/>
              </w:tabs>
              <w:spacing w:line="276" w:lineRule="auto"/>
              <w:rPr>
                <w:i/>
                <w:iCs/>
                <w:sz w:val="22"/>
                <w:szCs w:val="22"/>
              </w:rPr>
            </w:pPr>
          </w:p>
        </w:tc>
      </w:tr>
      <w:tr w:rsidR="00725AF8" w14:paraId="7018A5A6" w14:textId="77777777" w:rsidTr="00BE1915">
        <w:tc>
          <w:tcPr>
            <w:tcW w:w="1064" w:type="dxa"/>
            <w:gridSpan w:val="2"/>
            <w:tcBorders>
              <w:top w:val="nil"/>
              <w:left w:val="double" w:sz="4" w:space="0" w:color="auto"/>
              <w:bottom w:val="nil"/>
            </w:tcBorders>
          </w:tcPr>
          <w:p w14:paraId="7FA532FA" w14:textId="77777777" w:rsidR="00725AF8" w:rsidRPr="00755860" w:rsidRDefault="00725AF8" w:rsidP="00725AF8">
            <w:pPr>
              <w:rPr>
                <w:b/>
                <w:sz w:val="22"/>
                <w:szCs w:val="22"/>
              </w:rPr>
            </w:pPr>
          </w:p>
        </w:tc>
        <w:tc>
          <w:tcPr>
            <w:tcW w:w="2977" w:type="dxa"/>
            <w:tcBorders>
              <w:top w:val="nil"/>
              <w:bottom w:val="nil"/>
              <w:right w:val="single" w:sz="6" w:space="0" w:color="auto"/>
            </w:tcBorders>
          </w:tcPr>
          <w:p w14:paraId="7FA19807" w14:textId="77777777" w:rsidR="00725AF8" w:rsidRPr="00061BBD" w:rsidRDefault="00725AF8" w:rsidP="00725AF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725AF8" w:rsidRPr="00061BBD" w:rsidRDefault="00725AF8" w:rsidP="00725AF8">
            <w:pPr>
              <w:tabs>
                <w:tab w:val="right" w:pos="7164"/>
              </w:tabs>
              <w:spacing w:line="276" w:lineRule="auto"/>
              <w:rPr>
                <w:sz w:val="22"/>
                <w:szCs w:val="22"/>
              </w:rPr>
            </w:pPr>
          </w:p>
        </w:tc>
      </w:tr>
      <w:tr w:rsidR="00725AF8" w14:paraId="74714389" w14:textId="77777777" w:rsidTr="00BE1915">
        <w:tc>
          <w:tcPr>
            <w:tcW w:w="1064" w:type="dxa"/>
            <w:gridSpan w:val="2"/>
            <w:tcBorders>
              <w:top w:val="nil"/>
              <w:left w:val="double" w:sz="4" w:space="0" w:color="auto"/>
            </w:tcBorders>
          </w:tcPr>
          <w:p w14:paraId="7C97C238" w14:textId="77777777" w:rsidR="00725AF8" w:rsidRPr="00755860" w:rsidRDefault="00725AF8" w:rsidP="00725AF8">
            <w:pPr>
              <w:rPr>
                <w:b/>
                <w:sz w:val="22"/>
                <w:szCs w:val="22"/>
              </w:rPr>
            </w:pPr>
          </w:p>
        </w:tc>
        <w:tc>
          <w:tcPr>
            <w:tcW w:w="2977" w:type="dxa"/>
            <w:tcBorders>
              <w:top w:val="nil"/>
              <w:bottom w:val="single" w:sz="6" w:space="0" w:color="auto"/>
              <w:right w:val="single" w:sz="6" w:space="0" w:color="auto"/>
            </w:tcBorders>
          </w:tcPr>
          <w:p w14:paraId="6502D45B" w14:textId="77777777" w:rsidR="00725AF8" w:rsidRPr="00061BBD" w:rsidRDefault="00725AF8" w:rsidP="00725AF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22A09090" w:rsidR="00725AF8" w:rsidRPr="00061BBD" w:rsidRDefault="00725AF8" w:rsidP="00725AF8">
            <w:pPr>
              <w:tabs>
                <w:tab w:val="right" w:pos="7164"/>
              </w:tabs>
              <w:spacing w:line="276" w:lineRule="auto"/>
              <w:rPr>
                <w:sz w:val="22"/>
                <w:szCs w:val="22"/>
              </w:rPr>
            </w:pPr>
          </w:p>
        </w:tc>
      </w:tr>
      <w:tr w:rsidR="00725AF8" w14:paraId="604F1BB5" w14:textId="77777777" w:rsidTr="00BE1915">
        <w:tc>
          <w:tcPr>
            <w:tcW w:w="1064" w:type="dxa"/>
            <w:gridSpan w:val="2"/>
            <w:tcBorders>
              <w:left w:val="double" w:sz="4" w:space="0" w:color="auto"/>
            </w:tcBorders>
          </w:tcPr>
          <w:p w14:paraId="3838C2A6" w14:textId="77777777" w:rsidR="00725AF8" w:rsidRPr="00755860" w:rsidRDefault="00725AF8" w:rsidP="00725AF8">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725AF8" w:rsidRPr="00755860" w:rsidRDefault="00725AF8" w:rsidP="00725AF8">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725AF8" w:rsidRPr="00755860" w:rsidRDefault="00725AF8" w:rsidP="00725AF8">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725AF8" w14:paraId="06D8BA0F" w14:textId="77777777" w:rsidTr="00BE1915">
        <w:trPr>
          <w:trHeight w:val="1227"/>
        </w:trPr>
        <w:tc>
          <w:tcPr>
            <w:tcW w:w="1064" w:type="dxa"/>
            <w:gridSpan w:val="2"/>
            <w:tcBorders>
              <w:left w:val="double" w:sz="4" w:space="0" w:color="auto"/>
            </w:tcBorders>
          </w:tcPr>
          <w:p w14:paraId="55E6D5B4" w14:textId="77777777" w:rsidR="00725AF8" w:rsidRPr="00755860" w:rsidRDefault="00725AF8" w:rsidP="00725AF8">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725AF8" w:rsidRPr="00032A90" w:rsidRDefault="00725AF8" w:rsidP="00725AF8">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725AF8" w:rsidRDefault="00725AF8" w:rsidP="00725AF8">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Pr>
                <w:iCs/>
                <w:sz w:val="22"/>
                <w:szCs w:val="22"/>
              </w:rPr>
              <w:t>.</w:t>
            </w:r>
          </w:p>
          <w:p w14:paraId="0A623E4B" w14:textId="77777777" w:rsidR="00725AF8" w:rsidRDefault="00725AF8" w:rsidP="00725AF8">
            <w:pPr>
              <w:tabs>
                <w:tab w:val="right" w:pos="7164"/>
              </w:tabs>
              <w:rPr>
                <w:iCs/>
                <w:sz w:val="22"/>
                <w:szCs w:val="22"/>
              </w:rPr>
            </w:pPr>
          </w:p>
          <w:p w14:paraId="2DAAA716" w14:textId="75FC77EC" w:rsidR="00725AF8" w:rsidRPr="00032A90" w:rsidRDefault="00725AF8" w:rsidP="00725AF8">
            <w:pPr>
              <w:tabs>
                <w:tab w:val="right" w:pos="7164"/>
              </w:tabs>
              <w:rPr>
                <w:i/>
                <w:iCs/>
                <w:color w:val="FF0000"/>
                <w:sz w:val="22"/>
                <w:szCs w:val="22"/>
              </w:rPr>
            </w:pPr>
            <w:r>
              <w:rPr>
                <w:iCs/>
                <w:sz w:val="22"/>
                <w:szCs w:val="22"/>
              </w:rPr>
              <w:t>In the absence of such an act, this will be ruled by court of Law of the Republic of Maldives.</w:t>
            </w:r>
          </w:p>
        </w:tc>
      </w:tr>
      <w:tr w:rsidR="00725AF8" w14:paraId="13AE6EC5" w14:textId="77777777" w:rsidTr="00BE1915">
        <w:tc>
          <w:tcPr>
            <w:tcW w:w="1064" w:type="dxa"/>
            <w:gridSpan w:val="2"/>
            <w:tcBorders>
              <w:left w:val="double" w:sz="4" w:space="0" w:color="auto"/>
            </w:tcBorders>
          </w:tcPr>
          <w:p w14:paraId="4366745E" w14:textId="01FE0DC0" w:rsidR="00725AF8" w:rsidRPr="00755860" w:rsidRDefault="00725AF8" w:rsidP="00725AF8">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725AF8" w:rsidRPr="00755860" w:rsidRDefault="00725AF8" w:rsidP="00725AF8">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725AF8" w:rsidRPr="002060FC" w:rsidRDefault="00725AF8" w:rsidP="00725AF8">
            <w:pPr>
              <w:suppressAutoHyphens/>
              <w:spacing w:before="60" w:after="60"/>
              <w:rPr>
                <w:b/>
                <w:sz w:val="22"/>
                <w:szCs w:val="22"/>
              </w:rPr>
            </w:pPr>
            <w:r w:rsidRPr="002060FC">
              <w:rPr>
                <w:b/>
                <w:sz w:val="22"/>
                <w:szCs w:val="22"/>
              </w:rPr>
              <w:t>For Goods supplied from abroad:</w:t>
            </w:r>
          </w:p>
          <w:p w14:paraId="117CBF6C" w14:textId="77777777" w:rsidR="00725AF8" w:rsidRPr="002060FC" w:rsidRDefault="00725AF8" w:rsidP="00725AF8">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725AF8" w:rsidRPr="002060FC" w:rsidRDefault="00725AF8" w:rsidP="00725AF8">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725AF8" w:rsidRPr="002060FC" w:rsidRDefault="00725AF8" w:rsidP="00725AF8">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725AF8" w:rsidRPr="002060FC" w:rsidRDefault="00725AF8" w:rsidP="00725AF8">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725AF8" w:rsidRPr="002060FC" w:rsidRDefault="00725AF8" w:rsidP="00725AF8">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725AF8" w:rsidRPr="002060FC" w:rsidRDefault="00725AF8" w:rsidP="00725AF8">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725AF8" w:rsidRPr="002060FC" w:rsidRDefault="00725AF8" w:rsidP="00725AF8">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725AF8" w:rsidRPr="002060FC" w:rsidRDefault="00725AF8" w:rsidP="00725AF8">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725AF8" w:rsidRPr="00927B9F" w:rsidRDefault="00725AF8" w:rsidP="00725AF8">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725AF8" w:rsidRPr="00927B9F" w:rsidRDefault="00725AF8" w:rsidP="00725AF8">
            <w:pPr>
              <w:suppressAutoHyphens/>
              <w:spacing w:before="60" w:after="60"/>
              <w:rPr>
                <w:b/>
                <w:sz w:val="22"/>
                <w:szCs w:val="22"/>
              </w:rPr>
            </w:pPr>
            <w:r w:rsidRPr="00927B9F">
              <w:rPr>
                <w:b/>
                <w:sz w:val="22"/>
                <w:szCs w:val="22"/>
              </w:rPr>
              <w:t>For Goods from within the Maldives:</w:t>
            </w:r>
          </w:p>
          <w:p w14:paraId="687A5BF9" w14:textId="77777777" w:rsidR="00725AF8" w:rsidRPr="006D3DCC" w:rsidRDefault="00725AF8" w:rsidP="00725AF8">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w:t>
            </w:r>
            <w:r w:rsidRPr="006D3DCC">
              <w:rPr>
                <w:sz w:val="22"/>
                <w:szCs w:val="22"/>
              </w:rPr>
              <w:lastRenderedPageBreak/>
              <w:t>following documents to the Procuring Entity:</w:t>
            </w:r>
          </w:p>
          <w:p w14:paraId="39274908" w14:textId="4BFF3ED6" w:rsidR="00725AF8" w:rsidRPr="005E5078" w:rsidRDefault="00725AF8" w:rsidP="00725AF8">
            <w:pPr>
              <w:tabs>
                <w:tab w:val="left" w:pos="742"/>
              </w:tabs>
              <w:spacing w:before="120" w:after="120"/>
              <w:ind w:left="742" w:hanging="567"/>
              <w:jc w:val="both"/>
              <w:rPr>
                <w:sz w:val="22"/>
                <w:szCs w:val="22"/>
              </w:rPr>
            </w:pPr>
            <w:r w:rsidRPr="006D3DCC">
              <w:rPr>
                <w:rFonts w:ascii="Arial" w:hAnsi="Arial" w:cs="Arial"/>
                <w:sz w:val="22"/>
                <w:szCs w:val="22"/>
              </w:rPr>
              <w:t>(i)</w:t>
            </w:r>
            <w:r w:rsidRPr="006D3DCC">
              <w:rPr>
                <w:rFonts w:ascii="Arial" w:hAnsi="Arial" w:cs="Arial"/>
                <w:sz w:val="22"/>
                <w:szCs w:val="22"/>
              </w:rPr>
              <w:tab/>
            </w:r>
            <w:r w:rsidRPr="005E5078">
              <w:rPr>
                <w:sz w:val="22"/>
                <w:szCs w:val="22"/>
              </w:rPr>
              <w:t xml:space="preserve">Two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725AF8" w:rsidRPr="005E5078" w:rsidRDefault="00725AF8" w:rsidP="00725AF8">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725AF8" w:rsidRPr="005E5078" w:rsidRDefault="00725AF8" w:rsidP="00725AF8">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725AF8" w:rsidRPr="005E5078" w:rsidRDefault="00725AF8" w:rsidP="00725AF8">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725AF8" w:rsidRPr="005E5078" w:rsidRDefault="00725AF8" w:rsidP="00725AF8">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725AF8" w:rsidRPr="005E5078" w:rsidRDefault="00725AF8" w:rsidP="00725AF8">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725AF8" w:rsidRPr="005E5078" w:rsidRDefault="00725AF8" w:rsidP="00725AF8">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725AF8" w:rsidRPr="00755860" w:rsidRDefault="00725AF8" w:rsidP="00725AF8">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725AF8" w14:paraId="1FB542DB" w14:textId="77777777" w:rsidTr="00BE1915">
        <w:tc>
          <w:tcPr>
            <w:tcW w:w="1064" w:type="dxa"/>
            <w:gridSpan w:val="2"/>
            <w:tcBorders>
              <w:left w:val="double" w:sz="4" w:space="0" w:color="auto"/>
            </w:tcBorders>
          </w:tcPr>
          <w:p w14:paraId="25DC2AA0" w14:textId="77777777" w:rsidR="00725AF8" w:rsidRPr="00755860" w:rsidRDefault="00725AF8" w:rsidP="00725AF8">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725AF8" w:rsidRPr="00755860" w:rsidRDefault="00725AF8" w:rsidP="00725AF8">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725AF8" w:rsidRPr="00755860" w:rsidRDefault="00725AF8" w:rsidP="00725AF8">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725AF8" w14:paraId="636793D8" w14:textId="77777777" w:rsidTr="00BE1915">
        <w:tc>
          <w:tcPr>
            <w:tcW w:w="1064" w:type="dxa"/>
            <w:gridSpan w:val="2"/>
            <w:tcBorders>
              <w:left w:val="double" w:sz="4" w:space="0" w:color="auto"/>
            </w:tcBorders>
          </w:tcPr>
          <w:p w14:paraId="07D280E9" w14:textId="77777777" w:rsidR="00725AF8" w:rsidRPr="00755860" w:rsidRDefault="00725AF8" w:rsidP="00725AF8">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725AF8" w:rsidRPr="00755860" w:rsidRDefault="00725AF8" w:rsidP="00725AF8">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725AF8" w:rsidRPr="009F615E" w:rsidRDefault="00725AF8" w:rsidP="00725AF8">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725AF8" w:rsidRPr="009F615E" w:rsidRDefault="00725AF8" w:rsidP="00725AF8">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Maldivian Rufiya</w:t>
            </w:r>
            <w:r w:rsidRPr="009F615E">
              <w:rPr>
                <w:sz w:val="22"/>
                <w:szCs w:val="22"/>
                <w:lang w:val="en-GB"/>
              </w:rPr>
              <w:t xml:space="preserve"> in the following manner:</w:t>
            </w:r>
          </w:p>
          <w:p w14:paraId="60573077" w14:textId="77777777" w:rsidR="00725AF8" w:rsidRPr="009F615E" w:rsidRDefault="00725AF8" w:rsidP="00725AF8">
            <w:pPr>
              <w:tabs>
                <w:tab w:val="left" w:pos="1080"/>
              </w:tabs>
              <w:suppressAutoHyphens/>
              <w:spacing w:after="220"/>
              <w:ind w:left="1181"/>
              <w:jc w:val="both"/>
              <w:rPr>
                <w:sz w:val="22"/>
                <w:szCs w:val="22"/>
                <w:lang w:val="en-GB"/>
              </w:rPr>
            </w:pPr>
          </w:p>
          <w:p w14:paraId="6C36B60C" w14:textId="77777777" w:rsidR="00725AF8" w:rsidRDefault="00725AF8" w:rsidP="00725AF8">
            <w:pPr>
              <w:tabs>
                <w:tab w:val="left" w:pos="1080"/>
              </w:tabs>
              <w:suppressAutoHyphens/>
              <w:spacing w:after="220"/>
              <w:ind w:left="540" w:hanging="540"/>
              <w:jc w:val="both"/>
              <w:rPr>
                <w:b/>
                <w:bCs/>
              </w:rPr>
            </w:pPr>
            <w:r w:rsidRPr="00061BBD">
              <w:rPr>
                <w:b/>
                <w:bCs/>
              </w:rPr>
              <w:t xml:space="preserve">Advance Payment:  </w:t>
            </w:r>
            <w:r w:rsidR="00CD27B5">
              <w:rPr>
                <w:b/>
                <w:bCs/>
              </w:rPr>
              <w:t>N/A</w:t>
            </w:r>
          </w:p>
          <w:p w14:paraId="0F224F94" w14:textId="77777777" w:rsidR="00CD27B5" w:rsidRPr="00061BBD" w:rsidRDefault="00CD27B5" w:rsidP="00725AF8">
            <w:pPr>
              <w:tabs>
                <w:tab w:val="left" w:pos="1080"/>
              </w:tabs>
              <w:suppressAutoHyphens/>
              <w:spacing w:after="220"/>
              <w:ind w:left="540" w:hanging="540"/>
              <w:jc w:val="both"/>
              <w:rPr>
                <w:b/>
                <w:bCs/>
              </w:rPr>
            </w:pPr>
          </w:p>
          <w:p w14:paraId="1B7B4736" w14:textId="6BCE9164" w:rsidR="00725AF8" w:rsidRPr="00061BBD" w:rsidRDefault="00725AF8" w:rsidP="00725AF8">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xml:space="preserve">: From each invoice or request for payment that is submitted, 5% (five percent) shall be deducted from the total bill amount. Retention Money </w:t>
            </w:r>
            <w:r w:rsidRPr="009F615E">
              <w:rPr>
                <w:sz w:val="22"/>
                <w:szCs w:val="22"/>
                <w:lang w:val="en-GB"/>
              </w:rPr>
              <w:lastRenderedPageBreak/>
              <w:t>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725AF8" w14:paraId="3D704339" w14:textId="77777777" w:rsidTr="00BE1915">
        <w:tc>
          <w:tcPr>
            <w:tcW w:w="1064" w:type="dxa"/>
            <w:gridSpan w:val="2"/>
            <w:tcBorders>
              <w:left w:val="double" w:sz="4" w:space="0" w:color="auto"/>
            </w:tcBorders>
          </w:tcPr>
          <w:p w14:paraId="179FAC46" w14:textId="3253ABC5" w:rsidR="00725AF8" w:rsidRPr="00755860" w:rsidRDefault="00725AF8" w:rsidP="00725AF8">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725AF8" w:rsidRPr="00755860" w:rsidRDefault="00725AF8" w:rsidP="00725AF8">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725AF8" w:rsidRPr="00184A47" w:rsidRDefault="00725AF8" w:rsidP="00725AF8">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725AF8" w:rsidRPr="00755860" w:rsidRDefault="00725AF8" w:rsidP="00725AF8">
            <w:pPr>
              <w:tabs>
                <w:tab w:val="right" w:pos="7164"/>
              </w:tabs>
              <w:spacing w:after="200"/>
              <w:rPr>
                <w:sz w:val="22"/>
                <w:szCs w:val="22"/>
              </w:rPr>
            </w:pPr>
            <w:r w:rsidRPr="00184A47">
              <w:rPr>
                <w:sz w:val="22"/>
                <w:szCs w:val="22"/>
              </w:rPr>
              <w:t>The interest rate that shall be applied is two percent (2 %) per annum.</w:t>
            </w:r>
          </w:p>
        </w:tc>
      </w:tr>
      <w:tr w:rsidR="00725AF8" w14:paraId="14497B96" w14:textId="77777777" w:rsidTr="00BE1915">
        <w:tc>
          <w:tcPr>
            <w:tcW w:w="1064" w:type="dxa"/>
            <w:gridSpan w:val="2"/>
            <w:tcBorders>
              <w:left w:val="double" w:sz="4" w:space="0" w:color="auto"/>
            </w:tcBorders>
          </w:tcPr>
          <w:p w14:paraId="16CFB208" w14:textId="77777777" w:rsidR="00725AF8" w:rsidRPr="00755860" w:rsidRDefault="00725AF8" w:rsidP="00725AF8">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725AF8" w:rsidRPr="00755860" w:rsidRDefault="00725AF8" w:rsidP="00725AF8">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725AF8" w:rsidRPr="00755860" w:rsidRDefault="00725AF8" w:rsidP="00725AF8">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725AF8" w14:paraId="6383F37A" w14:textId="77777777" w:rsidTr="00BE1915">
        <w:tc>
          <w:tcPr>
            <w:tcW w:w="1064" w:type="dxa"/>
            <w:gridSpan w:val="2"/>
            <w:tcBorders>
              <w:left w:val="double" w:sz="4" w:space="0" w:color="auto"/>
            </w:tcBorders>
          </w:tcPr>
          <w:p w14:paraId="6216E821" w14:textId="77777777" w:rsidR="00725AF8" w:rsidRPr="00755860" w:rsidRDefault="00725AF8" w:rsidP="00725AF8">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725AF8" w:rsidRPr="00755860" w:rsidRDefault="00725AF8" w:rsidP="00725AF8">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725AF8" w:rsidRDefault="00725AF8" w:rsidP="00725AF8">
            <w:pPr>
              <w:tabs>
                <w:tab w:val="right" w:pos="7164"/>
              </w:tabs>
              <w:rPr>
                <w:b/>
                <w:bCs/>
                <w:i/>
                <w:iCs/>
                <w:sz w:val="22"/>
                <w:szCs w:val="22"/>
              </w:rPr>
            </w:pPr>
          </w:p>
          <w:p w14:paraId="4913FAA8" w14:textId="77777777" w:rsidR="00725AF8" w:rsidRPr="00927B9F" w:rsidRDefault="00725AF8" w:rsidP="00725AF8">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725AF8" w:rsidRDefault="00725AF8" w:rsidP="00725AF8">
            <w:pPr>
              <w:tabs>
                <w:tab w:val="right" w:pos="7164"/>
              </w:tabs>
              <w:rPr>
                <w:b/>
                <w:bCs/>
                <w:i/>
                <w:iCs/>
                <w:sz w:val="22"/>
                <w:szCs w:val="22"/>
              </w:rPr>
            </w:pPr>
          </w:p>
          <w:p w14:paraId="42E197A8" w14:textId="77777777" w:rsidR="00725AF8" w:rsidRPr="00927B9F" w:rsidRDefault="00725AF8" w:rsidP="00725AF8">
            <w:pPr>
              <w:tabs>
                <w:tab w:val="right" w:pos="7164"/>
              </w:tabs>
              <w:spacing w:after="200"/>
              <w:rPr>
                <w:sz w:val="22"/>
                <w:szCs w:val="22"/>
              </w:rPr>
            </w:pPr>
          </w:p>
        </w:tc>
      </w:tr>
      <w:tr w:rsidR="00725AF8" w14:paraId="35EBFCDF" w14:textId="77777777" w:rsidTr="00BE1915">
        <w:trPr>
          <w:trHeight w:val="876"/>
        </w:trPr>
        <w:tc>
          <w:tcPr>
            <w:tcW w:w="1064" w:type="dxa"/>
            <w:gridSpan w:val="2"/>
            <w:tcBorders>
              <w:left w:val="double" w:sz="4" w:space="0" w:color="auto"/>
            </w:tcBorders>
          </w:tcPr>
          <w:p w14:paraId="58207B4A" w14:textId="77777777" w:rsidR="00725AF8" w:rsidRPr="00755860" w:rsidRDefault="00725AF8" w:rsidP="00725AF8">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725AF8" w:rsidRPr="00755860" w:rsidRDefault="00725AF8" w:rsidP="00725AF8">
            <w:pPr>
              <w:tabs>
                <w:tab w:val="right" w:pos="7164"/>
              </w:tabs>
              <w:spacing w:after="200"/>
              <w:rPr>
                <w:sz w:val="22"/>
                <w:szCs w:val="22"/>
              </w:rPr>
            </w:pPr>
            <w:r w:rsidRPr="00755860">
              <w:rPr>
                <w:sz w:val="22"/>
                <w:szCs w:val="22"/>
              </w:rPr>
              <w:t>If required, the Performance Security shall be in the form of:</w:t>
            </w:r>
          </w:p>
          <w:p w14:paraId="76117C9A" w14:textId="77777777" w:rsidR="00725AF8" w:rsidRPr="00755860" w:rsidRDefault="00725AF8" w:rsidP="00725AF8">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725AF8" w:rsidRPr="00927B9F" w:rsidRDefault="00725AF8" w:rsidP="00725AF8">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725AF8" w:rsidRPr="00927B9F" w:rsidRDefault="00725AF8" w:rsidP="00725AF8">
            <w:pPr>
              <w:tabs>
                <w:tab w:val="right" w:pos="7164"/>
              </w:tabs>
              <w:rPr>
                <w:i/>
                <w:iCs/>
                <w:sz w:val="22"/>
                <w:szCs w:val="22"/>
              </w:rPr>
            </w:pPr>
          </w:p>
          <w:p w14:paraId="0269F516" w14:textId="09F0E25B" w:rsidR="00725AF8" w:rsidRPr="00927B9F" w:rsidRDefault="00725AF8" w:rsidP="00725AF8">
            <w:pPr>
              <w:tabs>
                <w:tab w:val="right" w:pos="7164"/>
              </w:tabs>
              <w:spacing w:after="200"/>
              <w:rPr>
                <w:i/>
                <w:iCs/>
                <w:sz w:val="22"/>
                <w:szCs w:val="22"/>
              </w:rPr>
            </w:pPr>
            <w:r w:rsidRPr="00927B9F">
              <w:rPr>
                <w:i/>
                <w:iCs/>
                <w:sz w:val="22"/>
                <w:szCs w:val="22"/>
              </w:rPr>
              <w:t>The Performance security shall be denominated in a freely convertible currency acceptable to the Purchaser; and shall be in the format stipulated in Section IX.</w:t>
            </w:r>
          </w:p>
        </w:tc>
      </w:tr>
      <w:tr w:rsidR="00725AF8" w14:paraId="441B06B6" w14:textId="77777777" w:rsidTr="00BE1915">
        <w:tc>
          <w:tcPr>
            <w:tcW w:w="1064" w:type="dxa"/>
            <w:gridSpan w:val="2"/>
            <w:tcBorders>
              <w:left w:val="double" w:sz="4" w:space="0" w:color="auto"/>
            </w:tcBorders>
          </w:tcPr>
          <w:p w14:paraId="3950D37A" w14:textId="77777777" w:rsidR="00725AF8" w:rsidRPr="00755860" w:rsidRDefault="00725AF8" w:rsidP="00725AF8">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725AF8" w:rsidRPr="00755860" w:rsidRDefault="00725AF8" w:rsidP="00725AF8">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725AF8" w:rsidRPr="00927B9F" w:rsidRDefault="00725AF8" w:rsidP="00725AF8">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725AF8" w:rsidRPr="00927B9F" w:rsidRDefault="00725AF8" w:rsidP="00725AF8">
            <w:pPr>
              <w:tabs>
                <w:tab w:val="right" w:pos="7164"/>
              </w:tabs>
              <w:spacing w:after="200"/>
              <w:rPr>
                <w:i/>
                <w:iCs/>
                <w:sz w:val="22"/>
                <w:szCs w:val="22"/>
              </w:rPr>
            </w:pPr>
            <w:r w:rsidRPr="00927B9F">
              <w:rPr>
                <w:i/>
                <w:iCs/>
                <w:sz w:val="22"/>
                <w:szCs w:val="22"/>
              </w:rPr>
              <w:t>On completion of delivery and acceptance by the purchaser of the goods.</w:t>
            </w:r>
          </w:p>
        </w:tc>
      </w:tr>
      <w:tr w:rsidR="00725AF8" w14:paraId="4CC61AC0" w14:textId="77777777" w:rsidTr="00BE1915">
        <w:tc>
          <w:tcPr>
            <w:tcW w:w="1064" w:type="dxa"/>
            <w:gridSpan w:val="2"/>
            <w:tcBorders>
              <w:left w:val="double" w:sz="4" w:space="0" w:color="auto"/>
            </w:tcBorders>
          </w:tcPr>
          <w:p w14:paraId="5BDD3CB9" w14:textId="77777777" w:rsidR="00725AF8" w:rsidRPr="00755860" w:rsidRDefault="00725AF8" w:rsidP="00725AF8">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725AF8" w:rsidRPr="00755860" w:rsidRDefault="00725AF8" w:rsidP="00725AF8">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725AF8" w:rsidRPr="00927B9F" w:rsidRDefault="00725AF8" w:rsidP="00725AF8">
            <w:pPr>
              <w:tabs>
                <w:tab w:val="right" w:pos="7164"/>
              </w:tabs>
              <w:spacing w:after="200"/>
              <w:rPr>
                <w:sz w:val="22"/>
                <w:szCs w:val="22"/>
              </w:rPr>
            </w:pPr>
            <w:r w:rsidRPr="00927B9F">
              <w:rPr>
                <w:sz w:val="22"/>
                <w:szCs w:val="22"/>
              </w:rPr>
              <w:t>As mentioned in the Delivery Schedule.</w:t>
            </w:r>
          </w:p>
        </w:tc>
      </w:tr>
      <w:tr w:rsidR="00725AF8" w14:paraId="7590D130" w14:textId="77777777" w:rsidTr="00BE1915">
        <w:tc>
          <w:tcPr>
            <w:tcW w:w="1064" w:type="dxa"/>
            <w:gridSpan w:val="2"/>
            <w:tcBorders>
              <w:left w:val="double" w:sz="4" w:space="0" w:color="auto"/>
            </w:tcBorders>
          </w:tcPr>
          <w:p w14:paraId="66FD07D9" w14:textId="77777777" w:rsidR="00725AF8" w:rsidRPr="00755860" w:rsidRDefault="00725AF8" w:rsidP="00725AF8">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725AF8" w:rsidRPr="00755860" w:rsidRDefault="00725AF8" w:rsidP="00725AF8">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725AF8" w:rsidRPr="00773A34" w:rsidRDefault="00725AF8" w:rsidP="00725AF8">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725AF8" w14:paraId="2FF0D1AE" w14:textId="77777777" w:rsidTr="00BE1915">
        <w:tc>
          <w:tcPr>
            <w:tcW w:w="1064" w:type="dxa"/>
            <w:gridSpan w:val="2"/>
            <w:tcBorders>
              <w:left w:val="double" w:sz="4" w:space="0" w:color="auto"/>
            </w:tcBorders>
          </w:tcPr>
          <w:p w14:paraId="4FB60E01" w14:textId="77777777" w:rsidR="00725AF8" w:rsidRPr="00755860" w:rsidRDefault="00725AF8" w:rsidP="00725AF8">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725AF8" w:rsidRPr="00755860" w:rsidRDefault="00725AF8" w:rsidP="00725AF8">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725AF8" w:rsidRPr="007A02FB" w:rsidRDefault="00725AF8" w:rsidP="00725AF8">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725AF8" w14:paraId="00202538" w14:textId="77777777" w:rsidTr="00BE1915">
        <w:tc>
          <w:tcPr>
            <w:tcW w:w="1064" w:type="dxa"/>
            <w:gridSpan w:val="2"/>
            <w:tcBorders>
              <w:left w:val="double" w:sz="4" w:space="0" w:color="auto"/>
            </w:tcBorders>
          </w:tcPr>
          <w:p w14:paraId="44A8DAE0" w14:textId="77777777" w:rsidR="00725AF8" w:rsidRPr="00755860" w:rsidRDefault="00725AF8" w:rsidP="00725AF8">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725AF8" w:rsidRPr="00F07713" w:rsidRDefault="00725AF8" w:rsidP="00725AF8">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25AF8" w:rsidRDefault="00725AF8" w:rsidP="00725AF8">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2336"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E78A2" id="Rectangle 2" o:spid="_x0000_s1026" style="position:absolute;margin-left:267.35pt;margin-top:1in;width:164.9pt;height:.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Pr>
                <w:sz w:val="22"/>
                <w:szCs w:val="22"/>
              </w:rPr>
              <w:t>as:</w:t>
            </w:r>
          </w:p>
          <w:p w14:paraId="10D21816" w14:textId="77777777" w:rsidR="00725AF8" w:rsidRPr="007A5C94" w:rsidRDefault="00725AF8" w:rsidP="00725AF8">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725AF8" w:rsidRDefault="00725AF8" w:rsidP="00725AF8">
            <w:pPr>
              <w:tabs>
                <w:tab w:val="right" w:pos="7164"/>
              </w:tabs>
              <w:spacing w:after="200"/>
              <w:rPr>
                <w:sz w:val="22"/>
                <w:szCs w:val="22"/>
              </w:rPr>
            </w:pPr>
            <w:r w:rsidRPr="004A50A8">
              <w:rPr>
                <w:sz w:val="22"/>
                <w:szCs w:val="22"/>
              </w:rPr>
              <w:lastRenderedPageBreak/>
              <w:t xml:space="preserve"> </w:t>
            </w:r>
            <w:r>
              <w:rPr>
                <w:sz w:val="22"/>
                <w:szCs w:val="22"/>
              </w:rPr>
              <w:t>CP (Contract Price)</w:t>
            </w:r>
          </w:p>
          <w:p w14:paraId="0C0A3F04" w14:textId="77777777" w:rsidR="00725AF8" w:rsidRPr="007A5C94" w:rsidRDefault="00725AF8" w:rsidP="00725AF8">
            <w:pPr>
              <w:tabs>
                <w:tab w:val="right" w:pos="7164"/>
              </w:tabs>
              <w:spacing w:after="200"/>
              <w:rPr>
                <w:sz w:val="22"/>
                <w:szCs w:val="22"/>
              </w:rPr>
            </w:pPr>
            <w:r>
              <w:rPr>
                <w:sz w:val="22"/>
                <w:szCs w:val="22"/>
              </w:rPr>
              <w:t>LD (Late Duration)</w:t>
            </w:r>
          </w:p>
        </w:tc>
      </w:tr>
      <w:tr w:rsidR="00725AF8" w14:paraId="40F3CB68" w14:textId="77777777" w:rsidTr="00BE1915">
        <w:tc>
          <w:tcPr>
            <w:tcW w:w="1064" w:type="dxa"/>
            <w:gridSpan w:val="2"/>
            <w:tcBorders>
              <w:left w:val="double" w:sz="4" w:space="0" w:color="auto"/>
            </w:tcBorders>
          </w:tcPr>
          <w:p w14:paraId="6C4081A0" w14:textId="77777777" w:rsidR="00725AF8" w:rsidRPr="00755860" w:rsidRDefault="00725AF8" w:rsidP="00725AF8">
            <w:pPr>
              <w:spacing w:after="200"/>
              <w:rPr>
                <w:b/>
                <w:sz w:val="22"/>
                <w:szCs w:val="22"/>
              </w:rPr>
            </w:pPr>
            <w:r w:rsidRPr="00755860">
              <w:rPr>
                <w:b/>
                <w:sz w:val="22"/>
                <w:szCs w:val="22"/>
              </w:rPr>
              <w:lastRenderedPageBreak/>
              <w:t>27.1</w:t>
            </w:r>
          </w:p>
        </w:tc>
        <w:tc>
          <w:tcPr>
            <w:tcW w:w="2977" w:type="dxa"/>
            <w:tcBorders>
              <w:top w:val="single" w:sz="6" w:space="0" w:color="auto"/>
              <w:bottom w:val="single" w:sz="6" w:space="0" w:color="auto"/>
              <w:right w:val="single" w:sz="6" w:space="0" w:color="auto"/>
            </w:tcBorders>
          </w:tcPr>
          <w:p w14:paraId="01B9BE62" w14:textId="77777777" w:rsidR="00725AF8" w:rsidRPr="00F07713" w:rsidRDefault="00725AF8" w:rsidP="00725AF8">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725AF8" w:rsidRPr="008B7B50" w:rsidRDefault="00725AF8" w:rsidP="00725AF8">
            <w:pPr>
              <w:tabs>
                <w:tab w:val="right" w:pos="7164"/>
              </w:tabs>
              <w:spacing w:after="200"/>
              <w:rPr>
                <w:sz w:val="22"/>
                <w:szCs w:val="22"/>
                <w:highlight w:val="yellow"/>
              </w:rPr>
            </w:pPr>
            <w:r>
              <w:rPr>
                <w:i/>
                <w:iCs/>
                <w:color w:val="FF0000"/>
                <w:sz w:val="22"/>
                <w:szCs w:val="22"/>
              </w:rPr>
              <w:t>10% of the Contract Price</w:t>
            </w:r>
          </w:p>
        </w:tc>
      </w:tr>
      <w:tr w:rsidR="00725AF8" w14:paraId="6AA43A86" w14:textId="77777777" w:rsidTr="00BE1915">
        <w:tc>
          <w:tcPr>
            <w:tcW w:w="1064" w:type="dxa"/>
            <w:gridSpan w:val="2"/>
            <w:tcBorders>
              <w:left w:val="double" w:sz="4" w:space="0" w:color="auto"/>
              <w:bottom w:val="double" w:sz="4" w:space="0" w:color="auto"/>
            </w:tcBorders>
          </w:tcPr>
          <w:p w14:paraId="0BF826FC" w14:textId="77777777" w:rsidR="00725AF8" w:rsidRPr="00755860" w:rsidRDefault="00725AF8" w:rsidP="00725AF8">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725AF8" w:rsidRPr="00BE1915" w:rsidRDefault="00725AF8" w:rsidP="00725AF8">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D59688C" w:rsidR="00725AF8" w:rsidRPr="00BE1915" w:rsidRDefault="00725AF8" w:rsidP="00725AF8">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22" w:name="_Toc438954453"/>
            <w:bookmarkStart w:id="523" w:name="_Toc488411762"/>
            <w:bookmarkStart w:id="524" w:name="_Toc458816216"/>
            <w:bookmarkStart w:id="525" w:name="_Toc459036709"/>
            <w:r w:rsidRPr="00B95277">
              <w:t>Section X.  Contract Forms</w:t>
            </w:r>
            <w:bookmarkEnd w:id="522"/>
            <w:bookmarkEnd w:id="523"/>
            <w:bookmarkEnd w:id="524"/>
            <w:bookmarkEnd w:id="52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26" w:name="_Toc139863297"/>
      <w:r w:rsidRPr="008B66E1">
        <w:rPr>
          <w:b/>
          <w:sz w:val="28"/>
          <w:szCs w:val="28"/>
        </w:rPr>
        <w:t>Table of Forms</w:t>
      </w:r>
      <w:bookmarkEnd w:id="52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8E03DC">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8E03DC">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27" w:name="_Toc458817302"/>
      <w:r w:rsidRPr="008B66E1">
        <w:lastRenderedPageBreak/>
        <w:t>Letter of Acceptance</w:t>
      </w:r>
      <w:bookmarkEnd w:id="52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28" w:name="_Toc438907197"/>
      <w:bookmarkStart w:id="529" w:name="_Toc438907297"/>
      <w:bookmarkStart w:id="530" w:name="_Toc471555884"/>
      <w:bookmarkStart w:id="531" w:name="_Toc73333192"/>
      <w:bookmarkStart w:id="532" w:name="_Toc458817303"/>
      <w:r w:rsidRPr="008B66E1">
        <w:lastRenderedPageBreak/>
        <w:t>Contract Agreement</w:t>
      </w:r>
      <w:bookmarkEnd w:id="528"/>
      <w:bookmarkEnd w:id="529"/>
      <w:bookmarkEnd w:id="530"/>
      <w:bookmarkEnd w:id="531"/>
      <w:bookmarkEnd w:id="53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072733">
      <w:pPr>
        <w:numPr>
          <w:ilvl w:val="0"/>
          <w:numId w:val="74"/>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072733">
      <w:pPr>
        <w:numPr>
          <w:ilvl w:val="0"/>
          <w:numId w:val="74"/>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072733">
      <w:pPr>
        <w:numPr>
          <w:ilvl w:val="0"/>
          <w:numId w:val="74"/>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072733">
      <w:pPr>
        <w:numPr>
          <w:ilvl w:val="0"/>
          <w:numId w:val="74"/>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072733">
      <w:pPr>
        <w:numPr>
          <w:ilvl w:val="0"/>
          <w:numId w:val="74"/>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072733">
      <w:pPr>
        <w:numPr>
          <w:ilvl w:val="0"/>
          <w:numId w:val="74"/>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072733">
      <w:pPr>
        <w:numPr>
          <w:ilvl w:val="0"/>
          <w:numId w:val="74"/>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072733">
      <w:pPr>
        <w:numPr>
          <w:ilvl w:val="0"/>
          <w:numId w:val="74"/>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lastRenderedPageBreak/>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33" w:name="_Toc428352207"/>
      <w:bookmarkStart w:id="534" w:name="_Toc438907198"/>
      <w:bookmarkStart w:id="535" w:name="_Toc438907298"/>
      <w:bookmarkStart w:id="536" w:name="_Toc471555885"/>
      <w:bookmarkStart w:id="537" w:name="_Toc73333193"/>
      <w:bookmarkStart w:id="538" w:name="_Toc458817304"/>
      <w:r w:rsidRPr="008B66E1">
        <w:lastRenderedPageBreak/>
        <w:t>Performance Security</w:t>
      </w:r>
      <w:bookmarkEnd w:id="533"/>
      <w:bookmarkEnd w:id="534"/>
      <w:bookmarkEnd w:id="535"/>
      <w:bookmarkEnd w:id="536"/>
      <w:bookmarkEnd w:id="537"/>
      <w:bookmarkEnd w:id="538"/>
      <w:r w:rsidRPr="008B66E1">
        <w:t xml:space="preserve"> </w:t>
      </w:r>
    </w:p>
    <w:p w14:paraId="0A35DC3A" w14:textId="77777777" w:rsidR="00046259" w:rsidRPr="008B66E1" w:rsidRDefault="00046259" w:rsidP="005843E2">
      <w:pPr>
        <w:jc w:val="center"/>
        <w:rPr>
          <w:b/>
          <w:sz w:val="28"/>
          <w:szCs w:val="28"/>
        </w:rPr>
      </w:pPr>
      <w:bookmarkStart w:id="53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3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9"/>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0"/>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3"/>
      <w:headerReference w:type="first" r:id="rId44"/>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876E1D" w:rsidRDefault="00876E1D">
      <w:r>
        <w:separator/>
      </w:r>
    </w:p>
  </w:endnote>
  <w:endnote w:type="continuationSeparator" w:id="0">
    <w:p w14:paraId="669DD7C2" w14:textId="77777777" w:rsidR="00876E1D" w:rsidRDefault="00876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876E1D" w:rsidRDefault="00876E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876E1D" w:rsidRDefault="00876E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876E1D" w:rsidRDefault="00876E1D">
      <w:r>
        <w:separator/>
      </w:r>
    </w:p>
  </w:footnote>
  <w:footnote w:type="continuationSeparator" w:id="0">
    <w:p w14:paraId="0A47BC28" w14:textId="77777777" w:rsidR="00876E1D" w:rsidRDefault="00876E1D">
      <w:r>
        <w:continuationSeparator/>
      </w:r>
    </w:p>
  </w:footnote>
  <w:footnote w:id="1">
    <w:p w14:paraId="71003C6F" w14:textId="77777777" w:rsidR="00BE0BAD" w:rsidRDefault="00BE0BAD" w:rsidP="004D1E1F">
      <w:pPr>
        <w:pStyle w:val="FootnoteText"/>
        <w:tabs>
          <w:tab w:val="left" w:pos="426"/>
        </w:tabs>
        <w:ind w:left="142" w:hanging="142"/>
      </w:pPr>
      <w:r>
        <w:rPr>
          <w:rStyle w:val="FootnoteReference"/>
        </w:rPr>
        <w:footnoteRef/>
      </w:r>
      <w:r>
        <w:t xml:space="preserve"> Nonperformance, as decided by the Employer, shall include </w:t>
      </w:r>
      <w:r w:rsidRPr="00D95926">
        <w:t xml:space="preserve">all contracts where </w:t>
      </w:r>
      <w:r>
        <w:t xml:space="preserve">(a) </w:t>
      </w:r>
      <w:r w:rsidRPr="00D95926">
        <w:t>non</w:t>
      </w:r>
      <w:r>
        <w:t>p</w:t>
      </w:r>
      <w:r w:rsidRPr="00D95926">
        <w:t xml:space="preserve">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Nonperformance shall not include contracts where Employers decision was </w:t>
      </w:r>
      <w:r w:rsidRPr="00191148">
        <w:t>overruled by t</w:t>
      </w:r>
      <w:r>
        <w:t xml:space="preserve">he dispute resolution mechanism. Nonperformance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2">
    <w:p w14:paraId="51279E51" w14:textId="77777777" w:rsidR="00BE0BAD" w:rsidRDefault="00BE0BAD" w:rsidP="004D1E1F">
      <w:pPr>
        <w:pStyle w:val="FootnoteText"/>
      </w:pPr>
      <w:r>
        <w:rPr>
          <w:rStyle w:val="FootnoteReference"/>
        </w:rPr>
        <w:footnoteRef/>
      </w:r>
      <w:r>
        <w:t xml:space="preserve"> This requirement also applies to contracts executed by the Bidder as JV member.</w:t>
      </w:r>
    </w:p>
  </w:footnote>
  <w:footnote w:id="3">
    <w:p w14:paraId="535A91DB" w14:textId="77777777" w:rsidR="00BE0BAD" w:rsidRDefault="00BE0BAD" w:rsidP="004D1E1F">
      <w:pPr>
        <w:pStyle w:val="FootnoteText"/>
        <w:tabs>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3E1B42AF" w14:textId="77777777" w:rsidR="00DF5B70" w:rsidRDefault="00DF5B70" w:rsidP="00DF5B70">
      <w:pPr>
        <w:pStyle w:val="FootnoteText"/>
        <w:rPr>
          <w:rFonts w:asciiTheme="majorHAnsi" w:hAnsiTheme="majorHAnsi" w:cstheme="majorBidi"/>
        </w:rPr>
      </w:pPr>
    </w:p>
  </w:footnote>
  <w:footnote w:id="5">
    <w:p w14:paraId="47B2306C" w14:textId="77777777" w:rsidR="00876E1D" w:rsidRPr="0049153D" w:rsidRDefault="00876E1D"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6">
    <w:p w14:paraId="19F88344" w14:textId="77777777" w:rsidR="00876E1D" w:rsidRDefault="00876E1D" w:rsidP="00F91E43">
      <w:pPr>
        <w:pStyle w:val="FootnoteText"/>
      </w:pPr>
      <w:r>
        <w:rPr>
          <w:rStyle w:val="FootnoteReference"/>
        </w:rPr>
        <w:footnoteRef/>
      </w:r>
      <w:r>
        <w:t xml:space="preserve"> </w:t>
      </w:r>
      <w:r>
        <w:rPr>
          <w:b/>
          <w:bCs/>
          <w:i/>
          <w:iCs/>
        </w:rPr>
        <w:t>Use one of the two options as appropriate.</w:t>
      </w:r>
    </w:p>
  </w:footnote>
  <w:footnote w:id="7">
    <w:p w14:paraId="6DD08DFC" w14:textId="77777777" w:rsidR="00876E1D" w:rsidRDefault="00876E1D" w:rsidP="00F91E43">
      <w:pPr>
        <w:pStyle w:val="FootnoteText"/>
      </w:pPr>
      <w:r>
        <w:rPr>
          <w:rStyle w:val="FootnoteReference"/>
        </w:rPr>
        <w:footnoteRef/>
      </w:r>
      <w:r>
        <w:t xml:space="preserve"> </w:t>
      </w:r>
      <w:r>
        <w:rPr>
          <w:b/>
          <w:bCs/>
          <w:i/>
          <w:iCs/>
        </w:rPr>
        <w:t>If none has been paid or is to be paid, indicate “none”.</w:t>
      </w:r>
    </w:p>
  </w:footnote>
  <w:footnote w:id="8">
    <w:p w14:paraId="74E3E4EB" w14:textId="2A61822A" w:rsidR="00876E1D" w:rsidRDefault="00876E1D"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9">
    <w:p w14:paraId="65D20C9F" w14:textId="08CF1E98" w:rsidR="00876E1D" w:rsidRPr="00BC09A2" w:rsidRDefault="00876E1D"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0">
    <w:p w14:paraId="463B1657" w14:textId="53C6900C" w:rsidR="00876E1D" w:rsidRPr="00BC09A2" w:rsidRDefault="00876E1D"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876E1D" w:rsidRDefault="00876E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E03DC">
      <w:rPr>
        <w:rStyle w:val="PageNumber"/>
        <w:noProof/>
      </w:rPr>
      <w:t>ii</w:t>
    </w:r>
    <w:r>
      <w:rPr>
        <w:rStyle w:val="PageNumber"/>
      </w:rPr>
      <w:fldChar w:fldCharType="end"/>
    </w:r>
  </w:p>
  <w:p w14:paraId="34B0C229" w14:textId="77777777" w:rsidR="00876E1D" w:rsidRDefault="00876E1D" w:rsidP="001D25F8">
    <w:pPr>
      <w:pStyle w:val="Header"/>
      <w:ind w:right="54" w:firstLine="360"/>
      <w:jc w:val="right"/>
    </w:pPr>
    <w:r>
      <w:t>Section I. Instructions to Tenderers</w:t>
    </w:r>
  </w:p>
  <w:p w14:paraId="7C157FC6" w14:textId="77777777" w:rsidR="00876E1D" w:rsidRDefault="00876E1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876E1D" w:rsidRDefault="00876E1D">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23</w:t>
    </w:r>
    <w:r>
      <w:rPr>
        <w:rStyle w:val="PageNumber"/>
      </w:rPr>
      <w:fldChar w:fldCharType="end"/>
    </w:r>
  </w:p>
  <w:p w14:paraId="01C516C0" w14:textId="77777777" w:rsidR="00876E1D" w:rsidRDefault="00876E1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876E1D" w:rsidRPr="008576AF" w:rsidRDefault="00876E1D"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876E1D" w:rsidRDefault="00876E1D">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34</w:t>
    </w:r>
    <w:r>
      <w:rPr>
        <w:rStyle w:val="PageNumber"/>
      </w:rPr>
      <w:fldChar w:fldCharType="end"/>
    </w:r>
    <w:r>
      <w:rPr>
        <w:rStyle w:val="PageNumber"/>
      </w:rPr>
      <w:tab/>
    </w:r>
    <w:r>
      <w:t>Section III. Evaluation and Qualification Criteria</w:t>
    </w:r>
  </w:p>
  <w:p w14:paraId="695DD482" w14:textId="77777777" w:rsidR="00876E1D" w:rsidRDefault="00876E1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876E1D" w:rsidRDefault="00876E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E03DC">
      <w:rPr>
        <w:rStyle w:val="PageNumber"/>
        <w:noProof/>
      </w:rPr>
      <w:t>35</w:t>
    </w:r>
    <w:r>
      <w:rPr>
        <w:rStyle w:val="PageNumber"/>
      </w:rPr>
      <w:fldChar w:fldCharType="end"/>
    </w:r>
  </w:p>
  <w:p w14:paraId="47AFD98E" w14:textId="77777777" w:rsidR="00876E1D" w:rsidRDefault="00876E1D">
    <w:pPr>
      <w:pStyle w:val="Header"/>
      <w:ind w:right="-36"/>
    </w:pPr>
    <w:r>
      <w:t>Section III. Evaluation and Qualification Criteria</w:t>
    </w:r>
  </w:p>
  <w:p w14:paraId="4039E664" w14:textId="77777777" w:rsidR="00876E1D" w:rsidRDefault="00876E1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876E1D" w:rsidRDefault="00876E1D">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33</w:t>
    </w:r>
    <w:r>
      <w:rPr>
        <w:rStyle w:val="PageNumber"/>
      </w:rPr>
      <w:fldChar w:fldCharType="end"/>
    </w:r>
  </w:p>
  <w:p w14:paraId="55E02856" w14:textId="77777777" w:rsidR="00876E1D" w:rsidRDefault="00876E1D"/>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876E1D" w:rsidRDefault="00876E1D"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62</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876E1D" w:rsidRDefault="00876E1D"/>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876E1D" w:rsidRDefault="00876E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E03DC">
      <w:rPr>
        <w:rStyle w:val="PageNumber"/>
        <w:noProof/>
      </w:rPr>
      <w:t>57</w:t>
    </w:r>
    <w:r>
      <w:rPr>
        <w:rStyle w:val="PageNumber"/>
      </w:rPr>
      <w:fldChar w:fldCharType="end"/>
    </w:r>
  </w:p>
  <w:p w14:paraId="286E723D" w14:textId="77777777" w:rsidR="00876E1D" w:rsidRDefault="00876E1D"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57</w:t>
    </w:r>
    <w:r>
      <w:rPr>
        <w:rStyle w:val="PageNumber"/>
      </w:rPr>
      <w:fldChar w:fldCharType="end"/>
    </w:r>
  </w:p>
  <w:p w14:paraId="30214D1A" w14:textId="77777777" w:rsidR="00876E1D" w:rsidRDefault="00876E1D"/>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876E1D" w:rsidRDefault="00876E1D"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56</w:t>
    </w:r>
    <w:r>
      <w:rPr>
        <w:rStyle w:val="PageNumber"/>
      </w:rPr>
      <w:fldChar w:fldCharType="end"/>
    </w:r>
  </w:p>
  <w:p w14:paraId="780FCACE" w14:textId="77777777" w:rsidR="00876E1D" w:rsidRDefault="00876E1D"/>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876E1D" w:rsidRDefault="00876E1D"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59</w:t>
    </w:r>
    <w:r>
      <w:rPr>
        <w:rStyle w:val="PageNumber"/>
      </w:rPr>
      <w:fldChar w:fldCharType="end"/>
    </w:r>
  </w:p>
  <w:p w14:paraId="717CB8CB" w14:textId="77777777" w:rsidR="00876E1D" w:rsidRDefault="00876E1D"/>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876E1D" w:rsidRDefault="00876E1D">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61</w:t>
    </w:r>
    <w:r>
      <w:rPr>
        <w:rStyle w:val="PageNumber"/>
      </w:rPr>
      <w:fldChar w:fldCharType="end"/>
    </w:r>
    <w:r>
      <w:rPr>
        <w:rStyle w:val="PageNumber"/>
      </w:rPr>
      <w:tab/>
    </w:r>
    <w:r>
      <w:t>Section VII. Schedule of Requirements</w:t>
    </w:r>
  </w:p>
  <w:p w14:paraId="3B1690E0" w14:textId="77777777" w:rsidR="00876E1D" w:rsidRDefault="00876E1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876E1D" w:rsidRDefault="00876E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876E1D" w:rsidRDefault="00876E1D">
    <w:pPr>
      <w:pStyle w:val="Header"/>
      <w:ind w:right="-36"/>
    </w:pPr>
    <w:r>
      <w:t>Section I. Instructions to Bidders</w:t>
    </w:r>
  </w:p>
  <w:p w14:paraId="15FE98DF" w14:textId="77777777" w:rsidR="00876E1D" w:rsidRDefault="00876E1D"/>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876E1D" w:rsidRDefault="00876E1D">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63</w:t>
    </w:r>
    <w:r>
      <w:rPr>
        <w:rStyle w:val="PageNumber"/>
      </w:rPr>
      <w:fldChar w:fldCharType="end"/>
    </w:r>
  </w:p>
  <w:p w14:paraId="793410ED" w14:textId="77777777" w:rsidR="00876E1D" w:rsidRDefault="00876E1D"/>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876E1D" w:rsidRDefault="00876E1D">
    <w:pPr>
      <w:pStyle w:val="Header"/>
    </w:pP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68</w:t>
    </w:r>
    <w:r>
      <w:rPr>
        <w:rStyle w:val="PageNumber"/>
      </w:rPr>
      <w:fldChar w:fldCharType="end"/>
    </w:r>
    <w:r>
      <w:tab/>
      <w:t>Section VIII.  General Conditions of Contract</w:t>
    </w:r>
    <w:r>
      <w:tab/>
    </w:r>
  </w:p>
  <w:p w14:paraId="18B82D51" w14:textId="77777777" w:rsidR="00876E1D" w:rsidRDefault="00876E1D"/>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876E1D" w:rsidRDefault="00876E1D">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69</w:t>
    </w:r>
    <w:r>
      <w:rPr>
        <w:rStyle w:val="PageNumber"/>
      </w:rPr>
      <w:fldChar w:fldCharType="end"/>
    </w:r>
  </w:p>
  <w:p w14:paraId="52098366" w14:textId="77777777" w:rsidR="00876E1D" w:rsidRDefault="00876E1D"/>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876E1D" w:rsidRDefault="00876E1D">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65</w:t>
    </w:r>
    <w:r>
      <w:rPr>
        <w:rStyle w:val="PageNumber"/>
      </w:rPr>
      <w:fldChar w:fldCharType="end"/>
    </w:r>
  </w:p>
  <w:p w14:paraId="7FFC4966" w14:textId="77777777" w:rsidR="00876E1D" w:rsidRDefault="00876E1D"/>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876E1D" w:rsidRDefault="00876E1D">
    <w:pPr>
      <w:pStyle w:val="Header"/>
      <w:framePr w:wrap="around" w:vAnchor="text" w:hAnchor="page" w:x="1297" w:y="-2"/>
      <w:rPr>
        <w:rStyle w:val="PageNumber"/>
        <w:sz w:val="24"/>
      </w:rPr>
    </w:pPr>
  </w:p>
  <w:p w14:paraId="03F11D33" w14:textId="77777777" w:rsidR="00876E1D" w:rsidRDefault="00876E1D">
    <w:pPr>
      <w:pStyle w:val="Header"/>
      <w:ind w:right="72"/>
    </w:pP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82</w:t>
    </w:r>
    <w:r>
      <w:rPr>
        <w:rStyle w:val="PageNumber"/>
      </w:rPr>
      <w:fldChar w:fldCharType="end"/>
    </w:r>
    <w:r>
      <w:rPr>
        <w:rStyle w:val="PageNumber"/>
      </w:rPr>
      <w:tab/>
      <w:t>Section IX.  Special Conditions of Contract</w:t>
    </w:r>
  </w:p>
  <w:p w14:paraId="53F9D1DE" w14:textId="77777777" w:rsidR="00876E1D" w:rsidRDefault="00876E1D"/>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876E1D" w:rsidRDefault="00876E1D">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91</w:t>
    </w:r>
    <w:r>
      <w:rPr>
        <w:rStyle w:val="PageNumber"/>
      </w:rPr>
      <w:fldChar w:fldCharType="end"/>
    </w:r>
  </w:p>
  <w:p w14:paraId="17731FAA" w14:textId="77777777" w:rsidR="00876E1D" w:rsidRDefault="00876E1D"/>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876E1D" w:rsidRDefault="00876E1D">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81</w:t>
    </w:r>
    <w:r>
      <w:rPr>
        <w:rStyle w:val="PageNumber"/>
      </w:rPr>
      <w:fldChar w:fldCharType="end"/>
    </w:r>
  </w:p>
  <w:p w14:paraId="79303224" w14:textId="77777777" w:rsidR="00876E1D" w:rsidRDefault="00876E1D"/>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876E1D" w:rsidRDefault="00876E1D"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90</w:t>
    </w:r>
    <w:r>
      <w:rPr>
        <w:rStyle w:val="PageNumber"/>
      </w:rPr>
      <w:fldChar w:fldCharType="end"/>
    </w:r>
    <w:r>
      <w:rPr>
        <w:rStyle w:val="PageNumber"/>
      </w:rPr>
      <w:tab/>
      <w:t>Invitation for Tenders</w:t>
    </w:r>
  </w:p>
  <w:p w14:paraId="661B31DF" w14:textId="77777777" w:rsidR="00876E1D" w:rsidRDefault="00876E1D"/>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876E1D" w:rsidRDefault="00876E1D">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86</w:t>
    </w:r>
    <w:r>
      <w:rPr>
        <w:rStyle w:val="PageNumber"/>
      </w:rPr>
      <w:fldChar w:fldCharType="end"/>
    </w:r>
  </w:p>
  <w:p w14:paraId="359C72B4" w14:textId="77777777" w:rsidR="00876E1D" w:rsidRDefault="00876E1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876E1D" w:rsidRDefault="00876E1D"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876E1D" w:rsidRDefault="00876E1D">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1</w:t>
    </w:r>
    <w:r>
      <w:rPr>
        <w:rStyle w:val="PageNumber"/>
      </w:rPr>
      <w:fldChar w:fldCharType="end"/>
    </w:r>
  </w:p>
  <w:p w14:paraId="4818BCE7" w14:textId="77777777" w:rsidR="00876E1D" w:rsidRDefault="00876E1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876E1D" w:rsidRDefault="00876E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E03DC">
      <w:rPr>
        <w:rStyle w:val="PageNumber"/>
        <w:noProof/>
      </w:rPr>
      <w:t>20</w:t>
    </w:r>
    <w:r>
      <w:rPr>
        <w:rStyle w:val="PageNumber"/>
      </w:rPr>
      <w:fldChar w:fldCharType="end"/>
    </w:r>
  </w:p>
  <w:p w14:paraId="31F78A7A" w14:textId="77777777" w:rsidR="00876E1D" w:rsidRDefault="00876E1D" w:rsidP="00B95277">
    <w:pPr>
      <w:pStyle w:val="Header"/>
      <w:ind w:right="54" w:firstLine="360"/>
      <w:jc w:val="right"/>
    </w:pPr>
    <w:r>
      <w:t>Section I Instructions to Tenderers</w:t>
    </w:r>
  </w:p>
  <w:p w14:paraId="0088454A" w14:textId="77777777" w:rsidR="00876E1D" w:rsidRDefault="00876E1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876E1D" w:rsidRDefault="00876E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E03DC">
      <w:rPr>
        <w:rStyle w:val="PageNumber"/>
        <w:noProof/>
      </w:rPr>
      <w:t>21</w:t>
    </w:r>
    <w:r>
      <w:rPr>
        <w:rStyle w:val="PageNumber"/>
      </w:rPr>
      <w:fldChar w:fldCharType="end"/>
    </w:r>
  </w:p>
  <w:p w14:paraId="195A56F2" w14:textId="77777777" w:rsidR="00876E1D" w:rsidRDefault="00876E1D" w:rsidP="00B95277">
    <w:pPr>
      <w:pStyle w:val="Header"/>
      <w:ind w:right="-36"/>
    </w:pPr>
    <w:r>
      <w:t>Section I Instructions to Tenderers</w:t>
    </w:r>
  </w:p>
  <w:p w14:paraId="39C64DF8" w14:textId="77777777" w:rsidR="00876E1D" w:rsidRDefault="00876E1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876E1D" w:rsidRDefault="00876E1D">
    <w:pPr>
      <w:pStyle w:val="Header"/>
    </w:pPr>
    <w:r>
      <w:tab/>
    </w: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3</w:t>
    </w:r>
    <w:r>
      <w:rPr>
        <w:rStyle w:val="PageNumber"/>
      </w:rPr>
      <w:fldChar w:fldCharType="end"/>
    </w:r>
  </w:p>
  <w:p w14:paraId="5A0E8BE5" w14:textId="77777777" w:rsidR="00876E1D" w:rsidRDefault="00876E1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876E1D" w:rsidRDefault="00876E1D"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8E03DC">
      <w:rPr>
        <w:rStyle w:val="PageNumber"/>
        <w:noProof/>
      </w:rPr>
      <w:t>24</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876E1D" w:rsidRDefault="00876E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E03DC">
      <w:rPr>
        <w:rStyle w:val="PageNumber"/>
        <w:noProof/>
      </w:rPr>
      <w:t>25</w:t>
    </w:r>
    <w:r>
      <w:rPr>
        <w:rStyle w:val="PageNumber"/>
      </w:rPr>
      <w:fldChar w:fldCharType="end"/>
    </w:r>
  </w:p>
  <w:p w14:paraId="4BE7B2C8" w14:textId="77777777" w:rsidR="00876E1D" w:rsidRDefault="00876E1D">
    <w:pPr>
      <w:pStyle w:val="Header"/>
      <w:ind w:right="-36"/>
    </w:pPr>
    <w:r>
      <w:t>Section II Bid Data Sheet</w:t>
    </w:r>
  </w:p>
  <w:p w14:paraId="12C27E39" w14:textId="77777777" w:rsidR="00876E1D" w:rsidRDefault="00876E1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0094BFF"/>
    <w:multiLevelType w:val="hybridMultilevel"/>
    <w:tmpl w:val="93F20D7E"/>
    <w:lvl w:ilvl="0" w:tplc="D2081296">
      <w:start w:val="1"/>
      <w:numFmt w:val="decimal"/>
      <w:lvlText w:val="%1."/>
      <w:lvlJc w:val="left"/>
      <w:pPr>
        <w:ind w:left="27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1BE4B17"/>
    <w:multiLevelType w:val="multilevel"/>
    <w:tmpl w:val="DAA2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3"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190E76E0"/>
    <w:multiLevelType w:val="multilevel"/>
    <w:tmpl w:val="E54294B8"/>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5"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6"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97B0F13"/>
    <w:multiLevelType w:val="hybridMultilevel"/>
    <w:tmpl w:val="D7C8C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9"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15:restartNumberingAfterBreak="0">
    <w:nsid w:val="2DF83933"/>
    <w:multiLevelType w:val="hybridMultilevel"/>
    <w:tmpl w:val="D142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5"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15:restartNumberingAfterBreak="0">
    <w:nsid w:val="3A6D3943"/>
    <w:multiLevelType w:val="hybridMultilevel"/>
    <w:tmpl w:val="0AF4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04C6F43"/>
    <w:multiLevelType w:val="hybridMultilevel"/>
    <w:tmpl w:val="7F324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88F48E9"/>
    <w:multiLevelType w:val="singleLevel"/>
    <w:tmpl w:val="CCF09D78"/>
    <w:lvl w:ilvl="0">
      <w:start w:val="1"/>
      <w:numFmt w:val="lowerLetter"/>
      <w:lvlText w:val="(%1)"/>
      <w:lvlJc w:val="left"/>
      <w:pPr>
        <w:tabs>
          <w:tab w:val="num" w:pos="420"/>
        </w:tabs>
        <w:ind w:left="420" w:hanging="420"/>
      </w:pPr>
      <w:rPr>
        <w:b w:val="0"/>
        <w:bCs w:val="0"/>
        <w:color w:val="auto"/>
      </w:rPr>
    </w:lvl>
  </w:abstractNum>
  <w:abstractNum w:abstractNumId="65"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7"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7" w15:restartNumberingAfterBreak="0">
    <w:nsid w:val="584B7A1D"/>
    <w:multiLevelType w:val="hybridMultilevel"/>
    <w:tmpl w:val="BE647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8AA3A22"/>
    <w:multiLevelType w:val="hybridMultilevel"/>
    <w:tmpl w:val="4C3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3"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632D055E"/>
    <w:multiLevelType w:val="multilevel"/>
    <w:tmpl w:val="375AC2E8"/>
    <w:lvl w:ilvl="0">
      <w:start w:val="1"/>
      <w:numFmt w:val="decimal"/>
      <w:lvlText w:val="%1."/>
      <w:lvlJc w:val="left"/>
      <w:pPr>
        <w:tabs>
          <w:tab w:val="num" w:pos="450"/>
        </w:tabs>
        <w:ind w:left="450" w:hanging="360"/>
      </w:pPr>
    </w:lvl>
    <w:lvl w:ilvl="1">
      <w:start w:val="1"/>
      <w:numFmt w:val="decimal"/>
      <w:isLgl/>
      <w:lvlText w:val="%1.%2"/>
      <w:lvlJc w:val="left"/>
      <w:pPr>
        <w:ind w:left="510" w:hanging="4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90"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1"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2"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95"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1"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2"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3"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2"/>
  </w:num>
  <w:num w:numId="2">
    <w:abstractNumId w:val="112"/>
  </w:num>
  <w:num w:numId="3">
    <w:abstractNumId w:val="39"/>
  </w:num>
  <w:num w:numId="4">
    <w:abstractNumId w:val="22"/>
  </w:num>
  <w:num w:numId="5">
    <w:abstractNumId w:val="12"/>
  </w:num>
  <w:num w:numId="6">
    <w:abstractNumId w:val="7"/>
  </w:num>
  <w:num w:numId="7">
    <w:abstractNumId w:val="44"/>
  </w:num>
  <w:num w:numId="8">
    <w:abstractNumId w:val="96"/>
  </w:num>
  <w:num w:numId="9">
    <w:abstractNumId w:val="57"/>
  </w:num>
  <w:num w:numId="10">
    <w:abstractNumId w:val="104"/>
  </w:num>
  <w:num w:numId="11">
    <w:abstractNumId w:val="0"/>
  </w:num>
  <w:num w:numId="12">
    <w:abstractNumId w:val="26"/>
  </w:num>
  <w:num w:numId="13">
    <w:abstractNumId w:val="28"/>
  </w:num>
  <w:num w:numId="14">
    <w:abstractNumId w:val="84"/>
  </w:num>
  <w:num w:numId="15">
    <w:abstractNumId w:val="16"/>
  </w:num>
  <w:num w:numId="16">
    <w:abstractNumId w:val="102"/>
  </w:num>
  <w:num w:numId="17">
    <w:abstractNumId w:val="108"/>
  </w:num>
  <w:num w:numId="18">
    <w:abstractNumId w:val="55"/>
  </w:num>
  <w:num w:numId="19">
    <w:abstractNumId w:val="75"/>
  </w:num>
  <w:num w:numId="20">
    <w:abstractNumId w:val="47"/>
  </w:num>
  <w:num w:numId="21">
    <w:abstractNumId w:val="41"/>
  </w:num>
  <w:num w:numId="22">
    <w:abstractNumId w:val="79"/>
  </w:num>
  <w:num w:numId="23">
    <w:abstractNumId w:val="61"/>
  </w:num>
  <w:num w:numId="24">
    <w:abstractNumId w:val="46"/>
  </w:num>
  <w:num w:numId="25">
    <w:abstractNumId w:val="97"/>
  </w:num>
  <w:num w:numId="26">
    <w:abstractNumId w:val="5"/>
  </w:num>
  <w:num w:numId="27">
    <w:abstractNumId w:val="101"/>
  </w:num>
  <w:num w:numId="28">
    <w:abstractNumId w:val="62"/>
  </w:num>
  <w:num w:numId="29">
    <w:abstractNumId w:val="21"/>
  </w:num>
  <w:num w:numId="30">
    <w:abstractNumId w:val="98"/>
  </w:num>
  <w:num w:numId="31">
    <w:abstractNumId w:val="67"/>
  </w:num>
  <w:num w:numId="32">
    <w:abstractNumId w:val="103"/>
  </w:num>
  <w:num w:numId="33">
    <w:abstractNumId w:val="18"/>
  </w:num>
  <w:num w:numId="34">
    <w:abstractNumId w:val="6"/>
  </w:num>
  <w:num w:numId="35">
    <w:abstractNumId w:val="37"/>
  </w:num>
  <w:num w:numId="36">
    <w:abstractNumId w:val="27"/>
  </w:num>
  <w:num w:numId="37">
    <w:abstractNumId w:val="10"/>
  </w:num>
  <w:num w:numId="38">
    <w:abstractNumId w:val="59"/>
  </w:num>
  <w:num w:numId="39">
    <w:abstractNumId w:val="81"/>
  </w:num>
  <w:num w:numId="40">
    <w:abstractNumId w:val="4"/>
  </w:num>
  <w:num w:numId="41">
    <w:abstractNumId w:val="73"/>
  </w:num>
  <w:num w:numId="42">
    <w:abstractNumId w:val="107"/>
  </w:num>
  <w:num w:numId="43">
    <w:abstractNumId w:val="70"/>
  </w:num>
  <w:num w:numId="44">
    <w:abstractNumId w:val="105"/>
  </w:num>
  <w:num w:numId="45">
    <w:abstractNumId w:val="68"/>
  </w:num>
  <w:num w:numId="46">
    <w:abstractNumId w:val="31"/>
  </w:num>
  <w:num w:numId="47">
    <w:abstractNumId w:val="33"/>
  </w:num>
  <w:num w:numId="48">
    <w:abstractNumId w:val="14"/>
  </w:num>
  <w:num w:numId="49">
    <w:abstractNumId w:val="35"/>
  </w:num>
  <w:num w:numId="50">
    <w:abstractNumId w:val="72"/>
  </w:num>
  <w:num w:numId="51">
    <w:abstractNumId w:val="95"/>
  </w:num>
  <w:num w:numId="52">
    <w:abstractNumId w:val="30"/>
  </w:num>
  <w:num w:numId="53">
    <w:abstractNumId w:val="2"/>
  </w:num>
  <w:num w:numId="54">
    <w:abstractNumId w:val="110"/>
  </w:num>
  <w:num w:numId="55">
    <w:abstractNumId w:val="69"/>
  </w:num>
  <w:num w:numId="56">
    <w:abstractNumId w:val="11"/>
  </w:num>
  <w:num w:numId="57">
    <w:abstractNumId w:val="34"/>
  </w:num>
  <w:num w:numId="58">
    <w:abstractNumId w:val="45"/>
  </w:num>
  <w:num w:numId="59">
    <w:abstractNumId w:val="74"/>
  </w:num>
  <w:num w:numId="60">
    <w:abstractNumId w:val="86"/>
  </w:num>
  <w:num w:numId="61">
    <w:abstractNumId w:val="80"/>
  </w:num>
  <w:num w:numId="62">
    <w:abstractNumId w:val="32"/>
  </w:num>
  <w:num w:numId="63">
    <w:abstractNumId w:val="23"/>
  </w:num>
  <w:num w:numId="64">
    <w:abstractNumId w:val="13"/>
  </w:num>
  <w:num w:numId="65">
    <w:abstractNumId w:val="49"/>
  </w:num>
  <w:num w:numId="66">
    <w:abstractNumId w:val="1"/>
  </w:num>
  <w:num w:numId="67">
    <w:abstractNumId w:val="93"/>
  </w:num>
  <w:num w:numId="68">
    <w:abstractNumId w:val="91"/>
  </w:num>
  <w:num w:numId="69">
    <w:abstractNumId w:val="20"/>
  </w:num>
  <w:num w:numId="70">
    <w:abstractNumId w:val="8"/>
  </w:num>
  <w:num w:numId="71">
    <w:abstractNumId w:val="25"/>
  </w:num>
  <w:num w:numId="72">
    <w:abstractNumId w:val="29"/>
  </w:num>
  <w:num w:numId="73">
    <w:abstractNumId w:val="100"/>
  </w:num>
  <w:num w:numId="74">
    <w:abstractNumId w:val="66"/>
  </w:num>
  <w:num w:numId="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9"/>
  </w:num>
  <w:num w:numId="77">
    <w:abstractNumId w:val="48"/>
  </w:num>
  <w:num w:numId="78">
    <w:abstractNumId w:val="109"/>
  </w:num>
  <w:num w:numId="79">
    <w:abstractNumId w:val="52"/>
  </w:num>
  <w:num w:numId="80">
    <w:abstractNumId w:val="89"/>
  </w:num>
  <w:num w:numId="81">
    <w:abstractNumId w:val="85"/>
  </w:num>
  <w:num w:numId="82">
    <w:abstractNumId w:val="63"/>
  </w:num>
  <w:num w:numId="83">
    <w:abstractNumId w:val="9"/>
  </w:num>
  <w:num w:numId="84">
    <w:abstractNumId w:val="56"/>
  </w:num>
  <w:num w:numId="85">
    <w:abstractNumId w:val="99"/>
  </w:num>
  <w:num w:numId="86">
    <w:abstractNumId w:val="54"/>
  </w:num>
  <w:num w:numId="87">
    <w:abstractNumId w:val="51"/>
  </w:num>
  <w:num w:numId="88">
    <w:abstractNumId w:val="92"/>
  </w:num>
  <w:num w:numId="89">
    <w:abstractNumId w:val="83"/>
  </w:num>
  <w:num w:numId="90">
    <w:abstractNumId w:val="3"/>
  </w:num>
  <w:num w:numId="91">
    <w:abstractNumId w:val="88"/>
  </w:num>
  <w:num w:numId="92">
    <w:abstractNumId w:val="71"/>
  </w:num>
  <w:num w:numId="93">
    <w:abstractNumId w:val="87"/>
  </w:num>
  <w:num w:numId="94">
    <w:abstractNumId w:val="113"/>
  </w:num>
  <w:num w:numId="95">
    <w:abstractNumId w:val="53"/>
  </w:num>
  <w:num w:numId="96">
    <w:abstractNumId w:val="60"/>
  </w:num>
  <w:num w:numId="97">
    <w:abstractNumId w:val="111"/>
  </w:num>
  <w:num w:numId="98">
    <w:abstractNumId w:val="65"/>
  </w:num>
  <w:num w:numId="99">
    <w:abstractNumId w:val="90"/>
  </w:num>
  <w:num w:numId="100">
    <w:abstractNumId w:val="42"/>
  </w:num>
  <w:num w:numId="101">
    <w:abstractNumId w:val="106"/>
  </w:num>
  <w:num w:numId="102">
    <w:abstractNumId w:val="76"/>
  </w:num>
  <w:num w:numId="103">
    <w:abstractNumId w:val="24"/>
  </w:num>
  <w:num w:numId="104">
    <w:abstractNumId w:val="40"/>
  </w:num>
  <w:num w:numId="105">
    <w:abstractNumId w:val="50"/>
  </w:num>
  <w:num w:numId="106">
    <w:abstractNumId w:val="17"/>
  </w:num>
  <w:num w:numId="107">
    <w:abstractNumId w:val="78"/>
  </w:num>
  <w:num w:numId="108">
    <w:abstractNumId w:val="36"/>
  </w:num>
  <w:num w:numId="109">
    <w:abstractNumId w:val="94"/>
  </w:num>
  <w:num w:numId="110">
    <w:abstractNumId w:val="43"/>
  </w:num>
  <w:num w:numId="111">
    <w:abstractNumId w:val="58"/>
  </w:num>
  <w:num w:numId="112">
    <w:abstractNumId w:val="77"/>
  </w:num>
  <w:num w:numId="113">
    <w:abstractNumId w:val="64"/>
    <w:lvlOverride w:ilvl="0">
      <w:startOverride w:val="1"/>
    </w:lvlOverride>
  </w:num>
  <w:num w:numId="114">
    <w:abstractNumId w:val="38"/>
  </w:num>
  <w:num w:numId="115">
    <w:abstractNumId w:val="15"/>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BF8"/>
    <w:rsid w:val="00045C8E"/>
    <w:rsid w:val="00046259"/>
    <w:rsid w:val="000503A8"/>
    <w:rsid w:val="00050EAF"/>
    <w:rsid w:val="00053952"/>
    <w:rsid w:val="0005448E"/>
    <w:rsid w:val="00054F5A"/>
    <w:rsid w:val="00055005"/>
    <w:rsid w:val="000557B9"/>
    <w:rsid w:val="00055D30"/>
    <w:rsid w:val="00056C70"/>
    <w:rsid w:val="0005730C"/>
    <w:rsid w:val="00057A01"/>
    <w:rsid w:val="00057D95"/>
    <w:rsid w:val="00060BAE"/>
    <w:rsid w:val="00060DFB"/>
    <w:rsid w:val="00061BBD"/>
    <w:rsid w:val="00062F54"/>
    <w:rsid w:val="00064DDC"/>
    <w:rsid w:val="00065B3D"/>
    <w:rsid w:val="00066DFE"/>
    <w:rsid w:val="00071A87"/>
    <w:rsid w:val="00072733"/>
    <w:rsid w:val="000733E1"/>
    <w:rsid w:val="000735E0"/>
    <w:rsid w:val="00073C05"/>
    <w:rsid w:val="00074569"/>
    <w:rsid w:val="00074DF4"/>
    <w:rsid w:val="00075F5F"/>
    <w:rsid w:val="00075FBB"/>
    <w:rsid w:val="00076EFB"/>
    <w:rsid w:val="00077E11"/>
    <w:rsid w:val="00080269"/>
    <w:rsid w:val="00081F22"/>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0AB8"/>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6D1"/>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87F88"/>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1F2"/>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169"/>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87825"/>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54E3"/>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245"/>
    <w:rsid w:val="0030160A"/>
    <w:rsid w:val="00301712"/>
    <w:rsid w:val="00304438"/>
    <w:rsid w:val="00305A9D"/>
    <w:rsid w:val="0030643B"/>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5F7A"/>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11D8"/>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1E27"/>
    <w:rsid w:val="003C27A6"/>
    <w:rsid w:val="003C7300"/>
    <w:rsid w:val="003C7B8C"/>
    <w:rsid w:val="003C7F5E"/>
    <w:rsid w:val="003C7F74"/>
    <w:rsid w:val="003D0B63"/>
    <w:rsid w:val="003D1797"/>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502"/>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919"/>
    <w:rsid w:val="004B5C9A"/>
    <w:rsid w:val="004B6510"/>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0C49"/>
    <w:rsid w:val="004E1804"/>
    <w:rsid w:val="004E2BF1"/>
    <w:rsid w:val="004E36F2"/>
    <w:rsid w:val="004E379F"/>
    <w:rsid w:val="004E3E6E"/>
    <w:rsid w:val="004E52F7"/>
    <w:rsid w:val="004F03A1"/>
    <w:rsid w:val="004F03C4"/>
    <w:rsid w:val="004F0DA5"/>
    <w:rsid w:val="004F2407"/>
    <w:rsid w:val="004F26B8"/>
    <w:rsid w:val="004F4C29"/>
    <w:rsid w:val="004F51C4"/>
    <w:rsid w:val="004F5C57"/>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757"/>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500"/>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42AF"/>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27779"/>
    <w:rsid w:val="006300C3"/>
    <w:rsid w:val="00632F1E"/>
    <w:rsid w:val="00633FE9"/>
    <w:rsid w:val="00634CF0"/>
    <w:rsid w:val="00635053"/>
    <w:rsid w:val="006355EC"/>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57C10"/>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336C"/>
    <w:rsid w:val="00695812"/>
    <w:rsid w:val="00695F65"/>
    <w:rsid w:val="00697CAC"/>
    <w:rsid w:val="006A01CD"/>
    <w:rsid w:val="006A0BAF"/>
    <w:rsid w:val="006A0D56"/>
    <w:rsid w:val="006A1453"/>
    <w:rsid w:val="006A1F3C"/>
    <w:rsid w:val="006A38B5"/>
    <w:rsid w:val="006A6B2F"/>
    <w:rsid w:val="006B1732"/>
    <w:rsid w:val="006B1E51"/>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61DB"/>
    <w:rsid w:val="006F0AB1"/>
    <w:rsid w:val="006F4E95"/>
    <w:rsid w:val="006F4FB9"/>
    <w:rsid w:val="006F5B39"/>
    <w:rsid w:val="006F5E3B"/>
    <w:rsid w:val="006F6416"/>
    <w:rsid w:val="00703659"/>
    <w:rsid w:val="00704CBC"/>
    <w:rsid w:val="007060BD"/>
    <w:rsid w:val="007068D0"/>
    <w:rsid w:val="00706A01"/>
    <w:rsid w:val="00710418"/>
    <w:rsid w:val="00710445"/>
    <w:rsid w:val="00715B56"/>
    <w:rsid w:val="00716254"/>
    <w:rsid w:val="00717B0C"/>
    <w:rsid w:val="00720FDD"/>
    <w:rsid w:val="00721704"/>
    <w:rsid w:val="00721D9F"/>
    <w:rsid w:val="007226BE"/>
    <w:rsid w:val="007227ED"/>
    <w:rsid w:val="007230E5"/>
    <w:rsid w:val="00725026"/>
    <w:rsid w:val="00725558"/>
    <w:rsid w:val="00725AF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58DD"/>
    <w:rsid w:val="00766760"/>
    <w:rsid w:val="007716A8"/>
    <w:rsid w:val="00771D4F"/>
    <w:rsid w:val="00772F1C"/>
    <w:rsid w:val="007731EC"/>
    <w:rsid w:val="00773886"/>
    <w:rsid w:val="00777F9F"/>
    <w:rsid w:val="00780024"/>
    <w:rsid w:val="0078146C"/>
    <w:rsid w:val="00782594"/>
    <w:rsid w:val="00782C92"/>
    <w:rsid w:val="00782CE2"/>
    <w:rsid w:val="00783244"/>
    <w:rsid w:val="0078384A"/>
    <w:rsid w:val="00786AAD"/>
    <w:rsid w:val="00790A36"/>
    <w:rsid w:val="0079227C"/>
    <w:rsid w:val="00793FF6"/>
    <w:rsid w:val="00794971"/>
    <w:rsid w:val="00795CAE"/>
    <w:rsid w:val="00796FE0"/>
    <w:rsid w:val="007A1B65"/>
    <w:rsid w:val="007A40F5"/>
    <w:rsid w:val="007A4D64"/>
    <w:rsid w:val="007A5C94"/>
    <w:rsid w:val="007A66F7"/>
    <w:rsid w:val="007A70F3"/>
    <w:rsid w:val="007A73CB"/>
    <w:rsid w:val="007A7467"/>
    <w:rsid w:val="007B05DB"/>
    <w:rsid w:val="007B1B56"/>
    <w:rsid w:val="007B2450"/>
    <w:rsid w:val="007B31E7"/>
    <w:rsid w:val="007B3D13"/>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4EAB"/>
    <w:rsid w:val="007E7944"/>
    <w:rsid w:val="007F09E4"/>
    <w:rsid w:val="007F5935"/>
    <w:rsid w:val="007F67F8"/>
    <w:rsid w:val="007F7225"/>
    <w:rsid w:val="00801964"/>
    <w:rsid w:val="00806324"/>
    <w:rsid w:val="008079AB"/>
    <w:rsid w:val="00811832"/>
    <w:rsid w:val="00812AC6"/>
    <w:rsid w:val="00814063"/>
    <w:rsid w:val="00816867"/>
    <w:rsid w:val="00816FEF"/>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94"/>
    <w:rsid w:val="00833DBB"/>
    <w:rsid w:val="008342DE"/>
    <w:rsid w:val="00834B85"/>
    <w:rsid w:val="00834DD4"/>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76E1D"/>
    <w:rsid w:val="008808AC"/>
    <w:rsid w:val="00881629"/>
    <w:rsid w:val="00881B61"/>
    <w:rsid w:val="0088441B"/>
    <w:rsid w:val="008865B4"/>
    <w:rsid w:val="00887CA6"/>
    <w:rsid w:val="008903DA"/>
    <w:rsid w:val="00890AF7"/>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03DC"/>
    <w:rsid w:val="008E1614"/>
    <w:rsid w:val="008E49F1"/>
    <w:rsid w:val="008E4C6B"/>
    <w:rsid w:val="008E6515"/>
    <w:rsid w:val="008E75F6"/>
    <w:rsid w:val="008F3DFA"/>
    <w:rsid w:val="008F624F"/>
    <w:rsid w:val="008F6D86"/>
    <w:rsid w:val="009000A6"/>
    <w:rsid w:val="009007C3"/>
    <w:rsid w:val="00900B88"/>
    <w:rsid w:val="00902650"/>
    <w:rsid w:val="009033FE"/>
    <w:rsid w:val="00904CF3"/>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27C11"/>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2B5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902"/>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5F9"/>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070"/>
    <w:rsid w:val="00AC14D8"/>
    <w:rsid w:val="00AC1992"/>
    <w:rsid w:val="00AC4A67"/>
    <w:rsid w:val="00AC54F2"/>
    <w:rsid w:val="00AC554D"/>
    <w:rsid w:val="00AC6654"/>
    <w:rsid w:val="00AC729E"/>
    <w:rsid w:val="00AC759A"/>
    <w:rsid w:val="00AD088C"/>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4C08"/>
    <w:rsid w:val="00AE5277"/>
    <w:rsid w:val="00AE5E0C"/>
    <w:rsid w:val="00AF0D4D"/>
    <w:rsid w:val="00AF1307"/>
    <w:rsid w:val="00AF222F"/>
    <w:rsid w:val="00AF379E"/>
    <w:rsid w:val="00AF3A5A"/>
    <w:rsid w:val="00AF4D3A"/>
    <w:rsid w:val="00AF5823"/>
    <w:rsid w:val="00AF610E"/>
    <w:rsid w:val="00AF7465"/>
    <w:rsid w:val="00AF7861"/>
    <w:rsid w:val="00B00BC1"/>
    <w:rsid w:val="00B01EA0"/>
    <w:rsid w:val="00B0249A"/>
    <w:rsid w:val="00B027F4"/>
    <w:rsid w:val="00B02AD9"/>
    <w:rsid w:val="00B05EC6"/>
    <w:rsid w:val="00B05FBE"/>
    <w:rsid w:val="00B06AF7"/>
    <w:rsid w:val="00B06F8C"/>
    <w:rsid w:val="00B07FB3"/>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4CB"/>
    <w:rsid w:val="00B84764"/>
    <w:rsid w:val="00B86359"/>
    <w:rsid w:val="00B8679B"/>
    <w:rsid w:val="00B8739D"/>
    <w:rsid w:val="00B875F1"/>
    <w:rsid w:val="00B929CA"/>
    <w:rsid w:val="00B92F69"/>
    <w:rsid w:val="00B93B9D"/>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0BAD"/>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7B5"/>
    <w:rsid w:val="00CD2BA2"/>
    <w:rsid w:val="00CD2F98"/>
    <w:rsid w:val="00CD4C35"/>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15455"/>
    <w:rsid w:val="00D20370"/>
    <w:rsid w:val="00D21253"/>
    <w:rsid w:val="00D21F03"/>
    <w:rsid w:val="00D25F61"/>
    <w:rsid w:val="00D26116"/>
    <w:rsid w:val="00D278BD"/>
    <w:rsid w:val="00D27EEE"/>
    <w:rsid w:val="00D334A4"/>
    <w:rsid w:val="00D35F1A"/>
    <w:rsid w:val="00D36C28"/>
    <w:rsid w:val="00D415D2"/>
    <w:rsid w:val="00D44E78"/>
    <w:rsid w:val="00D46604"/>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58E"/>
    <w:rsid w:val="00DD4EDF"/>
    <w:rsid w:val="00DD4F97"/>
    <w:rsid w:val="00DD60C7"/>
    <w:rsid w:val="00DE1C73"/>
    <w:rsid w:val="00DE2A30"/>
    <w:rsid w:val="00DE2BDB"/>
    <w:rsid w:val="00DE31B2"/>
    <w:rsid w:val="00DE397C"/>
    <w:rsid w:val="00DE5575"/>
    <w:rsid w:val="00DE5A47"/>
    <w:rsid w:val="00DE5A8D"/>
    <w:rsid w:val="00DE6FED"/>
    <w:rsid w:val="00DF1F77"/>
    <w:rsid w:val="00DF5B70"/>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0D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1349"/>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1B0B"/>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087B"/>
    <w:rsid w:val="00F2249D"/>
    <w:rsid w:val="00F22A55"/>
    <w:rsid w:val="00F251C1"/>
    <w:rsid w:val="00F25D86"/>
    <w:rsid w:val="00F2622D"/>
    <w:rsid w:val="00F307C0"/>
    <w:rsid w:val="00F33CD8"/>
    <w:rsid w:val="00F34D54"/>
    <w:rsid w:val="00F35005"/>
    <w:rsid w:val="00F356E7"/>
    <w:rsid w:val="00F418A4"/>
    <w:rsid w:val="00F427BF"/>
    <w:rsid w:val="00F4367D"/>
    <w:rsid w:val="00F43851"/>
    <w:rsid w:val="00F442A2"/>
    <w:rsid w:val="00F4444E"/>
    <w:rsid w:val="00F45F16"/>
    <w:rsid w:val="00F504C8"/>
    <w:rsid w:val="00F5275A"/>
    <w:rsid w:val="00F5287E"/>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EA5"/>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76FFE15"/>
  <w15:docId w15:val="{9094931A-B15B-401D-8EDA-DDAE34010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6"/>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6"/>
      </w:numPr>
      <w:suppressAutoHyphens/>
      <w:outlineLvl w:val="5"/>
    </w:pPr>
    <w:rPr>
      <w:b/>
      <w:bCs/>
      <w:sz w:val="20"/>
    </w:rPr>
  </w:style>
  <w:style w:type="paragraph" w:styleId="Heading7">
    <w:name w:val="heading 7"/>
    <w:basedOn w:val="Normal"/>
    <w:next w:val="Normal"/>
    <w:qFormat/>
    <w:rsid w:val="00182C22"/>
    <w:pPr>
      <w:keepNext/>
      <w:numPr>
        <w:ilvl w:val="6"/>
        <w:numId w:val="76"/>
      </w:numPr>
      <w:tabs>
        <w:tab w:val="left" w:pos="7980"/>
      </w:tabs>
      <w:suppressAutoHyphens/>
      <w:outlineLvl w:val="6"/>
    </w:pPr>
    <w:rPr>
      <w:b/>
    </w:rPr>
  </w:style>
  <w:style w:type="paragraph" w:styleId="Heading8">
    <w:name w:val="heading 8"/>
    <w:basedOn w:val="Normal"/>
    <w:next w:val="Normal"/>
    <w:qFormat/>
    <w:rsid w:val="00182C22"/>
    <w:pPr>
      <w:keepNext/>
      <w:numPr>
        <w:ilvl w:val="7"/>
        <w:numId w:val="76"/>
      </w:numPr>
      <w:suppressAutoHyphens/>
      <w:jc w:val="right"/>
      <w:outlineLvl w:val="7"/>
    </w:pPr>
    <w:rPr>
      <w:sz w:val="20"/>
    </w:rPr>
  </w:style>
  <w:style w:type="paragraph" w:styleId="Heading9">
    <w:name w:val="heading 9"/>
    <w:basedOn w:val="Normal"/>
    <w:next w:val="Normal"/>
    <w:qFormat/>
    <w:rsid w:val="00182C22"/>
    <w:pPr>
      <w:numPr>
        <w:ilvl w:val="8"/>
        <w:numId w:val="76"/>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6"/>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990BEE"/>
    <w:pPr>
      <w:spacing w:after="60"/>
      <w:ind w:left="360" w:hanging="360"/>
      <w:jc w:val="both"/>
    </w:pPr>
    <w:rPr>
      <w:sz w:val="20"/>
    </w:rPr>
  </w:style>
  <w:style w:type="character" w:styleId="FootnoteReference">
    <w:name w:val="footnote reference"/>
    <w:basedOn w:val="DefaultParagraphFont"/>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link w:val="Header2-SubClausesCharChar"/>
    <w:rsid w:val="001A6B45"/>
    <w:pPr>
      <w:numPr>
        <w:ilvl w:val="1"/>
        <w:numId w:val="76"/>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7"/>
      </w:numPr>
    </w:pPr>
  </w:style>
  <w:style w:type="numbering" w:customStyle="1" w:styleId="Style2">
    <w:name w:val="Style2"/>
    <w:uiPriority w:val="99"/>
    <w:rsid w:val="0097276E"/>
    <w:pPr>
      <w:numPr>
        <w:numId w:val="78"/>
      </w:numPr>
    </w:pPr>
  </w:style>
  <w:style w:type="numbering" w:customStyle="1" w:styleId="Style3">
    <w:name w:val="Style3"/>
    <w:uiPriority w:val="99"/>
    <w:rsid w:val="0097276E"/>
    <w:pPr>
      <w:numPr>
        <w:numId w:val="79"/>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6"/>
      </w:numPr>
      <w:spacing w:before="60" w:after="60"/>
      <w:jc w:val="both"/>
    </w:pPr>
    <w:rPr>
      <w:bCs/>
      <w:sz w:val="24"/>
      <w:szCs w:val="24"/>
      <w:lang w:val="en-GB"/>
    </w:rPr>
  </w:style>
  <w:style w:type="paragraph" w:customStyle="1" w:styleId="SubSubReg">
    <w:name w:val="SubSubReg"/>
    <w:rsid w:val="00F96083"/>
    <w:pPr>
      <w:numPr>
        <w:ilvl w:val="3"/>
        <w:numId w:val="96"/>
      </w:numPr>
      <w:spacing w:before="60" w:after="60"/>
      <w:jc w:val="both"/>
    </w:pPr>
    <w:rPr>
      <w:bCs/>
      <w:sz w:val="24"/>
      <w:szCs w:val="24"/>
      <w:lang w:val="en-GB"/>
    </w:rPr>
  </w:style>
  <w:style w:type="paragraph" w:customStyle="1" w:styleId="NewOutRegs">
    <w:name w:val="NewOutRegs"/>
    <w:rsid w:val="00F96083"/>
    <w:pPr>
      <w:numPr>
        <w:numId w:val="96"/>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7"/>
      </w:numPr>
      <w:spacing w:before="60" w:after="60"/>
      <w:jc w:val="both"/>
    </w:pPr>
    <w:rPr>
      <w:sz w:val="24"/>
      <w:szCs w:val="24"/>
      <w:lang w:val="en-GB"/>
    </w:rPr>
  </w:style>
  <w:style w:type="paragraph" w:customStyle="1" w:styleId="Reg-letter">
    <w:name w:val="Reg - letter"/>
    <w:rsid w:val="00F96083"/>
    <w:pPr>
      <w:numPr>
        <w:ilvl w:val="2"/>
        <w:numId w:val="97"/>
      </w:numPr>
      <w:spacing w:before="60" w:after="60"/>
      <w:jc w:val="both"/>
    </w:pPr>
    <w:rPr>
      <w:sz w:val="24"/>
      <w:szCs w:val="24"/>
      <w:lang w:val="en-GB"/>
    </w:rPr>
  </w:style>
  <w:style w:type="paragraph" w:customStyle="1" w:styleId="Reg-roman">
    <w:name w:val="Reg - roman"/>
    <w:rsid w:val="00F96083"/>
    <w:pPr>
      <w:numPr>
        <w:ilvl w:val="3"/>
        <w:numId w:val="97"/>
      </w:numPr>
      <w:spacing w:before="60" w:after="60"/>
      <w:jc w:val="both"/>
    </w:pPr>
    <w:rPr>
      <w:sz w:val="24"/>
      <w:szCs w:val="24"/>
      <w:lang w:val="en-GB"/>
    </w:rPr>
  </w:style>
  <w:style w:type="paragraph" w:customStyle="1" w:styleId="Zambia">
    <w:name w:val="Zambia"/>
    <w:rsid w:val="00F96083"/>
    <w:pPr>
      <w:numPr>
        <w:numId w:val="97"/>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customStyle="1" w:styleId="TableGridLight1">
    <w:name w:val="Table Grid Light1"/>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character" w:customStyle="1" w:styleId="Header2-SubClausesCharChar">
    <w:name w:val="Header 2 - SubClauses Char Char"/>
    <w:link w:val="Header2-SubClauses"/>
    <w:rsid w:val="00AF7861"/>
    <w:rPr>
      <w:rFonts w:cs="Arial"/>
      <w:sz w:val="24"/>
      <w:szCs w:val="24"/>
    </w:rPr>
  </w:style>
  <w:style w:type="character" w:customStyle="1" w:styleId="StyleHeader2-SubClausesItalicChar">
    <w:name w:val="Style Header 2 - SubClauses + Italic Char"/>
    <w:rsid w:val="00530757"/>
    <w:rPr>
      <w:rFonts w:cs="Arial"/>
      <w:i/>
      <w:iCs/>
      <w:sz w:val="24"/>
      <w:szCs w:val="24"/>
      <w:lang w:val="en-US" w:eastAsia="en-US" w:bidi="ar-SA"/>
    </w:rPr>
  </w:style>
  <w:style w:type="paragraph" w:customStyle="1" w:styleId="Style11">
    <w:name w:val="Style 11"/>
    <w:basedOn w:val="Normal"/>
    <w:rsid w:val="00BE0BAD"/>
    <w:pPr>
      <w:widowControl w:val="0"/>
      <w:autoSpaceDE w:val="0"/>
      <w:autoSpaceDN w:val="0"/>
      <w:spacing w:line="384" w:lineRule="atLeast"/>
    </w:pPr>
    <w:rPr>
      <w:szCs w:val="24"/>
    </w:rPr>
  </w:style>
  <w:style w:type="paragraph" w:customStyle="1" w:styleId="Section4-Heading2">
    <w:name w:val="Section 4 - Heading 2"/>
    <w:basedOn w:val="Normal"/>
    <w:rsid w:val="002C54E3"/>
    <w:pPr>
      <w:spacing w:after="200"/>
      <w:jc w:val="center"/>
    </w:pPr>
    <w:rPr>
      <w:b/>
      <w:sz w:val="32"/>
      <w:szCs w:val="24"/>
    </w:rPr>
  </w:style>
  <w:style w:type="paragraph" w:customStyle="1" w:styleId="Level3Body">
    <w:name w:val="Level 3 (Body)"/>
    <w:rsid w:val="00EC1B0B"/>
    <w:pPr>
      <w:tabs>
        <w:tab w:val="left" w:pos="1502"/>
      </w:tabs>
      <w:spacing w:line="270" w:lineRule="atLeast"/>
      <w:ind w:left="1502" w:hanging="425"/>
      <w:jc w:val="both"/>
    </w:pPr>
    <w:rPr>
      <w:rFonts w:ascii="Optima" w:hAnsi="Optim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4218684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0.xml"/><Relationship Id="rId39" Type="http://schemas.openxmlformats.org/officeDocument/2006/relationships/header" Target="header23.xml"/><Relationship Id="rId3" Type="http://schemas.openxmlformats.org/officeDocument/2006/relationships/styles" Target="styles.xml"/><Relationship Id="rId21" Type="http://schemas.openxmlformats.org/officeDocument/2006/relationships/hyperlink" Target="mailto:hmisproject@igmh.gov.mv" TargetMode="External"/><Relationship Id="rId34" Type="http://schemas.openxmlformats.org/officeDocument/2006/relationships/header" Target="header18.xml"/><Relationship Id="rId42" Type="http://schemas.openxmlformats.org/officeDocument/2006/relationships/header" Target="header2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3.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project.officer@finance.gov.mv" TargetMode="Externa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yperlink" Target="mailto:aminath.naaheen@finance.gov.mv" TargetMode="Externa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aminath.naaheen@finance.gov.mv"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2CC6B-FFD7-4C70-A65D-F89413130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1692</TotalTime>
  <Pages>94</Pages>
  <Words>21251</Words>
  <Characters>121133</Characters>
  <Application>Microsoft Office Word</Application>
  <DocSecurity>0</DocSecurity>
  <Lines>1009</Lines>
  <Paragraphs>284</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142100</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Aminath Naaheen Ahmed</cp:lastModifiedBy>
  <cp:revision>107</cp:revision>
  <cp:lastPrinted>2016-08-16T04:08:00Z</cp:lastPrinted>
  <dcterms:created xsi:type="dcterms:W3CDTF">2018-04-25T03:27:00Z</dcterms:created>
  <dcterms:modified xsi:type="dcterms:W3CDTF">2019-10-01T17:43:00Z</dcterms:modified>
</cp:coreProperties>
</file>