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1E0FE" w14:textId="77777777" w:rsidR="00972FAA" w:rsidRDefault="00972FAA">
      <w:pPr>
        <w:pStyle w:val="Footer"/>
        <w:tabs>
          <w:tab w:val="clear" w:pos="4320"/>
          <w:tab w:val="clear" w:pos="8640"/>
        </w:tabs>
        <w:rPr>
          <w:rFonts w:ascii="Arial" w:hAnsi="Arial" w:cs="Arial"/>
        </w:rPr>
      </w:pPr>
    </w:p>
    <w:p w14:paraId="18BA64F4" w14:textId="77777777" w:rsidR="00B12BF1" w:rsidRPr="00892EC4" w:rsidRDefault="00B12BF1">
      <w:pPr>
        <w:pStyle w:val="Footer"/>
        <w:tabs>
          <w:tab w:val="clear" w:pos="4320"/>
          <w:tab w:val="clear" w:pos="8640"/>
        </w:tabs>
        <w:rPr>
          <w:rFonts w:ascii="Arial" w:hAnsi="Arial" w:cs="Arial"/>
        </w:rPr>
      </w:pPr>
    </w:p>
    <w:p w14:paraId="33C13D00" w14:textId="77777777" w:rsidR="00972FAA" w:rsidRPr="00892EC4" w:rsidRDefault="00DA20A9">
      <w:pPr>
        <w:pStyle w:val="Title"/>
        <w:rPr>
          <w:rFonts w:ascii="Arial" w:hAnsi="Arial" w:cs="Arial"/>
          <w:sz w:val="44"/>
        </w:rPr>
      </w:pPr>
      <w:bookmarkStart w:id="0" w:name="_Toc470507663"/>
      <w:r w:rsidRPr="00892EC4">
        <w:rPr>
          <w:rFonts w:ascii="Arial" w:hAnsi="Arial" w:cs="Arial"/>
          <w:sz w:val="44"/>
        </w:rPr>
        <w:t xml:space="preserve">Section </w:t>
      </w:r>
      <w:r w:rsidR="00DC178B">
        <w:rPr>
          <w:rFonts w:ascii="Arial" w:hAnsi="Arial" w:cs="Arial"/>
          <w:sz w:val="44"/>
        </w:rPr>
        <w:t>6</w:t>
      </w:r>
      <w:r w:rsidR="00236336">
        <w:rPr>
          <w:rFonts w:ascii="Arial" w:hAnsi="Arial" w:cs="Arial"/>
          <w:sz w:val="44"/>
        </w:rPr>
        <w:t>:</w:t>
      </w:r>
      <w:r w:rsidRPr="00892EC4">
        <w:rPr>
          <w:rFonts w:ascii="Arial" w:hAnsi="Arial" w:cs="Arial"/>
          <w:sz w:val="44"/>
        </w:rPr>
        <w:t xml:space="preserve"> Schedule of Supply</w:t>
      </w:r>
      <w:bookmarkEnd w:id="0"/>
    </w:p>
    <w:p w14:paraId="174E02D8" w14:textId="77777777" w:rsidR="00972FAA" w:rsidRPr="00892EC4" w:rsidRDefault="00972FAA">
      <w:pPr>
        <w:rPr>
          <w:rFonts w:ascii="Arial" w:hAnsi="Arial" w:cs="Arial"/>
        </w:rPr>
      </w:pPr>
    </w:p>
    <w:p w14:paraId="26CFC3C7" w14:textId="77777777" w:rsidR="00972FAA" w:rsidRPr="00892EC4" w:rsidRDefault="00972FAA">
      <w:pPr>
        <w:rPr>
          <w:rFonts w:ascii="Arial" w:hAnsi="Arial" w:cs="Arial"/>
        </w:rPr>
      </w:pPr>
    </w:p>
    <w:p w14:paraId="0B9682B0" w14:textId="77777777" w:rsidR="00972FAA" w:rsidRPr="00892EC4" w:rsidRDefault="00972FAA">
      <w:pPr>
        <w:rPr>
          <w:rFonts w:ascii="Arial" w:hAnsi="Arial" w:cs="Arial"/>
        </w:rPr>
      </w:pPr>
    </w:p>
    <w:p w14:paraId="282041CD" w14:textId="77777777" w:rsidR="00972FAA" w:rsidRPr="00892EC4" w:rsidRDefault="00972FAA">
      <w:pPr>
        <w:rPr>
          <w:rFonts w:ascii="Arial" w:hAnsi="Arial" w:cs="Arial"/>
        </w:rPr>
      </w:pPr>
    </w:p>
    <w:p w14:paraId="78892139" w14:textId="77777777" w:rsidR="00972FAA" w:rsidRPr="00892EC4" w:rsidRDefault="00972FAA">
      <w:pPr>
        <w:rPr>
          <w:rFonts w:ascii="Arial" w:hAnsi="Arial" w:cs="Arial"/>
        </w:rPr>
      </w:pPr>
    </w:p>
    <w:p w14:paraId="3FCC7A0C" w14:textId="0B05D584" w:rsidR="00972FAA" w:rsidRPr="00892EC4" w:rsidRDefault="00101750">
      <w:pPr>
        <w:jc w:val="center"/>
        <w:rPr>
          <w:rFonts w:ascii="Arial" w:hAnsi="Arial" w:cs="Arial"/>
          <w:b/>
          <w:sz w:val="40"/>
        </w:rPr>
      </w:pPr>
      <w:r>
        <w:rPr>
          <w:rFonts w:ascii="Arial" w:hAnsi="Arial" w:cs="Arial"/>
          <w:b/>
          <w:sz w:val="40"/>
        </w:rPr>
        <w:t>Content</w:t>
      </w:r>
      <w:r w:rsidR="00B81F8D">
        <w:rPr>
          <w:rFonts w:ascii="Arial" w:hAnsi="Arial" w:cs="Arial"/>
          <w:b/>
          <w:sz w:val="40"/>
        </w:rPr>
        <w:t>s</w:t>
      </w:r>
      <w:r w:rsidR="008E310E">
        <w:rPr>
          <w:rFonts w:ascii="Arial" w:hAnsi="Arial" w:cs="Arial"/>
          <w:b/>
          <w:sz w:val="40"/>
        </w:rPr>
        <w:t xml:space="preserve"> </w:t>
      </w:r>
    </w:p>
    <w:p w14:paraId="2272FF65" w14:textId="77777777" w:rsidR="00972FAA" w:rsidRPr="00892EC4" w:rsidRDefault="00972FAA">
      <w:pPr>
        <w:jc w:val="center"/>
        <w:rPr>
          <w:rFonts w:ascii="Arial" w:hAnsi="Arial" w:cs="Arial"/>
          <w:b/>
          <w:sz w:val="40"/>
        </w:rPr>
      </w:pPr>
    </w:p>
    <w:p w14:paraId="30BC81C9" w14:textId="77777777" w:rsidR="00972FAA" w:rsidRPr="00892EC4" w:rsidRDefault="00972FAA">
      <w:pPr>
        <w:rPr>
          <w:rFonts w:ascii="Arial" w:hAnsi="Arial" w:cs="Arial"/>
          <w:i/>
        </w:rPr>
      </w:pPr>
    </w:p>
    <w:p w14:paraId="4ACBC96C" w14:textId="77777777" w:rsidR="00972FAA" w:rsidRPr="00892EC4" w:rsidRDefault="00972FAA">
      <w:pPr>
        <w:rPr>
          <w:rFonts w:ascii="Arial" w:hAnsi="Arial" w:cs="Arial"/>
        </w:rPr>
      </w:pPr>
    </w:p>
    <w:p w14:paraId="06FB0011" w14:textId="77777777" w:rsidR="00972FAA" w:rsidRPr="00892EC4" w:rsidRDefault="00972FAA">
      <w:pPr>
        <w:rPr>
          <w:rFonts w:ascii="Arial" w:hAnsi="Arial" w:cs="Arial"/>
        </w:rPr>
      </w:pPr>
    </w:p>
    <w:p w14:paraId="663E38C2" w14:textId="77777777" w:rsidR="00972FAA" w:rsidRPr="00415F87" w:rsidRDefault="00972FAA">
      <w:pPr>
        <w:pStyle w:val="TOC1"/>
        <w:tabs>
          <w:tab w:val="left" w:pos="432"/>
          <w:tab w:val="right" w:leader="dot" w:pos="9000"/>
        </w:tabs>
        <w:spacing w:before="120" w:after="120"/>
        <w:rPr>
          <w:rFonts w:ascii="Arial" w:hAnsi="Arial" w:cs="Arial"/>
          <w:b w:val="0"/>
          <w:noProof/>
          <w:sz w:val="20"/>
        </w:rPr>
      </w:pPr>
      <w:r w:rsidRPr="00415F87">
        <w:rPr>
          <w:rFonts w:ascii="Arial" w:hAnsi="Arial" w:cs="Arial"/>
          <w:b w:val="0"/>
          <w:i/>
          <w:caps/>
          <w:smallCaps/>
          <w:sz w:val="20"/>
        </w:rPr>
        <w:fldChar w:fldCharType="begin"/>
      </w:r>
      <w:r w:rsidR="00DA20A9" w:rsidRPr="00415F87">
        <w:rPr>
          <w:rFonts w:ascii="Arial" w:hAnsi="Arial" w:cs="Arial"/>
          <w:b w:val="0"/>
          <w:i/>
          <w:caps/>
          <w:smallCaps/>
          <w:sz w:val="20"/>
        </w:rPr>
        <w:instrText xml:space="preserve"> TOC \t "Section VII Header2,1" </w:instrText>
      </w:r>
      <w:r w:rsidRPr="00415F87">
        <w:rPr>
          <w:rFonts w:ascii="Arial" w:hAnsi="Arial" w:cs="Arial"/>
          <w:b w:val="0"/>
          <w:i/>
          <w:caps/>
          <w:smallCaps/>
          <w:sz w:val="20"/>
        </w:rPr>
        <w:fldChar w:fldCharType="separate"/>
      </w:r>
      <w:bookmarkStart w:id="1" w:name="_Toc438907252"/>
      <w:bookmarkStart w:id="2" w:name="_Toc438907053"/>
      <w:r w:rsidR="00DA20A9" w:rsidRPr="00415F87">
        <w:rPr>
          <w:rFonts w:ascii="Arial" w:hAnsi="Arial" w:cs="Arial"/>
          <w:b w:val="0"/>
          <w:noProof/>
          <w:sz w:val="20"/>
        </w:rPr>
        <w:t>1.</w:t>
      </w:r>
      <w:r w:rsidR="00DA20A9" w:rsidRPr="00415F87">
        <w:rPr>
          <w:rFonts w:ascii="Arial" w:hAnsi="Arial" w:cs="Arial"/>
          <w:b w:val="0"/>
          <w:noProof/>
          <w:sz w:val="20"/>
        </w:rPr>
        <w:tab/>
        <w:t>List of Goods and Related Services</w:t>
      </w:r>
      <w:r w:rsidR="00DA20A9" w:rsidRPr="00415F87">
        <w:rPr>
          <w:rFonts w:ascii="Arial" w:hAnsi="Arial" w:cs="Arial"/>
          <w:b w:val="0"/>
          <w:noProof/>
          <w:sz w:val="20"/>
        </w:rPr>
        <w:tab/>
        <w:t>6-</w:t>
      </w:r>
      <w:r w:rsidRPr="00415F87">
        <w:rPr>
          <w:rFonts w:ascii="Arial" w:hAnsi="Arial" w:cs="Arial"/>
          <w:b w:val="0"/>
          <w:noProof/>
          <w:sz w:val="20"/>
        </w:rPr>
        <w:fldChar w:fldCharType="begin"/>
      </w:r>
      <w:r w:rsidR="00DA20A9" w:rsidRPr="00415F87">
        <w:rPr>
          <w:rFonts w:ascii="Arial" w:hAnsi="Arial" w:cs="Arial"/>
          <w:b w:val="0"/>
          <w:noProof/>
          <w:sz w:val="20"/>
        </w:rPr>
        <w:instrText xml:space="preserve"> PAGEREF _Toc438734057 \h </w:instrText>
      </w:r>
      <w:r w:rsidRPr="00415F87">
        <w:rPr>
          <w:rFonts w:ascii="Arial" w:hAnsi="Arial" w:cs="Arial"/>
          <w:b w:val="0"/>
          <w:noProof/>
          <w:sz w:val="20"/>
        </w:rPr>
      </w:r>
      <w:r w:rsidRPr="00415F87">
        <w:rPr>
          <w:rFonts w:ascii="Arial" w:hAnsi="Arial" w:cs="Arial"/>
          <w:b w:val="0"/>
          <w:noProof/>
          <w:sz w:val="20"/>
        </w:rPr>
        <w:fldChar w:fldCharType="separate"/>
      </w:r>
      <w:r w:rsidR="00DA20A9" w:rsidRPr="00415F87">
        <w:rPr>
          <w:rFonts w:ascii="Arial" w:hAnsi="Arial" w:cs="Arial"/>
          <w:b w:val="0"/>
          <w:noProof/>
          <w:sz w:val="20"/>
        </w:rPr>
        <w:t>2</w:t>
      </w:r>
      <w:bookmarkEnd w:id="1"/>
      <w:bookmarkEnd w:id="2"/>
      <w:r w:rsidRPr="00415F87">
        <w:rPr>
          <w:rFonts w:ascii="Arial" w:hAnsi="Arial" w:cs="Arial"/>
          <w:b w:val="0"/>
          <w:noProof/>
          <w:sz w:val="20"/>
        </w:rPr>
        <w:fldChar w:fldCharType="end"/>
      </w:r>
    </w:p>
    <w:p w14:paraId="7C14473C" w14:textId="77777777" w:rsidR="00972FAA" w:rsidRPr="00415F87" w:rsidRDefault="00DA20A9">
      <w:pPr>
        <w:pStyle w:val="TOC1"/>
        <w:tabs>
          <w:tab w:val="left" w:pos="432"/>
          <w:tab w:val="right" w:leader="dot" w:pos="9000"/>
        </w:tabs>
        <w:spacing w:before="120" w:after="120"/>
        <w:rPr>
          <w:rFonts w:ascii="Arial" w:hAnsi="Arial" w:cs="Arial"/>
          <w:b w:val="0"/>
          <w:noProof/>
          <w:sz w:val="20"/>
        </w:rPr>
      </w:pPr>
      <w:bookmarkStart w:id="3" w:name="_Toc438907054"/>
      <w:bookmarkStart w:id="4" w:name="_Toc438907253"/>
      <w:r w:rsidRPr="00415F87">
        <w:rPr>
          <w:rFonts w:ascii="Arial" w:hAnsi="Arial" w:cs="Arial"/>
          <w:b w:val="0"/>
          <w:noProof/>
          <w:sz w:val="20"/>
        </w:rPr>
        <w:t>2.</w:t>
      </w:r>
      <w:r w:rsidRPr="00415F87">
        <w:rPr>
          <w:rFonts w:ascii="Arial" w:hAnsi="Arial" w:cs="Arial"/>
          <w:b w:val="0"/>
          <w:noProof/>
          <w:sz w:val="20"/>
        </w:rPr>
        <w:tab/>
        <w:t>Delivery and Completion Schedule</w:t>
      </w:r>
      <w:r w:rsidRPr="00415F87">
        <w:rPr>
          <w:rFonts w:ascii="Arial" w:hAnsi="Arial" w:cs="Arial"/>
          <w:b w:val="0"/>
          <w:noProof/>
          <w:sz w:val="20"/>
        </w:rPr>
        <w:tab/>
        <w:t>6-</w:t>
      </w:r>
      <w:bookmarkStart w:id="5" w:name="_Hlt468247655"/>
      <w:r w:rsidR="00972FAA" w:rsidRPr="00415F87">
        <w:rPr>
          <w:rFonts w:ascii="Arial" w:hAnsi="Arial" w:cs="Arial"/>
          <w:b w:val="0"/>
          <w:noProof/>
          <w:sz w:val="20"/>
        </w:rPr>
        <w:fldChar w:fldCharType="begin"/>
      </w:r>
      <w:r w:rsidRPr="00415F87">
        <w:rPr>
          <w:rFonts w:ascii="Arial" w:hAnsi="Arial" w:cs="Arial"/>
          <w:b w:val="0"/>
          <w:noProof/>
          <w:sz w:val="20"/>
        </w:rPr>
        <w:instrText xml:space="preserve"> PAGEREF _Toc438734058 \h </w:instrText>
      </w:r>
      <w:r w:rsidR="00972FAA" w:rsidRPr="00415F87">
        <w:rPr>
          <w:rFonts w:ascii="Arial" w:hAnsi="Arial" w:cs="Arial"/>
          <w:b w:val="0"/>
          <w:noProof/>
          <w:sz w:val="20"/>
        </w:rPr>
      </w:r>
      <w:r w:rsidR="00972FAA" w:rsidRPr="00415F87">
        <w:rPr>
          <w:rFonts w:ascii="Arial" w:hAnsi="Arial" w:cs="Arial"/>
          <w:b w:val="0"/>
          <w:noProof/>
          <w:sz w:val="20"/>
        </w:rPr>
        <w:fldChar w:fldCharType="separate"/>
      </w:r>
      <w:r w:rsidRPr="00415F87">
        <w:rPr>
          <w:rFonts w:ascii="Arial" w:hAnsi="Arial" w:cs="Arial"/>
          <w:b w:val="0"/>
          <w:noProof/>
          <w:sz w:val="20"/>
        </w:rPr>
        <w:t>3</w:t>
      </w:r>
      <w:bookmarkEnd w:id="3"/>
      <w:bookmarkEnd w:id="4"/>
      <w:r w:rsidR="00972FAA" w:rsidRPr="00415F87">
        <w:rPr>
          <w:rFonts w:ascii="Arial" w:hAnsi="Arial" w:cs="Arial"/>
          <w:b w:val="0"/>
          <w:noProof/>
          <w:sz w:val="20"/>
        </w:rPr>
        <w:fldChar w:fldCharType="end"/>
      </w:r>
      <w:bookmarkEnd w:id="5"/>
    </w:p>
    <w:p w14:paraId="30FDC40E" w14:textId="77777777" w:rsidR="00972FAA" w:rsidRPr="00415F87" w:rsidRDefault="00DA20A9">
      <w:pPr>
        <w:pStyle w:val="TOC1"/>
        <w:tabs>
          <w:tab w:val="left" w:pos="432"/>
          <w:tab w:val="right" w:leader="dot" w:pos="9000"/>
        </w:tabs>
        <w:spacing w:before="120" w:after="120"/>
        <w:rPr>
          <w:rFonts w:ascii="Arial" w:hAnsi="Arial" w:cs="Arial"/>
          <w:b w:val="0"/>
          <w:noProof/>
          <w:sz w:val="20"/>
        </w:rPr>
      </w:pPr>
      <w:bookmarkStart w:id="6" w:name="_Toc438907055"/>
      <w:bookmarkStart w:id="7" w:name="_Toc438907254"/>
      <w:r w:rsidRPr="00415F87">
        <w:rPr>
          <w:rFonts w:ascii="Arial" w:hAnsi="Arial" w:cs="Arial"/>
          <w:b w:val="0"/>
          <w:noProof/>
          <w:sz w:val="20"/>
        </w:rPr>
        <w:t>3.</w:t>
      </w:r>
      <w:r w:rsidRPr="00415F87">
        <w:rPr>
          <w:rFonts w:ascii="Arial" w:hAnsi="Arial" w:cs="Arial"/>
          <w:b w:val="0"/>
          <w:noProof/>
          <w:sz w:val="20"/>
        </w:rPr>
        <w:tab/>
        <w:t>Technical Specifications</w:t>
      </w:r>
      <w:r w:rsidRPr="00415F87">
        <w:rPr>
          <w:rFonts w:ascii="Arial" w:hAnsi="Arial" w:cs="Arial"/>
          <w:b w:val="0"/>
          <w:noProof/>
          <w:sz w:val="20"/>
        </w:rPr>
        <w:tab/>
        <w:t>6-</w:t>
      </w:r>
      <w:r w:rsidR="00972FAA" w:rsidRPr="00415F87">
        <w:rPr>
          <w:rFonts w:ascii="Arial" w:hAnsi="Arial" w:cs="Arial"/>
          <w:b w:val="0"/>
          <w:noProof/>
          <w:sz w:val="20"/>
        </w:rPr>
        <w:fldChar w:fldCharType="begin"/>
      </w:r>
      <w:r w:rsidRPr="00415F87">
        <w:rPr>
          <w:rFonts w:ascii="Arial" w:hAnsi="Arial" w:cs="Arial"/>
          <w:b w:val="0"/>
          <w:noProof/>
          <w:sz w:val="20"/>
        </w:rPr>
        <w:instrText xml:space="preserve"> PAGEREF _Toc438734059 \h </w:instrText>
      </w:r>
      <w:r w:rsidR="00972FAA" w:rsidRPr="00415F87">
        <w:rPr>
          <w:rFonts w:ascii="Arial" w:hAnsi="Arial" w:cs="Arial"/>
          <w:b w:val="0"/>
          <w:noProof/>
          <w:sz w:val="20"/>
        </w:rPr>
      </w:r>
      <w:r w:rsidR="00972FAA" w:rsidRPr="00415F87">
        <w:rPr>
          <w:rFonts w:ascii="Arial" w:hAnsi="Arial" w:cs="Arial"/>
          <w:b w:val="0"/>
          <w:noProof/>
          <w:sz w:val="20"/>
        </w:rPr>
        <w:fldChar w:fldCharType="separate"/>
      </w:r>
      <w:r w:rsidRPr="00415F87">
        <w:rPr>
          <w:rFonts w:ascii="Arial" w:hAnsi="Arial" w:cs="Arial"/>
          <w:b w:val="0"/>
          <w:noProof/>
          <w:sz w:val="20"/>
        </w:rPr>
        <w:t>4</w:t>
      </w:r>
      <w:bookmarkEnd w:id="6"/>
      <w:bookmarkEnd w:id="7"/>
      <w:r w:rsidR="00972FAA" w:rsidRPr="00415F87">
        <w:rPr>
          <w:rFonts w:ascii="Arial" w:hAnsi="Arial" w:cs="Arial"/>
          <w:b w:val="0"/>
          <w:noProof/>
          <w:sz w:val="20"/>
        </w:rPr>
        <w:fldChar w:fldCharType="end"/>
      </w:r>
    </w:p>
    <w:p w14:paraId="12571F49" w14:textId="2053576E" w:rsidR="00972FAA" w:rsidRPr="00415F87" w:rsidRDefault="00972FAA">
      <w:pPr>
        <w:pStyle w:val="TOC1"/>
        <w:tabs>
          <w:tab w:val="left" w:pos="432"/>
          <w:tab w:val="right" w:leader="dot" w:pos="9000"/>
        </w:tabs>
        <w:spacing w:before="120" w:after="120"/>
        <w:rPr>
          <w:rFonts w:ascii="Arial" w:hAnsi="Arial" w:cs="Arial"/>
          <w:b w:val="0"/>
          <w:noProof/>
          <w:sz w:val="20"/>
        </w:rPr>
      </w:pPr>
    </w:p>
    <w:p w14:paraId="3357F0F6" w14:textId="77777777" w:rsidR="00972FAA" w:rsidRPr="00892EC4" w:rsidRDefault="00972FAA">
      <w:pPr>
        <w:pStyle w:val="TOC2"/>
        <w:rPr>
          <w:rFonts w:ascii="Arial" w:hAnsi="Arial" w:cs="Arial"/>
          <w:noProof w:val="0"/>
        </w:rPr>
      </w:pPr>
      <w:r w:rsidRPr="00415F87">
        <w:rPr>
          <w:rFonts w:ascii="Arial" w:hAnsi="Arial" w:cs="Arial"/>
          <w:noProof w:val="0"/>
          <w:sz w:val="20"/>
        </w:rPr>
        <w:fldChar w:fldCharType="end"/>
      </w:r>
    </w:p>
    <w:p w14:paraId="4FC3E51C" w14:textId="77777777" w:rsidR="00972FAA" w:rsidRPr="00892EC4" w:rsidRDefault="00972FAA">
      <w:pPr>
        <w:rPr>
          <w:rFonts w:ascii="Arial" w:hAnsi="Arial" w:cs="Arial"/>
        </w:rPr>
      </w:pPr>
    </w:p>
    <w:p w14:paraId="2939318C" w14:textId="77777777" w:rsidR="00972FAA" w:rsidRPr="00892EC4" w:rsidRDefault="00972FAA">
      <w:pPr>
        <w:jc w:val="center"/>
        <w:rPr>
          <w:rFonts w:ascii="Arial" w:hAnsi="Arial" w:cs="Arial"/>
        </w:rPr>
      </w:pPr>
    </w:p>
    <w:p w14:paraId="122EA18D" w14:textId="77777777" w:rsidR="00972FAA" w:rsidRPr="00892EC4" w:rsidRDefault="00972FAA">
      <w:pPr>
        <w:jc w:val="center"/>
        <w:rPr>
          <w:rFonts w:ascii="Arial" w:hAnsi="Arial" w:cs="Arial"/>
        </w:rPr>
      </w:pPr>
    </w:p>
    <w:p w14:paraId="21F861F6" w14:textId="77777777" w:rsidR="00972FAA" w:rsidRPr="00892EC4" w:rsidRDefault="00972FAA">
      <w:pPr>
        <w:jc w:val="center"/>
        <w:rPr>
          <w:rFonts w:ascii="Arial" w:hAnsi="Arial" w:cs="Arial"/>
        </w:rPr>
      </w:pPr>
    </w:p>
    <w:p w14:paraId="50D2D5A3" w14:textId="77777777" w:rsidR="00972FAA" w:rsidRPr="00892EC4" w:rsidRDefault="00972FAA">
      <w:pPr>
        <w:jc w:val="center"/>
        <w:rPr>
          <w:rFonts w:ascii="Arial" w:hAnsi="Arial" w:cs="Arial"/>
        </w:rPr>
      </w:pPr>
    </w:p>
    <w:p w14:paraId="435A9BB1" w14:textId="77777777" w:rsidR="00972FAA" w:rsidRPr="00892EC4" w:rsidRDefault="00972FAA">
      <w:pPr>
        <w:jc w:val="center"/>
        <w:rPr>
          <w:rFonts w:ascii="Arial" w:hAnsi="Arial" w:cs="Arial"/>
        </w:rPr>
      </w:pPr>
    </w:p>
    <w:p w14:paraId="0613A81A" w14:textId="77777777" w:rsidR="00972FAA" w:rsidRPr="00892EC4" w:rsidRDefault="00972FAA">
      <w:pPr>
        <w:jc w:val="center"/>
        <w:rPr>
          <w:rFonts w:ascii="Arial" w:hAnsi="Arial" w:cs="Arial"/>
        </w:rPr>
      </w:pPr>
    </w:p>
    <w:p w14:paraId="3B2495E8" w14:textId="77777777" w:rsidR="00972FAA" w:rsidRPr="00892EC4" w:rsidRDefault="00972FAA">
      <w:pPr>
        <w:jc w:val="center"/>
        <w:rPr>
          <w:rFonts w:ascii="Arial" w:hAnsi="Arial" w:cs="Arial"/>
        </w:rPr>
      </w:pPr>
    </w:p>
    <w:p w14:paraId="0597C26C" w14:textId="77777777" w:rsidR="00972FAA" w:rsidRPr="00892EC4" w:rsidRDefault="00972FAA">
      <w:pPr>
        <w:jc w:val="center"/>
        <w:rPr>
          <w:rFonts w:ascii="Arial" w:hAnsi="Arial" w:cs="Arial"/>
        </w:rPr>
      </w:pPr>
    </w:p>
    <w:p w14:paraId="2A0A543F" w14:textId="77777777" w:rsidR="00972FAA" w:rsidRPr="00892EC4" w:rsidRDefault="00972FAA">
      <w:pPr>
        <w:jc w:val="center"/>
        <w:rPr>
          <w:rFonts w:ascii="Arial" w:hAnsi="Arial" w:cs="Arial"/>
        </w:rPr>
      </w:pPr>
    </w:p>
    <w:p w14:paraId="694EB267" w14:textId="77777777" w:rsidR="00972FAA" w:rsidRPr="00892EC4" w:rsidRDefault="00972FAA">
      <w:pPr>
        <w:jc w:val="center"/>
        <w:rPr>
          <w:rFonts w:ascii="Arial" w:hAnsi="Arial" w:cs="Arial"/>
        </w:rPr>
      </w:pPr>
    </w:p>
    <w:p w14:paraId="0B1EF822" w14:textId="77777777" w:rsidR="00972FAA" w:rsidRPr="00892EC4" w:rsidRDefault="00972FAA">
      <w:pPr>
        <w:jc w:val="center"/>
        <w:rPr>
          <w:rFonts w:ascii="Arial" w:hAnsi="Arial" w:cs="Arial"/>
        </w:rPr>
      </w:pPr>
    </w:p>
    <w:p w14:paraId="3E21D43E" w14:textId="77777777" w:rsidR="00972FAA" w:rsidRPr="00892EC4" w:rsidRDefault="00972FAA">
      <w:pPr>
        <w:jc w:val="center"/>
        <w:rPr>
          <w:rFonts w:ascii="Arial" w:hAnsi="Arial" w:cs="Arial"/>
        </w:rPr>
      </w:pPr>
    </w:p>
    <w:p w14:paraId="32D82897" w14:textId="77777777" w:rsidR="00972FAA" w:rsidRPr="00892EC4" w:rsidRDefault="00972FAA">
      <w:pPr>
        <w:jc w:val="center"/>
        <w:rPr>
          <w:rFonts w:ascii="Arial" w:hAnsi="Arial" w:cs="Arial"/>
        </w:rPr>
      </w:pPr>
    </w:p>
    <w:p w14:paraId="2999E912" w14:textId="77777777" w:rsidR="00972FAA" w:rsidRPr="00892EC4" w:rsidRDefault="00972FAA">
      <w:pPr>
        <w:jc w:val="center"/>
        <w:rPr>
          <w:rFonts w:ascii="Arial" w:hAnsi="Arial" w:cs="Arial"/>
        </w:rPr>
      </w:pPr>
    </w:p>
    <w:p w14:paraId="108F2492" w14:textId="77777777" w:rsidR="00972FAA" w:rsidRPr="00892EC4" w:rsidRDefault="00DA20A9">
      <w:pPr>
        <w:jc w:val="left"/>
        <w:rPr>
          <w:rFonts w:ascii="Arial" w:hAnsi="Arial" w:cs="Arial"/>
        </w:rPr>
      </w:pPr>
      <w:r w:rsidRPr="00892EC4">
        <w:rPr>
          <w:rFonts w:ascii="Arial" w:hAnsi="Arial" w:cs="Arial"/>
        </w:rPr>
        <w:br w:type="page"/>
      </w:r>
    </w:p>
    <w:tbl>
      <w:tblPr>
        <w:tblW w:w="0" w:type="auto"/>
        <w:tblInd w:w="108" w:type="dxa"/>
        <w:tblLayout w:type="fixed"/>
        <w:tblLook w:val="0000" w:firstRow="0" w:lastRow="0" w:firstColumn="0" w:lastColumn="0" w:noHBand="0" w:noVBand="0"/>
      </w:tblPr>
      <w:tblGrid>
        <w:gridCol w:w="9000"/>
      </w:tblGrid>
      <w:tr w:rsidR="00972FAA" w:rsidRPr="00892EC4" w14:paraId="128667D3" w14:textId="77777777">
        <w:trPr>
          <w:cantSplit/>
          <w:trHeight w:val="600"/>
        </w:trPr>
        <w:tc>
          <w:tcPr>
            <w:tcW w:w="9000" w:type="dxa"/>
            <w:vAlign w:val="center"/>
          </w:tcPr>
          <w:p w14:paraId="5E7A9E06" w14:textId="77777777" w:rsidR="00972FAA" w:rsidRPr="00892EC4" w:rsidRDefault="00DA20A9" w:rsidP="00D92156">
            <w:pPr>
              <w:pStyle w:val="SectionVIIHeader2"/>
            </w:pPr>
            <w:bookmarkStart w:id="8" w:name="_Toc422725298"/>
            <w:bookmarkStart w:id="9" w:name="_Toc427641274"/>
            <w:bookmarkStart w:id="10" w:name="_Toc438734057"/>
            <w:bookmarkStart w:id="11" w:name="_Toc438907057"/>
            <w:bookmarkStart w:id="12" w:name="_Toc438907256"/>
            <w:r w:rsidRPr="00892EC4">
              <w:lastRenderedPageBreak/>
              <w:t>List of Goods and Related Service</w:t>
            </w:r>
            <w:bookmarkEnd w:id="8"/>
            <w:bookmarkEnd w:id="9"/>
            <w:bookmarkEnd w:id="10"/>
            <w:bookmarkEnd w:id="11"/>
            <w:bookmarkEnd w:id="12"/>
            <w:r w:rsidR="00E20AD3">
              <w:t>s</w:t>
            </w:r>
          </w:p>
          <w:p w14:paraId="210D33BC" w14:textId="77777777" w:rsidR="00972FAA" w:rsidRPr="00892EC4" w:rsidRDefault="00972FAA">
            <w:pPr>
              <w:rPr>
                <w:rFonts w:ascii="Arial" w:hAnsi="Arial" w:cs="Arial"/>
                <w:sz w:val="36"/>
              </w:rPr>
            </w:pPr>
          </w:p>
        </w:tc>
      </w:tr>
    </w:tbl>
    <w:p w14:paraId="4949C9CA" w14:textId="77777777" w:rsidR="00972FAA" w:rsidRPr="00892EC4" w:rsidRDefault="00972FAA">
      <w:pPr>
        <w:rPr>
          <w:rFonts w:ascii="Arial" w:hAnsi="Arial" w:cs="Arial"/>
        </w:rPr>
      </w:pPr>
    </w:p>
    <w:p w14:paraId="2ECF36CE" w14:textId="77777777" w:rsidR="00972FAA" w:rsidRPr="00892EC4" w:rsidRDefault="00972FAA">
      <w:pPr>
        <w:suppressAutoHyphens/>
        <w:rPr>
          <w:rFonts w:ascii="Arial" w:hAnsi="Arial" w:cs="Arial"/>
          <w:sz w:val="22"/>
        </w:rPr>
      </w:pPr>
    </w:p>
    <w:p w14:paraId="7BF3A782" w14:textId="77777777" w:rsidR="00972FAA" w:rsidRPr="00892EC4" w:rsidRDefault="00972FAA">
      <w:pPr>
        <w:suppressAutoHyphens/>
        <w:rPr>
          <w:rFonts w:ascii="Arial" w:hAnsi="Arial" w:cs="Arial"/>
          <w:sz w:val="22"/>
        </w:rPr>
      </w:pPr>
    </w:p>
    <w:tbl>
      <w:tblPr>
        <w:tblW w:w="88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9"/>
        <w:gridCol w:w="2928"/>
        <w:gridCol w:w="2700"/>
        <w:gridCol w:w="1482"/>
        <w:gridCol w:w="1032"/>
      </w:tblGrid>
      <w:tr w:rsidR="00972FAA" w:rsidRPr="00446F3E" w14:paraId="66522163" w14:textId="77777777" w:rsidTr="00446F3E">
        <w:trPr>
          <w:cantSplit/>
        </w:trPr>
        <w:tc>
          <w:tcPr>
            <w:tcW w:w="679" w:type="dxa"/>
          </w:tcPr>
          <w:p w14:paraId="11CB4204" w14:textId="77777777" w:rsidR="00972FAA" w:rsidRPr="00446F3E" w:rsidRDefault="00DA20A9" w:rsidP="00415F87">
            <w:pPr>
              <w:suppressAutoHyphens/>
              <w:spacing w:before="40" w:after="40"/>
              <w:jc w:val="center"/>
              <w:rPr>
                <w:rFonts w:ascii="Arial" w:hAnsi="Arial" w:cs="Arial"/>
                <w:sz w:val="20"/>
              </w:rPr>
            </w:pPr>
            <w:r w:rsidRPr="00446F3E">
              <w:rPr>
                <w:rFonts w:ascii="Arial" w:hAnsi="Arial" w:cs="Arial"/>
                <w:sz w:val="20"/>
              </w:rPr>
              <w:t>Item No.</w:t>
            </w:r>
          </w:p>
        </w:tc>
        <w:tc>
          <w:tcPr>
            <w:tcW w:w="2928" w:type="dxa"/>
          </w:tcPr>
          <w:p w14:paraId="3DB04222" w14:textId="77777777" w:rsidR="00972FAA" w:rsidRPr="00446F3E" w:rsidRDefault="00DA20A9" w:rsidP="00415F87">
            <w:pPr>
              <w:suppressAutoHyphens/>
              <w:spacing w:before="40" w:after="40"/>
              <w:jc w:val="center"/>
              <w:rPr>
                <w:rFonts w:ascii="Arial" w:hAnsi="Arial" w:cs="Arial"/>
                <w:sz w:val="20"/>
              </w:rPr>
            </w:pPr>
            <w:r w:rsidRPr="00446F3E">
              <w:rPr>
                <w:rFonts w:ascii="Arial" w:hAnsi="Arial" w:cs="Arial"/>
                <w:sz w:val="20"/>
              </w:rPr>
              <w:t>Name of Goods or Related Services</w:t>
            </w:r>
          </w:p>
        </w:tc>
        <w:tc>
          <w:tcPr>
            <w:tcW w:w="2700" w:type="dxa"/>
          </w:tcPr>
          <w:p w14:paraId="2DE5F269" w14:textId="77777777" w:rsidR="00972FAA" w:rsidRPr="00446F3E" w:rsidRDefault="00DA20A9" w:rsidP="00415F87">
            <w:pPr>
              <w:suppressAutoHyphens/>
              <w:spacing w:before="40" w:after="40"/>
              <w:jc w:val="center"/>
              <w:rPr>
                <w:rFonts w:ascii="Arial" w:hAnsi="Arial" w:cs="Arial"/>
                <w:sz w:val="20"/>
              </w:rPr>
            </w:pPr>
            <w:r w:rsidRPr="00446F3E">
              <w:rPr>
                <w:rFonts w:ascii="Arial" w:hAnsi="Arial" w:cs="Arial"/>
                <w:sz w:val="20"/>
              </w:rPr>
              <w:t>Description</w:t>
            </w:r>
          </w:p>
        </w:tc>
        <w:tc>
          <w:tcPr>
            <w:tcW w:w="1482" w:type="dxa"/>
          </w:tcPr>
          <w:p w14:paraId="69917ABD" w14:textId="77777777" w:rsidR="00972FAA" w:rsidRPr="00446F3E" w:rsidRDefault="00DA20A9" w:rsidP="00415F87">
            <w:pPr>
              <w:suppressAutoHyphens/>
              <w:spacing w:before="40" w:after="40"/>
              <w:jc w:val="center"/>
              <w:rPr>
                <w:rFonts w:ascii="Arial" w:hAnsi="Arial" w:cs="Arial"/>
                <w:sz w:val="20"/>
              </w:rPr>
            </w:pPr>
            <w:r w:rsidRPr="00446F3E">
              <w:rPr>
                <w:rFonts w:ascii="Arial" w:hAnsi="Arial" w:cs="Arial"/>
                <w:sz w:val="20"/>
              </w:rPr>
              <w:t>Unit of Measurement</w:t>
            </w:r>
          </w:p>
        </w:tc>
        <w:tc>
          <w:tcPr>
            <w:tcW w:w="1032" w:type="dxa"/>
          </w:tcPr>
          <w:p w14:paraId="0D1E8146" w14:textId="77777777" w:rsidR="00972FAA" w:rsidRPr="00446F3E" w:rsidRDefault="00DA20A9" w:rsidP="00415F87">
            <w:pPr>
              <w:suppressAutoHyphens/>
              <w:spacing w:before="40" w:after="40"/>
              <w:jc w:val="center"/>
              <w:rPr>
                <w:rFonts w:ascii="Arial" w:hAnsi="Arial" w:cs="Arial"/>
                <w:sz w:val="20"/>
              </w:rPr>
            </w:pPr>
            <w:r w:rsidRPr="00446F3E">
              <w:rPr>
                <w:rFonts w:ascii="Arial" w:hAnsi="Arial" w:cs="Arial"/>
                <w:sz w:val="20"/>
              </w:rPr>
              <w:t>Quantity</w:t>
            </w:r>
          </w:p>
        </w:tc>
      </w:tr>
      <w:tr w:rsidR="001F12B9" w:rsidRPr="00446F3E" w14:paraId="69B05BED" w14:textId="77777777" w:rsidTr="00446F3E">
        <w:trPr>
          <w:cantSplit/>
        </w:trPr>
        <w:tc>
          <w:tcPr>
            <w:tcW w:w="679" w:type="dxa"/>
          </w:tcPr>
          <w:p w14:paraId="62AC2397" w14:textId="77DBF22C" w:rsidR="001F12B9" w:rsidRPr="00446F3E" w:rsidRDefault="00D3483E" w:rsidP="001F12B9">
            <w:pPr>
              <w:suppressAutoHyphens/>
              <w:spacing w:before="40" w:after="40"/>
              <w:jc w:val="center"/>
              <w:rPr>
                <w:rFonts w:ascii="Arial" w:hAnsi="Arial" w:cs="Arial"/>
                <w:sz w:val="20"/>
              </w:rPr>
            </w:pPr>
            <w:r w:rsidRPr="00446F3E">
              <w:rPr>
                <w:rFonts w:ascii="Arial" w:hAnsi="Arial" w:cs="Arial"/>
                <w:sz w:val="20"/>
              </w:rPr>
              <w:t>1</w:t>
            </w:r>
          </w:p>
        </w:tc>
        <w:tc>
          <w:tcPr>
            <w:tcW w:w="2928" w:type="dxa"/>
          </w:tcPr>
          <w:p w14:paraId="00DE3A2A" w14:textId="5BDDCA3A" w:rsidR="001F12B9" w:rsidRPr="00446F3E" w:rsidRDefault="001F12B9" w:rsidP="001F12B9">
            <w:pPr>
              <w:suppressAutoHyphens/>
              <w:spacing w:before="40" w:after="40"/>
              <w:jc w:val="center"/>
              <w:rPr>
                <w:rFonts w:ascii="Arial" w:hAnsi="Arial" w:cs="Arial"/>
                <w:sz w:val="20"/>
              </w:rPr>
            </w:pPr>
            <w:r w:rsidRPr="00446F3E">
              <w:rPr>
                <w:rFonts w:ascii="Arial" w:hAnsi="Arial" w:cs="Arial"/>
                <w:sz w:val="20"/>
              </w:rPr>
              <w:t xml:space="preserve">Procurement of a 30 </w:t>
            </w:r>
            <w:proofErr w:type="spellStart"/>
            <w:r w:rsidRPr="00446F3E">
              <w:rPr>
                <w:rFonts w:ascii="Arial" w:hAnsi="Arial" w:cs="Arial"/>
                <w:sz w:val="20"/>
              </w:rPr>
              <w:t>kva</w:t>
            </w:r>
            <w:proofErr w:type="spellEnd"/>
            <w:r w:rsidRPr="00446F3E">
              <w:rPr>
                <w:rFonts w:ascii="Arial" w:hAnsi="Arial" w:cs="Arial"/>
                <w:sz w:val="20"/>
              </w:rPr>
              <w:t xml:space="preserve"> UPS</w:t>
            </w:r>
          </w:p>
        </w:tc>
        <w:tc>
          <w:tcPr>
            <w:tcW w:w="2700" w:type="dxa"/>
          </w:tcPr>
          <w:p w14:paraId="686A1CB8" w14:textId="5FD55516" w:rsidR="001F12B9" w:rsidRPr="00446F3E" w:rsidRDefault="001F12B9" w:rsidP="001F12B9">
            <w:pPr>
              <w:suppressAutoHyphens/>
              <w:spacing w:before="40" w:after="40"/>
              <w:jc w:val="center"/>
              <w:rPr>
                <w:rFonts w:ascii="Arial" w:hAnsi="Arial" w:cs="Arial"/>
                <w:sz w:val="20"/>
              </w:rPr>
            </w:pPr>
            <w:r w:rsidRPr="00446F3E">
              <w:rPr>
                <w:rFonts w:ascii="Arial" w:hAnsi="Arial" w:cs="Arial"/>
                <w:sz w:val="20"/>
              </w:rPr>
              <w:t xml:space="preserve">Procurement of a 30 </w:t>
            </w:r>
            <w:proofErr w:type="spellStart"/>
            <w:r w:rsidRPr="00446F3E">
              <w:rPr>
                <w:rFonts w:ascii="Arial" w:hAnsi="Arial" w:cs="Arial"/>
                <w:sz w:val="20"/>
              </w:rPr>
              <w:t>kva</w:t>
            </w:r>
            <w:proofErr w:type="spellEnd"/>
            <w:r w:rsidRPr="00446F3E">
              <w:rPr>
                <w:rFonts w:ascii="Arial" w:hAnsi="Arial" w:cs="Arial"/>
                <w:sz w:val="20"/>
              </w:rPr>
              <w:t xml:space="preserve"> UPS</w:t>
            </w:r>
          </w:p>
        </w:tc>
        <w:tc>
          <w:tcPr>
            <w:tcW w:w="1482" w:type="dxa"/>
          </w:tcPr>
          <w:p w14:paraId="49DCB947" w14:textId="228188FD" w:rsidR="001F12B9" w:rsidRPr="00446F3E" w:rsidRDefault="001F12B9" w:rsidP="001F12B9">
            <w:pPr>
              <w:suppressAutoHyphens/>
              <w:spacing w:before="40" w:after="40"/>
              <w:jc w:val="center"/>
              <w:rPr>
                <w:rFonts w:ascii="Arial" w:hAnsi="Arial" w:cs="Arial"/>
                <w:sz w:val="20"/>
              </w:rPr>
            </w:pPr>
            <w:r w:rsidRPr="00446F3E">
              <w:rPr>
                <w:rFonts w:ascii="Arial" w:hAnsi="Arial" w:cs="Arial"/>
                <w:sz w:val="20"/>
              </w:rPr>
              <w:t>Nos</w:t>
            </w:r>
          </w:p>
        </w:tc>
        <w:tc>
          <w:tcPr>
            <w:tcW w:w="1032" w:type="dxa"/>
          </w:tcPr>
          <w:p w14:paraId="33BCB674" w14:textId="5E712574" w:rsidR="001F12B9" w:rsidRPr="00446F3E" w:rsidRDefault="001F12B9" w:rsidP="001F12B9">
            <w:pPr>
              <w:suppressAutoHyphens/>
              <w:spacing w:before="40" w:after="40"/>
              <w:jc w:val="center"/>
              <w:rPr>
                <w:rFonts w:ascii="Arial" w:hAnsi="Arial" w:cs="Arial"/>
                <w:sz w:val="20"/>
              </w:rPr>
            </w:pPr>
            <w:r w:rsidRPr="00446F3E">
              <w:rPr>
                <w:rFonts w:ascii="Arial" w:hAnsi="Arial" w:cs="Arial"/>
                <w:sz w:val="20"/>
              </w:rPr>
              <w:t>1</w:t>
            </w:r>
          </w:p>
        </w:tc>
      </w:tr>
      <w:tr w:rsidR="00D3483E" w:rsidRPr="00415F87" w14:paraId="6A3D2312" w14:textId="77777777" w:rsidTr="00446F3E">
        <w:trPr>
          <w:cantSplit/>
        </w:trPr>
        <w:tc>
          <w:tcPr>
            <w:tcW w:w="679" w:type="dxa"/>
          </w:tcPr>
          <w:p w14:paraId="6CFC8516" w14:textId="4EF55289" w:rsidR="00D3483E" w:rsidRPr="00446F3E" w:rsidRDefault="00325158" w:rsidP="00462059">
            <w:pPr>
              <w:suppressAutoHyphens/>
              <w:spacing w:before="40" w:after="40"/>
              <w:jc w:val="center"/>
              <w:rPr>
                <w:rFonts w:ascii="Arial" w:hAnsi="Arial" w:cs="Arial"/>
                <w:sz w:val="20"/>
              </w:rPr>
            </w:pPr>
            <w:r w:rsidRPr="00446F3E">
              <w:rPr>
                <w:rFonts w:ascii="Arial" w:hAnsi="Arial" w:cs="Arial"/>
                <w:sz w:val="20"/>
              </w:rPr>
              <w:t>2</w:t>
            </w:r>
          </w:p>
        </w:tc>
        <w:tc>
          <w:tcPr>
            <w:tcW w:w="2928" w:type="dxa"/>
          </w:tcPr>
          <w:p w14:paraId="2E8A8931" w14:textId="77777777" w:rsidR="00D3483E" w:rsidRPr="00446F3E" w:rsidRDefault="00D3483E" w:rsidP="00462059">
            <w:pPr>
              <w:suppressAutoHyphens/>
              <w:spacing w:before="40" w:after="40"/>
              <w:jc w:val="center"/>
              <w:rPr>
                <w:rFonts w:ascii="Arial" w:hAnsi="Arial" w:cs="Arial"/>
                <w:sz w:val="20"/>
              </w:rPr>
            </w:pPr>
            <w:r w:rsidRPr="00446F3E">
              <w:rPr>
                <w:rFonts w:ascii="Arial" w:hAnsi="Arial" w:cs="Arial"/>
                <w:sz w:val="20"/>
              </w:rPr>
              <w:t>Supply and installation of a new server</w:t>
            </w:r>
          </w:p>
        </w:tc>
        <w:tc>
          <w:tcPr>
            <w:tcW w:w="2700" w:type="dxa"/>
          </w:tcPr>
          <w:p w14:paraId="13BDDB5E" w14:textId="77777777" w:rsidR="00D3483E" w:rsidRPr="00446F3E" w:rsidRDefault="00D3483E" w:rsidP="00462059">
            <w:pPr>
              <w:suppressAutoHyphens/>
              <w:spacing w:before="40" w:after="40"/>
              <w:jc w:val="center"/>
              <w:rPr>
                <w:rFonts w:ascii="Arial" w:hAnsi="Arial" w:cs="Arial"/>
                <w:sz w:val="20"/>
              </w:rPr>
            </w:pPr>
            <w:r w:rsidRPr="00446F3E">
              <w:rPr>
                <w:rFonts w:ascii="Arial" w:hAnsi="Arial" w:cs="Arial"/>
                <w:sz w:val="20"/>
              </w:rPr>
              <w:t>Supply and installation of a new server</w:t>
            </w:r>
          </w:p>
        </w:tc>
        <w:tc>
          <w:tcPr>
            <w:tcW w:w="1482" w:type="dxa"/>
          </w:tcPr>
          <w:p w14:paraId="75957252" w14:textId="77777777" w:rsidR="00D3483E" w:rsidRPr="00446F3E" w:rsidRDefault="00D3483E" w:rsidP="00462059">
            <w:pPr>
              <w:suppressAutoHyphens/>
              <w:spacing w:before="40" w:after="40"/>
              <w:jc w:val="center"/>
              <w:rPr>
                <w:rFonts w:ascii="Arial" w:hAnsi="Arial" w:cs="Arial"/>
                <w:sz w:val="20"/>
              </w:rPr>
            </w:pPr>
            <w:r w:rsidRPr="00446F3E">
              <w:rPr>
                <w:rFonts w:ascii="Arial" w:hAnsi="Arial" w:cs="Arial"/>
                <w:sz w:val="20"/>
              </w:rPr>
              <w:t>Nos</w:t>
            </w:r>
          </w:p>
        </w:tc>
        <w:tc>
          <w:tcPr>
            <w:tcW w:w="1032" w:type="dxa"/>
          </w:tcPr>
          <w:p w14:paraId="014FB771" w14:textId="77777777" w:rsidR="00D3483E" w:rsidRPr="00415F87" w:rsidRDefault="00D3483E" w:rsidP="00462059">
            <w:pPr>
              <w:suppressAutoHyphens/>
              <w:spacing w:before="40" w:after="40"/>
              <w:jc w:val="center"/>
              <w:rPr>
                <w:rFonts w:ascii="Arial" w:hAnsi="Arial" w:cs="Arial"/>
                <w:sz w:val="20"/>
              </w:rPr>
            </w:pPr>
            <w:r w:rsidRPr="00446F3E">
              <w:rPr>
                <w:rFonts w:ascii="Arial" w:hAnsi="Arial" w:cs="Arial"/>
                <w:sz w:val="20"/>
              </w:rPr>
              <w:t>1</w:t>
            </w:r>
          </w:p>
        </w:tc>
      </w:tr>
    </w:tbl>
    <w:p w14:paraId="71ABB017" w14:textId="77777777" w:rsidR="00972FAA" w:rsidRPr="00892EC4" w:rsidRDefault="00972FAA">
      <w:pPr>
        <w:rPr>
          <w:rFonts w:ascii="Arial" w:hAnsi="Arial" w:cs="Arial"/>
        </w:rPr>
      </w:pPr>
    </w:p>
    <w:p w14:paraId="628F50CC" w14:textId="77777777" w:rsidR="00972FAA" w:rsidRPr="00892EC4" w:rsidRDefault="00972FAA">
      <w:pPr>
        <w:rPr>
          <w:rFonts w:ascii="Arial" w:hAnsi="Arial" w:cs="Arial"/>
        </w:rPr>
      </w:pPr>
    </w:p>
    <w:p w14:paraId="2F1B986C" w14:textId="77777777" w:rsidR="00972FAA" w:rsidRPr="00892EC4" w:rsidRDefault="00972FAA">
      <w:pPr>
        <w:rPr>
          <w:rFonts w:ascii="Arial" w:hAnsi="Arial" w:cs="Arial"/>
        </w:rPr>
      </w:pPr>
    </w:p>
    <w:p w14:paraId="50B339CE" w14:textId="77777777" w:rsidR="00972FAA" w:rsidRPr="00892EC4" w:rsidRDefault="00972FAA">
      <w:pPr>
        <w:rPr>
          <w:rFonts w:ascii="Arial" w:hAnsi="Arial" w:cs="Arial"/>
        </w:rPr>
      </w:pPr>
    </w:p>
    <w:p w14:paraId="058A33FD" w14:textId="77777777" w:rsidR="00972FAA" w:rsidRPr="00892EC4" w:rsidRDefault="00972FAA">
      <w:pPr>
        <w:rPr>
          <w:rFonts w:ascii="Arial" w:hAnsi="Arial" w:cs="Arial"/>
        </w:rPr>
      </w:pPr>
    </w:p>
    <w:p w14:paraId="21F92DD4" w14:textId="77777777" w:rsidR="00972FAA" w:rsidRPr="00892EC4" w:rsidRDefault="00972FAA">
      <w:pPr>
        <w:rPr>
          <w:rFonts w:ascii="Arial" w:hAnsi="Arial" w:cs="Arial"/>
        </w:rPr>
      </w:pPr>
    </w:p>
    <w:p w14:paraId="6F5FEB57" w14:textId="77777777" w:rsidR="00972FAA" w:rsidRPr="00892EC4" w:rsidRDefault="00972FAA">
      <w:pPr>
        <w:rPr>
          <w:rFonts w:ascii="Arial" w:hAnsi="Arial" w:cs="Arial"/>
        </w:rPr>
      </w:pPr>
    </w:p>
    <w:p w14:paraId="4DD453D4" w14:textId="77777777" w:rsidR="00972FAA" w:rsidRPr="00892EC4" w:rsidRDefault="00972FAA">
      <w:pPr>
        <w:rPr>
          <w:rFonts w:ascii="Arial" w:hAnsi="Arial" w:cs="Arial"/>
        </w:rPr>
      </w:pPr>
    </w:p>
    <w:p w14:paraId="65A0C328" w14:textId="77777777" w:rsidR="00972FAA" w:rsidRPr="00892EC4" w:rsidRDefault="00972FAA">
      <w:pPr>
        <w:rPr>
          <w:rFonts w:ascii="Arial" w:hAnsi="Arial" w:cs="Arial"/>
        </w:rPr>
      </w:pPr>
    </w:p>
    <w:p w14:paraId="636BB8E2" w14:textId="77777777" w:rsidR="00972FAA" w:rsidRPr="00892EC4" w:rsidRDefault="00972FAA">
      <w:pPr>
        <w:rPr>
          <w:rFonts w:ascii="Arial" w:hAnsi="Arial" w:cs="Arial"/>
        </w:rPr>
      </w:pPr>
    </w:p>
    <w:p w14:paraId="36A0B0C3" w14:textId="77777777" w:rsidR="00972FAA" w:rsidRPr="00892EC4" w:rsidRDefault="00972FAA">
      <w:pPr>
        <w:rPr>
          <w:rFonts w:ascii="Arial" w:hAnsi="Arial" w:cs="Arial"/>
        </w:rPr>
      </w:pPr>
    </w:p>
    <w:p w14:paraId="4DA9E994" w14:textId="77777777" w:rsidR="00972FAA" w:rsidRPr="00892EC4" w:rsidRDefault="00DA20A9">
      <w:pPr>
        <w:rPr>
          <w:rFonts w:ascii="Arial" w:hAnsi="Arial" w:cs="Arial"/>
        </w:rPr>
      </w:pPr>
      <w:r w:rsidRPr="00892EC4">
        <w:rPr>
          <w:rFonts w:ascii="Arial" w:hAnsi="Arial" w:cs="Arial"/>
        </w:rPr>
        <w:br w:type="page"/>
      </w:r>
    </w:p>
    <w:p w14:paraId="0A72AA36" w14:textId="77777777" w:rsidR="00972FAA" w:rsidRPr="00892EC4" w:rsidRDefault="00DA20A9" w:rsidP="00D92156">
      <w:pPr>
        <w:pStyle w:val="SectionVIIHeader2"/>
      </w:pPr>
      <w:bookmarkStart w:id="13" w:name="_Toc422725299"/>
      <w:bookmarkStart w:id="14" w:name="_Toc427641275"/>
      <w:bookmarkStart w:id="15" w:name="_Toc438734058"/>
      <w:bookmarkStart w:id="16" w:name="_Toc438907058"/>
      <w:bookmarkStart w:id="17" w:name="_Toc438907257"/>
      <w:r w:rsidRPr="00892EC4">
        <w:lastRenderedPageBreak/>
        <w:t>Delivery and Completion Schedule</w:t>
      </w:r>
      <w:bookmarkEnd w:id="13"/>
      <w:bookmarkEnd w:id="14"/>
      <w:bookmarkEnd w:id="15"/>
      <w:bookmarkEnd w:id="16"/>
      <w:bookmarkEnd w:id="17"/>
    </w:p>
    <w:p w14:paraId="6BF88C1E" w14:textId="77777777" w:rsidR="00972FAA" w:rsidRPr="00892EC4" w:rsidRDefault="00972FAA">
      <w:pPr>
        <w:rPr>
          <w:rFonts w:ascii="Arial" w:hAnsi="Arial" w:cs="Arial"/>
        </w:rPr>
      </w:pPr>
    </w:p>
    <w:p w14:paraId="39244513" w14:textId="77777777" w:rsidR="00972FAA" w:rsidRPr="00892EC4" w:rsidRDefault="00972FAA">
      <w:pPr>
        <w:rPr>
          <w:rFonts w:ascii="Arial" w:hAnsi="Arial" w:cs="Arial"/>
        </w:rPr>
      </w:pPr>
    </w:p>
    <w:p w14:paraId="4E63DAE3" w14:textId="77777777" w:rsidR="00F27B0E" w:rsidRDefault="00896735">
      <w:pPr>
        <w:rPr>
          <w:rFonts w:ascii="Arial" w:hAnsi="Arial" w:cs="Arial"/>
          <w:sz w:val="22"/>
          <w:szCs w:val="22"/>
        </w:rPr>
      </w:pPr>
      <w:r w:rsidRPr="00896735">
        <w:rPr>
          <w:rFonts w:ascii="Arial" w:hAnsi="Arial" w:cs="Arial"/>
          <w:sz w:val="22"/>
          <w:szCs w:val="22"/>
        </w:rPr>
        <w:t>Delivery shall take place in compliance with the dates, duration, and locations indicated below:</w:t>
      </w:r>
    </w:p>
    <w:p w14:paraId="602D8A4D" w14:textId="77777777" w:rsidR="00972FAA" w:rsidRPr="00892EC4" w:rsidRDefault="00972FAA">
      <w:pPr>
        <w:rPr>
          <w:rFonts w:ascii="Arial" w:hAnsi="Arial" w:cs="Arial"/>
        </w:rPr>
      </w:pPr>
    </w:p>
    <w:p w14:paraId="4E1FA162" w14:textId="77777777" w:rsidR="00972FAA" w:rsidRPr="00892EC4" w:rsidRDefault="00972FAA">
      <w:pPr>
        <w:rPr>
          <w:rFonts w:ascii="Arial" w:hAnsi="Arial" w:cs="Arial"/>
        </w:rPr>
      </w:pPr>
    </w:p>
    <w:p w14:paraId="2E7F1EA5" w14:textId="77777777" w:rsidR="00972FAA" w:rsidRPr="00892EC4" w:rsidRDefault="00972FAA">
      <w:pPr>
        <w:rPr>
          <w:rFonts w:ascii="Arial" w:hAnsi="Arial" w:cs="Arial"/>
        </w:rPr>
      </w:pPr>
    </w:p>
    <w:p w14:paraId="5DC764F3" w14:textId="77777777" w:rsidR="00972FAA" w:rsidRPr="00892EC4" w:rsidRDefault="00972FAA">
      <w:pPr>
        <w:jc w:val="center"/>
        <w:rPr>
          <w:rFonts w:ascii="Arial" w:hAnsi="Arial" w:cs="Arial"/>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9"/>
        <w:gridCol w:w="2970"/>
        <w:gridCol w:w="1391"/>
        <w:gridCol w:w="1800"/>
        <w:gridCol w:w="1800"/>
      </w:tblGrid>
      <w:tr w:rsidR="00972FAA" w:rsidRPr="00415F87" w14:paraId="6BA36F5A" w14:textId="77777777" w:rsidTr="00446F3E">
        <w:trPr>
          <w:cantSplit/>
          <w:trHeight w:val="1097"/>
        </w:trPr>
        <w:tc>
          <w:tcPr>
            <w:tcW w:w="1039" w:type="dxa"/>
            <w:vAlign w:val="center"/>
          </w:tcPr>
          <w:p w14:paraId="4578A348"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Item No.</w:t>
            </w:r>
          </w:p>
        </w:tc>
        <w:tc>
          <w:tcPr>
            <w:tcW w:w="2970" w:type="dxa"/>
            <w:vAlign w:val="center"/>
          </w:tcPr>
          <w:p w14:paraId="401CD54D"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Description</w:t>
            </w:r>
          </w:p>
          <w:p w14:paraId="2D2FC424"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of Goods</w:t>
            </w:r>
          </w:p>
          <w:p w14:paraId="1C845267"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or</w:t>
            </w:r>
          </w:p>
          <w:p w14:paraId="1B59EB2C"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Related Services</w:t>
            </w:r>
          </w:p>
        </w:tc>
        <w:tc>
          <w:tcPr>
            <w:tcW w:w="1391" w:type="dxa"/>
            <w:vAlign w:val="center"/>
          </w:tcPr>
          <w:p w14:paraId="639FC1D6"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Delivery Schedule</w:t>
            </w:r>
          </w:p>
          <w:p w14:paraId="02DC1A32"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w:t>
            </w:r>
            <w:r w:rsidRPr="00415F87">
              <w:rPr>
                <w:rFonts w:ascii="Arial" w:hAnsi="Arial" w:cs="Arial"/>
                <w:bCs/>
                <w:sz w:val="20"/>
              </w:rPr>
              <w:t>Duration</w:t>
            </w:r>
            <w:r w:rsidRPr="00415F87">
              <w:rPr>
                <w:rFonts w:ascii="Arial" w:hAnsi="Arial" w:cs="Arial"/>
                <w:sz w:val="20"/>
              </w:rPr>
              <w:t>)</w:t>
            </w:r>
          </w:p>
        </w:tc>
        <w:tc>
          <w:tcPr>
            <w:tcW w:w="1800" w:type="dxa"/>
            <w:vAlign w:val="center"/>
          </w:tcPr>
          <w:p w14:paraId="50E58F69" w14:textId="77777777" w:rsidR="00972FAA" w:rsidRPr="00415F87" w:rsidRDefault="00DA20A9" w:rsidP="00415F87">
            <w:pPr>
              <w:suppressAutoHyphens/>
              <w:jc w:val="center"/>
              <w:rPr>
                <w:rFonts w:ascii="Arial" w:hAnsi="Arial" w:cs="Arial"/>
                <w:bCs/>
                <w:sz w:val="20"/>
              </w:rPr>
            </w:pPr>
            <w:r w:rsidRPr="00415F87">
              <w:rPr>
                <w:rFonts w:ascii="Arial" w:hAnsi="Arial" w:cs="Arial"/>
                <w:bCs/>
                <w:sz w:val="20"/>
              </w:rPr>
              <w:t>Location</w:t>
            </w:r>
          </w:p>
        </w:tc>
        <w:tc>
          <w:tcPr>
            <w:tcW w:w="1800" w:type="dxa"/>
            <w:vAlign w:val="center"/>
          </w:tcPr>
          <w:p w14:paraId="11BB7F2C" w14:textId="77777777" w:rsidR="00972FAA" w:rsidRPr="00415F87" w:rsidRDefault="00DA20A9" w:rsidP="00415F87">
            <w:pPr>
              <w:suppressAutoHyphens/>
              <w:jc w:val="center"/>
              <w:rPr>
                <w:rFonts w:ascii="Arial" w:hAnsi="Arial" w:cs="Arial"/>
                <w:bCs/>
                <w:sz w:val="20"/>
              </w:rPr>
            </w:pPr>
            <w:r w:rsidRPr="00415F87">
              <w:rPr>
                <w:rFonts w:ascii="Arial" w:hAnsi="Arial" w:cs="Arial"/>
                <w:bCs/>
                <w:sz w:val="20"/>
              </w:rPr>
              <w:t>Required Arrival Date of Goods or</w:t>
            </w:r>
          </w:p>
          <w:p w14:paraId="610A8529" w14:textId="77777777" w:rsidR="00972FAA" w:rsidRPr="00415F87" w:rsidRDefault="00DA20A9" w:rsidP="00415F87">
            <w:pPr>
              <w:suppressAutoHyphens/>
              <w:jc w:val="center"/>
              <w:rPr>
                <w:rFonts w:ascii="Arial" w:hAnsi="Arial" w:cs="Arial"/>
                <w:sz w:val="20"/>
              </w:rPr>
            </w:pPr>
            <w:r w:rsidRPr="00415F87">
              <w:rPr>
                <w:rFonts w:ascii="Arial" w:hAnsi="Arial" w:cs="Arial"/>
                <w:bCs/>
                <w:sz w:val="20"/>
              </w:rPr>
              <w:t>Completion Date for Related Services</w:t>
            </w:r>
          </w:p>
        </w:tc>
      </w:tr>
      <w:tr w:rsidR="00943294" w:rsidRPr="00415F87" w14:paraId="03C162BC" w14:textId="77777777" w:rsidTr="00446F3E">
        <w:trPr>
          <w:cantSplit/>
          <w:trHeight w:val="918"/>
        </w:trPr>
        <w:tc>
          <w:tcPr>
            <w:tcW w:w="1039" w:type="dxa"/>
          </w:tcPr>
          <w:p w14:paraId="77F3BA64" w14:textId="3A163397" w:rsidR="00943294" w:rsidRPr="00415F87" w:rsidRDefault="00943294" w:rsidP="00943294">
            <w:pPr>
              <w:suppressAutoHyphens/>
              <w:jc w:val="center"/>
              <w:rPr>
                <w:rFonts w:ascii="Arial" w:hAnsi="Arial" w:cs="Arial"/>
                <w:b/>
                <w:sz w:val="20"/>
              </w:rPr>
            </w:pPr>
            <w:r>
              <w:rPr>
                <w:rFonts w:ascii="Arial" w:hAnsi="Arial" w:cs="Arial"/>
                <w:sz w:val="20"/>
              </w:rPr>
              <w:t>1</w:t>
            </w:r>
          </w:p>
        </w:tc>
        <w:tc>
          <w:tcPr>
            <w:tcW w:w="2970" w:type="dxa"/>
          </w:tcPr>
          <w:p w14:paraId="5C428157" w14:textId="0DB8D67D" w:rsidR="00943294" w:rsidRPr="00415F87" w:rsidRDefault="001F12B9" w:rsidP="001D4D09">
            <w:pPr>
              <w:suppressAutoHyphens/>
              <w:rPr>
                <w:rFonts w:ascii="Arial" w:hAnsi="Arial" w:cs="Arial"/>
                <w:b/>
                <w:sz w:val="20"/>
              </w:rPr>
            </w:pPr>
            <w:r w:rsidRPr="00D216A3">
              <w:rPr>
                <w:rFonts w:ascii="Arial" w:hAnsi="Arial" w:cs="Arial"/>
                <w:sz w:val="20"/>
              </w:rPr>
              <w:t xml:space="preserve">Supply and installation of </w:t>
            </w:r>
            <w:r>
              <w:rPr>
                <w:rFonts w:ascii="Arial" w:hAnsi="Arial" w:cs="Arial"/>
                <w:sz w:val="20"/>
              </w:rPr>
              <w:t xml:space="preserve">a </w:t>
            </w:r>
            <w:r w:rsidRPr="00D216A3">
              <w:rPr>
                <w:rFonts w:ascii="Arial" w:hAnsi="Arial" w:cs="Arial"/>
                <w:sz w:val="20"/>
              </w:rPr>
              <w:t>new server</w:t>
            </w:r>
          </w:p>
        </w:tc>
        <w:tc>
          <w:tcPr>
            <w:tcW w:w="1391" w:type="dxa"/>
          </w:tcPr>
          <w:p w14:paraId="6E76847C" w14:textId="1372C425" w:rsidR="00BD03D9" w:rsidRDefault="00F731B0" w:rsidP="00500880">
            <w:pPr>
              <w:suppressAutoHyphens/>
              <w:jc w:val="center"/>
              <w:rPr>
                <w:rFonts w:ascii="Arial" w:hAnsi="Arial" w:cs="Arial"/>
                <w:sz w:val="20"/>
              </w:rPr>
            </w:pPr>
            <w:r>
              <w:rPr>
                <w:rFonts w:ascii="Arial" w:hAnsi="Arial" w:cs="Arial"/>
                <w:sz w:val="20"/>
              </w:rPr>
              <w:t xml:space="preserve">120 </w:t>
            </w:r>
            <w:r w:rsidR="00936C87">
              <w:rPr>
                <w:rFonts w:ascii="Arial" w:hAnsi="Arial" w:cs="Arial"/>
                <w:sz w:val="20"/>
              </w:rPr>
              <w:t>days</w:t>
            </w:r>
          </w:p>
          <w:p w14:paraId="7E68DFE9" w14:textId="72D4655E" w:rsidR="00BD03D9" w:rsidRPr="005B08FA" w:rsidRDefault="00BD03D9" w:rsidP="005B08FA">
            <w:pPr>
              <w:autoSpaceDE w:val="0"/>
              <w:autoSpaceDN w:val="0"/>
              <w:adjustRightInd w:val="0"/>
              <w:jc w:val="left"/>
              <w:rPr>
                <w:rFonts w:ascii="IdealSans-LightItalic" w:eastAsia="IdealSans-LightItalic" w:cs="IdealSans-LightItalic"/>
                <w:i/>
                <w:iCs/>
                <w:sz w:val="18"/>
                <w:szCs w:val="18"/>
              </w:rPr>
            </w:pPr>
          </w:p>
        </w:tc>
        <w:tc>
          <w:tcPr>
            <w:tcW w:w="1800" w:type="dxa"/>
          </w:tcPr>
          <w:p w14:paraId="5202DE9C" w14:textId="4B5EB117" w:rsidR="005B08FA" w:rsidRDefault="005B08FA" w:rsidP="005B08FA">
            <w:pPr>
              <w:autoSpaceDE w:val="0"/>
              <w:autoSpaceDN w:val="0"/>
              <w:adjustRightInd w:val="0"/>
              <w:jc w:val="left"/>
              <w:rPr>
                <w:rFonts w:ascii="Arial" w:hAnsi="Arial" w:cs="Arial"/>
                <w:sz w:val="20"/>
              </w:rPr>
            </w:pPr>
            <w:r w:rsidRPr="0037162A">
              <w:rPr>
                <w:rFonts w:ascii="Arial" w:hAnsi="Arial" w:cs="Arial"/>
                <w:sz w:val="20"/>
              </w:rPr>
              <w:t>Male’, Rep. of Maldives</w:t>
            </w:r>
          </w:p>
          <w:p w14:paraId="1862F0C6" w14:textId="0B964E83" w:rsidR="005B08FA" w:rsidRPr="005B08FA" w:rsidRDefault="005B08FA" w:rsidP="005B08FA">
            <w:pPr>
              <w:autoSpaceDE w:val="0"/>
              <w:autoSpaceDN w:val="0"/>
              <w:adjustRightInd w:val="0"/>
              <w:jc w:val="left"/>
              <w:rPr>
                <w:rFonts w:ascii="Arial" w:hAnsi="Arial" w:cs="Arial"/>
                <w:sz w:val="20"/>
              </w:rPr>
            </w:pPr>
          </w:p>
        </w:tc>
        <w:tc>
          <w:tcPr>
            <w:tcW w:w="1800" w:type="dxa"/>
          </w:tcPr>
          <w:p w14:paraId="26BB8A9D" w14:textId="0E9173F6" w:rsidR="00936C87" w:rsidRPr="00415F87" w:rsidRDefault="004C451A" w:rsidP="002F3FA4">
            <w:pPr>
              <w:suppressAutoHyphens/>
              <w:jc w:val="center"/>
              <w:rPr>
                <w:rFonts w:ascii="Arial" w:hAnsi="Arial" w:cs="Arial"/>
                <w:b/>
                <w:sz w:val="20"/>
              </w:rPr>
            </w:pPr>
            <w:r>
              <w:rPr>
                <w:rFonts w:ascii="Arial" w:hAnsi="Arial" w:cs="Arial"/>
                <w:bCs/>
                <w:sz w:val="20"/>
              </w:rPr>
              <w:t xml:space="preserve">August </w:t>
            </w:r>
            <w:r w:rsidR="00936C87">
              <w:rPr>
                <w:rFonts w:ascii="Arial" w:hAnsi="Arial" w:cs="Arial"/>
                <w:bCs/>
                <w:sz w:val="20"/>
              </w:rPr>
              <w:t>202</w:t>
            </w:r>
            <w:r w:rsidR="001D4D09">
              <w:rPr>
                <w:rFonts w:ascii="Arial" w:hAnsi="Arial" w:cs="Arial"/>
                <w:bCs/>
                <w:sz w:val="20"/>
              </w:rPr>
              <w:t>4</w:t>
            </w:r>
          </w:p>
        </w:tc>
      </w:tr>
      <w:tr w:rsidR="001F12B9" w:rsidRPr="00415F87" w14:paraId="6C114FAA" w14:textId="77777777" w:rsidTr="00446F3E">
        <w:trPr>
          <w:cantSplit/>
          <w:trHeight w:val="918"/>
        </w:trPr>
        <w:tc>
          <w:tcPr>
            <w:tcW w:w="1039" w:type="dxa"/>
          </w:tcPr>
          <w:p w14:paraId="5560D22B" w14:textId="6F2A2910" w:rsidR="001F12B9" w:rsidRDefault="001F12B9" w:rsidP="001F12B9">
            <w:pPr>
              <w:suppressAutoHyphens/>
              <w:jc w:val="center"/>
              <w:rPr>
                <w:rFonts w:ascii="Arial" w:hAnsi="Arial" w:cs="Arial"/>
                <w:sz w:val="20"/>
              </w:rPr>
            </w:pPr>
            <w:r>
              <w:rPr>
                <w:rFonts w:ascii="Arial" w:hAnsi="Arial" w:cs="Arial"/>
                <w:sz w:val="20"/>
              </w:rPr>
              <w:t>2</w:t>
            </w:r>
          </w:p>
        </w:tc>
        <w:tc>
          <w:tcPr>
            <w:tcW w:w="2970" w:type="dxa"/>
          </w:tcPr>
          <w:p w14:paraId="7E6BA39E" w14:textId="005F59EA" w:rsidR="001F12B9" w:rsidRPr="00D216A3" w:rsidRDefault="001F12B9" w:rsidP="001F12B9">
            <w:pPr>
              <w:suppressAutoHyphens/>
              <w:rPr>
                <w:rFonts w:ascii="Arial" w:hAnsi="Arial" w:cs="Arial"/>
                <w:sz w:val="20"/>
              </w:rPr>
            </w:pPr>
            <w:r>
              <w:rPr>
                <w:rFonts w:ascii="Arial" w:hAnsi="Arial" w:cs="Arial"/>
                <w:sz w:val="20"/>
              </w:rPr>
              <w:t>P</w:t>
            </w:r>
            <w:r w:rsidRPr="00D216A3">
              <w:rPr>
                <w:rFonts w:ascii="Arial" w:hAnsi="Arial" w:cs="Arial"/>
                <w:sz w:val="20"/>
              </w:rPr>
              <w:t xml:space="preserve">rocurement of </w:t>
            </w:r>
            <w:r>
              <w:rPr>
                <w:rFonts w:ascii="Arial" w:hAnsi="Arial" w:cs="Arial"/>
                <w:sz w:val="20"/>
              </w:rPr>
              <w:t xml:space="preserve">a </w:t>
            </w:r>
            <w:r w:rsidRPr="00D216A3">
              <w:rPr>
                <w:rFonts w:ascii="Arial" w:hAnsi="Arial" w:cs="Arial"/>
                <w:sz w:val="20"/>
              </w:rPr>
              <w:t xml:space="preserve">30 </w:t>
            </w:r>
            <w:proofErr w:type="spellStart"/>
            <w:r w:rsidRPr="00D216A3">
              <w:rPr>
                <w:rFonts w:ascii="Arial" w:hAnsi="Arial" w:cs="Arial"/>
                <w:sz w:val="20"/>
              </w:rPr>
              <w:t>kva</w:t>
            </w:r>
            <w:proofErr w:type="spellEnd"/>
            <w:r w:rsidRPr="00D216A3">
              <w:rPr>
                <w:rFonts w:ascii="Arial" w:hAnsi="Arial" w:cs="Arial"/>
                <w:sz w:val="20"/>
              </w:rPr>
              <w:t xml:space="preserve"> UPS</w:t>
            </w:r>
          </w:p>
        </w:tc>
        <w:tc>
          <w:tcPr>
            <w:tcW w:w="1391" w:type="dxa"/>
          </w:tcPr>
          <w:p w14:paraId="1C6F7E02" w14:textId="722CC879" w:rsidR="001F12B9" w:rsidRDefault="00F731B0" w:rsidP="001F12B9">
            <w:pPr>
              <w:suppressAutoHyphens/>
              <w:jc w:val="center"/>
              <w:rPr>
                <w:rFonts w:ascii="Arial" w:hAnsi="Arial" w:cs="Arial"/>
                <w:sz w:val="20"/>
              </w:rPr>
            </w:pPr>
            <w:r>
              <w:rPr>
                <w:rFonts w:ascii="Arial" w:hAnsi="Arial" w:cs="Arial"/>
                <w:sz w:val="20"/>
              </w:rPr>
              <w:t>120</w:t>
            </w:r>
            <w:r w:rsidR="001F12B9">
              <w:rPr>
                <w:rFonts w:ascii="Arial" w:hAnsi="Arial" w:cs="Arial"/>
                <w:sz w:val="20"/>
              </w:rPr>
              <w:t xml:space="preserve"> days</w:t>
            </w:r>
          </w:p>
          <w:p w14:paraId="0270E91A" w14:textId="77777777" w:rsidR="001F12B9" w:rsidRDefault="001F12B9" w:rsidP="001F12B9">
            <w:pPr>
              <w:suppressAutoHyphens/>
              <w:jc w:val="center"/>
              <w:rPr>
                <w:rFonts w:ascii="Arial" w:hAnsi="Arial" w:cs="Arial"/>
                <w:sz w:val="20"/>
              </w:rPr>
            </w:pPr>
          </w:p>
        </w:tc>
        <w:tc>
          <w:tcPr>
            <w:tcW w:w="1800" w:type="dxa"/>
          </w:tcPr>
          <w:p w14:paraId="7C41D03D" w14:textId="77777777" w:rsidR="001F12B9" w:rsidRDefault="001F12B9" w:rsidP="001F12B9">
            <w:pPr>
              <w:autoSpaceDE w:val="0"/>
              <w:autoSpaceDN w:val="0"/>
              <w:adjustRightInd w:val="0"/>
              <w:jc w:val="left"/>
              <w:rPr>
                <w:rFonts w:ascii="Arial" w:hAnsi="Arial" w:cs="Arial"/>
                <w:sz w:val="20"/>
              </w:rPr>
            </w:pPr>
            <w:r w:rsidRPr="0037162A">
              <w:rPr>
                <w:rFonts w:ascii="Arial" w:hAnsi="Arial" w:cs="Arial"/>
                <w:sz w:val="20"/>
              </w:rPr>
              <w:t>Male’, Rep. of Maldives</w:t>
            </w:r>
          </w:p>
          <w:p w14:paraId="40AB31EF" w14:textId="77777777" w:rsidR="001F12B9" w:rsidRPr="0037162A" w:rsidRDefault="001F12B9" w:rsidP="001F12B9">
            <w:pPr>
              <w:autoSpaceDE w:val="0"/>
              <w:autoSpaceDN w:val="0"/>
              <w:adjustRightInd w:val="0"/>
              <w:jc w:val="left"/>
              <w:rPr>
                <w:rFonts w:ascii="Arial" w:hAnsi="Arial" w:cs="Arial"/>
                <w:sz w:val="20"/>
              </w:rPr>
            </w:pPr>
          </w:p>
        </w:tc>
        <w:tc>
          <w:tcPr>
            <w:tcW w:w="1800" w:type="dxa"/>
          </w:tcPr>
          <w:p w14:paraId="02A76D1B" w14:textId="76D10954" w:rsidR="001F12B9" w:rsidRDefault="004C451A" w:rsidP="001F12B9">
            <w:pPr>
              <w:suppressAutoHyphens/>
              <w:jc w:val="center"/>
              <w:rPr>
                <w:rFonts w:ascii="Arial" w:hAnsi="Arial" w:cs="Arial"/>
                <w:bCs/>
                <w:sz w:val="20"/>
              </w:rPr>
            </w:pPr>
            <w:r>
              <w:rPr>
                <w:rFonts w:ascii="Arial" w:hAnsi="Arial" w:cs="Arial"/>
                <w:bCs/>
                <w:sz w:val="20"/>
              </w:rPr>
              <w:t xml:space="preserve">August </w:t>
            </w:r>
            <w:r w:rsidR="001F12B9">
              <w:rPr>
                <w:rFonts w:ascii="Arial" w:hAnsi="Arial" w:cs="Arial"/>
                <w:bCs/>
                <w:sz w:val="20"/>
              </w:rPr>
              <w:t>2024</w:t>
            </w:r>
          </w:p>
        </w:tc>
      </w:tr>
    </w:tbl>
    <w:p w14:paraId="2CF57487" w14:textId="77777777" w:rsidR="00972FAA" w:rsidRPr="00892EC4" w:rsidRDefault="00972FAA">
      <w:pPr>
        <w:jc w:val="center"/>
        <w:rPr>
          <w:rFonts w:ascii="Arial" w:hAnsi="Arial" w:cs="Arial"/>
        </w:rPr>
      </w:pPr>
    </w:p>
    <w:p w14:paraId="5F843BA7" w14:textId="77777777" w:rsidR="00972FAA" w:rsidRPr="00892EC4" w:rsidRDefault="00972FAA">
      <w:pPr>
        <w:rPr>
          <w:rFonts w:ascii="Arial" w:hAnsi="Arial" w:cs="Arial"/>
        </w:rPr>
      </w:pPr>
    </w:p>
    <w:p w14:paraId="6EF162FC" w14:textId="77777777" w:rsidR="00972FAA" w:rsidRPr="00892EC4" w:rsidRDefault="00972FAA">
      <w:pPr>
        <w:jc w:val="center"/>
        <w:rPr>
          <w:rFonts w:ascii="Arial" w:hAnsi="Arial" w:cs="Arial"/>
        </w:rPr>
      </w:pPr>
      <w:bookmarkStart w:id="18" w:name="_GoBack"/>
      <w:bookmarkEnd w:id="18"/>
    </w:p>
    <w:p w14:paraId="3D6F5E46" w14:textId="77777777" w:rsidR="00972FAA" w:rsidRPr="00892EC4" w:rsidRDefault="00972FAA">
      <w:pPr>
        <w:jc w:val="center"/>
        <w:rPr>
          <w:rFonts w:ascii="Arial" w:hAnsi="Arial" w:cs="Arial"/>
        </w:rPr>
      </w:pPr>
    </w:p>
    <w:p w14:paraId="74807FAA" w14:textId="77777777" w:rsidR="00972FAA" w:rsidRPr="00892EC4" w:rsidRDefault="00972FAA">
      <w:pPr>
        <w:jc w:val="center"/>
        <w:rPr>
          <w:rFonts w:ascii="Arial" w:hAnsi="Arial" w:cs="Arial"/>
        </w:rPr>
      </w:pPr>
    </w:p>
    <w:p w14:paraId="00AE8D9B" w14:textId="77777777" w:rsidR="00972FAA" w:rsidRPr="00892EC4" w:rsidRDefault="00972FAA">
      <w:pPr>
        <w:jc w:val="center"/>
        <w:rPr>
          <w:rFonts w:ascii="Arial" w:hAnsi="Arial" w:cs="Arial"/>
        </w:rPr>
      </w:pPr>
    </w:p>
    <w:p w14:paraId="437B15B3" w14:textId="77777777" w:rsidR="00972FAA" w:rsidRPr="00892EC4" w:rsidRDefault="00972FAA">
      <w:pPr>
        <w:jc w:val="center"/>
        <w:rPr>
          <w:rFonts w:ascii="Arial" w:hAnsi="Arial" w:cs="Arial"/>
        </w:rPr>
      </w:pPr>
    </w:p>
    <w:p w14:paraId="63FC5C2D" w14:textId="77777777" w:rsidR="00972FAA" w:rsidRPr="00892EC4" w:rsidRDefault="00972FAA">
      <w:pPr>
        <w:jc w:val="center"/>
        <w:rPr>
          <w:rFonts w:ascii="Arial" w:hAnsi="Arial" w:cs="Arial"/>
        </w:rPr>
      </w:pPr>
    </w:p>
    <w:p w14:paraId="63692215" w14:textId="77777777" w:rsidR="00972FAA" w:rsidRPr="00892EC4" w:rsidRDefault="00972FAA">
      <w:pPr>
        <w:jc w:val="center"/>
        <w:rPr>
          <w:rFonts w:ascii="Arial" w:hAnsi="Arial" w:cs="Arial"/>
        </w:rPr>
      </w:pPr>
    </w:p>
    <w:p w14:paraId="5AEF50EF" w14:textId="77777777" w:rsidR="00972FAA" w:rsidRPr="00892EC4" w:rsidRDefault="00972FAA">
      <w:pPr>
        <w:jc w:val="center"/>
        <w:rPr>
          <w:rFonts w:ascii="Arial" w:hAnsi="Arial" w:cs="Arial"/>
        </w:rPr>
      </w:pPr>
    </w:p>
    <w:p w14:paraId="2A00D171" w14:textId="77777777" w:rsidR="00972FAA" w:rsidRPr="00892EC4" w:rsidRDefault="00972FAA">
      <w:pPr>
        <w:jc w:val="center"/>
        <w:rPr>
          <w:rFonts w:ascii="Arial" w:hAnsi="Arial" w:cs="Arial"/>
        </w:rPr>
      </w:pPr>
    </w:p>
    <w:p w14:paraId="7C6FB61C" w14:textId="77777777" w:rsidR="00972FAA" w:rsidRPr="00892EC4" w:rsidRDefault="00972FAA">
      <w:pPr>
        <w:jc w:val="center"/>
        <w:rPr>
          <w:rFonts w:ascii="Arial" w:hAnsi="Arial" w:cs="Arial"/>
        </w:rPr>
      </w:pPr>
    </w:p>
    <w:p w14:paraId="64AA5D1C" w14:textId="77777777" w:rsidR="00972FAA" w:rsidRPr="00892EC4" w:rsidRDefault="00972FAA">
      <w:pPr>
        <w:jc w:val="center"/>
        <w:rPr>
          <w:rFonts w:ascii="Arial" w:hAnsi="Arial" w:cs="Arial"/>
        </w:rPr>
      </w:pPr>
    </w:p>
    <w:p w14:paraId="76C2EEA2" w14:textId="77777777" w:rsidR="00972FAA" w:rsidRPr="00892EC4" w:rsidRDefault="00972FAA">
      <w:pPr>
        <w:jc w:val="center"/>
        <w:rPr>
          <w:rFonts w:ascii="Arial" w:hAnsi="Arial" w:cs="Arial"/>
        </w:rPr>
      </w:pPr>
    </w:p>
    <w:p w14:paraId="2F49B989" w14:textId="77777777" w:rsidR="00972FAA" w:rsidRPr="00892EC4" w:rsidRDefault="00972FAA">
      <w:pPr>
        <w:jc w:val="center"/>
        <w:rPr>
          <w:rFonts w:ascii="Arial" w:hAnsi="Arial" w:cs="Arial"/>
        </w:rPr>
      </w:pPr>
    </w:p>
    <w:p w14:paraId="3A5F79D6" w14:textId="77777777" w:rsidR="00972FAA" w:rsidRPr="00892EC4" w:rsidRDefault="00972FAA">
      <w:pPr>
        <w:jc w:val="center"/>
        <w:rPr>
          <w:rFonts w:ascii="Arial" w:hAnsi="Arial" w:cs="Arial"/>
        </w:rPr>
      </w:pPr>
    </w:p>
    <w:p w14:paraId="7BD1E200" w14:textId="77777777" w:rsidR="00972FAA" w:rsidRPr="00892EC4" w:rsidRDefault="00972FAA">
      <w:pPr>
        <w:jc w:val="center"/>
        <w:rPr>
          <w:rFonts w:ascii="Arial" w:hAnsi="Arial" w:cs="Arial"/>
        </w:rPr>
      </w:pPr>
    </w:p>
    <w:p w14:paraId="3DD82358" w14:textId="77777777" w:rsidR="00972FAA" w:rsidRPr="00892EC4" w:rsidRDefault="00972FAA">
      <w:pPr>
        <w:jc w:val="center"/>
        <w:rPr>
          <w:rFonts w:ascii="Arial" w:hAnsi="Arial" w:cs="Arial"/>
        </w:rPr>
      </w:pPr>
    </w:p>
    <w:p w14:paraId="27D0BEDD" w14:textId="77777777" w:rsidR="00972FAA" w:rsidRPr="00892EC4" w:rsidRDefault="00972FAA">
      <w:pPr>
        <w:jc w:val="center"/>
        <w:rPr>
          <w:rFonts w:ascii="Arial" w:hAnsi="Arial" w:cs="Arial"/>
        </w:rPr>
      </w:pPr>
    </w:p>
    <w:p w14:paraId="0E36DA3D" w14:textId="77777777" w:rsidR="00972FAA" w:rsidRPr="00892EC4" w:rsidRDefault="00972FAA">
      <w:pPr>
        <w:jc w:val="center"/>
        <w:rPr>
          <w:rFonts w:ascii="Arial" w:hAnsi="Arial" w:cs="Arial"/>
        </w:rPr>
      </w:pPr>
    </w:p>
    <w:p w14:paraId="695F013E" w14:textId="77777777" w:rsidR="00972FAA" w:rsidRPr="00892EC4" w:rsidRDefault="00DA20A9">
      <w:pPr>
        <w:rPr>
          <w:rFonts w:ascii="Arial" w:hAnsi="Arial" w:cs="Arial"/>
        </w:rPr>
      </w:pPr>
      <w:r w:rsidRPr="00892EC4">
        <w:rPr>
          <w:rFonts w:ascii="Arial" w:hAnsi="Arial" w:cs="Arial"/>
        </w:rPr>
        <w:br w:type="page"/>
      </w:r>
    </w:p>
    <w:p w14:paraId="7CBF925E" w14:textId="77777777" w:rsidR="00972FAA" w:rsidRPr="00892EC4" w:rsidRDefault="00DA20A9" w:rsidP="00D92156">
      <w:pPr>
        <w:pStyle w:val="SectionVIIHeader2"/>
      </w:pPr>
      <w:bookmarkStart w:id="19" w:name="_Toc438734059"/>
      <w:bookmarkStart w:id="20" w:name="_Toc438907059"/>
      <w:bookmarkStart w:id="21" w:name="_Toc438907258"/>
      <w:r w:rsidRPr="00892EC4">
        <w:lastRenderedPageBreak/>
        <w:t>Technical Specifications</w:t>
      </w:r>
      <w:bookmarkEnd w:id="19"/>
      <w:bookmarkEnd w:id="20"/>
      <w:bookmarkEnd w:id="21"/>
    </w:p>
    <w:p w14:paraId="14C3B3A0" w14:textId="2404EDED" w:rsidR="000875BA" w:rsidRPr="00DC3218" w:rsidRDefault="000875BA" w:rsidP="00AF2150">
      <w:pPr>
        <w:pStyle w:val="ListParagraph"/>
        <w:numPr>
          <w:ilvl w:val="0"/>
          <w:numId w:val="111"/>
        </w:numPr>
        <w:textAlignment w:val="baseline"/>
        <w:rPr>
          <w:rFonts w:asciiTheme="minorBidi" w:hAnsiTheme="minorBidi"/>
          <w:b/>
          <w:bCs/>
        </w:rPr>
      </w:pPr>
      <w:r w:rsidRPr="00DC3218">
        <w:rPr>
          <w:rFonts w:asciiTheme="minorBidi" w:hAnsiTheme="minorBidi"/>
          <w:b/>
          <w:bCs/>
          <w:color w:val="000000"/>
          <w:lang w:val="en-GB"/>
        </w:rPr>
        <w:t>TECHNICAL REQUIREMENT AND SCOPE OF WORKS OF SERVER</w:t>
      </w:r>
      <w:r w:rsidRPr="00DC3218">
        <w:rPr>
          <w:rFonts w:asciiTheme="minorBidi" w:hAnsiTheme="minorBidi"/>
          <w:b/>
          <w:bCs/>
          <w:color w:val="000000"/>
        </w:rPr>
        <w:t> </w:t>
      </w:r>
    </w:p>
    <w:tbl>
      <w:tblPr>
        <w:tblW w:w="898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
        <w:gridCol w:w="7486"/>
        <w:gridCol w:w="1238"/>
      </w:tblGrid>
      <w:tr w:rsidR="000875BA" w:rsidRPr="000875BA" w14:paraId="6D9D36CB"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000000"/>
            <w:vAlign w:val="center"/>
            <w:hideMark/>
          </w:tcPr>
          <w:p w14:paraId="3F29E729" w14:textId="27A5440D" w:rsidR="000875BA" w:rsidRPr="000875BA" w:rsidRDefault="000875BA" w:rsidP="000875BA">
            <w:pPr>
              <w:jc w:val="center"/>
              <w:textAlignment w:val="baseline"/>
              <w:rPr>
                <w:rFonts w:asciiTheme="minorBidi" w:hAnsiTheme="minorBidi" w:cstheme="minorBidi"/>
                <w:b/>
                <w:bCs/>
                <w:sz w:val="22"/>
                <w:szCs w:val="22"/>
              </w:rPr>
            </w:pPr>
            <w:r w:rsidRPr="000875BA">
              <w:rPr>
                <w:rFonts w:asciiTheme="minorBidi" w:hAnsiTheme="minorBidi" w:cstheme="minorBidi"/>
                <w:color w:val="000000"/>
                <w:sz w:val="22"/>
                <w:szCs w:val="22"/>
              </w:rPr>
              <w:t> </w:t>
            </w:r>
            <w:r w:rsidRPr="000875BA">
              <w:rPr>
                <w:rFonts w:asciiTheme="minorBidi" w:hAnsiTheme="minorBidi" w:cstheme="minorBidi"/>
                <w:color w:val="FFFFFF"/>
                <w:sz w:val="22"/>
                <w:szCs w:val="22"/>
              </w:rPr>
              <w:t>#</w:t>
            </w:r>
            <w:r w:rsidRPr="000875BA">
              <w:rPr>
                <w:rFonts w:asciiTheme="minorBidi" w:hAnsiTheme="minorBidi" w:cstheme="minorBidi"/>
                <w:b/>
                <w:bCs/>
                <w:color w:val="FFFFFF"/>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000000"/>
            <w:vAlign w:val="center"/>
            <w:hideMark/>
          </w:tcPr>
          <w:p w14:paraId="4595E7B6"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color w:val="FFFFFF"/>
                <w:sz w:val="22"/>
                <w:szCs w:val="22"/>
              </w:rPr>
              <w:t>Requirements</w:t>
            </w:r>
            <w:r w:rsidRPr="000875BA">
              <w:rPr>
                <w:rFonts w:asciiTheme="minorBidi" w:hAnsiTheme="minorBidi" w:cstheme="minorBidi"/>
                <w:b/>
                <w:bCs/>
                <w:color w:val="FFFFFF"/>
                <w:sz w:val="22"/>
                <w:szCs w:val="22"/>
              </w:rPr>
              <w:t> </w:t>
            </w:r>
          </w:p>
        </w:tc>
        <w:tc>
          <w:tcPr>
            <w:tcW w:w="1238" w:type="dxa"/>
            <w:tcBorders>
              <w:top w:val="single" w:sz="6" w:space="0" w:color="BFBFBF"/>
              <w:left w:val="single" w:sz="6" w:space="0" w:color="BFBFBF"/>
              <w:bottom w:val="single" w:sz="6" w:space="0" w:color="BFBFBF"/>
              <w:right w:val="single" w:sz="6" w:space="0" w:color="BFBFBF"/>
            </w:tcBorders>
            <w:shd w:val="clear" w:color="auto" w:fill="000000"/>
            <w:vAlign w:val="center"/>
            <w:hideMark/>
          </w:tcPr>
          <w:p w14:paraId="22E70676" w14:textId="77777777" w:rsidR="000875BA" w:rsidRPr="000875BA" w:rsidRDefault="000875BA" w:rsidP="000875BA">
            <w:pPr>
              <w:jc w:val="center"/>
              <w:textAlignment w:val="baseline"/>
              <w:rPr>
                <w:rFonts w:asciiTheme="minorBidi" w:hAnsiTheme="minorBidi" w:cstheme="minorBidi"/>
                <w:b/>
                <w:bCs/>
                <w:sz w:val="22"/>
                <w:szCs w:val="22"/>
              </w:rPr>
            </w:pPr>
            <w:r w:rsidRPr="000875BA">
              <w:rPr>
                <w:rFonts w:asciiTheme="minorBidi" w:hAnsiTheme="minorBidi" w:cstheme="minorBidi"/>
                <w:color w:val="FFFFFF"/>
                <w:sz w:val="22"/>
                <w:szCs w:val="22"/>
              </w:rPr>
              <w:t>Compliance</w:t>
            </w:r>
            <w:r w:rsidRPr="000875BA">
              <w:rPr>
                <w:rFonts w:asciiTheme="minorBidi" w:hAnsiTheme="minorBidi" w:cstheme="minorBidi"/>
                <w:b/>
                <w:bCs/>
                <w:color w:val="FFFFFF"/>
                <w:sz w:val="22"/>
                <w:szCs w:val="22"/>
              </w:rPr>
              <w:t> </w:t>
            </w:r>
          </w:p>
          <w:p w14:paraId="13EFB270" w14:textId="77777777" w:rsidR="000875BA" w:rsidRPr="000875BA" w:rsidRDefault="000875BA" w:rsidP="000875BA">
            <w:pPr>
              <w:jc w:val="center"/>
              <w:textAlignment w:val="baseline"/>
              <w:rPr>
                <w:rFonts w:asciiTheme="minorBidi" w:hAnsiTheme="minorBidi" w:cstheme="minorBidi"/>
                <w:b/>
                <w:bCs/>
                <w:sz w:val="22"/>
                <w:szCs w:val="22"/>
              </w:rPr>
            </w:pPr>
            <w:r w:rsidRPr="000875BA">
              <w:rPr>
                <w:rFonts w:asciiTheme="minorBidi" w:hAnsiTheme="minorBidi" w:cstheme="minorBidi"/>
                <w:color w:val="FFFFFF"/>
                <w:sz w:val="22"/>
                <w:szCs w:val="22"/>
              </w:rPr>
              <w:t>(Yes / No)</w:t>
            </w:r>
            <w:r w:rsidRPr="000875BA">
              <w:rPr>
                <w:rFonts w:asciiTheme="minorBidi" w:hAnsiTheme="minorBidi" w:cstheme="minorBidi"/>
                <w:b/>
                <w:bCs/>
                <w:color w:val="FFFFFF"/>
                <w:sz w:val="22"/>
                <w:szCs w:val="22"/>
              </w:rPr>
              <w:t> </w:t>
            </w:r>
          </w:p>
        </w:tc>
      </w:tr>
      <w:tr w:rsidR="000875BA" w:rsidRPr="000875BA" w14:paraId="61B620E7"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D9E2F3"/>
            <w:vAlign w:val="center"/>
            <w:hideMark/>
          </w:tcPr>
          <w:p w14:paraId="434C0E38"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color w:val="000000"/>
                <w:sz w:val="22"/>
                <w:szCs w:val="22"/>
              </w:rPr>
              <w:t>1 </w:t>
            </w:r>
          </w:p>
        </w:tc>
        <w:tc>
          <w:tcPr>
            <w:tcW w:w="0" w:type="auto"/>
            <w:tcBorders>
              <w:top w:val="single" w:sz="6" w:space="0" w:color="auto"/>
              <w:left w:val="single" w:sz="6" w:space="0" w:color="auto"/>
              <w:bottom w:val="single" w:sz="6" w:space="0" w:color="auto"/>
              <w:right w:val="nil"/>
            </w:tcBorders>
            <w:shd w:val="clear" w:color="auto" w:fill="auto"/>
            <w:hideMark/>
          </w:tcPr>
          <w:p w14:paraId="57CA5994" w14:textId="77777777" w:rsidR="000875BA" w:rsidRPr="000875BA" w:rsidRDefault="000875BA" w:rsidP="000875BA">
            <w:pPr>
              <w:jc w:val="left"/>
              <w:rPr>
                <w:rFonts w:asciiTheme="minorBidi" w:hAnsiTheme="minorBidi" w:cstheme="minorBidi"/>
                <w:sz w:val="22"/>
                <w:szCs w:val="22"/>
              </w:rPr>
            </w:pPr>
            <w:r w:rsidRPr="000875BA">
              <w:rPr>
                <w:rFonts w:asciiTheme="minorBidi" w:hAnsiTheme="minorBidi" w:cstheme="minorBidi"/>
                <w:sz w:val="22"/>
                <w:szCs w:val="22"/>
              </w:rPr>
              <w:t> </w:t>
            </w:r>
          </w:p>
        </w:tc>
        <w:tc>
          <w:tcPr>
            <w:tcW w:w="0" w:type="auto"/>
            <w:tcBorders>
              <w:top w:val="single" w:sz="6" w:space="0" w:color="auto"/>
              <w:left w:val="nil"/>
              <w:bottom w:val="single" w:sz="6" w:space="0" w:color="auto"/>
              <w:right w:val="nil"/>
            </w:tcBorders>
            <w:shd w:val="clear" w:color="auto" w:fill="auto"/>
            <w:hideMark/>
          </w:tcPr>
          <w:p w14:paraId="08DB5770" w14:textId="77777777" w:rsidR="000875BA" w:rsidRPr="000875BA" w:rsidRDefault="000875BA" w:rsidP="000875BA">
            <w:pPr>
              <w:jc w:val="left"/>
              <w:rPr>
                <w:rFonts w:asciiTheme="minorBidi" w:hAnsiTheme="minorBidi" w:cstheme="minorBidi"/>
                <w:sz w:val="22"/>
                <w:szCs w:val="22"/>
              </w:rPr>
            </w:pPr>
            <w:r w:rsidRPr="000875BA">
              <w:rPr>
                <w:rFonts w:asciiTheme="minorBidi" w:hAnsiTheme="minorBidi" w:cstheme="minorBidi"/>
                <w:sz w:val="22"/>
                <w:szCs w:val="22"/>
              </w:rPr>
              <w:t> </w:t>
            </w:r>
          </w:p>
        </w:tc>
      </w:tr>
      <w:tr w:rsidR="000875BA" w:rsidRPr="000875BA" w14:paraId="2AC8FF6E"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319271F"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713C7BF4" w14:textId="3F8297E4" w:rsidR="000875BA" w:rsidRPr="000875BA" w:rsidRDefault="00DC3218" w:rsidP="00DC3218">
            <w:pPr>
              <w:jc w:val="left"/>
              <w:textAlignment w:val="baseline"/>
              <w:rPr>
                <w:rFonts w:asciiTheme="minorBidi" w:hAnsiTheme="minorBidi" w:cstheme="minorBidi"/>
                <w:sz w:val="22"/>
                <w:szCs w:val="22"/>
              </w:rPr>
            </w:pPr>
            <w:r>
              <w:rPr>
                <w:rFonts w:asciiTheme="minorBidi" w:hAnsiTheme="minorBidi" w:cstheme="minorBidi"/>
                <w:sz w:val="22"/>
                <w:szCs w:val="22"/>
              </w:rPr>
              <w:t xml:space="preserve">Country of Origin: </w:t>
            </w:r>
            <w:r w:rsidRPr="004C451A">
              <w:rPr>
                <w:rFonts w:asciiTheme="minorBidi" w:hAnsiTheme="minorBidi" w:cstheme="minorBidi"/>
                <w:i/>
                <w:iCs/>
                <w:sz w:val="22"/>
                <w:szCs w:val="22"/>
              </w:rPr>
              <w:t>(please specify)</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86C38BA"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DC3218" w:rsidRPr="000875BA" w14:paraId="1B74D26B"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130D288" w14:textId="77777777" w:rsidR="00DC3218" w:rsidRPr="000875BA" w:rsidRDefault="00DC3218" w:rsidP="000875BA">
            <w:pPr>
              <w:textAlignment w:val="baseline"/>
              <w:rPr>
                <w:rFonts w:asciiTheme="minorBidi" w:hAnsiTheme="minorBidi" w:cstheme="minorBidi"/>
                <w:b/>
                <w:bCs/>
                <w:sz w:val="22"/>
                <w:szCs w:val="22"/>
              </w:rPr>
            </w:pPr>
          </w:p>
        </w:tc>
        <w:tc>
          <w:tcPr>
            <w:tcW w:w="7494" w:type="dxa"/>
            <w:tcBorders>
              <w:top w:val="single" w:sz="6" w:space="0" w:color="BFBFBF"/>
              <w:left w:val="single" w:sz="6" w:space="0" w:color="BFBFBF"/>
              <w:bottom w:val="single" w:sz="6" w:space="0" w:color="BFBFBF"/>
              <w:right w:val="single" w:sz="6" w:space="0" w:color="BFBFBF"/>
            </w:tcBorders>
            <w:shd w:val="clear" w:color="auto" w:fill="auto"/>
          </w:tcPr>
          <w:p w14:paraId="6C97E8E9" w14:textId="77777777" w:rsidR="00DC3218" w:rsidRPr="000875BA" w:rsidRDefault="00DC3218" w:rsidP="00DC3218">
            <w:pPr>
              <w:textAlignment w:val="baseline"/>
              <w:rPr>
                <w:rFonts w:asciiTheme="minorBidi" w:hAnsiTheme="minorBidi" w:cstheme="minorBidi"/>
                <w:sz w:val="22"/>
                <w:szCs w:val="22"/>
              </w:rPr>
            </w:pPr>
            <w:r w:rsidRPr="000875BA">
              <w:rPr>
                <w:rFonts w:asciiTheme="minorBidi" w:hAnsiTheme="minorBidi" w:cstheme="minorBidi"/>
                <w:sz w:val="22"/>
                <w:szCs w:val="22"/>
                <w:u w:val="single"/>
              </w:rPr>
              <w:t>Platform:</w:t>
            </w:r>
            <w:r w:rsidRPr="000875BA">
              <w:rPr>
                <w:rFonts w:asciiTheme="minorBidi" w:hAnsiTheme="minorBidi" w:cstheme="minorBidi"/>
                <w:sz w:val="22"/>
                <w:szCs w:val="22"/>
              </w:rPr>
              <w:t> </w:t>
            </w:r>
          </w:p>
          <w:p w14:paraId="1ACF219E" w14:textId="77777777" w:rsidR="00DC3218" w:rsidRPr="000875BA" w:rsidRDefault="00DC3218" w:rsidP="00AF2150">
            <w:pPr>
              <w:numPr>
                <w:ilvl w:val="0"/>
                <w:numId w:val="5"/>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storage shall be a next generation storage platform which shall offer the functionality of both Converged as well as Hyper-converge with independent scaling of both Storage and Compute without any downtime. </w:t>
            </w:r>
          </w:p>
          <w:p w14:paraId="390983D3" w14:textId="17495E54" w:rsidR="00DC3218" w:rsidRPr="000875BA" w:rsidRDefault="00DC3218" w:rsidP="00DC3218">
            <w:pPr>
              <w:textAlignment w:val="baseline"/>
              <w:rPr>
                <w:rFonts w:asciiTheme="minorBidi" w:hAnsiTheme="minorBidi" w:cstheme="minorBidi"/>
                <w:sz w:val="22"/>
                <w:szCs w:val="22"/>
                <w:u w:val="single"/>
              </w:rPr>
            </w:pPr>
            <w:r w:rsidRPr="000875BA">
              <w:rPr>
                <w:rFonts w:asciiTheme="minorBidi" w:hAnsiTheme="minorBidi" w:cstheme="minorBidi"/>
                <w:sz w:val="22"/>
                <w:szCs w:val="22"/>
              </w:rPr>
              <w:t>Offered Platform shall have complete independence for the scaling of both Compute and Storage platform. Scaling of both components shall be completely independent without any immediate disk re-balancing operation.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D12F604" w14:textId="77777777" w:rsidR="00DC3218" w:rsidRPr="000875BA" w:rsidRDefault="00DC3218" w:rsidP="000875BA">
            <w:pPr>
              <w:textAlignment w:val="baseline"/>
              <w:rPr>
                <w:rFonts w:asciiTheme="minorBidi" w:hAnsiTheme="minorBidi" w:cstheme="minorBidi"/>
                <w:color w:val="000000"/>
                <w:sz w:val="22"/>
                <w:szCs w:val="22"/>
              </w:rPr>
            </w:pPr>
          </w:p>
        </w:tc>
      </w:tr>
      <w:tr w:rsidR="000875BA" w:rsidRPr="000875BA" w14:paraId="7755BBBB"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7BFBD9DA"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07E1778F"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Hypervisor Support:</w:t>
            </w:r>
            <w:r w:rsidRPr="000875BA">
              <w:rPr>
                <w:rFonts w:asciiTheme="minorBidi" w:hAnsiTheme="minorBidi" w:cstheme="minorBidi"/>
                <w:sz w:val="22"/>
                <w:szCs w:val="22"/>
              </w:rPr>
              <w:t xml:space="preserve"> Offered platform shall provide the simplicity of Hyper-converge from a well-known Hypervisor like VMware / Microsoft Platform along with required licenses as per below specifications and requirements.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FB46A0F"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55617C79"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F0FDF8F"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0F0036B6"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Capacity &amp; Scalability:</w:t>
            </w:r>
            <w:r w:rsidRPr="000875BA">
              <w:rPr>
                <w:rFonts w:asciiTheme="minorBidi" w:hAnsiTheme="minorBidi" w:cstheme="minorBidi"/>
                <w:sz w:val="22"/>
                <w:szCs w:val="22"/>
              </w:rPr>
              <w:t> </w:t>
            </w:r>
          </w:p>
          <w:p w14:paraId="163F9BB8" w14:textId="77777777" w:rsidR="000875BA" w:rsidRPr="000875BA" w:rsidRDefault="000875BA" w:rsidP="00AF2150">
            <w:pPr>
              <w:numPr>
                <w:ilvl w:val="0"/>
                <w:numId w:val="6"/>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 xml:space="preserve">Offered Platform shall be supplied with at-least four (04) number of Compute node/engines in single cluster, along with 46TB all flash capacity using 1.92 </w:t>
            </w:r>
            <w:proofErr w:type="spellStart"/>
            <w:r w:rsidRPr="000875BA">
              <w:rPr>
                <w:rFonts w:asciiTheme="minorBidi" w:hAnsiTheme="minorBidi" w:cstheme="minorBidi"/>
                <w:sz w:val="22"/>
                <w:szCs w:val="22"/>
              </w:rPr>
              <w:t>NVMe</w:t>
            </w:r>
            <w:proofErr w:type="spellEnd"/>
            <w:r w:rsidRPr="000875BA">
              <w:rPr>
                <w:rFonts w:asciiTheme="minorBidi" w:hAnsiTheme="minorBidi" w:cstheme="minorBidi"/>
                <w:sz w:val="22"/>
                <w:szCs w:val="22"/>
              </w:rPr>
              <w:t xml:space="preserve"> SSD drives on storage layer.  </w:t>
            </w:r>
          </w:p>
          <w:p w14:paraId="21458CC8" w14:textId="77777777" w:rsidR="000875BA" w:rsidRPr="000875BA" w:rsidRDefault="000875BA" w:rsidP="00AF2150">
            <w:pPr>
              <w:numPr>
                <w:ilvl w:val="0"/>
                <w:numId w:val="7"/>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Each compute engine shall have flexibility to see and consume the entire capacity of storage layer. </w:t>
            </w:r>
          </w:p>
          <w:p w14:paraId="04368B35" w14:textId="77777777" w:rsidR="000875BA" w:rsidRPr="000875BA" w:rsidRDefault="000875BA" w:rsidP="00AF2150">
            <w:pPr>
              <w:numPr>
                <w:ilvl w:val="0"/>
                <w:numId w:val="8"/>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04 Numbers x Compute node / engine and each shall have the following minimum configuration. </w:t>
            </w:r>
          </w:p>
          <w:p w14:paraId="3B872CB9" w14:textId="77777777" w:rsidR="000875BA" w:rsidRPr="004C451A" w:rsidRDefault="000875BA" w:rsidP="00AF2150">
            <w:pPr>
              <w:numPr>
                <w:ilvl w:val="0"/>
                <w:numId w:val="9"/>
              </w:numPr>
              <w:ind w:left="1080" w:firstLine="0"/>
              <w:jc w:val="left"/>
              <w:textAlignment w:val="baseline"/>
              <w:rPr>
                <w:rFonts w:asciiTheme="minorBidi" w:hAnsiTheme="minorBidi" w:cstheme="minorBidi"/>
                <w:sz w:val="22"/>
                <w:szCs w:val="22"/>
                <w:lang w:val="it-IT"/>
              </w:rPr>
            </w:pPr>
            <w:r w:rsidRPr="004C451A">
              <w:rPr>
                <w:rFonts w:asciiTheme="minorBidi" w:hAnsiTheme="minorBidi" w:cstheme="minorBidi"/>
                <w:sz w:val="22"/>
                <w:szCs w:val="22"/>
                <w:lang w:val="it-IT"/>
              </w:rPr>
              <w:t>2 x Intel Xeon-Silver 4316 2.3GHz 20-core Processor </w:t>
            </w:r>
          </w:p>
          <w:p w14:paraId="4BCB7F16" w14:textId="77777777" w:rsidR="000875BA" w:rsidRPr="000875BA" w:rsidRDefault="000875BA" w:rsidP="00AF2150">
            <w:pPr>
              <w:numPr>
                <w:ilvl w:val="0"/>
                <w:numId w:val="9"/>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8 x 32GB (1x32GB) Dual Rank DDR4-3200 Registered Memory </w:t>
            </w:r>
          </w:p>
          <w:p w14:paraId="58D74C94" w14:textId="77777777" w:rsidR="000875BA" w:rsidRPr="000875BA" w:rsidRDefault="000875BA" w:rsidP="00AF2150">
            <w:pPr>
              <w:numPr>
                <w:ilvl w:val="0"/>
                <w:numId w:val="9"/>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 xml:space="preserve">1 x </w:t>
            </w:r>
            <w:proofErr w:type="spellStart"/>
            <w:r w:rsidRPr="000875BA">
              <w:rPr>
                <w:rFonts w:asciiTheme="minorBidi" w:hAnsiTheme="minorBidi" w:cstheme="minorBidi"/>
                <w:sz w:val="22"/>
                <w:szCs w:val="22"/>
              </w:rPr>
              <w:t>NVMe</w:t>
            </w:r>
            <w:proofErr w:type="spellEnd"/>
            <w:r w:rsidRPr="000875BA">
              <w:rPr>
                <w:rFonts w:asciiTheme="minorBidi" w:hAnsiTheme="minorBidi" w:cstheme="minorBidi"/>
                <w:sz w:val="22"/>
                <w:szCs w:val="22"/>
              </w:rPr>
              <w:t xml:space="preserve"> PCIe3 x8 OS Boot Device </w:t>
            </w:r>
          </w:p>
          <w:p w14:paraId="56A19E95" w14:textId="77777777" w:rsidR="000875BA" w:rsidRPr="000875BA" w:rsidRDefault="000875BA" w:rsidP="00AF2150">
            <w:pPr>
              <w:numPr>
                <w:ilvl w:val="0"/>
                <w:numId w:val="9"/>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2 x Ethernet 10/25Gb Dual port SFP28 Adapter </w:t>
            </w:r>
          </w:p>
          <w:p w14:paraId="114DABA6" w14:textId="77777777" w:rsidR="000875BA" w:rsidRPr="000875BA" w:rsidRDefault="000875BA" w:rsidP="00AF2150">
            <w:pPr>
              <w:numPr>
                <w:ilvl w:val="0"/>
                <w:numId w:val="9"/>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2 x 1600W Platinum Hot Plug Low Halogen Power Supply </w:t>
            </w:r>
          </w:p>
          <w:p w14:paraId="6BBEB9E5" w14:textId="77777777" w:rsidR="000875BA" w:rsidRPr="000875BA" w:rsidRDefault="000875BA" w:rsidP="00AF2150">
            <w:pPr>
              <w:numPr>
                <w:ilvl w:val="0"/>
                <w:numId w:val="9"/>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1 x Enterprise Server Remote Management License </w:t>
            </w:r>
          </w:p>
          <w:p w14:paraId="0EEE880C" w14:textId="77777777" w:rsidR="000875BA" w:rsidRPr="000875BA" w:rsidRDefault="000875BA" w:rsidP="00AF2150">
            <w:pPr>
              <w:numPr>
                <w:ilvl w:val="0"/>
                <w:numId w:val="9"/>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1 x Server Rail Kit </w:t>
            </w:r>
          </w:p>
          <w:p w14:paraId="6FE5DF97" w14:textId="77777777" w:rsidR="000875BA" w:rsidRPr="000875BA" w:rsidRDefault="000875BA" w:rsidP="00AF2150">
            <w:pPr>
              <w:numPr>
                <w:ilvl w:val="0"/>
                <w:numId w:val="10"/>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2 x Intel Xeon-Silver 4316 2.3GHz 20-core Processor for node upgrades </w:t>
            </w:r>
          </w:p>
          <w:p w14:paraId="60BF9CA3" w14:textId="77777777" w:rsidR="000875BA" w:rsidRPr="000875BA" w:rsidRDefault="000875BA" w:rsidP="00AF2150">
            <w:pPr>
              <w:numPr>
                <w:ilvl w:val="0"/>
                <w:numId w:val="11"/>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platform shall also be supplied with additional dedicated 64GB cache / memory for read and write operations on each node of storage layer.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1E911ED"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674D7B9D"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7F123D2"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18F7FE6B"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Management:</w:t>
            </w:r>
            <w:r w:rsidRPr="000875BA">
              <w:rPr>
                <w:rFonts w:asciiTheme="minorBidi" w:hAnsiTheme="minorBidi" w:cstheme="minorBidi"/>
                <w:sz w:val="22"/>
                <w:szCs w:val="22"/>
              </w:rPr>
              <w:t> </w:t>
            </w:r>
          </w:p>
          <w:p w14:paraId="7CE7FB26" w14:textId="77777777" w:rsidR="000875BA" w:rsidRPr="000875BA" w:rsidRDefault="000875BA" w:rsidP="00AF2150">
            <w:pPr>
              <w:numPr>
                <w:ilvl w:val="0"/>
                <w:numId w:val="12"/>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Complete platform shall be managed directly from offered hypervisor management layer and shall not require multiple management tools for day to day operations. </w:t>
            </w:r>
          </w:p>
          <w:p w14:paraId="6A9AEE6B" w14:textId="77777777" w:rsidR="000875BA" w:rsidRPr="000875BA" w:rsidRDefault="000875BA" w:rsidP="00AF2150">
            <w:pPr>
              <w:numPr>
                <w:ilvl w:val="0"/>
                <w:numId w:val="13"/>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Each compute engine shall have additional network port for remote management.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4B96466"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2C58683B"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28C18B8"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739D06C9"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Data Protection:</w:t>
            </w:r>
            <w:r w:rsidRPr="000875BA">
              <w:rPr>
                <w:rFonts w:asciiTheme="minorBidi" w:hAnsiTheme="minorBidi" w:cstheme="minorBidi"/>
                <w:sz w:val="22"/>
                <w:szCs w:val="22"/>
              </w:rPr>
              <w:t> </w:t>
            </w:r>
          </w:p>
          <w:p w14:paraId="6A1A32D8" w14:textId="77777777" w:rsidR="000875BA" w:rsidRPr="000875BA" w:rsidRDefault="000875BA" w:rsidP="00AF2150">
            <w:pPr>
              <w:numPr>
                <w:ilvl w:val="0"/>
                <w:numId w:val="14"/>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 xml:space="preserve">Offered platform shall use all </w:t>
            </w:r>
            <w:proofErr w:type="spellStart"/>
            <w:r w:rsidRPr="000875BA">
              <w:rPr>
                <w:rFonts w:asciiTheme="minorBidi" w:hAnsiTheme="minorBidi" w:cstheme="minorBidi"/>
                <w:sz w:val="22"/>
                <w:szCs w:val="22"/>
              </w:rPr>
              <w:t>NVMe</w:t>
            </w:r>
            <w:proofErr w:type="spellEnd"/>
            <w:r w:rsidRPr="000875BA">
              <w:rPr>
                <w:rFonts w:asciiTheme="minorBidi" w:hAnsiTheme="minorBidi" w:cstheme="minorBidi"/>
                <w:sz w:val="22"/>
                <w:szCs w:val="22"/>
              </w:rPr>
              <w:t xml:space="preserve"> flash drives only for storage layer. All offered </w:t>
            </w:r>
            <w:proofErr w:type="spellStart"/>
            <w:r w:rsidRPr="000875BA">
              <w:rPr>
                <w:rFonts w:asciiTheme="minorBidi" w:hAnsiTheme="minorBidi" w:cstheme="minorBidi"/>
                <w:sz w:val="22"/>
                <w:szCs w:val="22"/>
              </w:rPr>
              <w:t>NVMe</w:t>
            </w:r>
            <w:proofErr w:type="spellEnd"/>
            <w:r w:rsidRPr="000875BA">
              <w:rPr>
                <w:rFonts w:asciiTheme="minorBidi" w:hAnsiTheme="minorBidi" w:cstheme="minorBidi"/>
                <w:sz w:val="22"/>
                <w:szCs w:val="22"/>
              </w:rPr>
              <w:t xml:space="preserve"> Flash drives on storage layer shall </w:t>
            </w:r>
            <w:r w:rsidRPr="000875BA">
              <w:rPr>
                <w:rFonts w:asciiTheme="minorBidi" w:hAnsiTheme="minorBidi" w:cstheme="minorBidi"/>
                <w:sz w:val="22"/>
                <w:szCs w:val="22"/>
              </w:rPr>
              <w:lastRenderedPageBreak/>
              <w:t xml:space="preserve">be configured with Hardware raid with at-least any </w:t>
            </w:r>
            <w:proofErr w:type="gramStart"/>
            <w:r w:rsidRPr="000875BA">
              <w:rPr>
                <w:rFonts w:asciiTheme="minorBidi" w:hAnsiTheme="minorBidi" w:cstheme="minorBidi"/>
                <w:sz w:val="22"/>
                <w:szCs w:val="22"/>
              </w:rPr>
              <w:t>three drive</w:t>
            </w:r>
            <w:proofErr w:type="gramEnd"/>
            <w:r w:rsidRPr="000875BA">
              <w:rPr>
                <w:rFonts w:asciiTheme="minorBidi" w:hAnsiTheme="minorBidi" w:cstheme="minorBidi"/>
                <w:sz w:val="22"/>
                <w:szCs w:val="22"/>
              </w:rPr>
              <w:t xml:space="preserve"> failure simultaneously or in Replication factor 3 (RF-3) for asked usable capacity, if hardware raid is not supported by the bidder. </w:t>
            </w:r>
          </w:p>
          <w:p w14:paraId="0A1D82FB" w14:textId="77777777" w:rsidR="000875BA" w:rsidRPr="000875BA" w:rsidRDefault="000875BA" w:rsidP="00AF2150">
            <w:pPr>
              <w:numPr>
                <w:ilvl w:val="0"/>
                <w:numId w:val="15"/>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Failure of any compute engine shall not reduce the overall number of offered drives. In case vendor is not supporting this capability, then additional one node of the same configuration in terms of compute and storage shall be provided.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93689FD"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lastRenderedPageBreak/>
              <w:t> </w:t>
            </w:r>
          </w:p>
        </w:tc>
      </w:tr>
      <w:tr w:rsidR="000875BA" w:rsidRPr="000875BA" w14:paraId="52297FD5"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6A3778C"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582E2713"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Performance:</w:t>
            </w:r>
            <w:r w:rsidRPr="000875BA">
              <w:rPr>
                <w:rFonts w:asciiTheme="minorBidi" w:hAnsiTheme="minorBidi" w:cstheme="minorBidi"/>
                <w:sz w:val="22"/>
                <w:szCs w:val="22"/>
              </w:rPr>
              <w:t> </w:t>
            </w:r>
          </w:p>
          <w:p w14:paraId="7D9DEF59" w14:textId="77777777" w:rsidR="000875BA" w:rsidRPr="000875BA" w:rsidRDefault="000875BA" w:rsidP="00AF2150">
            <w:pPr>
              <w:numPr>
                <w:ilvl w:val="0"/>
                <w:numId w:val="16"/>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Offered platform shall have flexibility to utilize all offered drives on storage layer for a given virtual machines for both read and write operations and shall not be limited to local node allocation. </w:t>
            </w:r>
          </w:p>
          <w:p w14:paraId="2EF4154E" w14:textId="77777777" w:rsidR="000875BA" w:rsidRPr="000875BA" w:rsidRDefault="000875BA" w:rsidP="00AF2150">
            <w:pPr>
              <w:numPr>
                <w:ilvl w:val="0"/>
                <w:numId w:val="17"/>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There shall be no performance de-gradation during critical support activities like Firmware upgrade, patch upgrade etc.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4E2216F"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195ACB19"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D19E66C"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05A98120"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No Single point of Failure:</w:t>
            </w:r>
            <w:r w:rsidRPr="000875BA">
              <w:rPr>
                <w:rFonts w:asciiTheme="minorBidi" w:hAnsiTheme="minorBidi" w:cstheme="minorBidi"/>
                <w:sz w:val="22"/>
                <w:szCs w:val="22"/>
              </w:rPr>
              <w:t> </w:t>
            </w:r>
          </w:p>
          <w:p w14:paraId="52CB4B77" w14:textId="77777777" w:rsidR="000875BA" w:rsidRPr="000875BA" w:rsidRDefault="000875BA" w:rsidP="00AF2150">
            <w:pPr>
              <w:numPr>
                <w:ilvl w:val="0"/>
                <w:numId w:val="18"/>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Offered platform shall be configured in no single point of failure-environment. Vendor shall design in such a way that storage layer shall provide at-least 6 nines data availability and VM availability is being maintained through the offered hypervisor clustering. </w:t>
            </w:r>
          </w:p>
          <w:p w14:paraId="5C1AFFD3" w14:textId="77777777" w:rsidR="000875BA" w:rsidRPr="000875BA" w:rsidRDefault="000875BA" w:rsidP="00AF2150">
            <w:pPr>
              <w:numPr>
                <w:ilvl w:val="0"/>
                <w:numId w:val="19"/>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There shall be no performance de-gradation on storage layer due to a single component or storage node failure.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2D53B90"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2D39B9D4"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B2E3202"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46414BD8"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Cloud Enabled Monitoring, AI support and Analytics:</w:t>
            </w:r>
            <w:r w:rsidRPr="000875BA">
              <w:rPr>
                <w:rFonts w:asciiTheme="minorBidi" w:hAnsiTheme="minorBidi" w:cstheme="minorBidi"/>
                <w:sz w:val="22"/>
                <w:szCs w:val="22"/>
              </w:rPr>
              <w:t> </w:t>
            </w:r>
          </w:p>
          <w:p w14:paraId="5207847F" w14:textId="77777777" w:rsidR="000875BA" w:rsidRPr="000875BA" w:rsidRDefault="000875BA" w:rsidP="00AF2150">
            <w:pPr>
              <w:numPr>
                <w:ilvl w:val="0"/>
                <w:numId w:val="20"/>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Offered platform shall have cloud enabled monitoring, AI support and analytics engine for proactive management and risk mitigation. All required licenses for same shall be included in the offer. </w:t>
            </w:r>
          </w:p>
          <w:p w14:paraId="0572CC9D" w14:textId="77777777" w:rsidR="000875BA" w:rsidRPr="000875BA" w:rsidRDefault="000875BA" w:rsidP="00AF2150">
            <w:pPr>
              <w:numPr>
                <w:ilvl w:val="0"/>
                <w:numId w:val="21"/>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Providing Firmware upgrade and patch upgrade recommendations proactively and with awareness of the peripheral infrastructure connected to the platform. </w:t>
            </w:r>
          </w:p>
          <w:p w14:paraId="202059A9" w14:textId="77777777" w:rsidR="000875BA" w:rsidRPr="000875BA" w:rsidRDefault="000875BA" w:rsidP="00AF2150">
            <w:pPr>
              <w:numPr>
                <w:ilvl w:val="0"/>
                <w:numId w:val="22"/>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Automatically prevent installation of firmware that may clash with other infrastructure pieces connected to the storage layer. </w:t>
            </w:r>
          </w:p>
          <w:p w14:paraId="141C6BD5" w14:textId="77777777" w:rsidR="000875BA" w:rsidRPr="000875BA" w:rsidRDefault="000875BA" w:rsidP="00AF2150">
            <w:pPr>
              <w:numPr>
                <w:ilvl w:val="0"/>
                <w:numId w:val="23"/>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Providing extremely granular historical capacity and performance trend analysis by default, without the need to enable extra logging, install any appliances (physical or virtual), or install any software. </w:t>
            </w:r>
          </w:p>
          <w:p w14:paraId="21619024" w14:textId="77777777" w:rsidR="000875BA" w:rsidRPr="000875BA" w:rsidRDefault="000875BA" w:rsidP="00AF2150">
            <w:pPr>
              <w:numPr>
                <w:ilvl w:val="0"/>
                <w:numId w:val="24"/>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Shall provide history of support cases logged with Support team with operational efficiencies. </w:t>
            </w:r>
          </w:p>
          <w:p w14:paraId="36E36CAD" w14:textId="77777777" w:rsidR="000875BA" w:rsidRPr="000875BA" w:rsidRDefault="000875BA" w:rsidP="00AF2150">
            <w:pPr>
              <w:numPr>
                <w:ilvl w:val="0"/>
                <w:numId w:val="25"/>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Provide automated upgrade recommendations for both software and hardware. </w:t>
            </w:r>
          </w:p>
          <w:p w14:paraId="4DCCFA25" w14:textId="77777777" w:rsidR="000875BA" w:rsidRPr="000875BA" w:rsidRDefault="000875BA" w:rsidP="00AF2150">
            <w:pPr>
              <w:numPr>
                <w:ilvl w:val="0"/>
                <w:numId w:val="26"/>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Shall be tightly integrated with Hypervisor layer and shall be certified to work with at-least VMware. </w:t>
            </w:r>
          </w:p>
          <w:p w14:paraId="4BA53A5A" w14:textId="77777777" w:rsidR="000875BA" w:rsidRPr="000875BA" w:rsidRDefault="000875BA" w:rsidP="00AF2150">
            <w:pPr>
              <w:numPr>
                <w:ilvl w:val="0"/>
                <w:numId w:val="27"/>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Hypervisor integration shall be able to provide end to end monitoring of hypervisor Datacenter, Data-store, Hypervisor Host and VMs running within the hypervisor datacenter and shall be able to link with offered storage layer. </w:t>
            </w:r>
          </w:p>
          <w:p w14:paraId="1CBC7187" w14:textId="77777777" w:rsidR="000875BA" w:rsidRPr="000875BA" w:rsidRDefault="000875BA" w:rsidP="00AF2150">
            <w:pPr>
              <w:numPr>
                <w:ilvl w:val="0"/>
                <w:numId w:val="28"/>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Shall provide the detailed analysis of CPU Contention, Memory contention, IO contention for each VM. </w:t>
            </w:r>
          </w:p>
          <w:p w14:paraId="045C11ED" w14:textId="77777777" w:rsidR="000875BA" w:rsidRPr="000875BA" w:rsidRDefault="000875BA" w:rsidP="00AF2150">
            <w:pPr>
              <w:numPr>
                <w:ilvl w:val="0"/>
                <w:numId w:val="29"/>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Shall have capability to identify the top VMs which are contributing towards maximum IOs and Latency. </w:t>
            </w:r>
          </w:p>
          <w:p w14:paraId="5B286852" w14:textId="77777777" w:rsidR="000875BA" w:rsidRPr="000875BA" w:rsidRDefault="000875BA" w:rsidP="00AF2150">
            <w:pPr>
              <w:numPr>
                <w:ilvl w:val="0"/>
                <w:numId w:val="30"/>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 xml:space="preserve">In case vendor does not support the above offered functionality then Vendor shall supply the enterprise license for VMware </w:t>
            </w:r>
            <w:proofErr w:type="spellStart"/>
            <w:r w:rsidRPr="000875BA">
              <w:rPr>
                <w:rFonts w:asciiTheme="minorBidi" w:hAnsiTheme="minorBidi" w:cstheme="minorBidi"/>
                <w:sz w:val="22"/>
                <w:szCs w:val="22"/>
              </w:rPr>
              <w:t>vRealize</w:t>
            </w:r>
            <w:proofErr w:type="spellEnd"/>
            <w:r w:rsidRPr="000875BA">
              <w:rPr>
                <w:rFonts w:asciiTheme="minorBidi" w:hAnsiTheme="minorBidi" w:cstheme="minorBidi"/>
                <w:sz w:val="22"/>
                <w:szCs w:val="22"/>
              </w:rPr>
              <w:t xml:space="preserve"> suite for entire configuration.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836E69C"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0BFB7671"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A9AB49D"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lastRenderedPageBreak/>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3C0FA029"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Thin Provisioning and Space optimization:</w:t>
            </w:r>
            <w:r w:rsidRPr="000875BA">
              <w:rPr>
                <w:rFonts w:asciiTheme="minorBidi" w:hAnsiTheme="minorBidi" w:cstheme="minorBidi"/>
                <w:sz w:val="22"/>
                <w:szCs w:val="22"/>
              </w:rPr>
              <w:t> </w:t>
            </w:r>
          </w:p>
          <w:p w14:paraId="3E80166B" w14:textId="77777777" w:rsidR="000875BA" w:rsidRPr="000875BA" w:rsidRDefault="000875BA" w:rsidP="00AF2150">
            <w:pPr>
              <w:numPr>
                <w:ilvl w:val="0"/>
                <w:numId w:val="31"/>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Offered platform shall support critical global data efficiency features - inline de-duplication, inline compression and thin provisioning without any performance degradation </w:t>
            </w:r>
          </w:p>
          <w:p w14:paraId="52E8D253" w14:textId="77777777" w:rsidR="000875BA" w:rsidRPr="000875BA" w:rsidRDefault="000875BA" w:rsidP="00AF2150">
            <w:pPr>
              <w:numPr>
                <w:ilvl w:val="0"/>
                <w:numId w:val="32"/>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All above data efficiency features shall be truly global and shall have capability to compare chunks across all VMs and datastores enabled / created into the platform.  </w:t>
            </w:r>
          </w:p>
          <w:p w14:paraId="48D9909F" w14:textId="77777777" w:rsidR="000875BA" w:rsidRPr="000875BA" w:rsidRDefault="000875BA" w:rsidP="00AF2150">
            <w:pPr>
              <w:numPr>
                <w:ilvl w:val="0"/>
                <w:numId w:val="33"/>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Offered platform shall support both non-duplicated datastores as well as duplicated datastores at the same time within the platform.  </w:t>
            </w:r>
          </w:p>
          <w:p w14:paraId="5D8DEEC3" w14:textId="77777777" w:rsidR="000875BA" w:rsidRPr="000875BA" w:rsidRDefault="000875BA" w:rsidP="00AF2150">
            <w:pPr>
              <w:numPr>
                <w:ilvl w:val="0"/>
                <w:numId w:val="34"/>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Offered Platform shall support both non-compressed as well as compressed datastores at the same time within the platform.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90DA83A"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522A327B"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8FB7776"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7222BC5C"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Snapshot / Point in time copy / Zero Copy Clone / Thin Clone:</w:t>
            </w:r>
            <w:r w:rsidRPr="000875BA">
              <w:rPr>
                <w:rFonts w:asciiTheme="minorBidi" w:hAnsiTheme="minorBidi" w:cstheme="minorBidi"/>
                <w:sz w:val="22"/>
                <w:szCs w:val="22"/>
              </w:rPr>
              <w:t> </w:t>
            </w:r>
          </w:p>
          <w:p w14:paraId="39A1151A" w14:textId="77777777" w:rsidR="000875BA" w:rsidRPr="000875BA" w:rsidRDefault="000875BA" w:rsidP="00AF2150">
            <w:pPr>
              <w:numPr>
                <w:ilvl w:val="0"/>
                <w:numId w:val="35"/>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Offered platform shall support more than 1000 Snapshots for a given datastore.  </w:t>
            </w:r>
          </w:p>
          <w:p w14:paraId="73B34DB3" w14:textId="77777777" w:rsidR="000875BA" w:rsidRPr="000875BA" w:rsidRDefault="000875BA" w:rsidP="00AF2150">
            <w:pPr>
              <w:numPr>
                <w:ilvl w:val="0"/>
                <w:numId w:val="36"/>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All created snapshots shall support global de-duplication and compression. </w:t>
            </w:r>
          </w:p>
          <w:p w14:paraId="40B8C244" w14:textId="77777777" w:rsidR="000875BA" w:rsidRPr="000875BA" w:rsidRDefault="000875BA" w:rsidP="00AF2150">
            <w:pPr>
              <w:numPr>
                <w:ilvl w:val="0"/>
                <w:numId w:val="37"/>
              </w:numPr>
              <w:ind w:firstLine="0"/>
              <w:textAlignment w:val="baseline"/>
              <w:rPr>
                <w:rFonts w:asciiTheme="minorBidi" w:hAnsiTheme="minorBidi" w:cstheme="minorBidi"/>
                <w:sz w:val="22"/>
                <w:szCs w:val="22"/>
              </w:rPr>
            </w:pPr>
            <w:r w:rsidRPr="000875BA">
              <w:rPr>
                <w:rFonts w:asciiTheme="minorBidi" w:hAnsiTheme="minorBidi" w:cstheme="minorBidi"/>
                <w:sz w:val="22"/>
                <w:szCs w:val="22"/>
              </w:rPr>
              <w:t>Offered platform must support multiple Snapshots or Clones or Replications sessions without any impact to performance.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B017676"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21F3F444"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7DF7991"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13478433"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Remote Replication:</w:t>
            </w:r>
            <w:r w:rsidRPr="000875BA">
              <w:rPr>
                <w:rFonts w:asciiTheme="minorBidi" w:hAnsiTheme="minorBidi" w:cstheme="minorBidi"/>
                <w:sz w:val="22"/>
                <w:szCs w:val="22"/>
              </w:rPr>
              <w:t> </w:t>
            </w:r>
          </w:p>
          <w:p w14:paraId="39A747CF" w14:textId="77777777" w:rsidR="000875BA" w:rsidRPr="000875BA" w:rsidRDefault="000875BA" w:rsidP="00AF2150">
            <w:pPr>
              <w:numPr>
                <w:ilvl w:val="0"/>
                <w:numId w:val="38"/>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platform shall support Stretch cluster across locations while ensuring that dual write is being maintained at each location. Replication across locations shall be native inside the platform. </w:t>
            </w:r>
          </w:p>
          <w:p w14:paraId="617A9B47" w14:textId="77777777" w:rsidR="000875BA" w:rsidRPr="000875BA" w:rsidRDefault="000875BA" w:rsidP="00AF2150">
            <w:pPr>
              <w:numPr>
                <w:ilvl w:val="0"/>
                <w:numId w:val="39"/>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Platform shall have ability to replicate only incremental changes between two sites (Primary and Secondary).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7A3CCC8"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270D729F"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6EEA5DA"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2C5D6B2C"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Licenses: </w:t>
            </w:r>
            <w:r w:rsidRPr="000875BA">
              <w:rPr>
                <w:rFonts w:asciiTheme="minorBidi" w:hAnsiTheme="minorBidi" w:cstheme="minorBidi"/>
                <w:sz w:val="22"/>
                <w:szCs w:val="22"/>
              </w:rPr>
              <w:t> </w:t>
            </w:r>
          </w:p>
          <w:p w14:paraId="16E53BB2" w14:textId="77777777" w:rsidR="000875BA" w:rsidRPr="000875BA" w:rsidRDefault="000875BA" w:rsidP="00AF2150">
            <w:pPr>
              <w:numPr>
                <w:ilvl w:val="0"/>
                <w:numId w:val="40"/>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Vendor shall provide the license for all critical functionalities like capacity expansion, Snapshot, Thin Clone, Replication and QOS etc. for the maximum supported capacity of platform. There shall be no additional software license requirement for future capacity upgrade. Any additional license required for meeting the RFP specification shall also be offered upfront.  </w:t>
            </w:r>
          </w:p>
          <w:p w14:paraId="732FE4CB" w14:textId="77777777" w:rsidR="000875BA" w:rsidRPr="000875BA" w:rsidRDefault="000875BA" w:rsidP="00AF2150">
            <w:pPr>
              <w:numPr>
                <w:ilvl w:val="0"/>
                <w:numId w:val="41"/>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Shall include the following Hypervisor Licenses </w:t>
            </w:r>
          </w:p>
          <w:p w14:paraId="0F692461" w14:textId="77777777" w:rsidR="000875BA" w:rsidRPr="000875BA" w:rsidRDefault="000875BA" w:rsidP="00AF2150">
            <w:pPr>
              <w:numPr>
                <w:ilvl w:val="0"/>
                <w:numId w:val="42"/>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06 Nos x VMware vSphere 8 Standard with 1 Year Production Support/Subscription </w:t>
            </w:r>
          </w:p>
          <w:p w14:paraId="4FA54E9E" w14:textId="77777777" w:rsidR="000875BA" w:rsidRPr="000875BA" w:rsidRDefault="000875BA" w:rsidP="00AF2150">
            <w:pPr>
              <w:numPr>
                <w:ilvl w:val="0"/>
                <w:numId w:val="42"/>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06 Nos x VMware vCenter Server 8 Standard with 1 Year Production Support/Subscription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3C5D1C7"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48DAA475"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9F3017F"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0A8D46C6"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Warranty and Support:</w:t>
            </w:r>
            <w:r w:rsidRPr="000875BA">
              <w:rPr>
                <w:rFonts w:asciiTheme="minorBidi" w:hAnsiTheme="minorBidi" w:cstheme="minorBidi"/>
                <w:sz w:val="22"/>
                <w:szCs w:val="22"/>
              </w:rPr>
              <w:t> </w:t>
            </w:r>
          </w:p>
          <w:p w14:paraId="68E0C10A" w14:textId="77777777" w:rsidR="000875BA" w:rsidRPr="000875BA" w:rsidRDefault="000875BA" w:rsidP="00AF2150">
            <w:pPr>
              <w:numPr>
                <w:ilvl w:val="0"/>
                <w:numId w:val="43"/>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Coverage: 3-Year hardware and software support </w:t>
            </w:r>
          </w:p>
          <w:p w14:paraId="115A95CC" w14:textId="77777777" w:rsidR="000875BA" w:rsidRPr="000875BA" w:rsidRDefault="000875BA" w:rsidP="00AF2150">
            <w:pPr>
              <w:numPr>
                <w:ilvl w:val="0"/>
                <w:numId w:val="43"/>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1-hour response 24x7 for severity 1 incidents </w:t>
            </w:r>
          </w:p>
          <w:p w14:paraId="5B315B92" w14:textId="77777777" w:rsidR="000875BA" w:rsidRPr="000875BA" w:rsidRDefault="000875BA" w:rsidP="00AF2150">
            <w:pPr>
              <w:numPr>
                <w:ilvl w:val="0"/>
                <w:numId w:val="43"/>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Direct connect to product specialist </w:t>
            </w:r>
          </w:p>
          <w:p w14:paraId="0F92CD2E" w14:textId="77777777" w:rsidR="000875BA" w:rsidRPr="000875BA" w:rsidRDefault="000875BA" w:rsidP="00AF2150">
            <w:pPr>
              <w:numPr>
                <w:ilvl w:val="0"/>
                <w:numId w:val="43"/>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24x7 4-hour on-site attendance for hardware repair </w:t>
            </w:r>
          </w:p>
          <w:p w14:paraId="0DD608B9" w14:textId="77777777" w:rsidR="000875BA" w:rsidRPr="000875BA" w:rsidRDefault="000875BA" w:rsidP="00AF2150">
            <w:pPr>
              <w:numPr>
                <w:ilvl w:val="0"/>
                <w:numId w:val="43"/>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24x7 access to online self-serve and self-solve capabilities, 24x7 incident logging </w:t>
            </w:r>
          </w:p>
          <w:p w14:paraId="67195EB9" w14:textId="77777777" w:rsidR="000875BA" w:rsidRPr="000875BA" w:rsidRDefault="000875BA" w:rsidP="00AF2150">
            <w:pPr>
              <w:numPr>
                <w:ilvl w:val="0"/>
                <w:numId w:val="43"/>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Remote Problem Diagnosis: Technical support assistance for problem diagnosis </w:t>
            </w:r>
          </w:p>
          <w:p w14:paraId="5353BDEA" w14:textId="77777777" w:rsidR="000875BA" w:rsidRPr="000875BA" w:rsidRDefault="000875BA" w:rsidP="00AF2150">
            <w:pPr>
              <w:numPr>
                <w:ilvl w:val="0"/>
                <w:numId w:val="43"/>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Proactive Notification: Alerts and notifications for important product updates and issues </w:t>
            </w:r>
          </w:p>
          <w:p w14:paraId="4EA9AAA0" w14:textId="77777777" w:rsidR="000875BA" w:rsidRPr="000875BA" w:rsidRDefault="000875BA" w:rsidP="00AF2150">
            <w:pPr>
              <w:numPr>
                <w:ilvl w:val="0"/>
                <w:numId w:val="43"/>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Software Update Access: Access to software updates and patches </w:t>
            </w:r>
          </w:p>
          <w:p w14:paraId="5E039630" w14:textId="77777777" w:rsidR="000875BA" w:rsidRPr="000875BA" w:rsidRDefault="000875BA" w:rsidP="00AF2150">
            <w:pPr>
              <w:numPr>
                <w:ilvl w:val="0"/>
                <w:numId w:val="43"/>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3-Year Local Technical Support by OEM certified engineers </w:t>
            </w:r>
          </w:p>
          <w:p w14:paraId="4AA59604"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rPr>
              <w:lastRenderedPageBreak/>
              <w:t> </w:t>
            </w:r>
          </w:p>
          <w:p w14:paraId="4D78E47B"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rPr>
              <w:t>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1E21209"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lastRenderedPageBreak/>
              <w:t> </w:t>
            </w:r>
          </w:p>
        </w:tc>
      </w:tr>
      <w:tr w:rsidR="000875BA" w:rsidRPr="000875BA" w14:paraId="69CA2E3B"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DEEAF6"/>
            <w:vAlign w:val="center"/>
            <w:hideMark/>
          </w:tcPr>
          <w:p w14:paraId="06E3F765"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2 </w:t>
            </w:r>
          </w:p>
        </w:tc>
        <w:tc>
          <w:tcPr>
            <w:tcW w:w="7494" w:type="dxa"/>
            <w:tcBorders>
              <w:top w:val="single" w:sz="6" w:space="0" w:color="BFBFBF"/>
              <w:left w:val="single" w:sz="6" w:space="0" w:color="BFBFBF"/>
              <w:bottom w:val="single" w:sz="6" w:space="0" w:color="BFBFBF"/>
              <w:right w:val="single" w:sz="6" w:space="0" w:color="BFBFBF"/>
            </w:tcBorders>
            <w:shd w:val="clear" w:color="auto" w:fill="DEEAF6"/>
            <w:vAlign w:val="center"/>
            <w:hideMark/>
          </w:tcPr>
          <w:p w14:paraId="72969DD4"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b/>
                <w:bCs/>
                <w:color w:val="000000"/>
                <w:sz w:val="22"/>
                <w:szCs w:val="22"/>
                <w:lang w:val="en-GB"/>
              </w:rPr>
              <w:t>Supply Installation, Configuration, and Integration for Backup Infrastructure Upgrades</w:t>
            </w:r>
            <w:r w:rsidRPr="000875BA">
              <w:rPr>
                <w:rFonts w:asciiTheme="minorBidi" w:hAnsiTheme="minorBidi" w:cstheme="minorBidi"/>
                <w:color w:val="000000"/>
                <w:sz w:val="22"/>
                <w:szCs w:val="22"/>
              </w:rPr>
              <w:t> </w:t>
            </w:r>
          </w:p>
        </w:tc>
        <w:tc>
          <w:tcPr>
            <w:tcW w:w="1238" w:type="dxa"/>
            <w:tcBorders>
              <w:top w:val="single" w:sz="6" w:space="0" w:color="BFBFBF"/>
              <w:left w:val="single" w:sz="6" w:space="0" w:color="BFBFBF"/>
              <w:bottom w:val="single" w:sz="6" w:space="0" w:color="BFBFBF"/>
              <w:right w:val="single" w:sz="6" w:space="0" w:color="BFBFBF"/>
            </w:tcBorders>
            <w:shd w:val="clear" w:color="auto" w:fill="DEEAF6"/>
            <w:vAlign w:val="center"/>
            <w:hideMark/>
          </w:tcPr>
          <w:p w14:paraId="1731BA71"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4693CC74"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C5C7B95"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52FDB70E"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Industry Leadership</w:t>
            </w:r>
            <w:r w:rsidRPr="000875BA">
              <w:rPr>
                <w:rFonts w:asciiTheme="minorBidi" w:hAnsiTheme="minorBidi" w:cstheme="minorBidi"/>
                <w:sz w:val="22"/>
                <w:szCs w:val="22"/>
              </w:rPr>
              <w:t> </w:t>
            </w:r>
          </w:p>
          <w:p w14:paraId="6A646934" w14:textId="77777777" w:rsidR="000875BA" w:rsidRPr="000875BA" w:rsidRDefault="000875BA" w:rsidP="00AF2150">
            <w:pPr>
              <w:numPr>
                <w:ilvl w:val="0"/>
                <w:numId w:val="44"/>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The offered scale out storage solution shall be a scale-out software defined storage being with required compute, network, and storage hardware. </w:t>
            </w:r>
          </w:p>
          <w:p w14:paraId="2924D6EB" w14:textId="77777777" w:rsidR="000875BA" w:rsidRPr="000875BA" w:rsidRDefault="000875BA" w:rsidP="00AF2150">
            <w:pPr>
              <w:numPr>
                <w:ilvl w:val="0"/>
                <w:numId w:val="45"/>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Software defined scale-out storage vendor shall be listed in Gartner’s in 2020-2021 Magic Quadrant for Distributed File Systems and Object Storage as a leader.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555C5D9"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400548AB"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F1767F1"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2FFB4E4F"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Software Defined</w:t>
            </w:r>
            <w:r w:rsidRPr="000875BA">
              <w:rPr>
                <w:rFonts w:asciiTheme="minorBidi" w:hAnsiTheme="minorBidi" w:cstheme="minorBidi"/>
                <w:sz w:val="22"/>
                <w:szCs w:val="22"/>
              </w:rPr>
              <w:t> </w:t>
            </w:r>
          </w:p>
          <w:p w14:paraId="56F80AA9"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rPr>
              <w:t>1. Offered Scale out Storage solution shall be true Scale-out software defined storage with following features: </w:t>
            </w:r>
          </w:p>
          <w:p w14:paraId="04BDC6B2" w14:textId="77777777" w:rsidR="000875BA" w:rsidRPr="000875BA" w:rsidRDefault="000875BA" w:rsidP="00AF2150">
            <w:pPr>
              <w:numPr>
                <w:ilvl w:val="0"/>
                <w:numId w:val="4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Shall be able to port and configure on standard x86 servers </w:t>
            </w:r>
          </w:p>
          <w:p w14:paraId="7F7C5135" w14:textId="77777777" w:rsidR="000875BA" w:rsidRPr="000875BA" w:rsidRDefault="000875BA" w:rsidP="00AF2150">
            <w:pPr>
              <w:numPr>
                <w:ilvl w:val="0"/>
                <w:numId w:val="4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Shall have flexible OS support with Linux distributions. </w:t>
            </w:r>
          </w:p>
          <w:p w14:paraId="5F446772" w14:textId="77777777" w:rsidR="000875BA" w:rsidRPr="000875BA" w:rsidRDefault="000875BA" w:rsidP="00AF2150">
            <w:pPr>
              <w:numPr>
                <w:ilvl w:val="0"/>
                <w:numId w:val="4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There shall be no need to maintain or qualify hardware compatibility list needed except for the resource requirement for Compute, Storage, and network. </w:t>
            </w:r>
          </w:p>
          <w:p w14:paraId="5E4170BB" w14:textId="77777777" w:rsidR="000875BA" w:rsidRPr="000875BA" w:rsidRDefault="000875BA" w:rsidP="00AF2150">
            <w:pPr>
              <w:numPr>
                <w:ilvl w:val="0"/>
                <w:numId w:val="4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The offered product shall be software only product only. </w:t>
            </w:r>
          </w:p>
          <w:p w14:paraId="0F8E9A7E" w14:textId="77777777" w:rsidR="000875BA" w:rsidRPr="000875BA" w:rsidRDefault="000875BA" w:rsidP="00AF2150">
            <w:pPr>
              <w:numPr>
                <w:ilvl w:val="0"/>
                <w:numId w:val="4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Object storage should be based on micro-services architecture supporting Kubernetes </w:t>
            </w:r>
          </w:p>
          <w:p w14:paraId="6CC97E1B" w14:textId="77777777" w:rsidR="000875BA" w:rsidRPr="000875BA" w:rsidRDefault="000875BA" w:rsidP="00AF2150">
            <w:pPr>
              <w:numPr>
                <w:ilvl w:val="0"/>
                <w:numId w:val="4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Solution must support replication between DCs </w:t>
            </w:r>
          </w:p>
          <w:p w14:paraId="08F7C3B4" w14:textId="77777777" w:rsidR="000875BA" w:rsidRPr="000875BA" w:rsidRDefault="000875BA" w:rsidP="00AF2150">
            <w:pPr>
              <w:numPr>
                <w:ilvl w:val="0"/>
                <w:numId w:val="4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Object storage must support S3 Bucket Lifecycle Expiration &amp; Data Transition </w:t>
            </w:r>
          </w:p>
          <w:p w14:paraId="241B8777" w14:textId="77777777" w:rsidR="000875BA" w:rsidRPr="000875BA" w:rsidRDefault="000875BA" w:rsidP="00AF2150">
            <w:pPr>
              <w:numPr>
                <w:ilvl w:val="0"/>
                <w:numId w:val="4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Object storage must support Prometheus application for event monitoring and alerting </w:t>
            </w:r>
          </w:p>
          <w:p w14:paraId="4F28A71D" w14:textId="77777777" w:rsidR="000875BA" w:rsidRPr="000875BA" w:rsidRDefault="000875BA" w:rsidP="00AF2150">
            <w:pPr>
              <w:numPr>
                <w:ilvl w:val="0"/>
                <w:numId w:val="4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Object storage must support Object Lock &amp; SOBR offload for backup solution proposed.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59FD6EE"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6ECEF6B5"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5C1AAA7"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11BC9D0A"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Core Technology</w:t>
            </w:r>
            <w:r w:rsidRPr="000875BA">
              <w:rPr>
                <w:rFonts w:asciiTheme="minorBidi" w:hAnsiTheme="minorBidi" w:cstheme="minorBidi"/>
                <w:sz w:val="22"/>
                <w:szCs w:val="22"/>
              </w:rPr>
              <w:t> </w:t>
            </w:r>
          </w:p>
          <w:p w14:paraId="0BE15058" w14:textId="77777777" w:rsidR="000875BA" w:rsidRPr="000875BA" w:rsidRDefault="000875BA" w:rsidP="00AF2150">
            <w:pPr>
              <w:numPr>
                <w:ilvl w:val="0"/>
                <w:numId w:val="47"/>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The offered Object storage core technology shall be able to abstract the underlying servers, to create a uniformly scalable storage pool. </w:t>
            </w:r>
          </w:p>
          <w:p w14:paraId="5DD3ECED" w14:textId="77777777" w:rsidR="000875BA" w:rsidRPr="000875BA" w:rsidRDefault="000875BA" w:rsidP="00AF2150">
            <w:pPr>
              <w:numPr>
                <w:ilvl w:val="0"/>
                <w:numId w:val="48"/>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There shall be No size limit for object or files which can be stored in the cluster. </w:t>
            </w:r>
          </w:p>
          <w:p w14:paraId="26351957" w14:textId="77777777" w:rsidR="000875BA" w:rsidRPr="000875BA" w:rsidRDefault="000875BA" w:rsidP="00AF2150">
            <w:pPr>
              <w:numPr>
                <w:ilvl w:val="0"/>
                <w:numId w:val="49"/>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storage shall do automatic Rebalancing when adding a new server in the cluster. </w:t>
            </w:r>
          </w:p>
          <w:p w14:paraId="5E19DEE4" w14:textId="77777777" w:rsidR="000875BA" w:rsidRPr="000875BA" w:rsidRDefault="000875BA" w:rsidP="00AF2150">
            <w:pPr>
              <w:numPr>
                <w:ilvl w:val="0"/>
                <w:numId w:val="50"/>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storage shall allow capacity extensions done by adding disks to existing servers (scale-up) or adding additional servers to the system (scale-out). </w:t>
            </w:r>
          </w:p>
          <w:p w14:paraId="2188CB30" w14:textId="77777777" w:rsidR="000875BA" w:rsidRPr="000875BA" w:rsidRDefault="000875BA" w:rsidP="00AF2150">
            <w:pPr>
              <w:numPr>
                <w:ilvl w:val="0"/>
                <w:numId w:val="51"/>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Object storage must support erasure coding 2+1 &amp; 9+1 schemas to protect data. </w:t>
            </w:r>
          </w:p>
          <w:p w14:paraId="17E7BBAB" w14:textId="77777777" w:rsidR="000875BA" w:rsidRPr="000875BA" w:rsidRDefault="000875BA" w:rsidP="00AF2150">
            <w:pPr>
              <w:numPr>
                <w:ilvl w:val="0"/>
                <w:numId w:val="52"/>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Object storage must support IAM Policy configuration. </w:t>
            </w:r>
          </w:p>
          <w:p w14:paraId="301750AF" w14:textId="77777777" w:rsidR="000875BA" w:rsidRPr="000875BA" w:rsidRDefault="000875BA" w:rsidP="00AF2150">
            <w:pPr>
              <w:numPr>
                <w:ilvl w:val="0"/>
                <w:numId w:val="53"/>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Object storage must integration with Authentication Infrastructure (SAMLv2, OIDC and LDAP) </w:t>
            </w:r>
          </w:p>
          <w:p w14:paraId="097F20F2" w14:textId="77777777" w:rsidR="000875BA" w:rsidRPr="000875BA" w:rsidRDefault="000875BA" w:rsidP="00AF2150">
            <w:pPr>
              <w:numPr>
                <w:ilvl w:val="0"/>
                <w:numId w:val="54"/>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Object storage must have SSD &amp; HDD to provide best performance with cost-effective price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D1F8F72"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3562B221"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4DB65FB"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3FE41B23"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Availability, Reliability &amp; Durability</w:t>
            </w:r>
            <w:r w:rsidRPr="000875BA">
              <w:rPr>
                <w:rFonts w:asciiTheme="minorBidi" w:hAnsiTheme="minorBidi" w:cstheme="minorBidi"/>
                <w:sz w:val="22"/>
                <w:szCs w:val="22"/>
              </w:rPr>
              <w:t> </w:t>
            </w:r>
          </w:p>
          <w:p w14:paraId="2CF1D619" w14:textId="77777777" w:rsidR="000875BA" w:rsidRPr="000875BA" w:rsidRDefault="000875BA" w:rsidP="00AF2150">
            <w:pPr>
              <w:numPr>
                <w:ilvl w:val="0"/>
                <w:numId w:val="55"/>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lastRenderedPageBreak/>
              <w:t>The solution must provide a minimum of eight 9 durability on a Single Site and shall have capability to provide 11 nines on multiple Site. </w:t>
            </w:r>
          </w:p>
          <w:p w14:paraId="54AF4264" w14:textId="77777777" w:rsidR="000875BA" w:rsidRPr="000875BA" w:rsidRDefault="000875BA" w:rsidP="00AF2150">
            <w:pPr>
              <w:numPr>
                <w:ilvl w:val="0"/>
                <w:numId w:val="56"/>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solution shall be completely redundant and there shall be no single point of failure.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292D0D7"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lastRenderedPageBreak/>
              <w:t> </w:t>
            </w:r>
          </w:p>
        </w:tc>
      </w:tr>
      <w:tr w:rsidR="000875BA" w:rsidRPr="000875BA" w14:paraId="5A459A3D"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65876A7"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2ACCB644"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Data Protection</w:t>
            </w:r>
            <w:r w:rsidRPr="000875BA">
              <w:rPr>
                <w:rFonts w:asciiTheme="minorBidi" w:hAnsiTheme="minorBidi" w:cstheme="minorBidi"/>
                <w:sz w:val="22"/>
                <w:szCs w:val="22"/>
              </w:rPr>
              <w:t> </w:t>
            </w:r>
          </w:p>
          <w:p w14:paraId="0A792121" w14:textId="77777777" w:rsidR="000875BA" w:rsidRPr="000875BA" w:rsidRDefault="000875BA" w:rsidP="00AF2150">
            <w:pPr>
              <w:numPr>
                <w:ilvl w:val="0"/>
                <w:numId w:val="57"/>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storage shall support both replication &amp; Erasure coding. </w:t>
            </w:r>
          </w:p>
          <w:p w14:paraId="63F89AF8" w14:textId="77777777" w:rsidR="000875BA" w:rsidRPr="000875BA" w:rsidRDefault="000875BA" w:rsidP="00AF2150">
            <w:pPr>
              <w:numPr>
                <w:ilvl w:val="0"/>
                <w:numId w:val="58"/>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software defined storage shall be able to expand the given cluster using both Replication factor and Erasure coding technique.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35E0DD6"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635EC46F"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B3B0BA6"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633AB1F3"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Connectivity - Object interface</w:t>
            </w:r>
            <w:r w:rsidRPr="000875BA">
              <w:rPr>
                <w:rFonts w:asciiTheme="minorBidi" w:hAnsiTheme="minorBidi" w:cstheme="minorBidi"/>
                <w:sz w:val="22"/>
                <w:szCs w:val="22"/>
              </w:rPr>
              <w:t> </w:t>
            </w:r>
          </w:p>
          <w:p w14:paraId="5DC99E87" w14:textId="77777777" w:rsidR="000875BA" w:rsidRPr="000875BA" w:rsidRDefault="000875BA" w:rsidP="00AF2150">
            <w:pPr>
              <w:numPr>
                <w:ilvl w:val="0"/>
                <w:numId w:val="59"/>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Object interface would be scalable S3. Its architecture shall include the following: </w:t>
            </w:r>
          </w:p>
          <w:p w14:paraId="1AD3866C"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o S3-Server: S3 API Server for Buckets/Objects, MPU and more </w:t>
            </w:r>
          </w:p>
          <w:p w14:paraId="3FD8ADDC"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o Scale-Out "any-to-any" access </w:t>
            </w:r>
          </w:p>
          <w:p w14:paraId="7692957A"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o Security model S3-Vault: Security service for Accounts </w:t>
            </w:r>
          </w:p>
          <w:p w14:paraId="707D713D"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a. Multi-tenant, Support for S3 IAM – Identity and Access Management. </w:t>
            </w:r>
          </w:p>
          <w:p w14:paraId="176E1E2F"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b. Authentication with Signature v2 and v4 </w:t>
            </w:r>
          </w:p>
          <w:p w14:paraId="7688AFA3"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c. Microsoft Active Directory over SAML 2.0 (ADFS) Integration </w:t>
            </w:r>
          </w:p>
          <w:p w14:paraId="74C6F3C0"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d. Comprehensive AWS IAM security model for Users &amp; Groups with Roles </w:t>
            </w:r>
          </w:p>
          <w:p w14:paraId="0F82108D"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e. Bucket &amp; Object ACLs </w:t>
            </w:r>
          </w:p>
          <w:p w14:paraId="0BC1B82F"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o S3-Metadata: Distributed Metadata Engine </w:t>
            </w:r>
          </w:p>
          <w:p w14:paraId="21C39714"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o S3 Bucket Versioning </w:t>
            </w:r>
          </w:p>
          <w:p w14:paraId="67878FFD"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o S3 Object Lock </w:t>
            </w:r>
          </w:p>
          <w:p w14:paraId="56ABBFD0"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o Transparent Bucket-Level At-REST Encryption </w:t>
            </w:r>
          </w:p>
          <w:p w14:paraId="15EA85C7"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o S3 Console: GUI Web interface to manage accounts, users, policy and monitor usage. </w:t>
            </w:r>
          </w:p>
          <w:p w14:paraId="611AD664"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o S3 Browser: GUI Web interface to create buckets and upload objects. </w:t>
            </w:r>
          </w:p>
          <w:p w14:paraId="5D9FB5E2"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o Quota for S3.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3118D18"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5B86563C"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5A2B3AF"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0DD426DB"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Data Management Features</w:t>
            </w:r>
            <w:r w:rsidRPr="000875BA">
              <w:rPr>
                <w:rFonts w:asciiTheme="minorBidi" w:hAnsiTheme="minorBidi" w:cstheme="minorBidi"/>
                <w:sz w:val="22"/>
                <w:szCs w:val="22"/>
              </w:rPr>
              <w:t> </w:t>
            </w:r>
          </w:p>
          <w:p w14:paraId="1EE350B7" w14:textId="77777777" w:rsidR="000875BA" w:rsidRPr="000875BA" w:rsidRDefault="000875BA" w:rsidP="00AF2150">
            <w:pPr>
              <w:numPr>
                <w:ilvl w:val="0"/>
                <w:numId w:val="60"/>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It shall be possible to tag and search S3 Metadata. </w:t>
            </w:r>
          </w:p>
          <w:p w14:paraId="119C35F4" w14:textId="77777777" w:rsidR="000875BA" w:rsidRPr="000875BA" w:rsidRDefault="000875BA" w:rsidP="00AF2150">
            <w:pPr>
              <w:numPr>
                <w:ilvl w:val="0"/>
                <w:numId w:val="61"/>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Lifecycle Management - It shall be possible to automatically transition, and expiration of data based on criteria. </w:t>
            </w:r>
          </w:p>
          <w:p w14:paraId="30CE9155" w14:textId="77777777" w:rsidR="000875BA" w:rsidRPr="000875BA" w:rsidRDefault="000875BA" w:rsidP="00AF2150">
            <w:pPr>
              <w:numPr>
                <w:ilvl w:val="0"/>
                <w:numId w:val="62"/>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It shall be possible to asynchronously replicate bucket to several Cloud targets. </w:t>
            </w:r>
          </w:p>
          <w:p w14:paraId="7FAA2C7D" w14:textId="77777777" w:rsidR="000875BA" w:rsidRPr="000875BA" w:rsidRDefault="000875BA" w:rsidP="00AF2150">
            <w:pPr>
              <w:numPr>
                <w:ilvl w:val="0"/>
                <w:numId w:val="63"/>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storage shall support multi-tenancy and data isolation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E79A39B"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4E1590BB"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BA72F56"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67CFD387"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Simplifying operations and management</w:t>
            </w:r>
            <w:r w:rsidRPr="000875BA">
              <w:rPr>
                <w:rFonts w:asciiTheme="minorBidi" w:hAnsiTheme="minorBidi" w:cstheme="minorBidi"/>
                <w:sz w:val="22"/>
                <w:szCs w:val="22"/>
              </w:rPr>
              <w:t> </w:t>
            </w:r>
          </w:p>
          <w:p w14:paraId="2AF2C15A" w14:textId="77777777" w:rsidR="000875BA" w:rsidRPr="000875BA" w:rsidRDefault="000875BA" w:rsidP="00AF2150">
            <w:pPr>
              <w:numPr>
                <w:ilvl w:val="0"/>
                <w:numId w:val="64"/>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storage shall have Simplified Operations &amp; Management and shall provide: </w:t>
            </w:r>
          </w:p>
          <w:p w14:paraId="3DF07555"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Software Upgrades, Server replacements, or Capacity Extensions don’t stop the system </w:t>
            </w:r>
          </w:p>
          <w:p w14:paraId="4CD21D56"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Automated disk failure detection </w:t>
            </w:r>
          </w:p>
          <w:p w14:paraId="33BC55D1"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Automatically rebuild for failed drive </w:t>
            </w:r>
          </w:p>
          <w:p w14:paraId="5B350A24"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Automated storage rebalancing </w:t>
            </w:r>
          </w:p>
          <w:p w14:paraId="1CD2F167"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Disk replacement utility </w:t>
            </w:r>
          </w:p>
          <w:p w14:paraId="6383CC97"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Easily add servers or hard drives in the server </w:t>
            </w:r>
          </w:p>
          <w:p w14:paraId="524CA455"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lastRenderedPageBreak/>
              <w:t>• The system shall automatically rebuild the missing data in case of a hardware component failure.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14924CC"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lastRenderedPageBreak/>
              <w:t> </w:t>
            </w:r>
          </w:p>
        </w:tc>
      </w:tr>
      <w:tr w:rsidR="000875BA" w:rsidRPr="000875BA" w14:paraId="0E0FFFB7"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C5E41FB"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3716112D"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Multi-cloud Controller</w:t>
            </w:r>
            <w:r w:rsidRPr="000875BA">
              <w:rPr>
                <w:rFonts w:asciiTheme="minorBidi" w:hAnsiTheme="minorBidi" w:cstheme="minorBidi"/>
                <w:sz w:val="22"/>
                <w:szCs w:val="22"/>
              </w:rPr>
              <w:t> </w:t>
            </w:r>
          </w:p>
          <w:p w14:paraId="649DC0C4" w14:textId="77777777" w:rsidR="000875BA" w:rsidRPr="000875BA" w:rsidRDefault="000875BA" w:rsidP="00AF2150">
            <w:pPr>
              <w:numPr>
                <w:ilvl w:val="0"/>
                <w:numId w:val="65"/>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storage shall have in-built multi-cloud controller engine and shall provide the following features: </w:t>
            </w:r>
          </w:p>
          <w:p w14:paraId="12F8FBBE"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Shall Support writing data to any Cloud (Amazon S3, Google Cloud Storage, Microsoft Azure) via a single S3 API. </w:t>
            </w:r>
          </w:p>
          <w:p w14:paraId="74DE6802"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Shall have Open-Source interface allows developers to quickly test compatibility. </w:t>
            </w:r>
          </w:p>
          <w:p w14:paraId="13491994"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Shall Preserves native format of the data on any Cloud for providing the ability to read data directly on the public Clouds. </w:t>
            </w:r>
          </w:p>
          <w:p w14:paraId="7666F830"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Shall support Replicating one to many asynchronously so that a given bucket can be replicated to several private and public Cloud targets. </w:t>
            </w:r>
          </w:p>
          <w:p w14:paraId="674C36D5"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Shall support Lifecycle data to any Cloud for automatic transition and expiration of data based on criteria. </w:t>
            </w:r>
          </w:p>
          <w:p w14:paraId="71E06AB5"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Shall have GUI Web interface to manage multi-cloud environment. </w:t>
            </w:r>
          </w:p>
          <w:p w14:paraId="496AA015" w14:textId="77777777" w:rsidR="000875BA" w:rsidRPr="000875BA" w:rsidRDefault="000875BA" w:rsidP="00AF2150">
            <w:pPr>
              <w:numPr>
                <w:ilvl w:val="0"/>
                <w:numId w:val="66"/>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In case vendor doesn't support above features natively then vendor shall provision the complete cloud automation suite in their bid and shall provide the complete documentation in the bid.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A8C2910"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71472F1F"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6D1CC1A"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098FB2E7"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Compliance</w:t>
            </w:r>
            <w:r w:rsidRPr="000875BA">
              <w:rPr>
                <w:rFonts w:asciiTheme="minorBidi" w:hAnsiTheme="minorBidi" w:cstheme="minorBidi"/>
                <w:sz w:val="22"/>
                <w:szCs w:val="22"/>
              </w:rPr>
              <w:t> </w:t>
            </w:r>
          </w:p>
          <w:p w14:paraId="68CEF6E5" w14:textId="77777777" w:rsidR="000875BA" w:rsidRPr="000875BA" w:rsidRDefault="000875BA" w:rsidP="00AF2150">
            <w:pPr>
              <w:numPr>
                <w:ilvl w:val="0"/>
                <w:numId w:val="67"/>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The offered storage shall ensure that Data must be tamper-proof. </w:t>
            </w:r>
          </w:p>
          <w:p w14:paraId="66E2AB1F" w14:textId="77777777" w:rsidR="000875BA" w:rsidRPr="000875BA" w:rsidRDefault="000875BA" w:rsidP="00AF2150">
            <w:pPr>
              <w:numPr>
                <w:ilvl w:val="0"/>
                <w:numId w:val="68"/>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Data cannot be deleted which means offered storage shall provide object lock capability. </w:t>
            </w:r>
          </w:p>
          <w:p w14:paraId="20CBAEBD" w14:textId="77777777" w:rsidR="000875BA" w:rsidRPr="000875BA" w:rsidRDefault="000875BA" w:rsidP="00AF2150">
            <w:pPr>
              <w:numPr>
                <w:ilvl w:val="0"/>
                <w:numId w:val="69"/>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Data must be kept for a specified period which means offered storage shall provide retention mechanism. </w:t>
            </w:r>
          </w:p>
          <w:p w14:paraId="40FB4068" w14:textId="77777777" w:rsidR="000875BA" w:rsidRPr="000875BA" w:rsidRDefault="000875BA" w:rsidP="00AF2150">
            <w:pPr>
              <w:numPr>
                <w:ilvl w:val="0"/>
                <w:numId w:val="70"/>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storage shall have capability to migrate the data to an alternative media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1E2B505"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55EC0E8F"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2E79BD8"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1A52874F"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Hardware Specification</w:t>
            </w:r>
            <w:r w:rsidRPr="000875BA">
              <w:rPr>
                <w:rFonts w:asciiTheme="minorBidi" w:hAnsiTheme="minorBidi" w:cstheme="minorBidi"/>
                <w:sz w:val="22"/>
                <w:szCs w:val="22"/>
              </w:rPr>
              <w:t> </w:t>
            </w:r>
          </w:p>
          <w:p w14:paraId="6B1DB35E" w14:textId="77777777" w:rsidR="000875BA" w:rsidRPr="000875BA" w:rsidRDefault="000875BA" w:rsidP="00AF2150">
            <w:pPr>
              <w:numPr>
                <w:ilvl w:val="0"/>
                <w:numId w:val="71"/>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Offered Platform shall be a dense platform supporting at-least 24 x Large Form factor drives </w:t>
            </w:r>
          </w:p>
          <w:p w14:paraId="6D771CE6" w14:textId="77777777" w:rsidR="000875BA" w:rsidRPr="000875BA" w:rsidRDefault="000875BA" w:rsidP="00AF2150">
            <w:pPr>
              <w:numPr>
                <w:ilvl w:val="0"/>
                <w:numId w:val="72"/>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Processor: Minimum 2 number (s) of latest generation Intel 16 Cores processors </w:t>
            </w:r>
          </w:p>
          <w:p w14:paraId="0D9C9839" w14:textId="77777777" w:rsidR="000875BA" w:rsidRPr="000875BA" w:rsidRDefault="000875BA" w:rsidP="00AF2150">
            <w:pPr>
              <w:numPr>
                <w:ilvl w:val="0"/>
                <w:numId w:val="73"/>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 xml:space="preserve">Each Node shall have minimum of 24 x DIMM slots and shall be scalable </w:t>
            </w:r>
            <w:proofErr w:type="spellStart"/>
            <w:r w:rsidRPr="000875BA">
              <w:rPr>
                <w:rFonts w:asciiTheme="minorBidi" w:hAnsiTheme="minorBidi" w:cstheme="minorBidi"/>
                <w:sz w:val="22"/>
                <w:szCs w:val="22"/>
              </w:rPr>
              <w:t>upto</w:t>
            </w:r>
            <w:proofErr w:type="spellEnd"/>
            <w:r w:rsidRPr="000875BA">
              <w:rPr>
                <w:rFonts w:asciiTheme="minorBidi" w:hAnsiTheme="minorBidi" w:cstheme="minorBidi"/>
                <w:sz w:val="22"/>
                <w:szCs w:val="22"/>
              </w:rPr>
              <w:t xml:space="preserve"> 3TB memory </w:t>
            </w:r>
          </w:p>
          <w:p w14:paraId="4B886F24" w14:textId="77777777" w:rsidR="000875BA" w:rsidRPr="000875BA" w:rsidRDefault="000875BA" w:rsidP="00AF2150">
            <w:pPr>
              <w:numPr>
                <w:ilvl w:val="0"/>
                <w:numId w:val="74"/>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Memory: Shall be supplied with minimum of 256 GB DDR4 memory. </w:t>
            </w:r>
          </w:p>
          <w:p w14:paraId="4C1C86E7" w14:textId="77777777" w:rsidR="000875BA" w:rsidRPr="000875BA" w:rsidRDefault="000875BA" w:rsidP="00AF2150">
            <w:pPr>
              <w:numPr>
                <w:ilvl w:val="0"/>
                <w:numId w:val="75"/>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The Server shall support 24 x LFF drives. </w:t>
            </w:r>
          </w:p>
          <w:p w14:paraId="7D70290D" w14:textId="77777777" w:rsidR="000875BA" w:rsidRPr="000875BA" w:rsidRDefault="000875BA" w:rsidP="00AF2150">
            <w:pPr>
              <w:numPr>
                <w:ilvl w:val="0"/>
                <w:numId w:val="76"/>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 xml:space="preserve">The server shall also support an additional 8 number of additional SAS / SATA / </w:t>
            </w:r>
            <w:proofErr w:type="spellStart"/>
            <w:r w:rsidRPr="000875BA">
              <w:rPr>
                <w:rFonts w:asciiTheme="minorBidi" w:hAnsiTheme="minorBidi" w:cstheme="minorBidi"/>
                <w:sz w:val="22"/>
                <w:szCs w:val="22"/>
              </w:rPr>
              <w:t>NVMe</w:t>
            </w:r>
            <w:proofErr w:type="spellEnd"/>
            <w:r w:rsidRPr="000875BA">
              <w:rPr>
                <w:rFonts w:asciiTheme="minorBidi" w:hAnsiTheme="minorBidi" w:cstheme="minorBidi"/>
                <w:sz w:val="22"/>
                <w:szCs w:val="22"/>
              </w:rPr>
              <w:t xml:space="preserve"> SSD drives. </w:t>
            </w:r>
          </w:p>
          <w:p w14:paraId="52E3CF75" w14:textId="77777777" w:rsidR="000875BA" w:rsidRPr="000875BA" w:rsidRDefault="000875BA" w:rsidP="00AF2150">
            <w:pPr>
              <w:numPr>
                <w:ilvl w:val="0"/>
                <w:numId w:val="77"/>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Network: The server shall be supplied with at-least dual port 10/25Gb SFP+ adapters. All transceivers and cables should be included. </w:t>
            </w:r>
          </w:p>
          <w:p w14:paraId="089A9F89" w14:textId="77777777" w:rsidR="000875BA" w:rsidRPr="000875BA" w:rsidRDefault="000875BA" w:rsidP="00AF2150">
            <w:pPr>
              <w:numPr>
                <w:ilvl w:val="0"/>
                <w:numId w:val="78"/>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Capacity Disk: The server shall be supplied with 12 numbers x 8TB SAS 12G Business Critical 7.2K LFF 512e HDD </w:t>
            </w:r>
          </w:p>
          <w:p w14:paraId="2EE7110E" w14:textId="77777777" w:rsidR="000875BA" w:rsidRPr="000875BA" w:rsidRDefault="000875BA" w:rsidP="00AF2150">
            <w:pPr>
              <w:numPr>
                <w:ilvl w:val="0"/>
                <w:numId w:val="79"/>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 xml:space="preserve">Cache Disk: The server shall be supplied with 2 numbers x 1.92TB </w:t>
            </w:r>
            <w:proofErr w:type="spellStart"/>
            <w:r w:rsidRPr="000875BA">
              <w:rPr>
                <w:rFonts w:asciiTheme="minorBidi" w:hAnsiTheme="minorBidi" w:cstheme="minorBidi"/>
                <w:sz w:val="22"/>
                <w:szCs w:val="22"/>
              </w:rPr>
              <w:t>NVMe</w:t>
            </w:r>
            <w:proofErr w:type="spellEnd"/>
            <w:r w:rsidRPr="000875BA">
              <w:rPr>
                <w:rFonts w:asciiTheme="minorBidi" w:hAnsiTheme="minorBidi" w:cstheme="minorBidi"/>
                <w:sz w:val="22"/>
                <w:szCs w:val="22"/>
              </w:rPr>
              <w:t xml:space="preserve"> High Performance RI SFF U.3 SSD </w:t>
            </w:r>
          </w:p>
          <w:p w14:paraId="71860818" w14:textId="77777777" w:rsidR="000875BA" w:rsidRPr="000875BA" w:rsidRDefault="000875BA" w:rsidP="00AF2150">
            <w:pPr>
              <w:numPr>
                <w:ilvl w:val="0"/>
                <w:numId w:val="80"/>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Boot Disk: Capacity Disk: The server shall be supplied with 2 numbers x 480GB M.2 SSDs PCIe3 x8 Boot Device </w:t>
            </w:r>
          </w:p>
          <w:p w14:paraId="3DF181E5" w14:textId="77777777" w:rsidR="000875BA" w:rsidRPr="000875BA" w:rsidRDefault="000875BA" w:rsidP="00AF2150">
            <w:pPr>
              <w:numPr>
                <w:ilvl w:val="0"/>
                <w:numId w:val="81"/>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lastRenderedPageBreak/>
              <w:t>RAID Controller: The node shall have minimum 1 numbers hardware raid controller (16 Internal Lanes, 4GB Cache, 12G SAS interface) </w:t>
            </w:r>
          </w:p>
          <w:p w14:paraId="75110DB9" w14:textId="77777777" w:rsidR="000875BA" w:rsidRPr="000875BA" w:rsidRDefault="000875BA" w:rsidP="00AF2150">
            <w:pPr>
              <w:numPr>
                <w:ilvl w:val="0"/>
                <w:numId w:val="82"/>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Enterprise server remote management software licenses shall be included. </w:t>
            </w:r>
          </w:p>
          <w:p w14:paraId="2A4862C0" w14:textId="77777777" w:rsidR="000875BA" w:rsidRPr="000875BA" w:rsidRDefault="000875BA" w:rsidP="00AF2150">
            <w:pPr>
              <w:numPr>
                <w:ilvl w:val="0"/>
                <w:numId w:val="83"/>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The server shall include standard rack mounting kits. </w:t>
            </w:r>
          </w:p>
          <w:p w14:paraId="360132FF" w14:textId="77777777" w:rsidR="000875BA" w:rsidRPr="000875BA" w:rsidRDefault="000875BA" w:rsidP="00AF2150">
            <w:pPr>
              <w:numPr>
                <w:ilvl w:val="0"/>
                <w:numId w:val="84"/>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Server should support below networking cards: </w:t>
            </w:r>
          </w:p>
          <w:p w14:paraId="670E32E8"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1Gb 4-port network adaptors </w:t>
            </w:r>
          </w:p>
          <w:p w14:paraId="26C3D90E"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10Gb 2-port Ethernet adaptor </w:t>
            </w:r>
          </w:p>
          <w:p w14:paraId="426AC1B5"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10/25Gb 4-port Ethernet adaptor </w:t>
            </w:r>
          </w:p>
          <w:p w14:paraId="14960B82"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100Gb 2- port network adaptor </w:t>
            </w:r>
          </w:p>
          <w:p w14:paraId="5B442A08"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sz w:val="22"/>
                <w:szCs w:val="22"/>
              </w:rPr>
              <w:t>• 200Gb single port network adaptor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10D4A66"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lastRenderedPageBreak/>
              <w:t> </w:t>
            </w:r>
          </w:p>
        </w:tc>
      </w:tr>
      <w:tr w:rsidR="000875BA" w:rsidRPr="000875BA" w14:paraId="03B85329"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BF7662E"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3D17D192"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System Security</w:t>
            </w:r>
            <w:r w:rsidRPr="000875BA">
              <w:rPr>
                <w:rFonts w:asciiTheme="minorBidi" w:hAnsiTheme="minorBidi" w:cstheme="minorBidi"/>
                <w:sz w:val="22"/>
                <w:szCs w:val="22"/>
              </w:rPr>
              <w:t> </w:t>
            </w:r>
          </w:p>
          <w:p w14:paraId="55CFA63B" w14:textId="77777777" w:rsidR="000875BA" w:rsidRPr="000875BA" w:rsidRDefault="000875BA" w:rsidP="00AF2150">
            <w:pPr>
              <w:numPr>
                <w:ilvl w:val="0"/>
                <w:numId w:val="85"/>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UEFI Secure Boot and Secure Start support </w:t>
            </w:r>
          </w:p>
          <w:p w14:paraId="1A28F742" w14:textId="77777777" w:rsidR="000875BA" w:rsidRPr="000875BA" w:rsidRDefault="000875BA" w:rsidP="00AF2150">
            <w:pPr>
              <w:numPr>
                <w:ilvl w:val="0"/>
                <w:numId w:val="86"/>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Immutable Silicon Root of Trust </w:t>
            </w:r>
          </w:p>
          <w:p w14:paraId="30A25FF1" w14:textId="77777777" w:rsidR="000875BA" w:rsidRPr="000875BA" w:rsidRDefault="000875BA" w:rsidP="00AF2150">
            <w:pPr>
              <w:numPr>
                <w:ilvl w:val="0"/>
                <w:numId w:val="87"/>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FIPS 140-2 validation </w:t>
            </w:r>
          </w:p>
          <w:p w14:paraId="60476688" w14:textId="77777777" w:rsidR="000875BA" w:rsidRPr="000875BA" w:rsidRDefault="000875BA" w:rsidP="00AF2150">
            <w:pPr>
              <w:numPr>
                <w:ilvl w:val="0"/>
                <w:numId w:val="88"/>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Tamper-free updates - components digitally signed and verified </w:t>
            </w:r>
          </w:p>
          <w:p w14:paraId="2E356246" w14:textId="77777777" w:rsidR="000875BA" w:rsidRPr="000875BA" w:rsidRDefault="000875BA" w:rsidP="00AF2150">
            <w:pPr>
              <w:numPr>
                <w:ilvl w:val="0"/>
                <w:numId w:val="89"/>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Secure Recovery - recover critical firmware to known good state on detection of compromised FW </w:t>
            </w:r>
          </w:p>
          <w:p w14:paraId="5107DC5D" w14:textId="77777777" w:rsidR="000875BA" w:rsidRPr="000875BA" w:rsidRDefault="000875BA" w:rsidP="00AF2150">
            <w:pPr>
              <w:numPr>
                <w:ilvl w:val="0"/>
                <w:numId w:val="90"/>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Ability to rollback firmware </w:t>
            </w:r>
          </w:p>
          <w:p w14:paraId="359DB9D2" w14:textId="77777777" w:rsidR="000875BA" w:rsidRPr="000875BA" w:rsidRDefault="000875BA" w:rsidP="00AF2150">
            <w:pPr>
              <w:numPr>
                <w:ilvl w:val="0"/>
                <w:numId w:val="91"/>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Secure erase of NAND </w:t>
            </w:r>
          </w:p>
          <w:p w14:paraId="7EEE858D" w14:textId="77777777" w:rsidR="000875BA" w:rsidRPr="000875BA" w:rsidRDefault="000875BA" w:rsidP="00AF2150">
            <w:pPr>
              <w:numPr>
                <w:ilvl w:val="0"/>
                <w:numId w:val="92"/>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System should support Encryption of the data (Data at rest) for internal storage using encryption keys.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F867161"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4F0583A9"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15AF2DB"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2923A6C8"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Veeam Backup Software</w:t>
            </w:r>
            <w:r w:rsidRPr="000875BA">
              <w:rPr>
                <w:rFonts w:asciiTheme="minorBidi" w:hAnsiTheme="minorBidi" w:cstheme="minorBidi"/>
                <w:sz w:val="22"/>
                <w:szCs w:val="22"/>
              </w:rPr>
              <w:t> </w:t>
            </w:r>
          </w:p>
          <w:p w14:paraId="57C21DB9" w14:textId="77777777" w:rsidR="000875BA" w:rsidRPr="000875BA" w:rsidRDefault="000875BA" w:rsidP="00AF2150">
            <w:pPr>
              <w:numPr>
                <w:ilvl w:val="0"/>
                <w:numId w:val="93"/>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Software Compatibility: </w:t>
            </w:r>
          </w:p>
          <w:p w14:paraId="4CFB1E98" w14:textId="77777777" w:rsidR="000875BA" w:rsidRPr="000875BA" w:rsidRDefault="000875BA" w:rsidP="00AF2150">
            <w:pPr>
              <w:numPr>
                <w:ilvl w:val="0"/>
                <w:numId w:val="94"/>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Operating Systems: Compatible with major operating systems, including Windows Server, Linux distributions, and Mac OS. </w:t>
            </w:r>
          </w:p>
          <w:p w14:paraId="58D185A2" w14:textId="77777777" w:rsidR="000875BA" w:rsidRPr="000875BA" w:rsidRDefault="000875BA" w:rsidP="00AF2150">
            <w:pPr>
              <w:numPr>
                <w:ilvl w:val="0"/>
                <w:numId w:val="94"/>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Virtualization Platforms: Supports popular virtualization platforms such as VMware vSphere, Microsoft Hyper-V, and Nutanix AHV. </w:t>
            </w:r>
          </w:p>
          <w:p w14:paraId="79007E93" w14:textId="77777777" w:rsidR="000875BA" w:rsidRPr="000875BA" w:rsidRDefault="000875BA" w:rsidP="00AF2150">
            <w:pPr>
              <w:numPr>
                <w:ilvl w:val="0"/>
                <w:numId w:val="94"/>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Cloud Platforms: Integration with leading cloud platforms like Amazon Web Services (AWS), Microsoft Azure, and Google Cloud Platform (GCP). </w:t>
            </w:r>
          </w:p>
          <w:p w14:paraId="2304CEBB" w14:textId="77777777" w:rsidR="000875BA" w:rsidRPr="000875BA" w:rsidRDefault="000875BA" w:rsidP="00AF2150">
            <w:pPr>
              <w:numPr>
                <w:ilvl w:val="0"/>
                <w:numId w:val="95"/>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Backup and Replication Features: </w:t>
            </w:r>
          </w:p>
          <w:p w14:paraId="0A7BA332" w14:textId="77777777" w:rsidR="000875BA" w:rsidRPr="000875BA" w:rsidRDefault="000875BA" w:rsidP="00AF2150">
            <w:pPr>
              <w:numPr>
                <w:ilvl w:val="0"/>
                <w:numId w:val="9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Agentless Backup: Capable of performing agentless backups of virtual and physical environments. </w:t>
            </w:r>
          </w:p>
          <w:p w14:paraId="44305EAD" w14:textId="77777777" w:rsidR="000875BA" w:rsidRPr="000875BA" w:rsidRDefault="000875BA" w:rsidP="00AF2150">
            <w:pPr>
              <w:numPr>
                <w:ilvl w:val="0"/>
                <w:numId w:val="9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Full and Incremental Backups: Supports both full and incremental backup methods to optimize storage and network utilization. </w:t>
            </w:r>
          </w:p>
          <w:p w14:paraId="0EACDE74" w14:textId="77777777" w:rsidR="000875BA" w:rsidRPr="000875BA" w:rsidRDefault="000875BA" w:rsidP="00AF2150">
            <w:pPr>
              <w:numPr>
                <w:ilvl w:val="0"/>
                <w:numId w:val="9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Application-Aware Backups: Provides application-aware backups for common enterprise applications, including Microsoft Exchange, SQL Server, SharePoint, and Active Directory. </w:t>
            </w:r>
          </w:p>
          <w:p w14:paraId="18DEC62F" w14:textId="77777777" w:rsidR="000875BA" w:rsidRPr="000875BA" w:rsidRDefault="000875BA" w:rsidP="00AF2150">
            <w:pPr>
              <w:numPr>
                <w:ilvl w:val="0"/>
                <w:numId w:val="9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Granular Recovery: Allows granular file-level and item-level recovery options for quick restoration of specific data. </w:t>
            </w:r>
          </w:p>
          <w:p w14:paraId="3565BBD6" w14:textId="77777777" w:rsidR="000875BA" w:rsidRPr="000875BA" w:rsidRDefault="000875BA" w:rsidP="00AF2150">
            <w:pPr>
              <w:numPr>
                <w:ilvl w:val="0"/>
                <w:numId w:val="9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WAN Acceleration: Utilizes WAN acceleration technology to optimize backup and replication processes over wide-area networks, ensuring efficient offsite data storage and replication. </w:t>
            </w:r>
          </w:p>
          <w:p w14:paraId="1AE3D484" w14:textId="77777777" w:rsidR="000875BA" w:rsidRPr="000875BA" w:rsidRDefault="000875BA" w:rsidP="00AF2150">
            <w:pPr>
              <w:numPr>
                <w:ilvl w:val="0"/>
                <w:numId w:val="9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lastRenderedPageBreak/>
              <w:t>Storage Integration: Offers integration with leading storage systems to leverage advanced storage capabilities and enhance performance. </w:t>
            </w:r>
          </w:p>
          <w:p w14:paraId="315C8247" w14:textId="77777777" w:rsidR="000875BA" w:rsidRPr="000875BA" w:rsidRDefault="000875BA" w:rsidP="00AF2150">
            <w:pPr>
              <w:numPr>
                <w:ilvl w:val="0"/>
                <w:numId w:val="9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Disaster Recovery: Supports disaster recovery scenarios with failover and failback operations for rapid recovery of critical systems. </w:t>
            </w:r>
          </w:p>
          <w:p w14:paraId="44FEABB8" w14:textId="77777777" w:rsidR="000875BA" w:rsidRPr="000875BA" w:rsidRDefault="000875BA" w:rsidP="00AF2150">
            <w:pPr>
              <w:numPr>
                <w:ilvl w:val="0"/>
                <w:numId w:val="9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Monitoring and Reporting: Provides comprehensive monitoring and reporting capabilities to track backup and replication activities, performance metrics, and storage usage. </w:t>
            </w:r>
          </w:p>
          <w:p w14:paraId="790E8815" w14:textId="77777777" w:rsidR="000875BA" w:rsidRPr="000875BA" w:rsidRDefault="000875BA" w:rsidP="00AF2150">
            <w:pPr>
              <w:numPr>
                <w:ilvl w:val="0"/>
                <w:numId w:val="96"/>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Data Security: Ensures secure transmission and storage of backup data through encryption mechanisms, including SSL/TLS. </w:t>
            </w:r>
          </w:p>
          <w:p w14:paraId="3D879074" w14:textId="77777777" w:rsidR="000875BA" w:rsidRPr="000875BA" w:rsidRDefault="000875BA" w:rsidP="00AF2150">
            <w:pPr>
              <w:numPr>
                <w:ilvl w:val="0"/>
                <w:numId w:val="97"/>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Support and Maintenance: </w:t>
            </w:r>
          </w:p>
          <w:p w14:paraId="14BD91AD" w14:textId="77777777" w:rsidR="000875BA" w:rsidRPr="000875BA" w:rsidRDefault="000875BA" w:rsidP="00AF2150">
            <w:pPr>
              <w:numPr>
                <w:ilvl w:val="0"/>
                <w:numId w:val="98"/>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Subscription Duration: 1-year subscription for 20 VMs or instances </w:t>
            </w:r>
          </w:p>
          <w:p w14:paraId="478A6407" w14:textId="77777777" w:rsidR="000875BA" w:rsidRPr="000875BA" w:rsidRDefault="000875BA" w:rsidP="00AF2150">
            <w:pPr>
              <w:numPr>
                <w:ilvl w:val="0"/>
                <w:numId w:val="98"/>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Support Availability: 24x7 support with access to technical assistance via phone, email, or web portal. </w:t>
            </w:r>
          </w:p>
          <w:p w14:paraId="232C33A4" w14:textId="77777777" w:rsidR="000875BA" w:rsidRPr="000875BA" w:rsidRDefault="000875BA" w:rsidP="00AF2150">
            <w:pPr>
              <w:numPr>
                <w:ilvl w:val="0"/>
                <w:numId w:val="98"/>
              </w:numPr>
              <w:ind w:left="10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Software Updates: Includes software updates, bug fixes, and patches to ensure the latest functionality and security.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71C5DEE9"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lastRenderedPageBreak/>
              <w:t> </w:t>
            </w:r>
          </w:p>
        </w:tc>
      </w:tr>
      <w:tr w:rsidR="000875BA" w:rsidRPr="000875BA" w14:paraId="2E36EEEC"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198BD58"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hideMark/>
          </w:tcPr>
          <w:p w14:paraId="7BA48F5D"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sz w:val="22"/>
                <w:szCs w:val="22"/>
                <w:u w:val="single"/>
              </w:rPr>
              <w:t>Warranty</w:t>
            </w:r>
            <w:r w:rsidRPr="000875BA">
              <w:rPr>
                <w:rFonts w:asciiTheme="minorBidi" w:hAnsiTheme="minorBidi" w:cstheme="minorBidi"/>
                <w:sz w:val="22"/>
                <w:szCs w:val="22"/>
              </w:rPr>
              <w:t> </w:t>
            </w:r>
          </w:p>
          <w:p w14:paraId="731CDE0A" w14:textId="77777777" w:rsidR="000875BA" w:rsidRPr="000875BA" w:rsidRDefault="000875BA" w:rsidP="00AF2150">
            <w:pPr>
              <w:numPr>
                <w:ilvl w:val="0"/>
                <w:numId w:val="99"/>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Should have Access to 3 years 24x7 Manufacturer's Customer Service and Support over the phone/remote TAC for troubleshooting assistance of Product.  </w:t>
            </w:r>
          </w:p>
          <w:p w14:paraId="357F1E32" w14:textId="77777777" w:rsidR="000875BA" w:rsidRPr="000875BA" w:rsidRDefault="000875BA" w:rsidP="00AF2150">
            <w:pPr>
              <w:numPr>
                <w:ilvl w:val="0"/>
                <w:numId w:val="100"/>
              </w:numPr>
              <w:ind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Hardware Warranty shall include 3-Year Parts, Labor &amp; Onsite support with 24*7 4 Hours response.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8B621AE"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r>
      <w:tr w:rsidR="000875BA" w:rsidRPr="000875BA" w14:paraId="04A727F2" w14:textId="77777777" w:rsidTr="00DC3218">
        <w:trPr>
          <w:trHeight w:val="300"/>
        </w:trPr>
        <w:tc>
          <w:tcPr>
            <w:tcW w:w="252"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C789DFE" w14:textId="77777777" w:rsidR="000875BA" w:rsidRPr="000875BA" w:rsidRDefault="000875BA" w:rsidP="000875BA">
            <w:pPr>
              <w:textAlignment w:val="baseline"/>
              <w:rPr>
                <w:rFonts w:asciiTheme="minorBidi" w:hAnsiTheme="minorBidi" w:cstheme="minorBidi"/>
                <w:b/>
                <w:bCs/>
                <w:sz w:val="22"/>
                <w:szCs w:val="22"/>
              </w:rPr>
            </w:pPr>
            <w:r w:rsidRPr="000875BA">
              <w:rPr>
                <w:rFonts w:asciiTheme="minorBidi" w:hAnsiTheme="minorBidi" w:cstheme="minorBidi"/>
                <w:b/>
                <w:bCs/>
                <w:color w:val="000000"/>
                <w:sz w:val="22"/>
                <w:szCs w:val="22"/>
              </w:rPr>
              <w:t> </w:t>
            </w:r>
          </w:p>
        </w:tc>
        <w:tc>
          <w:tcPr>
            <w:tcW w:w="7494"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A51CCFA"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b/>
                <w:bCs/>
                <w:color w:val="000000"/>
                <w:sz w:val="22"/>
                <w:szCs w:val="22"/>
              </w:rPr>
              <w:t>Installation, Configuration, Migration and Training Service</w:t>
            </w:r>
            <w:r w:rsidRPr="000875BA">
              <w:rPr>
                <w:rFonts w:asciiTheme="minorBidi" w:hAnsiTheme="minorBidi" w:cstheme="minorBidi"/>
                <w:color w:val="000000"/>
                <w:sz w:val="22"/>
                <w:szCs w:val="22"/>
              </w:rPr>
              <w:t> </w:t>
            </w:r>
          </w:p>
          <w:p w14:paraId="7F315308"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u w:val="single"/>
              </w:rPr>
              <w:t>Overview </w:t>
            </w:r>
            <w:r w:rsidRPr="000875BA">
              <w:rPr>
                <w:rFonts w:asciiTheme="minorBidi" w:hAnsiTheme="minorBidi" w:cstheme="minorBidi"/>
                <w:color w:val="000000"/>
                <w:sz w:val="22"/>
                <w:szCs w:val="22"/>
              </w:rPr>
              <w:t> </w:t>
            </w:r>
          </w:p>
          <w:p w14:paraId="224B4D4C" w14:textId="77777777" w:rsidR="000875BA" w:rsidRPr="000875BA" w:rsidRDefault="000875BA" w:rsidP="000875BA">
            <w:pPr>
              <w:ind w:left="360"/>
              <w:textAlignment w:val="baseline"/>
              <w:rPr>
                <w:rFonts w:asciiTheme="minorBidi" w:hAnsiTheme="minorBidi" w:cstheme="minorBidi"/>
                <w:sz w:val="22"/>
                <w:szCs w:val="22"/>
              </w:rPr>
            </w:pPr>
            <w:r w:rsidRPr="000875BA">
              <w:rPr>
                <w:rFonts w:asciiTheme="minorBidi" w:hAnsiTheme="minorBidi" w:cstheme="minorBidi"/>
                <w:color w:val="000000"/>
                <w:sz w:val="22"/>
                <w:szCs w:val="22"/>
              </w:rPr>
              <w:t xml:space="preserve">The project involves implementing a next-generation storage platform with converged and hyper-converged functionality, allowing independent scaling of both storage and compute components. The platform will be integrated with existing infrastructure, including HPE MSA SAN Storage and HPE </w:t>
            </w:r>
            <w:proofErr w:type="spellStart"/>
            <w:r w:rsidRPr="000875BA">
              <w:rPr>
                <w:rFonts w:asciiTheme="minorBidi" w:hAnsiTheme="minorBidi" w:cstheme="minorBidi"/>
                <w:color w:val="000000"/>
                <w:sz w:val="22"/>
                <w:szCs w:val="22"/>
              </w:rPr>
              <w:t>Bladesystem</w:t>
            </w:r>
            <w:proofErr w:type="spellEnd"/>
            <w:r w:rsidRPr="000875BA">
              <w:rPr>
                <w:rFonts w:asciiTheme="minorBidi" w:hAnsiTheme="minorBidi" w:cstheme="minorBidi"/>
                <w:color w:val="000000"/>
                <w:sz w:val="22"/>
                <w:szCs w:val="22"/>
              </w:rPr>
              <w:t xml:space="preserve"> c7000. The desired vendor MUST have at minimum the following full time OEM Certified Professional/Engineer under its payroll to provide all required professional services. All relevant engineer(s) certificates and supporting documents shall be included with the proposal. The engineer(s) shall be available onsite for the duration of the service. </w:t>
            </w:r>
          </w:p>
          <w:p w14:paraId="3DE12BF5" w14:textId="77777777" w:rsidR="000875BA" w:rsidRPr="000875BA" w:rsidRDefault="000875BA" w:rsidP="00AF2150">
            <w:pPr>
              <w:numPr>
                <w:ilvl w:val="0"/>
                <w:numId w:val="101"/>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VMware Certified </w:t>
            </w:r>
          </w:p>
          <w:p w14:paraId="02603D8F" w14:textId="77777777" w:rsidR="000875BA" w:rsidRPr="000875BA" w:rsidRDefault="000875BA" w:rsidP="00AF2150">
            <w:pPr>
              <w:numPr>
                <w:ilvl w:val="0"/>
                <w:numId w:val="101"/>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Microsoft Certified </w:t>
            </w:r>
          </w:p>
          <w:p w14:paraId="41264B79" w14:textId="77777777" w:rsidR="000875BA" w:rsidRPr="000875BA" w:rsidRDefault="000875BA" w:rsidP="00AF2150">
            <w:pPr>
              <w:numPr>
                <w:ilvl w:val="0"/>
                <w:numId w:val="101"/>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Offered Server’s OEM Certified </w:t>
            </w:r>
          </w:p>
          <w:p w14:paraId="752A4775" w14:textId="77777777" w:rsidR="000875BA" w:rsidRPr="000875BA" w:rsidRDefault="000875BA" w:rsidP="00AF2150">
            <w:pPr>
              <w:numPr>
                <w:ilvl w:val="0"/>
                <w:numId w:val="101"/>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Offered Storage OEM Certified (Storage solutions) </w:t>
            </w:r>
          </w:p>
          <w:p w14:paraId="720456ED"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u w:val="single"/>
              </w:rPr>
              <w:t>Design and Planning:</w:t>
            </w:r>
            <w:r w:rsidRPr="000875BA">
              <w:rPr>
                <w:rFonts w:asciiTheme="minorBidi" w:hAnsiTheme="minorBidi" w:cstheme="minorBidi"/>
                <w:color w:val="000000"/>
                <w:sz w:val="22"/>
                <w:szCs w:val="22"/>
              </w:rPr>
              <w:t> </w:t>
            </w:r>
          </w:p>
          <w:p w14:paraId="2B87B304" w14:textId="77777777" w:rsidR="000875BA" w:rsidRPr="000875BA" w:rsidRDefault="000875BA" w:rsidP="00AF2150">
            <w:pPr>
              <w:numPr>
                <w:ilvl w:val="0"/>
                <w:numId w:val="102"/>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Review the requirements and technical specifications provided. </w:t>
            </w:r>
          </w:p>
          <w:p w14:paraId="0FEB701B" w14:textId="77777777" w:rsidR="000875BA" w:rsidRPr="000875BA" w:rsidRDefault="000875BA" w:rsidP="00AF2150">
            <w:pPr>
              <w:numPr>
                <w:ilvl w:val="0"/>
                <w:numId w:val="102"/>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Design a solution architecture that meets the specified criteria, including the converged and hyper-converged functionality, independent scaling of storage and compute environment. </w:t>
            </w:r>
          </w:p>
          <w:p w14:paraId="56387281" w14:textId="77777777" w:rsidR="000875BA" w:rsidRPr="000875BA" w:rsidRDefault="000875BA" w:rsidP="00AF2150">
            <w:pPr>
              <w:numPr>
                <w:ilvl w:val="0"/>
                <w:numId w:val="102"/>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lastRenderedPageBreak/>
              <w:t>Plan the implementation process, including hardware and software configurations, network connectivity, and integration with the hypervisor layer. </w:t>
            </w:r>
          </w:p>
          <w:p w14:paraId="4E8DAFA1" w14:textId="77777777" w:rsidR="000875BA" w:rsidRPr="000875BA" w:rsidRDefault="000875BA" w:rsidP="00AF2150">
            <w:pPr>
              <w:numPr>
                <w:ilvl w:val="0"/>
                <w:numId w:val="102"/>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Plan the integration and workload segregation process. </w:t>
            </w:r>
          </w:p>
          <w:p w14:paraId="2C979B7E"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u w:val="single"/>
              </w:rPr>
              <w:t>Installation and Configuration:</w:t>
            </w:r>
            <w:r w:rsidRPr="000875BA">
              <w:rPr>
                <w:rFonts w:asciiTheme="minorBidi" w:hAnsiTheme="minorBidi" w:cstheme="minorBidi"/>
                <w:color w:val="000000"/>
                <w:sz w:val="22"/>
                <w:szCs w:val="22"/>
              </w:rPr>
              <w:t> </w:t>
            </w:r>
          </w:p>
          <w:p w14:paraId="4F34E8BF" w14:textId="77777777" w:rsidR="000875BA" w:rsidRPr="000875BA" w:rsidRDefault="000875BA" w:rsidP="00AF2150">
            <w:pPr>
              <w:numPr>
                <w:ilvl w:val="0"/>
                <w:numId w:val="103"/>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Deploy and install the storage platform, including the offered storage, compute nodes, and core network switches. </w:t>
            </w:r>
          </w:p>
          <w:p w14:paraId="3BD1B52A" w14:textId="77777777" w:rsidR="000875BA" w:rsidRPr="000875BA" w:rsidRDefault="000875BA" w:rsidP="00AF2150">
            <w:pPr>
              <w:numPr>
                <w:ilvl w:val="0"/>
                <w:numId w:val="103"/>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Configure the storage platform to ensure independence for scaling of both compute and storage components. </w:t>
            </w:r>
          </w:p>
          <w:p w14:paraId="771FD490" w14:textId="77777777" w:rsidR="000875BA" w:rsidRPr="000875BA" w:rsidRDefault="000875BA" w:rsidP="00AF2150">
            <w:pPr>
              <w:numPr>
                <w:ilvl w:val="0"/>
                <w:numId w:val="103"/>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Set up the hypervisor layer, including the installation of VMware vSphere and vCenter Server. </w:t>
            </w:r>
          </w:p>
          <w:p w14:paraId="1B2A7D05" w14:textId="77777777" w:rsidR="000875BA" w:rsidRPr="000875BA" w:rsidRDefault="000875BA" w:rsidP="00AF2150">
            <w:pPr>
              <w:numPr>
                <w:ilvl w:val="0"/>
                <w:numId w:val="103"/>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Connect and configure the network ports, ensuring proper connectivity and remote management capabilities. </w:t>
            </w:r>
          </w:p>
          <w:p w14:paraId="480AE116" w14:textId="77777777" w:rsidR="000875BA" w:rsidRPr="000875BA" w:rsidRDefault="000875BA" w:rsidP="00AF2150">
            <w:pPr>
              <w:numPr>
                <w:ilvl w:val="0"/>
                <w:numId w:val="103"/>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Configure the offered platform to support thin provisioning, space optimization, and global data efficiency features such as deduplication, compression, and thin cloning. </w:t>
            </w:r>
          </w:p>
          <w:p w14:paraId="6469F2A4"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u w:val="single"/>
              </w:rPr>
              <w:t>Integration and Testing:</w:t>
            </w:r>
            <w:r w:rsidRPr="000875BA">
              <w:rPr>
                <w:rFonts w:asciiTheme="minorBidi" w:hAnsiTheme="minorBidi" w:cstheme="minorBidi"/>
                <w:color w:val="000000"/>
                <w:sz w:val="22"/>
                <w:szCs w:val="22"/>
              </w:rPr>
              <w:t> </w:t>
            </w:r>
          </w:p>
          <w:p w14:paraId="4F8E5BC3" w14:textId="77777777" w:rsidR="000875BA" w:rsidRPr="000875BA" w:rsidRDefault="000875BA" w:rsidP="00AF2150">
            <w:pPr>
              <w:numPr>
                <w:ilvl w:val="0"/>
                <w:numId w:val="104"/>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Integrate the storage platform with the hypervisor management layer for centralized management and monitoring. </w:t>
            </w:r>
          </w:p>
          <w:p w14:paraId="23632E0B" w14:textId="77777777" w:rsidR="000875BA" w:rsidRPr="000875BA" w:rsidRDefault="000875BA" w:rsidP="00AF2150">
            <w:pPr>
              <w:numPr>
                <w:ilvl w:val="0"/>
                <w:numId w:val="104"/>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Verify the no single point of failure configuration, testing data availability, and VM availability through hypervisor clustering. </w:t>
            </w:r>
          </w:p>
          <w:p w14:paraId="2EEA2C8C" w14:textId="77777777" w:rsidR="000875BA" w:rsidRPr="000875BA" w:rsidRDefault="000875BA" w:rsidP="00AF2150">
            <w:pPr>
              <w:numPr>
                <w:ilvl w:val="0"/>
                <w:numId w:val="104"/>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Integrate the cloud-enabled monitoring, AI support, and analytics engine. </w:t>
            </w:r>
          </w:p>
          <w:p w14:paraId="68BBB473"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u w:val="single"/>
              </w:rPr>
              <w:t>Data Protection and Replication:</w:t>
            </w:r>
            <w:r w:rsidRPr="000875BA">
              <w:rPr>
                <w:rFonts w:asciiTheme="minorBidi" w:hAnsiTheme="minorBidi" w:cstheme="minorBidi"/>
                <w:color w:val="000000"/>
                <w:sz w:val="22"/>
                <w:szCs w:val="22"/>
              </w:rPr>
              <w:t> </w:t>
            </w:r>
          </w:p>
          <w:p w14:paraId="04068576" w14:textId="77777777" w:rsidR="000875BA" w:rsidRPr="000875BA" w:rsidRDefault="000875BA" w:rsidP="00AF2150">
            <w:pPr>
              <w:numPr>
                <w:ilvl w:val="0"/>
                <w:numId w:val="105"/>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 xml:space="preserve">Configure the storage layer to use </w:t>
            </w:r>
            <w:proofErr w:type="spellStart"/>
            <w:r w:rsidRPr="000875BA">
              <w:rPr>
                <w:rFonts w:asciiTheme="minorBidi" w:hAnsiTheme="minorBidi" w:cstheme="minorBidi"/>
                <w:color w:val="000000"/>
                <w:sz w:val="22"/>
                <w:szCs w:val="22"/>
              </w:rPr>
              <w:t>NVMe</w:t>
            </w:r>
            <w:proofErr w:type="spellEnd"/>
            <w:r w:rsidRPr="000875BA">
              <w:rPr>
                <w:rFonts w:asciiTheme="minorBidi" w:hAnsiTheme="minorBidi" w:cstheme="minorBidi"/>
                <w:color w:val="000000"/>
                <w:sz w:val="22"/>
                <w:szCs w:val="22"/>
              </w:rPr>
              <w:t xml:space="preserve"> flash drives with hardware RAID for data protection. </w:t>
            </w:r>
          </w:p>
          <w:p w14:paraId="093A9FA4" w14:textId="77777777" w:rsidR="000875BA" w:rsidRPr="000875BA" w:rsidRDefault="000875BA" w:rsidP="00AF2150">
            <w:pPr>
              <w:numPr>
                <w:ilvl w:val="0"/>
                <w:numId w:val="105"/>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Set up snapshot capabilities, global deduplication and compression. </w:t>
            </w:r>
          </w:p>
          <w:p w14:paraId="290B0AA8"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u w:val="single"/>
              </w:rPr>
              <w:t xml:space="preserve">Integration of Existing HPE MSA SAN Storage and Existing PE </w:t>
            </w:r>
            <w:proofErr w:type="spellStart"/>
            <w:r w:rsidRPr="000875BA">
              <w:rPr>
                <w:rFonts w:asciiTheme="minorBidi" w:hAnsiTheme="minorBidi" w:cstheme="minorBidi"/>
                <w:color w:val="000000"/>
                <w:sz w:val="22"/>
                <w:szCs w:val="22"/>
                <w:u w:val="single"/>
              </w:rPr>
              <w:t>Bladesystem</w:t>
            </w:r>
            <w:proofErr w:type="spellEnd"/>
            <w:r w:rsidRPr="000875BA">
              <w:rPr>
                <w:rFonts w:asciiTheme="minorBidi" w:hAnsiTheme="minorBidi" w:cstheme="minorBidi"/>
                <w:color w:val="000000"/>
                <w:sz w:val="22"/>
                <w:szCs w:val="22"/>
                <w:u w:val="single"/>
              </w:rPr>
              <w:t xml:space="preserve"> c7000:</w:t>
            </w:r>
            <w:r w:rsidRPr="000875BA">
              <w:rPr>
                <w:rFonts w:asciiTheme="minorBidi" w:hAnsiTheme="minorBidi" w:cstheme="minorBidi"/>
                <w:color w:val="000000"/>
                <w:sz w:val="22"/>
                <w:szCs w:val="22"/>
              </w:rPr>
              <w:t> </w:t>
            </w:r>
          </w:p>
          <w:p w14:paraId="27A48BBA" w14:textId="77777777" w:rsidR="000875BA" w:rsidRPr="000875BA" w:rsidRDefault="000875BA" w:rsidP="00AF2150">
            <w:pPr>
              <w:numPr>
                <w:ilvl w:val="0"/>
                <w:numId w:val="106"/>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 xml:space="preserve">Assess the current configuration and connectivity of the existing HPE MSA SAN Storage and HPE </w:t>
            </w:r>
            <w:proofErr w:type="spellStart"/>
            <w:r w:rsidRPr="000875BA">
              <w:rPr>
                <w:rFonts w:asciiTheme="minorBidi" w:hAnsiTheme="minorBidi" w:cstheme="minorBidi"/>
                <w:color w:val="000000"/>
                <w:sz w:val="22"/>
                <w:szCs w:val="22"/>
              </w:rPr>
              <w:t>Bladesystem</w:t>
            </w:r>
            <w:proofErr w:type="spellEnd"/>
            <w:r w:rsidRPr="000875BA">
              <w:rPr>
                <w:rFonts w:asciiTheme="minorBidi" w:hAnsiTheme="minorBidi" w:cstheme="minorBidi"/>
                <w:color w:val="000000"/>
                <w:sz w:val="22"/>
                <w:szCs w:val="22"/>
              </w:rPr>
              <w:t xml:space="preserve"> c7000. </w:t>
            </w:r>
          </w:p>
          <w:p w14:paraId="6E9116FD" w14:textId="77777777" w:rsidR="000875BA" w:rsidRPr="000875BA" w:rsidRDefault="000875BA" w:rsidP="00AF2150">
            <w:pPr>
              <w:numPr>
                <w:ilvl w:val="0"/>
                <w:numId w:val="106"/>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Develop a detailed integration plan to connect the existing infrastructure with the offered storage platform. </w:t>
            </w:r>
          </w:p>
          <w:p w14:paraId="4F2BDF7F" w14:textId="77777777" w:rsidR="000875BA" w:rsidRPr="000875BA" w:rsidRDefault="000875BA" w:rsidP="00AF2150">
            <w:pPr>
              <w:numPr>
                <w:ilvl w:val="0"/>
                <w:numId w:val="106"/>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Migrate critical production data and virtual machines from the HPE MSA SAN Storage to the new storage platform, ensuring data integrity and minimal downtime. </w:t>
            </w:r>
          </w:p>
          <w:p w14:paraId="6129E114" w14:textId="77777777" w:rsidR="000875BA" w:rsidRPr="000875BA" w:rsidRDefault="000875BA" w:rsidP="00AF2150">
            <w:pPr>
              <w:numPr>
                <w:ilvl w:val="0"/>
                <w:numId w:val="106"/>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 xml:space="preserve">Configure the connectivity between the new storage platform and the existing HPE </w:t>
            </w:r>
            <w:proofErr w:type="spellStart"/>
            <w:r w:rsidRPr="000875BA">
              <w:rPr>
                <w:rFonts w:asciiTheme="minorBidi" w:hAnsiTheme="minorBidi" w:cstheme="minorBidi"/>
                <w:color w:val="000000"/>
                <w:sz w:val="22"/>
                <w:szCs w:val="22"/>
              </w:rPr>
              <w:t>Bladesystem</w:t>
            </w:r>
            <w:proofErr w:type="spellEnd"/>
            <w:r w:rsidRPr="000875BA">
              <w:rPr>
                <w:rFonts w:asciiTheme="minorBidi" w:hAnsiTheme="minorBidi" w:cstheme="minorBidi"/>
                <w:color w:val="000000"/>
                <w:sz w:val="22"/>
                <w:szCs w:val="22"/>
              </w:rPr>
              <w:t xml:space="preserve"> c7000, ensuring compatibility and optimal performance. </w:t>
            </w:r>
          </w:p>
          <w:p w14:paraId="1EACA338"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u w:val="single"/>
              </w:rPr>
              <w:t>Backup Infrastructure Configurations:</w:t>
            </w:r>
            <w:r w:rsidRPr="000875BA">
              <w:rPr>
                <w:rFonts w:asciiTheme="minorBidi" w:hAnsiTheme="minorBidi" w:cstheme="minorBidi"/>
                <w:color w:val="000000"/>
                <w:sz w:val="22"/>
                <w:szCs w:val="22"/>
              </w:rPr>
              <w:t> </w:t>
            </w:r>
          </w:p>
          <w:p w14:paraId="5FFE64D9" w14:textId="77777777" w:rsidR="000875BA" w:rsidRPr="000875BA" w:rsidRDefault="000875BA" w:rsidP="00AF2150">
            <w:pPr>
              <w:numPr>
                <w:ilvl w:val="0"/>
                <w:numId w:val="107"/>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Review the specifications of the Site to ensure they meet the minimum requirements for installation. </w:t>
            </w:r>
          </w:p>
          <w:p w14:paraId="3D6FB9F1" w14:textId="77777777" w:rsidR="000875BA" w:rsidRPr="000875BA" w:rsidRDefault="000875BA" w:rsidP="00AF2150">
            <w:pPr>
              <w:numPr>
                <w:ilvl w:val="0"/>
                <w:numId w:val="107"/>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Conduct a site visit to evaluate the readiness of the installation location. </w:t>
            </w:r>
          </w:p>
          <w:p w14:paraId="023D159E" w14:textId="77777777" w:rsidR="000875BA" w:rsidRPr="000875BA" w:rsidRDefault="000875BA" w:rsidP="00AF2150">
            <w:pPr>
              <w:numPr>
                <w:ilvl w:val="0"/>
                <w:numId w:val="107"/>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Assess power and cooling requirements to ensure they meet the needs of the servers. </w:t>
            </w:r>
          </w:p>
          <w:p w14:paraId="7C72F150" w14:textId="77777777" w:rsidR="000875BA" w:rsidRPr="000875BA" w:rsidRDefault="000875BA" w:rsidP="00AF2150">
            <w:pPr>
              <w:numPr>
                <w:ilvl w:val="0"/>
                <w:numId w:val="107"/>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Collaborate with the client's IT team to schedule the installation service at a mutually convenient time. </w:t>
            </w:r>
          </w:p>
          <w:p w14:paraId="60A07CA1" w14:textId="77777777" w:rsidR="000875BA" w:rsidRPr="000875BA" w:rsidRDefault="000875BA" w:rsidP="00AF2150">
            <w:pPr>
              <w:numPr>
                <w:ilvl w:val="0"/>
                <w:numId w:val="107"/>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Unpack and inspect servers and associated components. </w:t>
            </w:r>
          </w:p>
          <w:p w14:paraId="07DA12EB" w14:textId="77777777" w:rsidR="000875BA" w:rsidRPr="000875BA" w:rsidRDefault="000875BA" w:rsidP="00AF2150">
            <w:pPr>
              <w:numPr>
                <w:ilvl w:val="0"/>
                <w:numId w:val="107"/>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lastRenderedPageBreak/>
              <w:t>Install any additional hardware components, such as hard drives or network cards, if required. </w:t>
            </w:r>
          </w:p>
          <w:p w14:paraId="54148076" w14:textId="77777777" w:rsidR="000875BA" w:rsidRPr="000875BA" w:rsidRDefault="000875BA" w:rsidP="00AF2150">
            <w:pPr>
              <w:numPr>
                <w:ilvl w:val="0"/>
                <w:numId w:val="107"/>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Mount the servers in the designated racks or cabinets, ensuring proper grounding and cable management. </w:t>
            </w:r>
          </w:p>
          <w:p w14:paraId="31910676" w14:textId="77777777" w:rsidR="000875BA" w:rsidRPr="000875BA" w:rsidRDefault="000875BA" w:rsidP="00AF2150">
            <w:pPr>
              <w:numPr>
                <w:ilvl w:val="0"/>
                <w:numId w:val="107"/>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Install the scale out storage software on the servers according to the recommended installation procedure. </w:t>
            </w:r>
          </w:p>
          <w:p w14:paraId="23B19D4F" w14:textId="77777777" w:rsidR="000875BA" w:rsidRPr="000875BA" w:rsidRDefault="000875BA" w:rsidP="00AF2150">
            <w:pPr>
              <w:numPr>
                <w:ilvl w:val="0"/>
                <w:numId w:val="107"/>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Install, configure and integrate Veeam backup software with the storage. </w:t>
            </w:r>
          </w:p>
          <w:p w14:paraId="6FEC9B44" w14:textId="77777777" w:rsidR="000875BA" w:rsidRPr="000875BA" w:rsidRDefault="000875BA" w:rsidP="00AF2150">
            <w:pPr>
              <w:numPr>
                <w:ilvl w:val="0"/>
                <w:numId w:val="107"/>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Configure data backup, replication and retention policies as per client requirement. </w:t>
            </w:r>
          </w:p>
          <w:p w14:paraId="630D690D" w14:textId="77777777" w:rsidR="000875BA" w:rsidRPr="000875BA" w:rsidRDefault="000875BA" w:rsidP="00AF2150">
            <w:pPr>
              <w:numPr>
                <w:ilvl w:val="0"/>
                <w:numId w:val="107"/>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Configure the necessary network settings, including IP addresses and hostnames, to ensure proper connectivity. </w:t>
            </w:r>
          </w:p>
          <w:p w14:paraId="1484008D" w14:textId="77777777" w:rsidR="000875BA" w:rsidRPr="000875BA" w:rsidRDefault="000875BA" w:rsidP="00AF2150">
            <w:pPr>
              <w:numPr>
                <w:ilvl w:val="0"/>
                <w:numId w:val="107"/>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Perform initial system checks to verify the successful installation of the software. </w:t>
            </w:r>
          </w:p>
          <w:p w14:paraId="2715D91F" w14:textId="77777777" w:rsidR="000875BA" w:rsidRPr="000875BA" w:rsidRDefault="000875BA" w:rsidP="00AF2150">
            <w:pPr>
              <w:numPr>
                <w:ilvl w:val="0"/>
                <w:numId w:val="107"/>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Integrate the solution with the client's existing infrastructure, including authentication systems and network services. </w:t>
            </w:r>
          </w:p>
          <w:p w14:paraId="0C374113" w14:textId="77777777" w:rsidR="000875BA" w:rsidRPr="000875BA" w:rsidRDefault="000875BA" w:rsidP="00AF2150">
            <w:pPr>
              <w:numPr>
                <w:ilvl w:val="0"/>
                <w:numId w:val="107"/>
              </w:numPr>
              <w:ind w:left="144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Conduct user acceptance tests to ensure the system meets the requirement. </w:t>
            </w:r>
          </w:p>
          <w:p w14:paraId="3EC81BF7"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u w:val="single"/>
              </w:rPr>
              <w:t>Knowledge Transfer and Documentation:</w:t>
            </w:r>
            <w:r w:rsidRPr="000875BA">
              <w:rPr>
                <w:rFonts w:asciiTheme="minorBidi" w:hAnsiTheme="minorBidi" w:cstheme="minorBidi"/>
                <w:color w:val="000000"/>
                <w:sz w:val="22"/>
                <w:szCs w:val="22"/>
              </w:rPr>
              <w:t> </w:t>
            </w:r>
          </w:p>
          <w:p w14:paraId="1DE5B710" w14:textId="77777777" w:rsidR="000875BA" w:rsidRPr="000875BA" w:rsidRDefault="000875BA" w:rsidP="00AF2150">
            <w:pPr>
              <w:numPr>
                <w:ilvl w:val="0"/>
                <w:numId w:val="108"/>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Provide knowledge transfer sessions to the IT team, covering the configuration, management, and monitoring of the implemented solution. </w:t>
            </w:r>
          </w:p>
          <w:p w14:paraId="10AC9C9C" w14:textId="77777777" w:rsidR="000875BA" w:rsidRPr="000875BA" w:rsidRDefault="000875BA" w:rsidP="00AF2150">
            <w:pPr>
              <w:numPr>
                <w:ilvl w:val="0"/>
                <w:numId w:val="108"/>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Document the implemented solution, including the configuration details, network diagrams, and any customized settings. </w:t>
            </w:r>
          </w:p>
          <w:p w14:paraId="4900BE33" w14:textId="77777777" w:rsidR="000875BA" w:rsidRPr="000875BA" w:rsidRDefault="000875BA" w:rsidP="00AF2150">
            <w:pPr>
              <w:numPr>
                <w:ilvl w:val="0"/>
                <w:numId w:val="108"/>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Provide user manuals or guides for day-to-day operations and troubleshooting. </w:t>
            </w:r>
          </w:p>
          <w:p w14:paraId="3C8D86D7"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u w:val="single"/>
              </w:rPr>
              <w:t>Support and Maintenance:</w:t>
            </w:r>
            <w:r w:rsidRPr="000875BA">
              <w:rPr>
                <w:rFonts w:asciiTheme="minorBidi" w:hAnsiTheme="minorBidi" w:cstheme="minorBidi"/>
                <w:color w:val="000000"/>
                <w:sz w:val="22"/>
                <w:szCs w:val="22"/>
              </w:rPr>
              <w:t> </w:t>
            </w:r>
          </w:p>
          <w:p w14:paraId="1C7AB78E" w14:textId="77777777" w:rsidR="000875BA" w:rsidRPr="000875BA" w:rsidRDefault="000875BA" w:rsidP="00AF2150">
            <w:pPr>
              <w:numPr>
                <w:ilvl w:val="0"/>
                <w:numId w:val="109"/>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Provide on the job training on the support and maintenance processes for the implemented solution. </w:t>
            </w:r>
          </w:p>
          <w:p w14:paraId="2AE08712" w14:textId="77777777" w:rsidR="000875BA" w:rsidRPr="000875BA" w:rsidRDefault="000875BA" w:rsidP="00AF2150">
            <w:pPr>
              <w:numPr>
                <w:ilvl w:val="0"/>
                <w:numId w:val="109"/>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Coordinate with OEM support services to ensure seamless support and timely resolution of issues. </w:t>
            </w:r>
          </w:p>
          <w:p w14:paraId="02AA9822" w14:textId="77777777" w:rsidR="000875BA" w:rsidRPr="000875BA" w:rsidRDefault="000875BA" w:rsidP="00AF2150">
            <w:pPr>
              <w:numPr>
                <w:ilvl w:val="0"/>
                <w:numId w:val="109"/>
              </w:numPr>
              <w:ind w:left="108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Assist with firmware upgrades, patch upgrades, and provide recommendations for software and hardware upgrades. </w:t>
            </w:r>
          </w:p>
        </w:tc>
        <w:tc>
          <w:tcPr>
            <w:tcW w:w="1238"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59AF49D" w14:textId="77777777" w:rsidR="000875BA" w:rsidRPr="000875BA" w:rsidRDefault="000875BA" w:rsidP="000875BA">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lastRenderedPageBreak/>
              <w:t> </w:t>
            </w:r>
          </w:p>
        </w:tc>
      </w:tr>
    </w:tbl>
    <w:p w14:paraId="465AD1E9" w14:textId="77777777" w:rsidR="00D70A97" w:rsidRDefault="00D70A97" w:rsidP="000875BA">
      <w:pPr>
        <w:pStyle w:val="paragraph"/>
        <w:spacing w:before="0" w:beforeAutospacing="0" w:after="0" w:afterAutospacing="0"/>
        <w:jc w:val="both"/>
        <w:textAlignment w:val="baseline"/>
        <w:rPr>
          <w:rStyle w:val="normaltextrun"/>
          <w:rFonts w:asciiTheme="minorBidi" w:hAnsiTheme="minorBidi" w:cstheme="minorBidi"/>
          <w:b/>
          <w:bCs/>
          <w:color w:val="000000"/>
          <w:sz w:val="22"/>
          <w:szCs w:val="22"/>
        </w:rPr>
      </w:pPr>
    </w:p>
    <w:p w14:paraId="08F6AA92" w14:textId="03ED6C27" w:rsidR="000875BA" w:rsidRPr="00D70A97" w:rsidRDefault="000875BA" w:rsidP="000875BA">
      <w:pPr>
        <w:pStyle w:val="paragraph"/>
        <w:spacing w:before="0" w:beforeAutospacing="0" w:after="0" w:afterAutospacing="0"/>
        <w:jc w:val="both"/>
        <w:textAlignment w:val="baseline"/>
        <w:rPr>
          <w:rFonts w:asciiTheme="minorBidi" w:hAnsiTheme="minorBidi" w:cstheme="minorBidi"/>
          <w:sz w:val="22"/>
          <w:szCs w:val="22"/>
        </w:rPr>
      </w:pPr>
      <w:r w:rsidRPr="00D70A97">
        <w:rPr>
          <w:rStyle w:val="normaltextrun"/>
          <w:rFonts w:asciiTheme="minorBidi" w:hAnsiTheme="minorBidi" w:cstheme="minorBidi"/>
          <w:b/>
          <w:bCs/>
          <w:color w:val="000000"/>
          <w:sz w:val="22"/>
          <w:szCs w:val="22"/>
        </w:rPr>
        <w:t>Team Composition for Technical Support:</w:t>
      </w:r>
      <w:r w:rsidRPr="00D70A97">
        <w:rPr>
          <w:rStyle w:val="eop"/>
          <w:rFonts w:asciiTheme="minorBidi" w:hAnsiTheme="minorBidi" w:cstheme="minorBidi"/>
          <w:color w:val="000000"/>
          <w:sz w:val="22"/>
          <w:szCs w:val="22"/>
        </w:rPr>
        <w:t> </w:t>
      </w:r>
    </w:p>
    <w:p w14:paraId="79FA57B6" w14:textId="77777777" w:rsidR="000875BA" w:rsidRPr="00D70A97" w:rsidRDefault="000875BA" w:rsidP="000875BA">
      <w:pPr>
        <w:pStyle w:val="paragraph"/>
        <w:spacing w:before="0" w:beforeAutospacing="0" w:after="0" w:afterAutospacing="0"/>
        <w:ind w:left="360"/>
        <w:jc w:val="both"/>
        <w:textAlignment w:val="baseline"/>
        <w:rPr>
          <w:rStyle w:val="eop"/>
          <w:rFonts w:asciiTheme="minorBidi" w:hAnsiTheme="minorBidi" w:cstheme="minorBidi"/>
          <w:color w:val="000009"/>
          <w:sz w:val="22"/>
          <w:szCs w:val="22"/>
        </w:rPr>
      </w:pPr>
      <w:r w:rsidRPr="00D70A97">
        <w:rPr>
          <w:rStyle w:val="normaltextrun"/>
          <w:rFonts w:asciiTheme="minorBidi" w:hAnsiTheme="minorBidi" w:cstheme="minorBidi"/>
          <w:color w:val="000009"/>
          <w:sz w:val="22"/>
          <w:szCs w:val="22"/>
        </w:rPr>
        <w:t xml:space="preserve">It is mandatory that the vendor maintain the required technical team as deemed as suited based on the requirements and milestones. However, the client expects that the proposer would have allocated the following more team compositions having specific skill sets and professional experience. Importantly it is expected that the vendor will maintain necessary resources for on-site technical support during crucial stages of the project that requires closer interaction with the client during installation, configuration, integration, training, testing, etc. The bidder </w:t>
      </w:r>
      <w:r w:rsidRPr="00D70A97">
        <w:rPr>
          <w:rStyle w:val="normaltextrun"/>
          <w:rFonts w:asciiTheme="minorBidi" w:hAnsiTheme="minorBidi" w:cstheme="minorBidi"/>
          <w:b/>
          <w:bCs/>
          <w:color w:val="000009"/>
          <w:sz w:val="22"/>
          <w:szCs w:val="22"/>
        </w:rPr>
        <w:t>MUST</w:t>
      </w:r>
      <w:r w:rsidRPr="00D70A97">
        <w:rPr>
          <w:rStyle w:val="normaltextrun"/>
          <w:rFonts w:asciiTheme="minorBidi" w:hAnsiTheme="minorBidi" w:cstheme="minorBidi"/>
          <w:color w:val="000009"/>
          <w:sz w:val="22"/>
          <w:szCs w:val="22"/>
        </w:rPr>
        <w:t xml:space="preserve"> have full time Vendor Certified Professional/Engineer under its payroll. </w:t>
      </w:r>
      <w:r w:rsidRPr="00D70A97">
        <w:rPr>
          <w:rStyle w:val="eop"/>
          <w:rFonts w:asciiTheme="minorBidi" w:hAnsiTheme="minorBidi" w:cstheme="minorBidi"/>
          <w:color w:val="000009"/>
          <w:sz w:val="22"/>
          <w:szCs w:val="22"/>
        </w:rPr>
        <w:t> </w:t>
      </w:r>
    </w:p>
    <w:p w14:paraId="6FF60FFC" w14:textId="77777777" w:rsidR="000875BA" w:rsidRPr="00D70A97" w:rsidRDefault="000875BA" w:rsidP="000875BA">
      <w:pPr>
        <w:pStyle w:val="paragraph"/>
        <w:spacing w:before="0" w:beforeAutospacing="0" w:after="0" w:afterAutospacing="0"/>
        <w:ind w:left="360"/>
        <w:jc w:val="both"/>
        <w:textAlignment w:val="baseline"/>
        <w:rPr>
          <w:rFonts w:asciiTheme="minorBidi" w:hAnsiTheme="minorBidi" w:cstheme="minorBidi"/>
          <w:sz w:val="22"/>
          <w:szCs w:val="22"/>
        </w:rPr>
      </w:pPr>
    </w:p>
    <w:p w14:paraId="1403D58F" w14:textId="77777777" w:rsidR="000875BA" w:rsidRPr="00D70A97" w:rsidRDefault="000875BA" w:rsidP="000875BA">
      <w:pPr>
        <w:pStyle w:val="paragraph"/>
        <w:spacing w:before="0" w:beforeAutospacing="0" w:after="0" w:afterAutospacing="0"/>
        <w:ind w:left="360"/>
        <w:jc w:val="both"/>
        <w:textAlignment w:val="baseline"/>
        <w:rPr>
          <w:rFonts w:asciiTheme="minorBidi" w:hAnsiTheme="minorBidi" w:cstheme="minorBidi"/>
          <w:sz w:val="22"/>
          <w:szCs w:val="22"/>
        </w:rPr>
      </w:pPr>
      <w:r w:rsidRPr="00D70A97">
        <w:rPr>
          <w:rStyle w:val="normaltextrun"/>
          <w:rFonts w:asciiTheme="minorBidi" w:hAnsiTheme="minorBidi" w:cstheme="minorBidi"/>
          <w:b/>
          <w:bCs/>
          <w:color w:val="000009"/>
          <w:sz w:val="22"/>
          <w:szCs w:val="22"/>
        </w:rPr>
        <w:t>The bidder shall submit the following documents:</w:t>
      </w:r>
      <w:r w:rsidRPr="00D70A97">
        <w:rPr>
          <w:rStyle w:val="eop"/>
          <w:rFonts w:asciiTheme="minorBidi" w:hAnsiTheme="minorBidi" w:cstheme="minorBidi"/>
          <w:color w:val="000009"/>
          <w:sz w:val="22"/>
          <w:szCs w:val="22"/>
        </w:rPr>
        <w:t> </w:t>
      </w:r>
    </w:p>
    <w:p w14:paraId="72248CEA" w14:textId="77777777" w:rsidR="000875BA" w:rsidRPr="00D70A97" w:rsidRDefault="000875BA" w:rsidP="00AF2150">
      <w:pPr>
        <w:pStyle w:val="paragraph"/>
        <w:numPr>
          <w:ilvl w:val="0"/>
          <w:numId w:val="110"/>
        </w:numPr>
        <w:spacing w:before="0" w:beforeAutospacing="0" w:after="0" w:afterAutospacing="0"/>
        <w:ind w:left="1080" w:firstLine="0"/>
        <w:jc w:val="both"/>
        <w:textAlignment w:val="baseline"/>
        <w:rPr>
          <w:rFonts w:asciiTheme="minorBidi" w:hAnsiTheme="minorBidi" w:cstheme="minorBidi"/>
          <w:sz w:val="22"/>
          <w:szCs w:val="22"/>
        </w:rPr>
      </w:pPr>
      <w:r w:rsidRPr="00D70A97">
        <w:rPr>
          <w:rStyle w:val="normaltextrun"/>
          <w:rFonts w:asciiTheme="minorBidi" w:hAnsiTheme="minorBidi" w:cstheme="minorBidi"/>
          <w:color w:val="000009"/>
          <w:sz w:val="22"/>
          <w:szCs w:val="22"/>
        </w:rPr>
        <w:t>Certifications copy of the relevant training</w:t>
      </w:r>
      <w:r w:rsidRPr="00D70A97">
        <w:rPr>
          <w:rStyle w:val="eop"/>
          <w:rFonts w:asciiTheme="minorBidi" w:hAnsiTheme="minorBidi" w:cstheme="minorBidi"/>
          <w:color w:val="000009"/>
          <w:sz w:val="22"/>
          <w:szCs w:val="22"/>
        </w:rPr>
        <w:t> </w:t>
      </w:r>
    </w:p>
    <w:p w14:paraId="7F3ECF29" w14:textId="61F7F0F5" w:rsidR="000875BA" w:rsidRPr="00D70A97" w:rsidRDefault="000875BA" w:rsidP="00AF2150">
      <w:pPr>
        <w:pStyle w:val="paragraph"/>
        <w:numPr>
          <w:ilvl w:val="0"/>
          <w:numId w:val="110"/>
        </w:numPr>
        <w:spacing w:before="0" w:beforeAutospacing="0" w:after="0" w:afterAutospacing="0"/>
        <w:ind w:left="1080" w:firstLine="0"/>
        <w:jc w:val="both"/>
        <w:textAlignment w:val="baseline"/>
        <w:rPr>
          <w:rFonts w:asciiTheme="minorBidi" w:hAnsiTheme="minorBidi" w:cstheme="minorBidi"/>
          <w:sz w:val="22"/>
          <w:szCs w:val="22"/>
        </w:rPr>
      </w:pPr>
      <w:r w:rsidRPr="00D70A97">
        <w:rPr>
          <w:rStyle w:val="normaltextrun"/>
          <w:rFonts w:asciiTheme="minorBidi" w:hAnsiTheme="minorBidi" w:cstheme="minorBidi"/>
          <w:color w:val="000009"/>
          <w:sz w:val="22"/>
          <w:szCs w:val="22"/>
        </w:rPr>
        <w:t xml:space="preserve">ID card </w:t>
      </w:r>
      <w:r w:rsidR="00D70A97">
        <w:rPr>
          <w:rStyle w:val="normaltextrun"/>
          <w:rFonts w:asciiTheme="minorBidi" w:hAnsiTheme="minorBidi" w:cstheme="minorBidi"/>
          <w:color w:val="000009"/>
          <w:sz w:val="22"/>
          <w:szCs w:val="22"/>
        </w:rPr>
        <w:t>or</w:t>
      </w:r>
      <w:r w:rsidRPr="00D70A97">
        <w:rPr>
          <w:rStyle w:val="normaltextrun"/>
          <w:rFonts w:asciiTheme="minorBidi" w:hAnsiTheme="minorBidi" w:cstheme="minorBidi"/>
          <w:color w:val="000009"/>
          <w:sz w:val="22"/>
          <w:szCs w:val="22"/>
        </w:rPr>
        <w:t xml:space="preserve"> Passport Copy of the engineer</w:t>
      </w:r>
      <w:r w:rsidRPr="00D70A97">
        <w:rPr>
          <w:rStyle w:val="eop"/>
          <w:rFonts w:asciiTheme="minorBidi" w:hAnsiTheme="minorBidi" w:cstheme="minorBidi"/>
          <w:color w:val="000009"/>
          <w:sz w:val="22"/>
          <w:szCs w:val="22"/>
        </w:rPr>
        <w:t> </w:t>
      </w:r>
    </w:p>
    <w:p w14:paraId="66A27527" w14:textId="77777777" w:rsidR="00DC3218" w:rsidRDefault="00DC3218" w:rsidP="00DC3218">
      <w:pPr>
        <w:jc w:val="center"/>
        <w:textAlignment w:val="baseline"/>
        <w:rPr>
          <w:rFonts w:asciiTheme="minorBidi" w:hAnsiTheme="minorBidi" w:cstheme="minorBidi"/>
          <w:b/>
          <w:bCs/>
          <w:sz w:val="28"/>
          <w:szCs w:val="28"/>
        </w:rPr>
      </w:pPr>
      <w:r>
        <w:rPr>
          <w:rFonts w:asciiTheme="minorBidi" w:hAnsiTheme="minorBidi" w:cstheme="minorBidi"/>
          <w:b/>
          <w:bCs/>
          <w:sz w:val="28"/>
          <w:szCs w:val="28"/>
        </w:rPr>
        <w:br w:type="page"/>
      </w:r>
    </w:p>
    <w:p w14:paraId="45A9C0FF" w14:textId="2DF1E571" w:rsidR="00DC3218" w:rsidRPr="00DC3218" w:rsidRDefault="00DC3218" w:rsidP="00AF2150">
      <w:pPr>
        <w:pStyle w:val="ListParagraph"/>
        <w:numPr>
          <w:ilvl w:val="0"/>
          <w:numId w:val="111"/>
        </w:numPr>
        <w:textAlignment w:val="baseline"/>
        <w:rPr>
          <w:rFonts w:asciiTheme="minorBidi" w:hAnsiTheme="minorBidi"/>
          <w:b/>
          <w:bCs/>
          <w:color w:val="000000"/>
          <w:lang w:val="en-GB"/>
        </w:rPr>
      </w:pPr>
      <w:r w:rsidRPr="00DC3218">
        <w:rPr>
          <w:rFonts w:asciiTheme="minorBidi" w:hAnsiTheme="minorBidi"/>
          <w:b/>
          <w:bCs/>
          <w:color w:val="000000"/>
          <w:lang w:val="en-GB"/>
        </w:rPr>
        <w:lastRenderedPageBreak/>
        <w:t xml:space="preserve">UPS (Data </w:t>
      </w:r>
      <w:proofErr w:type="spellStart"/>
      <w:r w:rsidRPr="00DC3218">
        <w:rPr>
          <w:rFonts w:asciiTheme="minorBidi" w:hAnsiTheme="minorBidi"/>
          <w:b/>
          <w:bCs/>
          <w:color w:val="000000"/>
          <w:lang w:val="en-GB"/>
        </w:rPr>
        <w:t>Center</w:t>
      </w:r>
      <w:proofErr w:type="spellEnd"/>
      <w:r w:rsidRPr="00DC3218">
        <w:rPr>
          <w:rFonts w:asciiTheme="minorBidi" w:hAnsiTheme="minorBidi"/>
          <w:b/>
          <w:bCs/>
          <w:color w:val="000000"/>
          <w:lang w:val="en-GB"/>
        </w:rPr>
        <w:t xml:space="preserve"> Converged solution</w:t>
      </w:r>
      <w:r w:rsidR="004C451A">
        <w:rPr>
          <w:rFonts w:asciiTheme="minorBidi" w:hAnsiTheme="minorBidi"/>
          <w:b/>
          <w:bCs/>
          <w:color w:val="000000"/>
          <w:lang w:val="en-GB"/>
        </w:rPr>
        <w: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0"/>
        <w:gridCol w:w="3000"/>
        <w:gridCol w:w="2676"/>
        <w:gridCol w:w="1238"/>
      </w:tblGrid>
      <w:tr w:rsidR="00DC3218" w:rsidRPr="000875BA" w14:paraId="4B4CF717" w14:textId="77777777" w:rsidTr="00DC3218">
        <w:tc>
          <w:tcPr>
            <w:tcW w:w="0" w:type="auto"/>
            <w:gridSpan w:val="2"/>
            <w:tcBorders>
              <w:top w:val="single" w:sz="6" w:space="0" w:color="BFBFBF"/>
              <w:left w:val="single" w:sz="6" w:space="0" w:color="BFBFBF"/>
              <w:bottom w:val="single" w:sz="6" w:space="0" w:color="BFBFBF"/>
              <w:right w:val="single" w:sz="6" w:space="0" w:color="BFBFBF"/>
            </w:tcBorders>
            <w:shd w:val="clear" w:color="auto" w:fill="000000"/>
            <w:vAlign w:val="center"/>
            <w:hideMark/>
          </w:tcPr>
          <w:p w14:paraId="1C5DCDEE" w14:textId="6DDE8402" w:rsidR="00DC3218" w:rsidRPr="000875BA" w:rsidRDefault="00DC3218" w:rsidP="00C20A8F">
            <w:pPr>
              <w:textAlignment w:val="baseline"/>
              <w:rPr>
                <w:rFonts w:asciiTheme="minorBidi" w:hAnsiTheme="minorBidi" w:cstheme="minorBidi"/>
                <w:b/>
                <w:bCs/>
                <w:sz w:val="22"/>
                <w:szCs w:val="22"/>
              </w:rPr>
            </w:pPr>
          </w:p>
        </w:tc>
        <w:tc>
          <w:tcPr>
            <w:tcW w:w="0" w:type="auto"/>
            <w:gridSpan w:val="2"/>
            <w:tcBorders>
              <w:top w:val="single" w:sz="6" w:space="0" w:color="BFBFBF"/>
              <w:left w:val="single" w:sz="6" w:space="0" w:color="BFBFBF"/>
              <w:bottom w:val="single" w:sz="6" w:space="0" w:color="BFBFBF"/>
              <w:right w:val="single" w:sz="6" w:space="0" w:color="BFBFBF"/>
            </w:tcBorders>
            <w:shd w:val="clear" w:color="auto" w:fill="000000"/>
            <w:vAlign w:val="center"/>
            <w:hideMark/>
          </w:tcPr>
          <w:p w14:paraId="26133E62" w14:textId="598D285B" w:rsidR="00DC3218" w:rsidRPr="000875BA" w:rsidRDefault="00DC3218" w:rsidP="00C20A8F">
            <w:pPr>
              <w:jc w:val="center"/>
              <w:textAlignment w:val="baseline"/>
              <w:rPr>
                <w:rFonts w:asciiTheme="minorBidi" w:hAnsiTheme="minorBidi" w:cstheme="minorBidi"/>
                <w:b/>
                <w:bCs/>
                <w:sz w:val="22"/>
                <w:szCs w:val="22"/>
              </w:rPr>
            </w:pPr>
          </w:p>
        </w:tc>
      </w:tr>
      <w:tr w:rsidR="00DC3218" w:rsidRPr="000875BA" w14:paraId="010E57AF" w14:textId="234989AC" w:rsidTr="00DC3218">
        <w:trPr>
          <w:trHeight w:val="315"/>
        </w:trPr>
        <w:tc>
          <w:tcPr>
            <w:tcW w:w="0" w:type="auto"/>
            <w:gridSpan w:val="3"/>
            <w:tcBorders>
              <w:top w:val="single" w:sz="6" w:space="0" w:color="auto"/>
              <w:left w:val="single" w:sz="6" w:space="0" w:color="auto"/>
              <w:bottom w:val="single" w:sz="6" w:space="0" w:color="auto"/>
              <w:right w:val="single" w:sz="6" w:space="0" w:color="auto"/>
            </w:tcBorders>
            <w:shd w:val="clear" w:color="auto" w:fill="000000" w:themeFill="text1"/>
            <w:vAlign w:val="bottom"/>
          </w:tcPr>
          <w:p w14:paraId="4A1ACBEE" w14:textId="0C7B4308" w:rsidR="00DC3218" w:rsidRPr="000875BA" w:rsidRDefault="00DC3218" w:rsidP="00C20A8F">
            <w:pPr>
              <w:textAlignment w:val="baseline"/>
              <w:rPr>
                <w:rFonts w:asciiTheme="minorBidi" w:hAnsiTheme="minorBidi" w:cstheme="minorBidi"/>
                <w:sz w:val="22"/>
                <w:szCs w:val="22"/>
              </w:rPr>
            </w:pPr>
            <w:r w:rsidRPr="000875BA">
              <w:rPr>
                <w:rFonts w:asciiTheme="minorBidi" w:hAnsiTheme="minorBidi" w:cstheme="minorBidi"/>
                <w:color w:val="FFFFFF"/>
                <w:sz w:val="22"/>
                <w:szCs w:val="22"/>
              </w:rPr>
              <w:t>Requirements</w:t>
            </w:r>
            <w:r w:rsidRPr="000875BA">
              <w:rPr>
                <w:rFonts w:asciiTheme="minorBidi" w:hAnsiTheme="minorBidi" w:cstheme="minorBidi"/>
                <w:b/>
                <w:bCs/>
                <w:color w:val="FFFFFF"/>
                <w:sz w:val="22"/>
                <w:szCs w:val="22"/>
              </w:rPr>
              <w:t> </w:t>
            </w:r>
          </w:p>
        </w:tc>
        <w:tc>
          <w:tcPr>
            <w:tcW w:w="0" w:type="auto"/>
            <w:tcBorders>
              <w:top w:val="single" w:sz="6" w:space="0" w:color="auto"/>
              <w:left w:val="single" w:sz="6" w:space="0" w:color="auto"/>
              <w:bottom w:val="single" w:sz="6" w:space="0" w:color="auto"/>
              <w:right w:val="single" w:sz="6" w:space="0" w:color="auto"/>
            </w:tcBorders>
            <w:shd w:val="clear" w:color="auto" w:fill="000000" w:themeFill="text1"/>
          </w:tcPr>
          <w:p w14:paraId="17520041" w14:textId="77777777" w:rsidR="00DC3218" w:rsidRPr="000875BA" w:rsidRDefault="00DC3218" w:rsidP="00DC3218">
            <w:pPr>
              <w:jc w:val="center"/>
              <w:textAlignment w:val="baseline"/>
              <w:rPr>
                <w:rFonts w:asciiTheme="minorBidi" w:hAnsiTheme="minorBidi" w:cstheme="minorBidi"/>
                <w:b/>
                <w:bCs/>
                <w:sz w:val="22"/>
                <w:szCs w:val="22"/>
              </w:rPr>
            </w:pPr>
            <w:r w:rsidRPr="000875BA">
              <w:rPr>
                <w:rFonts w:asciiTheme="minorBidi" w:hAnsiTheme="minorBidi" w:cstheme="minorBidi"/>
                <w:color w:val="FFFFFF"/>
                <w:sz w:val="22"/>
                <w:szCs w:val="22"/>
              </w:rPr>
              <w:t>Compliance</w:t>
            </w:r>
            <w:r w:rsidRPr="000875BA">
              <w:rPr>
                <w:rFonts w:asciiTheme="minorBidi" w:hAnsiTheme="minorBidi" w:cstheme="minorBidi"/>
                <w:b/>
                <w:bCs/>
                <w:color w:val="FFFFFF"/>
                <w:sz w:val="22"/>
                <w:szCs w:val="22"/>
              </w:rPr>
              <w:t> </w:t>
            </w:r>
          </w:p>
          <w:p w14:paraId="573351D7" w14:textId="1DA3D7EE" w:rsidR="00DC3218" w:rsidRPr="000875BA" w:rsidRDefault="00DC3218" w:rsidP="00DC3218">
            <w:pPr>
              <w:jc w:val="center"/>
              <w:textAlignment w:val="baseline"/>
              <w:rPr>
                <w:rFonts w:asciiTheme="minorBidi" w:hAnsiTheme="minorBidi" w:cstheme="minorBidi"/>
                <w:sz w:val="22"/>
                <w:szCs w:val="22"/>
              </w:rPr>
            </w:pPr>
            <w:r w:rsidRPr="000875BA">
              <w:rPr>
                <w:rFonts w:asciiTheme="minorBidi" w:hAnsiTheme="minorBidi" w:cstheme="minorBidi"/>
                <w:color w:val="FFFFFF"/>
                <w:sz w:val="22"/>
                <w:szCs w:val="22"/>
              </w:rPr>
              <w:t>(Yes / No)</w:t>
            </w:r>
          </w:p>
        </w:tc>
      </w:tr>
      <w:tr w:rsidR="00DC3218" w:rsidRPr="000875BA" w14:paraId="4247E4DA" w14:textId="77777777" w:rsidTr="00DC3218">
        <w:trPr>
          <w:trHeight w:val="315"/>
        </w:trPr>
        <w:tc>
          <w:tcPr>
            <w:tcW w:w="0" w:type="auto"/>
            <w:gridSpan w:val="3"/>
            <w:tcBorders>
              <w:top w:val="single" w:sz="6" w:space="0" w:color="auto"/>
              <w:left w:val="single" w:sz="6" w:space="0" w:color="auto"/>
              <w:bottom w:val="single" w:sz="6" w:space="0" w:color="auto"/>
              <w:right w:val="single" w:sz="6" w:space="0" w:color="auto"/>
            </w:tcBorders>
            <w:shd w:val="clear" w:color="auto" w:fill="auto"/>
            <w:vAlign w:val="bottom"/>
          </w:tcPr>
          <w:p w14:paraId="03825466" w14:textId="4F21BD52" w:rsidR="00DC3218" w:rsidRDefault="00DC3218" w:rsidP="00DC3218">
            <w:pPr>
              <w:textAlignment w:val="baseline"/>
              <w:rPr>
                <w:rFonts w:asciiTheme="minorBidi" w:hAnsiTheme="minorBidi" w:cstheme="minorBidi"/>
                <w:sz w:val="22"/>
                <w:szCs w:val="22"/>
              </w:rPr>
            </w:pPr>
            <w:r>
              <w:rPr>
                <w:rFonts w:asciiTheme="minorBidi" w:hAnsiTheme="minorBidi" w:cstheme="minorBidi"/>
                <w:sz w:val="22"/>
                <w:szCs w:val="22"/>
              </w:rPr>
              <w:t xml:space="preserve">Country of Origin: </w:t>
            </w:r>
            <w:r w:rsidRPr="00C20A8F">
              <w:rPr>
                <w:rFonts w:asciiTheme="minorBidi" w:hAnsiTheme="minorBidi" w:cstheme="minorBidi"/>
                <w:i/>
                <w:iCs/>
                <w:sz w:val="22"/>
                <w:szCs w:val="22"/>
              </w:rPr>
              <w:t>(please specify)</w:t>
            </w:r>
          </w:p>
        </w:tc>
        <w:tc>
          <w:tcPr>
            <w:tcW w:w="0" w:type="auto"/>
            <w:tcBorders>
              <w:top w:val="single" w:sz="6" w:space="0" w:color="auto"/>
              <w:left w:val="single" w:sz="6" w:space="0" w:color="auto"/>
              <w:bottom w:val="single" w:sz="6" w:space="0" w:color="auto"/>
              <w:right w:val="single" w:sz="6" w:space="0" w:color="auto"/>
            </w:tcBorders>
          </w:tcPr>
          <w:p w14:paraId="39EC88C6" w14:textId="77777777" w:rsidR="00DC3218" w:rsidRPr="000875BA" w:rsidRDefault="00DC3218" w:rsidP="00DC3218">
            <w:pPr>
              <w:textAlignment w:val="baseline"/>
              <w:rPr>
                <w:rFonts w:asciiTheme="minorBidi" w:hAnsiTheme="minorBidi" w:cstheme="minorBidi"/>
                <w:sz w:val="22"/>
                <w:szCs w:val="22"/>
              </w:rPr>
            </w:pPr>
          </w:p>
        </w:tc>
      </w:tr>
      <w:tr w:rsidR="00DC3218" w:rsidRPr="000875BA" w14:paraId="08A0BF65" w14:textId="77777777" w:rsidTr="00DC3218">
        <w:trPr>
          <w:trHeight w:val="315"/>
        </w:trPr>
        <w:tc>
          <w:tcPr>
            <w:tcW w:w="0" w:type="auto"/>
            <w:tcBorders>
              <w:top w:val="single" w:sz="6" w:space="0" w:color="auto"/>
              <w:left w:val="single" w:sz="6" w:space="0" w:color="auto"/>
              <w:bottom w:val="single" w:sz="6" w:space="0" w:color="auto"/>
              <w:right w:val="single" w:sz="6" w:space="0" w:color="auto"/>
            </w:tcBorders>
            <w:shd w:val="clear" w:color="auto" w:fill="auto"/>
            <w:vAlign w:val="bottom"/>
          </w:tcPr>
          <w:p w14:paraId="13FC17BF" w14:textId="1CBE37FB" w:rsidR="00DC3218" w:rsidRPr="000875BA" w:rsidRDefault="00DC3218" w:rsidP="00DC3218">
            <w:pPr>
              <w:jc w:val="left"/>
              <w:textAlignment w:val="baseline"/>
              <w:rPr>
                <w:rFonts w:asciiTheme="minorBidi" w:hAnsiTheme="minorBidi" w:cstheme="minorBidi"/>
                <w:b/>
                <w:bCs/>
                <w:color w:val="000000"/>
                <w:sz w:val="22"/>
                <w:szCs w:val="22"/>
              </w:rPr>
            </w:pPr>
            <w:r w:rsidRPr="000875BA">
              <w:rPr>
                <w:rFonts w:asciiTheme="minorBidi" w:hAnsiTheme="minorBidi" w:cstheme="minorBidi"/>
                <w:b/>
                <w:bCs/>
                <w:color w:val="000000"/>
                <w:sz w:val="22"/>
                <w:szCs w:val="22"/>
              </w:rPr>
              <w:t>Configured UPS capacity</w:t>
            </w:r>
            <w:r w:rsidRPr="000875BA">
              <w:rPr>
                <w:rFonts w:asciiTheme="minorBidi" w:hAnsiTheme="minorBidi" w:cstheme="minorBidi"/>
                <w:color w:val="000000"/>
                <w:sz w:val="22"/>
                <w:szCs w:val="22"/>
              </w:rPr>
              <w:t> </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bottom"/>
          </w:tcPr>
          <w:p w14:paraId="4927A911" w14:textId="48765DDE" w:rsidR="00DC3218" w:rsidRPr="000875BA" w:rsidRDefault="00DC3218" w:rsidP="00DC3218">
            <w:pPr>
              <w:textAlignment w:val="baseline"/>
              <w:rPr>
                <w:rFonts w:asciiTheme="minorBidi" w:hAnsiTheme="minorBidi" w:cstheme="minorBidi"/>
                <w:sz w:val="22"/>
                <w:szCs w:val="22"/>
              </w:rPr>
            </w:pPr>
            <w:r w:rsidRPr="000875BA">
              <w:rPr>
                <w:rFonts w:asciiTheme="minorBidi" w:hAnsiTheme="minorBidi" w:cstheme="minorBidi"/>
                <w:sz w:val="22"/>
                <w:szCs w:val="22"/>
              </w:rPr>
              <w:t>30kVA (modular - upgradable to over 700 kVA) </w:t>
            </w:r>
          </w:p>
        </w:tc>
        <w:tc>
          <w:tcPr>
            <w:tcW w:w="0" w:type="auto"/>
            <w:tcBorders>
              <w:top w:val="single" w:sz="6" w:space="0" w:color="auto"/>
              <w:left w:val="single" w:sz="6" w:space="0" w:color="auto"/>
              <w:bottom w:val="single" w:sz="6" w:space="0" w:color="auto"/>
              <w:right w:val="single" w:sz="6" w:space="0" w:color="auto"/>
            </w:tcBorders>
          </w:tcPr>
          <w:p w14:paraId="118DD13D" w14:textId="77777777" w:rsidR="00DC3218" w:rsidRPr="000875BA" w:rsidRDefault="00DC3218" w:rsidP="00DC3218">
            <w:pPr>
              <w:textAlignment w:val="baseline"/>
              <w:rPr>
                <w:rFonts w:asciiTheme="minorBidi" w:hAnsiTheme="minorBidi" w:cstheme="minorBidi"/>
                <w:sz w:val="22"/>
                <w:szCs w:val="22"/>
              </w:rPr>
            </w:pPr>
          </w:p>
        </w:tc>
      </w:tr>
      <w:tr w:rsidR="00DC3218" w:rsidRPr="000875BA" w14:paraId="2832640F" w14:textId="3F3E9981" w:rsidTr="00DC3218">
        <w:trPr>
          <w:trHeight w:val="315"/>
        </w:trPr>
        <w:tc>
          <w:tcPr>
            <w:tcW w:w="0" w:type="auto"/>
            <w:tcBorders>
              <w:top w:val="single" w:sz="6" w:space="0" w:color="auto"/>
              <w:left w:val="single" w:sz="6" w:space="0" w:color="auto"/>
              <w:bottom w:val="single" w:sz="6" w:space="0" w:color="auto"/>
              <w:right w:val="single" w:sz="6" w:space="0" w:color="auto"/>
            </w:tcBorders>
            <w:shd w:val="clear" w:color="auto" w:fill="auto"/>
            <w:vAlign w:val="bottom"/>
            <w:hideMark/>
          </w:tcPr>
          <w:p w14:paraId="1E468F78" w14:textId="77777777" w:rsidR="00DC3218" w:rsidRPr="000875BA" w:rsidRDefault="00DC3218" w:rsidP="00DC3218">
            <w:pPr>
              <w:jc w:val="left"/>
              <w:textAlignment w:val="baseline"/>
              <w:rPr>
                <w:rFonts w:asciiTheme="minorBidi" w:hAnsiTheme="minorBidi" w:cstheme="minorBidi"/>
                <w:sz w:val="22"/>
                <w:szCs w:val="22"/>
              </w:rPr>
            </w:pPr>
            <w:r w:rsidRPr="000875BA">
              <w:rPr>
                <w:rFonts w:asciiTheme="minorBidi" w:hAnsiTheme="minorBidi" w:cstheme="minorBidi"/>
                <w:b/>
                <w:bCs/>
                <w:color w:val="000000"/>
                <w:sz w:val="22"/>
                <w:szCs w:val="22"/>
              </w:rPr>
              <w:t>Type </w:t>
            </w:r>
            <w:r w:rsidRPr="000875BA">
              <w:rPr>
                <w:rFonts w:asciiTheme="minorBidi" w:hAnsiTheme="minorBidi" w:cstheme="minorBidi"/>
                <w:color w:val="000000"/>
                <w:sz w:val="22"/>
                <w:szCs w:val="22"/>
              </w:rPr>
              <w:t> </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3FABF98" w14:textId="77777777" w:rsidR="00DC3218" w:rsidRPr="000875BA" w:rsidRDefault="00DC3218" w:rsidP="00AF2150">
            <w:pPr>
              <w:numPr>
                <w:ilvl w:val="0"/>
                <w:numId w:val="3"/>
              </w:numPr>
              <w:ind w:left="7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Integrated with PDU, monitoring, UPS, and power distribution in a rack system. </w:t>
            </w:r>
          </w:p>
          <w:p w14:paraId="1594F6C3" w14:textId="77777777" w:rsidR="00DC3218" w:rsidRPr="000875BA" w:rsidRDefault="00DC3218" w:rsidP="00AF2150">
            <w:pPr>
              <w:numPr>
                <w:ilvl w:val="0"/>
                <w:numId w:val="3"/>
              </w:numPr>
              <w:ind w:left="7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Wide Guide rail X 2 Unit </w:t>
            </w:r>
          </w:p>
          <w:p w14:paraId="0ECB4C14" w14:textId="77777777" w:rsidR="00DC3218" w:rsidRPr="000875BA" w:rsidRDefault="00DC3218" w:rsidP="00AF2150">
            <w:pPr>
              <w:numPr>
                <w:ilvl w:val="0"/>
                <w:numId w:val="3"/>
              </w:numPr>
              <w:ind w:left="780" w:firstLine="0"/>
              <w:jc w:val="left"/>
              <w:textAlignment w:val="baseline"/>
              <w:rPr>
                <w:rFonts w:asciiTheme="minorBidi" w:hAnsiTheme="minorBidi" w:cstheme="minorBidi"/>
                <w:sz w:val="22"/>
                <w:szCs w:val="22"/>
              </w:rPr>
            </w:pPr>
            <w:r w:rsidRPr="000875BA">
              <w:rPr>
                <w:rFonts w:asciiTheme="minorBidi" w:hAnsiTheme="minorBidi" w:cstheme="minorBidi"/>
                <w:sz w:val="22"/>
                <w:szCs w:val="22"/>
              </w:rPr>
              <w:t>Rechargeable Battery, VRLA Battery, 12V, 100Ah, 12V Monobloc, 331mm(W) * 174mm(D) * 222mm(H), 1 PCS, UPS Battery X 32 Unit </w:t>
            </w:r>
          </w:p>
        </w:tc>
        <w:tc>
          <w:tcPr>
            <w:tcW w:w="0" w:type="auto"/>
            <w:tcBorders>
              <w:top w:val="single" w:sz="6" w:space="0" w:color="auto"/>
              <w:left w:val="single" w:sz="6" w:space="0" w:color="auto"/>
              <w:bottom w:val="single" w:sz="6" w:space="0" w:color="auto"/>
              <w:right w:val="single" w:sz="6" w:space="0" w:color="auto"/>
            </w:tcBorders>
          </w:tcPr>
          <w:p w14:paraId="5F93B085" w14:textId="77777777" w:rsidR="00DC3218" w:rsidRPr="000875BA" w:rsidRDefault="00DC3218" w:rsidP="00DC3218">
            <w:pPr>
              <w:ind w:left="780"/>
              <w:jc w:val="left"/>
              <w:textAlignment w:val="baseline"/>
              <w:rPr>
                <w:rFonts w:asciiTheme="minorBidi" w:hAnsiTheme="minorBidi" w:cstheme="minorBidi"/>
                <w:sz w:val="22"/>
                <w:szCs w:val="22"/>
              </w:rPr>
            </w:pPr>
          </w:p>
        </w:tc>
      </w:tr>
      <w:tr w:rsidR="00DC3218" w:rsidRPr="000875BA" w14:paraId="25965700" w14:textId="16007A36" w:rsidTr="00DC3218">
        <w:trPr>
          <w:trHeight w:val="315"/>
        </w:trPr>
        <w:tc>
          <w:tcPr>
            <w:tcW w:w="0" w:type="auto"/>
            <w:tcBorders>
              <w:top w:val="single" w:sz="6" w:space="0" w:color="auto"/>
              <w:left w:val="single" w:sz="6" w:space="0" w:color="auto"/>
              <w:bottom w:val="single" w:sz="6" w:space="0" w:color="auto"/>
              <w:right w:val="single" w:sz="6" w:space="0" w:color="auto"/>
            </w:tcBorders>
            <w:shd w:val="clear" w:color="auto" w:fill="auto"/>
            <w:vAlign w:val="bottom"/>
            <w:hideMark/>
          </w:tcPr>
          <w:p w14:paraId="30356BE7" w14:textId="77777777" w:rsidR="00DC3218" w:rsidRPr="000875BA" w:rsidRDefault="00DC3218" w:rsidP="00DC3218">
            <w:pPr>
              <w:jc w:val="left"/>
              <w:textAlignment w:val="baseline"/>
              <w:rPr>
                <w:rFonts w:asciiTheme="minorBidi" w:hAnsiTheme="minorBidi" w:cstheme="minorBidi"/>
                <w:sz w:val="22"/>
                <w:szCs w:val="22"/>
              </w:rPr>
            </w:pPr>
            <w:r w:rsidRPr="000875BA">
              <w:rPr>
                <w:rFonts w:asciiTheme="minorBidi" w:hAnsiTheme="minorBidi" w:cstheme="minorBidi"/>
                <w:b/>
                <w:bCs/>
                <w:color w:val="000000"/>
                <w:sz w:val="22"/>
                <w:szCs w:val="22"/>
              </w:rPr>
              <w:t>monitoring</w:t>
            </w:r>
            <w:r w:rsidRPr="000875BA">
              <w:rPr>
                <w:rFonts w:asciiTheme="minorBidi" w:hAnsiTheme="minorBidi" w:cstheme="minorBidi"/>
                <w:color w:val="000000"/>
                <w:sz w:val="22"/>
                <w:szCs w:val="22"/>
              </w:rPr>
              <w:t> </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C7953F3" w14:textId="77777777" w:rsidR="00DC3218" w:rsidRPr="000875BA" w:rsidRDefault="00DC3218" w:rsidP="00DC3218">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SMS notification, Web portal access, App on phone </w:t>
            </w:r>
          </w:p>
        </w:tc>
        <w:tc>
          <w:tcPr>
            <w:tcW w:w="0" w:type="auto"/>
            <w:tcBorders>
              <w:top w:val="single" w:sz="6" w:space="0" w:color="auto"/>
              <w:left w:val="single" w:sz="6" w:space="0" w:color="auto"/>
              <w:bottom w:val="single" w:sz="6" w:space="0" w:color="auto"/>
              <w:right w:val="single" w:sz="6" w:space="0" w:color="auto"/>
            </w:tcBorders>
          </w:tcPr>
          <w:p w14:paraId="2B5D2231" w14:textId="77777777" w:rsidR="00DC3218" w:rsidRPr="000875BA" w:rsidRDefault="00DC3218" w:rsidP="00DC3218">
            <w:pPr>
              <w:textAlignment w:val="baseline"/>
              <w:rPr>
                <w:rFonts w:asciiTheme="minorBidi" w:hAnsiTheme="minorBidi" w:cstheme="minorBidi"/>
                <w:color w:val="000000"/>
                <w:sz w:val="22"/>
                <w:szCs w:val="22"/>
              </w:rPr>
            </w:pPr>
          </w:p>
        </w:tc>
      </w:tr>
      <w:tr w:rsidR="00DC3218" w:rsidRPr="000875BA" w14:paraId="11FCA4BF" w14:textId="68C6DADB" w:rsidTr="00DC3218">
        <w:trPr>
          <w:trHeight w:val="315"/>
        </w:trPr>
        <w:tc>
          <w:tcPr>
            <w:tcW w:w="0" w:type="auto"/>
            <w:tcBorders>
              <w:top w:val="single" w:sz="6" w:space="0" w:color="auto"/>
              <w:left w:val="single" w:sz="6" w:space="0" w:color="auto"/>
              <w:bottom w:val="single" w:sz="6" w:space="0" w:color="auto"/>
              <w:right w:val="single" w:sz="6" w:space="0" w:color="auto"/>
            </w:tcBorders>
            <w:shd w:val="clear" w:color="auto" w:fill="auto"/>
            <w:vAlign w:val="bottom"/>
            <w:hideMark/>
          </w:tcPr>
          <w:p w14:paraId="1394624C" w14:textId="77777777" w:rsidR="00DC3218" w:rsidRPr="000875BA" w:rsidRDefault="00DC3218" w:rsidP="00DC3218">
            <w:pPr>
              <w:jc w:val="left"/>
              <w:textAlignment w:val="baseline"/>
              <w:rPr>
                <w:rFonts w:asciiTheme="minorBidi" w:hAnsiTheme="minorBidi" w:cstheme="minorBidi"/>
                <w:sz w:val="22"/>
                <w:szCs w:val="22"/>
              </w:rPr>
            </w:pPr>
            <w:r w:rsidRPr="000875BA">
              <w:rPr>
                <w:rFonts w:asciiTheme="minorBidi" w:hAnsiTheme="minorBidi" w:cstheme="minorBidi"/>
                <w:b/>
                <w:bCs/>
                <w:color w:val="000000"/>
                <w:sz w:val="22"/>
                <w:szCs w:val="22"/>
              </w:rPr>
              <w:t>Sensors included in solution cabinets</w:t>
            </w:r>
            <w:r w:rsidRPr="000875BA">
              <w:rPr>
                <w:rFonts w:asciiTheme="minorBidi" w:hAnsiTheme="minorBidi" w:cstheme="minorBidi"/>
                <w:color w:val="000000"/>
                <w:sz w:val="22"/>
                <w:szCs w:val="22"/>
              </w:rPr>
              <w:t> </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E8BBDC9" w14:textId="77777777" w:rsidR="00DC3218" w:rsidRPr="000875BA" w:rsidRDefault="00DC3218" w:rsidP="00DC3218">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Smoke sensor, temperature and humidity sensor, water immersion sensor </w:t>
            </w:r>
          </w:p>
        </w:tc>
        <w:tc>
          <w:tcPr>
            <w:tcW w:w="0" w:type="auto"/>
            <w:tcBorders>
              <w:top w:val="single" w:sz="6" w:space="0" w:color="auto"/>
              <w:left w:val="single" w:sz="6" w:space="0" w:color="auto"/>
              <w:bottom w:val="single" w:sz="6" w:space="0" w:color="auto"/>
              <w:right w:val="single" w:sz="6" w:space="0" w:color="auto"/>
            </w:tcBorders>
          </w:tcPr>
          <w:p w14:paraId="2FC6EC62" w14:textId="77777777" w:rsidR="00DC3218" w:rsidRPr="000875BA" w:rsidRDefault="00DC3218" w:rsidP="00DC3218">
            <w:pPr>
              <w:textAlignment w:val="baseline"/>
              <w:rPr>
                <w:rFonts w:asciiTheme="minorBidi" w:hAnsiTheme="minorBidi" w:cstheme="minorBidi"/>
                <w:color w:val="000000"/>
                <w:sz w:val="22"/>
                <w:szCs w:val="22"/>
              </w:rPr>
            </w:pPr>
          </w:p>
        </w:tc>
      </w:tr>
      <w:tr w:rsidR="00DC3218" w:rsidRPr="000875BA" w14:paraId="4AB401E4" w14:textId="78B7E738" w:rsidTr="00DC3218">
        <w:trPr>
          <w:trHeight w:val="315"/>
        </w:trPr>
        <w:tc>
          <w:tcPr>
            <w:tcW w:w="0" w:type="auto"/>
            <w:tcBorders>
              <w:top w:val="single" w:sz="6" w:space="0" w:color="auto"/>
              <w:left w:val="single" w:sz="6" w:space="0" w:color="auto"/>
              <w:bottom w:val="single" w:sz="6" w:space="0" w:color="auto"/>
              <w:right w:val="single" w:sz="6" w:space="0" w:color="auto"/>
            </w:tcBorders>
            <w:shd w:val="clear" w:color="auto" w:fill="auto"/>
            <w:vAlign w:val="bottom"/>
            <w:hideMark/>
          </w:tcPr>
          <w:p w14:paraId="2448F194" w14:textId="77777777" w:rsidR="00DC3218" w:rsidRPr="000875BA" w:rsidRDefault="00DC3218" w:rsidP="00DC3218">
            <w:pPr>
              <w:jc w:val="left"/>
              <w:textAlignment w:val="baseline"/>
              <w:rPr>
                <w:rFonts w:asciiTheme="minorBidi" w:hAnsiTheme="minorBidi" w:cstheme="minorBidi"/>
                <w:sz w:val="22"/>
                <w:szCs w:val="22"/>
              </w:rPr>
            </w:pPr>
            <w:r w:rsidRPr="000875BA">
              <w:rPr>
                <w:rFonts w:asciiTheme="minorBidi" w:hAnsiTheme="minorBidi" w:cstheme="minorBidi"/>
                <w:b/>
                <w:bCs/>
                <w:color w:val="000000"/>
                <w:sz w:val="22"/>
                <w:szCs w:val="22"/>
              </w:rPr>
              <w:t>Other </w:t>
            </w:r>
            <w:r w:rsidRPr="000875BA">
              <w:rPr>
                <w:rFonts w:asciiTheme="minorBidi" w:hAnsiTheme="minorBidi" w:cstheme="minorBidi"/>
                <w:color w:val="000000"/>
                <w:sz w:val="22"/>
                <w:szCs w:val="22"/>
              </w:rPr>
              <w:t> </w:t>
            </w:r>
          </w:p>
        </w:tc>
        <w:tc>
          <w:tcPr>
            <w:tcW w:w="0" w:type="auto"/>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D688B77" w14:textId="77777777" w:rsidR="00DC3218" w:rsidRPr="000875BA" w:rsidRDefault="00DC3218" w:rsidP="00DC3218">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In rack Air conditioning accessories - precision air conditioning installation accessories. </w:t>
            </w:r>
          </w:p>
          <w:p w14:paraId="4EBB1FC2" w14:textId="77777777" w:rsidR="00DC3218" w:rsidRPr="000875BA" w:rsidRDefault="00DC3218" w:rsidP="00DC3218">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Wind Scooper units. </w:t>
            </w:r>
          </w:p>
          <w:p w14:paraId="7BBE32E9" w14:textId="77777777" w:rsidR="00DC3218" w:rsidRPr="000875BA" w:rsidRDefault="00DC3218" w:rsidP="00DC3218">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tc>
        <w:tc>
          <w:tcPr>
            <w:tcW w:w="0" w:type="auto"/>
            <w:tcBorders>
              <w:top w:val="single" w:sz="6" w:space="0" w:color="auto"/>
              <w:left w:val="single" w:sz="6" w:space="0" w:color="auto"/>
              <w:bottom w:val="single" w:sz="6" w:space="0" w:color="auto"/>
              <w:right w:val="single" w:sz="6" w:space="0" w:color="auto"/>
            </w:tcBorders>
          </w:tcPr>
          <w:p w14:paraId="422E3AB7" w14:textId="77777777" w:rsidR="00DC3218" w:rsidRPr="000875BA" w:rsidRDefault="00DC3218" w:rsidP="00DC3218">
            <w:pPr>
              <w:textAlignment w:val="baseline"/>
              <w:rPr>
                <w:rFonts w:asciiTheme="minorBidi" w:hAnsiTheme="minorBidi" w:cstheme="minorBidi"/>
                <w:color w:val="000000"/>
                <w:sz w:val="22"/>
                <w:szCs w:val="22"/>
              </w:rPr>
            </w:pPr>
          </w:p>
        </w:tc>
      </w:tr>
      <w:tr w:rsidR="00DC3218" w:rsidRPr="000875BA" w14:paraId="6C21D75C" w14:textId="49057ADC" w:rsidTr="00DC3218">
        <w:trPr>
          <w:trHeight w:val="765"/>
        </w:trPr>
        <w:tc>
          <w:tcPr>
            <w:tcW w:w="0" w:type="auto"/>
            <w:gridSpan w:val="3"/>
            <w:tcBorders>
              <w:top w:val="single" w:sz="6" w:space="0" w:color="auto"/>
              <w:left w:val="single" w:sz="6" w:space="0" w:color="auto"/>
              <w:bottom w:val="single" w:sz="6" w:space="0" w:color="auto"/>
              <w:right w:val="single" w:sz="6" w:space="0" w:color="auto"/>
            </w:tcBorders>
            <w:shd w:val="clear" w:color="auto" w:fill="auto"/>
            <w:vAlign w:val="bottom"/>
            <w:hideMark/>
          </w:tcPr>
          <w:p w14:paraId="76B95B5F" w14:textId="77777777" w:rsidR="00DC3218" w:rsidRPr="000875BA" w:rsidRDefault="00DC3218" w:rsidP="00DC3218">
            <w:pPr>
              <w:textAlignment w:val="baseline"/>
              <w:rPr>
                <w:rFonts w:asciiTheme="minorBidi" w:hAnsiTheme="minorBidi" w:cstheme="minorBidi"/>
                <w:sz w:val="22"/>
                <w:szCs w:val="22"/>
              </w:rPr>
            </w:pPr>
            <w:r w:rsidRPr="000875BA">
              <w:rPr>
                <w:rFonts w:asciiTheme="minorBidi" w:hAnsiTheme="minorBidi" w:cstheme="minorBidi"/>
                <w:b/>
                <w:bCs/>
                <w:color w:val="000000"/>
                <w:sz w:val="22"/>
                <w:szCs w:val="22"/>
              </w:rPr>
              <w:t> </w:t>
            </w:r>
            <w:r w:rsidRPr="000875BA">
              <w:rPr>
                <w:rFonts w:asciiTheme="minorBidi" w:hAnsiTheme="minorBidi" w:cstheme="minorBidi"/>
                <w:color w:val="000000"/>
                <w:sz w:val="22"/>
                <w:szCs w:val="22"/>
              </w:rPr>
              <w:t> </w:t>
            </w:r>
          </w:p>
          <w:p w14:paraId="3FF339A8" w14:textId="77777777" w:rsidR="00DC3218" w:rsidRPr="000875BA" w:rsidRDefault="00DC3218" w:rsidP="00DC3218">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must be a modular Uninterruptible Power Supply (UPS) designed for small data centers. </w:t>
            </w:r>
          </w:p>
          <w:p w14:paraId="70F7BC78" w14:textId="77777777" w:rsidR="00DC3218" w:rsidRPr="000875BA" w:rsidRDefault="00DC3218" w:rsidP="00DC3218">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Must support online maintenance through hot swap switches </w:t>
            </w:r>
          </w:p>
          <w:p w14:paraId="6B062AA6" w14:textId="77777777" w:rsidR="00DC3218" w:rsidRPr="000875BA" w:rsidRDefault="00DC3218" w:rsidP="00DC3218">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Installation and provisioning to be done by the vendor </w:t>
            </w:r>
          </w:p>
          <w:p w14:paraId="669F013D" w14:textId="77777777" w:rsidR="00DC3218" w:rsidRPr="000875BA" w:rsidRDefault="00DC3218" w:rsidP="00DC3218">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Real-time monitoring should be available </w:t>
            </w:r>
          </w:p>
          <w:p w14:paraId="7CFF6064" w14:textId="77777777" w:rsidR="00DC3218" w:rsidRPr="000875BA" w:rsidRDefault="00DC3218" w:rsidP="00DC3218">
            <w:pPr>
              <w:textAlignment w:val="baseline"/>
              <w:rPr>
                <w:rFonts w:asciiTheme="minorBidi" w:hAnsiTheme="minorBidi" w:cstheme="minorBidi"/>
                <w:sz w:val="22"/>
                <w:szCs w:val="22"/>
              </w:rPr>
            </w:pPr>
            <w:r w:rsidRPr="000875BA">
              <w:rPr>
                <w:rFonts w:asciiTheme="minorBidi" w:hAnsiTheme="minorBidi" w:cstheme="minorBidi"/>
                <w:color w:val="000000"/>
                <w:sz w:val="22"/>
                <w:szCs w:val="22"/>
              </w:rPr>
              <w:t>- Intelligent battery monitoring should be available </w:t>
            </w:r>
          </w:p>
        </w:tc>
        <w:tc>
          <w:tcPr>
            <w:tcW w:w="0" w:type="auto"/>
            <w:tcBorders>
              <w:top w:val="single" w:sz="6" w:space="0" w:color="auto"/>
              <w:left w:val="single" w:sz="6" w:space="0" w:color="auto"/>
              <w:bottom w:val="single" w:sz="6" w:space="0" w:color="auto"/>
              <w:right w:val="single" w:sz="6" w:space="0" w:color="auto"/>
            </w:tcBorders>
          </w:tcPr>
          <w:p w14:paraId="72471A9E" w14:textId="77777777" w:rsidR="00DC3218" w:rsidRPr="000875BA" w:rsidRDefault="00DC3218" w:rsidP="00DC3218">
            <w:pPr>
              <w:textAlignment w:val="baseline"/>
              <w:rPr>
                <w:rFonts w:asciiTheme="minorBidi" w:hAnsiTheme="minorBidi" w:cstheme="minorBidi"/>
                <w:b/>
                <w:bCs/>
                <w:color w:val="000000"/>
                <w:sz w:val="22"/>
                <w:szCs w:val="22"/>
              </w:rPr>
            </w:pPr>
          </w:p>
        </w:tc>
      </w:tr>
    </w:tbl>
    <w:p w14:paraId="694FC826" w14:textId="77777777" w:rsidR="00DC3218" w:rsidRPr="000875BA" w:rsidRDefault="00DC3218" w:rsidP="00DC3218">
      <w:pPr>
        <w:tabs>
          <w:tab w:val="left" w:pos="0"/>
        </w:tabs>
        <w:textAlignment w:val="baseline"/>
        <w:rPr>
          <w:rFonts w:asciiTheme="minorBidi" w:hAnsiTheme="minorBidi" w:cstheme="minorBidi"/>
          <w:sz w:val="22"/>
          <w:szCs w:val="22"/>
        </w:rPr>
      </w:pPr>
      <w:r w:rsidRPr="000875BA">
        <w:rPr>
          <w:rFonts w:asciiTheme="minorBidi" w:hAnsiTheme="minorBidi" w:cstheme="minorBidi"/>
          <w:color w:val="000000"/>
          <w:sz w:val="22"/>
          <w:szCs w:val="22"/>
        </w:rPr>
        <w:t> </w:t>
      </w:r>
    </w:p>
    <w:p w14:paraId="34BE5104" w14:textId="77777777" w:rsidR="00DC3218" w:rsidRPr="000875BA" w:rsidRDefault="00DC3218" w:rsidP="00AF2150">
      <w:pPr>
        <w:numPr>
          <w:ilvl w:val="0"/>
          <w:numId w:val="4"/>
        </w:numPr>
        <w:tabs>
          <w:tab w:val="left" w:pos="0"/>
        </w:tabs>
        <w:ind w:left="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Supplier must provision and test the solution.  </w:t>
      </w:r>
    </w:p>
    <w:p w14:paraId="0436DFEC" w14:textId="77777777" w:rsidR="00DC3218" w:rsidRPr="000875BA" w:rsidRDefault="00DC3218" w:rsidP="00AF2150">
      <w:pPr>
        <w:numPr>
          <w:ilvl w:val="0"/>
          <w:numId w:val="4"/>
        </w:numPr>
        <w:tabs>
          <w:tab w:val="left" w:pos="0"/>
        </w:tabs>
        <w:ind w:left="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UAT must be obtained from the Ministry of Health after installing the system and testing. </w:t>
      </w:r>
    </w:p>
    <w:p w14:paraId="48390F90" w14:textId="77777777" w:rsidR="00DC3218" w:rsidRPr="000875BA" w:rsidRDefault="00DC3218" w:rsidP="00AF2150">
      <w:pPr>
        <w:numPr>
          <w:ilvl w:val="0"/>
          <w:numId w:val="4"/>
        </w:numPr>
        <w:tabs>
          <w:tab w:val="left" w:pos="0"/>
        </w:tabs>
        <w:ind w:left="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 xml:space="preserve">Minimum number of racks must be used (should have minimum 2 IT rack integrated – 600mm(W)*1350mm(D)*2000mm(H),42U, with glass front door. Full-height </w:t>
      </w:r>
      <w:proofErr w:type="spellStart"/>
      <w:r w:rsidRPr="000875BA">
        <w:rPr>
          <w:rFonts w:asciiTheme="minorBidi" w:hAnsiTheme="minorBidi" w:cstheme="minorBidi"/>
          <w:color w:val="000000"/>
          <w:sz w:val="22"/>
          <w:szCs w:val="22"/>
        </w:rPr>
        <w:t>rPDU</w:t>
      </w:r>
      <w:proofErr w:type="spellEnd"/>
      <w:r w:rsidRPr="000875BA">
        <w:rPr>
          <w:rFonts w:asciiTheme="minorBidi" w:hAnsiTheme="minorBidi" w:cstheme="minorBidi"/>
          <w:color w:val="000000"/>
          <w:sz w:val="22"/>
          <w:szCs w:val="22"/>
        </w:rPr>
        <w:t xml:space="preserve"> mounting plate) </w:t>
      </w:r>
    </w:p>
    <w:p w14:paraId="5016F54E" w14:textId="77777777" w:rsidR="00DC3218" w:rsidRPr="000875BA" w:rsidRDefault="00DC3218" w:rsidP="00AF2150">
      <w:pPr>
        <w:numPr>
          <w:ilvl w:val="0"/>
          <w:numId w:val="4"/>
        </w:numPr>
        <w:tabs>
          <w:tab w:val="left" w:pos="0"/>
        </w:tabs>
        <w:ind w:left="0" w:firstLine="0"/>
        <w:jc w:val="left"/>
        <w:textAlignment w:val="baseline"/>
        <w:rPr>
          <w:rFonts w:asciiTheme="minorBidi" w:hAnsiTheme="minorBidi" w:cstheme="minorBidi"/>
          <w:sz w:val="22"/>
          <w:szCs w:val="22"/>
        </w:rPr>
      </w:pPr>
      <w:r w:rsidRPr="000875BA">
        <w:rPr>
          <w:rFonts w:asciiTheme="minorBidi" w:hAnsiTheme="minorBidi" w:cstheme="minorBidi"/>
          <w:color w:val="000000"/>
          <w:sz w:val="22"/>
          <w:szCs w:val="22"/>
        </w:rPr>
        <w:t>Supplier must be Manufacturer authorized distributor in Maldives (Documents must be provided). </w:t>
      </w:r>
    </w:p>
    <w:p w14:paraId="1BCDA40E" w14:textId="77777777" w:rsidR="00DC3218" w:rsidRPr="000875BA" w:rsidRDefault="00DC3218" w:rsidP="00DC3218">
      <w:pPr>
        <w:ind w:left="450"/>
        <w:textAlignment w:val="baseline"/>
        <w:rPr>
          <w:rFonts w:asciiTheme="minorBidi" w:hAnsiTheme="minorBidi" w:cstheme="minorBidi"/>
          <w:b/>
          <w:bCs/>
          <w:sz w:val="22"/>
          <w:szCs w:val="22"/>
        </w:rPr>
      </w:pPr>
      <w:r w:rsidRPr="000875BA">
        <w:rPr>
          <w:rFonts w:asciiTheme="minorBidi" w:hAnsiTheme="minorBidi" w:cstheme="minorBidi"/>
          <w:b/>
          <w:bCs/>
          <w:color w:val="000000"/>
          <w:sz w:val="22"/>
          <w:szCs w:val="22"/>
        </w:rPr>
        <w:t> </w:t>
      </w:r>
    </w:p>
    <w:p w14:paraId="3B1B6415" w14:textId="77777777" w:rsidR="00DC3218" w:rsidRPr="000875BA" w:rsidRDefault="00DC3218" w:rsidP="00DC3218">
      <w:pPr>
        <w:ind w:left="450"/>
        <w:textAlignment w:val="baseline"/>
        <w:rPr>
          <w:rFonts w:asciiTheme="minorBidi" w:hAnsiTheme="minorBidi" w:cstheme="minorBidi"/>
          <w:b/>
          <w:bCs/>
          <w:sz w:val="22"/>
          <w:szCs w:val="22"/>
        </w:rPr>
      </w:pPr>
      <w:r w:rsidRPr="000875BA">
        <w:rPr>
          <w:rFonts w:asciiTheme="minorBidi" w:hAnsiTheme="minorBidi" w:cstheme="minorBidi"/>
          <w:b/>
          <w:bCs/>
          <w:color w:val="000000"/>
          <w:sz w:val="22"/>
          <w:szCs w:val="22"/>
        </w:rPr>
        <w:t> </w:t>
      </w:r>
    </w:p>
    <w:p w14:paraId="24DB5FE8" w14:textId="77777777" w:rsidR="00DC3218" w:rsidRPr="000875BA" w:rsidRDefault="00DC3218" w:rsidP="00DC3218">
      <w:pPr>
        <w:ind w:left="450"/>
        <w:textAlignment w:val="baseline"/>
        <w:rPr>
          <w:rFonts w:asciiTheme="minorBidi" w:hAnsiTheme="minorBidi" w:cstheme="minorBidi"/>
          <w:b/>
          <w:bCs/>
          <w:sz w:val="22"/>
          <w:szCs w:val="22"/>
        </w:rPr>
      </w:pPr>
      <w:r w:rsidRPr="000875BA">
        <w:rPr>
          <w:rFonts w:asciiTheme="minorBidi" w:hAnsiTheme="minorBidi" w:cstheme="minorBidi"/>
          <w:b/>
          <w:bCs/>
          <w:color w:val="000000"/>
          <w:sz w:val="22"/>
          <w:szCs w:val="22"/>
        </w:rPr>
        <w:t> </w:t>
      </w:r>
    </w:p>
    <w:p w14:paraId="0EFB1ECD" w14:textId="77777777" w:rsidR="00DC3218" w:rsidRPr="000875BA" w:rsidRDefault="00DC3218" w:rsidP="00DC3218">
      <w:pPr>
        <w:ind w:left="450"/>
        <w:textAlignment w:val="baseline"/>
        <w:rPr>
          <w:rFonts w:asciiTheme="minorBidi" w:hAnsiTheme="minorBidi" w:cstheme="minorBidi"/>
          <w:b/>
          <w:bCs/>
          <w:sz w:val="22"/>
          <w:szCs w:val="22"/>
        </w:rPr>
      </w:pPr>
      <w:r w:rsidRPr="000875BA">
        <w:rPr>
          <w:rFonts w:asciiTheme="minorBidi" w:hAnsiTheme="minorBidi" w:cstheme="minorBidi"/>
          <w:b/>
          <w:bCs/>
          <w:color w:val="000000"/>
          <w:sz w:val="22"/>
          <w:szCs w:val="22"/>
        </w:rPr>
        <w:t> </w:t>
      </w:r>
    </w:p>
    <w:p w14:paraId="52D957F1" w14:textId="77777777" w:rsidR="00DC3218" w:rsidRPr="000875BA" w:rsidRDefault="00DC3218" w:rsidP="00DC3218">
      <w:pPr>
        <w:ind w:left="450"/>
        <w:textAlignment w:val="baseline"/>
        <w:rPr>
          <w:rFonts w:asciiTheme="minorBidi" w:hAnsiTheme="minorBidi" w:cstheme="minorBidi"/>
          <w:b/>
          <w:bCs/>
          <w:sz w:val="22"/>
          <w:szCs w:val="22"/>
        </w:rPr>
      </w:pPr>
      <w:r w:rsidRPr="000875BA">
        <w:rPr>
          <w:rFonts w:asciiTheme="minorBidi" w:hAnsiTheme="minorBidi" w:cstheme="minorBidi"/>
          <w:b/>
          <w:bCs/>
          <w:color w:val="000000"/>
          <w:sz w:val="22"/>
          <w:szCs w:val="22"/>
        </w:rPr>
        <w:t> </w:t>
      </w:r>
    </w:p>
    <w:p w14:paraId="770F9E9A" w14:textId="77777777" w:rsidR="00DC3218" w:rsidRPr="000875BA" w:rsidRDefault="00DC3218" w:rsidP="00DC3218">
      <w:pPr>
        <w:ind w:left="450"/>
        <w:textAlignment w:val="baseline"/>
        <w:rPr>
          <w:rFonts w:asciiTheme="minorBidi" w:hAnsiTheme="minorBidi" w:cstheme="minorBidi"/>
          <w:b/>
          <w:bCs/>
          <w:sz w:val="22"/>
          <w:szCs w:val="22"/>
        </w:rPr>
      </w:pPr>
      <w:r w:rsidRPr="000875BA">
        <w:rPr>
          <w:rFonts w:asciiTheme="minorBidi" w:hAnsiTheme="minorBidi" w:cstheme="minorBidi"/>
          <w:b/>
          <w:bCs/>
          <w:color w:val="000000"/>
          <w:sz w:val="22"/>
          <w:szCs w:val="22"/>
        </w:rPr>
        <w:t> </w:t>
      </w:r>
    </w:p>
    <w:p w14:paraId="2D4462EC" w14:textId="77777777" w:rsidR="00DC3218" w:rsidRPr="000875BA" w:rsidRDefault="00DC3218" w:rsidP="00DC3218">
      <w:pPr>
        <w:ind w:left="450"/>
        <w:textAlignment w:val="baseline"/>
        <w:rPr>
          <w:rFonts w:asciiTheme="minorBidi" w:hAnsiTheme="minorBidi" w:cstheme="minorBidi"/>
          <w:b/>
          <w:bCs/>
          <w:sz w:val="22"/>
          <w:szCs w:val="22"/>
        </w:rPr>
      </w:pPr>
      <w:r w:rsidRPr="000875BA">
        <w:rPr>
          <w:rFonts w:asciiTheme="minorBidi" w:hAnsiTheme="minorBidi" w:cstheme="minorBidi"/>
          <w:b/>
          <w:bCs/>
          <w:color w:val="000000"/>
          <w:sz w:val="22"/>
          <w:szCs w:val="22"/>
        </w:rPr>
        <w:t> </w:t>
      </w:r>
    </w:p>
    <w:p w14:paraId="3393BDA5" w14:textId="77777777" w:rsidR="00DC3218" w:rsidRPr="000875BA" w:rsidRDefault="00DC3218" w:rsidP="00DC3218">
      <w:pPr>
        <w:ind w:left="450"/>
        <w:textAlignment w:val="baseline"/>
        <w:rPr>
          <w:rFonts w:asciiTheme="minorBidi" w:hAnsiTheme="minorBidi" w:cstheme="minorBidi"/>
          <w:b/>
          <w:bCs/>
          <w:sz w:val="22"/>
          <w:szCs w:val="22"/>
        </w:rPr>
      </w:pPr>
      <w:r w:rsidRPr="000875BA">
        <w:rPr>
          <w:rFonts w:asciiTheme="minorBidi" w:hAnsiTheme="minorBidi" w:cstheme="minorBidi"/>
          <w:b/>
          <w:bCs/>
          <w:color w:val="000000"/>
          <w:sz w:val="22"/>
          <w:szCs w:val="22"/>
        </w:rPr>
        <w:t> </w:t>
      </w:r>
    </w:p>
    <w:p w14:paraId="7D2B769B" w14:textId="5FFC9514" w:rsidR="000875BA" w:rsidRPr="000875BA" w:rsidRDefault="00DC3218" w:rsidP="004C451A">
      <w:pPr>
        <w:ind w:left="450"/>
        <w:textAlignment w:val="baseline"/>
        <w:rPr>
          <w:rFonts w:asciiTheme="minorBidi" w:hAnsiTheme="minorBidi" w:cstheme="minorBidi"/>
          <w:sz w:val="28"/>
          <w:szCs w:val="22"/>
        </w:rPr>
      </w:pPr>
      <w:r w:rsidRPr="000875BA">
        <w:rPr>
          <w:rFonts w:asciiTheme="minorBidi" w:hAnsiTheme="minorBidi" w:cstheme="minorBidi"/>
          <w:b/>
          <w:bCs/>
          <w:color w:val="000000"/>
          <w:sz w:val="22"/>
          <w:szCs w:val="22"/>
        </w:rPr>
        <w:t> </w:t>
      </w:r>
    </w:p>
    <w:p w14:paraId="26AF4BEB" w14:textId="77777777" w:rsidR="00DA20A9" w:rsidRPr="000875BA" w:rsidRDefault="00DA20A9">
      <w:pPr>
        <w:rPr>
          <w:rFonts w:asciiTheme="minorBidi" w:hAnsiTheme="minorBidi" w:cstheme="minorBidi"/>
          <w:sz w:val="28"/>
          <w:szCs w:val="22"/>
        </w:rPr>
      </w:pPr>
    </w:p>
    <w:sectPr w:rsidR="00DA20A9" w:rsidRPr="000875BA" w:rsidSect="00972FAA">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800" w:header="720" w:footer="720" w:gutter="0"/>
      <w:paperSrc w:first="7" w:other="7"/>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CE3EE1" w14:textId="77777777" w:rsidR="00D21F0B" w:rsidRDefault="00D21F0B" w:rsidP="008E422D">
      <w:r>
        <w:separator/>
      </w:r>
    </w:p>
  </w:endnote>
  <w:endnote w:type="continuationSeparator" w:id="0">
    <w:p w14:paraId="1459F0AF" w14:textId="77777777" w:rsidR="00D21F0B" w:rsidRDefault="00D21F0B" w:rsidP="008E4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IdealSans-LightItalic">
    <w:altName w:val="Yu Gothic"/>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1F29A" w14:textId="77777777" w:rsidR="00060DFD" w:rsidRDefault="00060DFD" w:rsidP="00060DFD">
    <w:pPr>
      <w:pStyle w:val="Footer"/>
      <w:pBdr>
        <w:top w:val="single" w:sz="4" w:space="1" w:color="auto"/>
      </w:pBdr>
      <w:tabs>
        <w:tab w:val="center" w:pos="4770"/>
        <w:tab w:val="right" w:pos="9180"/>
      </w:tabs>
      <w:rPr>
        <w:rFonts w:ascii="Arial" w:hAnsi="Arial" w:cs="Arial"/>
        <w:sz w:val="16"/>
        <w:szCs w:val="16"/>
      </w:rPr>
    </w:pPr>
    <w:r>
      <w:rPr>
        <w:rFonts w:ascii="Arial" w:hAnsi="Arial" w:cs="Arial"/>
        <w:sz w:val="16"/>
        <w:szCs w:val="16"/>
      </w:rPr>
      <w:t>Bidding Document for Supply and installation of new servers</w:t>
    </w:r>
    <w:r>
      <w:rPr>
        <w:rFonts w:ascii="Arial" w:hAnsi="Arial" w:cs="Arial"/>
        <w:sz w:val="16"/>
        <w:szCs w:val="16"/>
      </w:rPr>
      <w:tab/>
      <w:t xml:space="preserve">                     Procurement of Goods</w:t>
    </w:r>
    <w:r>
      <w:rPr>
        <w:rFonts w:ascii="Arial" w:hAnsi="Arial" w:cs="Arial"/>
        <w:sz w:val="16"/>
        <w:szCs w:val="16"/>
      </w:rPr>
      <w:tab/>
      <w:t>Single-Stage: One-Envelope</w:t>
    </w:r>
  </w:p>
  <w:p w14:paraId="45D4E2B9" w14:textId="77777777" w:rsidR="00060DFD" w:rsidRDefault="00060DFD" w:rsidP="00060DFD">
    <w:pPr>
      <w:pStyle w:val="Footer"/>
      <w:pBdr>
        <w:top w:val="single" w:sz="4" w:space="1" w:color="auto"/>
      </w:pBdr>
      <w:tabs>
        <w:tab w:val="center" w:pos="4770"/>
        <w:tab w:val="right" w:pos="9180"/>
      </w:tabs>
      <w:rPr>
        <w:rFonts w:ascii="Arial" w:hAnsi="Arial" w:cs="Arial"/>
        <w:sz w:val="16"/>
        <w:szCs w:val="16"/>
      </w:rPr>
    </w:pPr>
    <w:r>
      <w:rPr>
        <w:rFonts w:ascii="Arial" w:hAnsi="Arial" w:cs="Arial"/>
        <w:sz w:val="16"/>
        <w:szCs w:val="16"/>
      </w:rPr>
      <w:t xml:space="preserve">and procurement of 30 </w:t>
    </w:r>
    <w:proofErr w:type="spellStart"/>
    <w:r>
      <w:rPr>
        <w:rFonts w:ascii="Arial" w:hAnsi="Arial" w:cs="Arial"/>
        <w:sz w:val="16"/>
        <w:szCs w:val="16"/>
      </w:rPr>
      <w:t>kva</w:t>
    </w:r>
    <w:proofErr w:type="spellEnd"/>
    <w:r>
      <w:rPr>
        <w:rFonts w:ascii="Arial" w:hAnsi="Arial" w:cs="Arial"/>
        <w:sz w:val="16"/>
        <w:szCs w:val="16"/>
      </w:rPr>
      <w:t xml:space="preserve"> UPS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A8939" w14:textId="50182BBD" w:rsidR="00BA1DF6" w:rsidRDefault="00BA1DF6" w:rsidP="00BA1DF6">
    <w:pPr>
      <w:pStyle w:val="Footer"/>
      <w:pBdr>
        <w:top w:val="single" w:sz="4" w:space="1" w:color="auto"/>
      </w:pBdr>
      <w:tabs>
        <w:tab w:val="center" w:pos="4770"/>
        <w:tab w:val="right" w:pos="9180"/>
      </w:tabs>
      <w:rPr>
        <w:rFonts w:ascii="Arial" w:hAnsi="Arial" w:cs="Arial"/>
        <w:sz w:val="16"/>
        <w:szCs w:val="16"/>
      </w:rPr>
    </w:pPr>
    <w:r>
      <w:rPr>
        <w:rFonts w:ascii="Arial" w:hAnsi="Arial" w:cs="Arial"/>
        <w:sz w:val="16"/>
        <w:szCs w:val="16"/>
      </w:rPr>
      <w:t>Bidding Document for Supply and installation of new servers</w:t>
    </w:r>
    <w:r>
      <w:rPr>
        <w:rFonts w:ascii="Arial" w:hAnsi="Arial" w:cs="Arial"/>
        <w:sz w:val="16"/>
        <w:szCs w:val="16"/>
      </w:rPr>
      <w:tab/>
      <w:t xml:space="preserve">              Procurement of Goods</w:t>
    </w:r>
    <w:r w:rsidR="00D76CD1">
      <w:rPr>
        <w:rFonts w:ascii="Arial" w:hAnsi="Arial" w:cs="Arial"/>
        <w:sz w:val="16"/>
        <w:szCs w:val="16"/>
      </w:rPr>
      <w:t xml:space="preserve">          </w:t>
    </w:r>
    <w:r>
      <w:rPr>
        <w:rFonts w:ascii="Arial" w:hAnsi="Arial" w:cs="Arial"/>
        <w:sz w:val="16"/>
        <w:szCs w:val="16"/>
      </w:rPr>
      <w:tab/>
      <w:t>Single-Stage: One-Envelope</w:t>
    </w:r>
  </w:p>
  <w:p w14:paraId="778F2C2A" w14:textId="77777777" w:rsidR="00BA1DF6" w:rsidRDefault="00BA1DF6" w:rsidP="00BA1DF6">
    <w:pPr>
      <w:pStyle w:val="Footer"/>
      <w:pBdr>
        <w:top w:val="single" w:sz="4" w:space="1" w:color="auto"/>
      </w:pBdr>
      <w:tabs>
        <w:tab w:val="center" w:pos="4770"/>
        <w:tab w:val="right" w:pos="9180"/>
      </w:tabs>
      <w:rPr>
        <w:rFonts w:ascii="Arial" w:hAnsi="Arial" w:cs="Arial"/>
        <w:sz w:val="16"/>
        <w:szCs w:val="16"/>
      </w:rPr>
    </w:pPr>
    <w:r>
      <w:rPr>
        <w:rFonts w:ascii="Arial" w:hAnsi="Arial" w:cs="Arial"/>
        <w:sz w:val="16"/>
        <w:szCs w:val="16"/>
      </w:rPr>
      <w:t xml:space="preserve">and procurement of 30 </w:t>
    </w:r>
    <w:proofErr w:type="spellStart"/>
    <w:r>
      <w:rPr>
        <w:rFonts w:ascii="Arial" w:hAnsi="Arial" w:cs="Arial"/>
        <w:sz w:val="16"/>
        <w:szCs w:val="16"/>
      </w:rPr>
      <w:t>kva</w:t>
    </w:r>
    <w:proofErr w:type="spellEnd"/>
    <w:r>
      <w:rPr>
        <w:rFonts w:ascii="Arial" w:hAnsi="Arial" w:cs="Arial"/>
        <w:sz w:val="16"/>
        <w:szCs w:val="16"/>
      </w:rPr>
      <w:t xml:space="preserve"> UPS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60F71" w14:textId="20DF5B28" w:rsidR="00095368" w:rsidRDefault="00095368">
    <w:pPr>
      <w:pStyle w:val="Footer"/>
    </w:pPr>
    <w:r>
      <w:rPr>
        <w:noProof/>
      </w:rPr>
      <mc:AlternateContent>
        <mc:Choice Requires="wps">
          <w:drawing>
            <wp:anchor distT="0" distB="0" distL="0" distR="0" simplePos="0" relativeHeight="251658240" behindDoc="0" locked="0" layoutInCell="1" allowOverlap="1" wp14:anchorId="33B8D829" wp14:editId="41AFA466">
              <wp:simplePos x="635" y="635"/>
              <wp:positionH relativeFrom="leftMargin">
                <wp:align>left</wp:align>
              </wp:positionH>
              <wp:positionV relativeFrom="paragraph">
                <wp:posOffset>635</wp:posOffset>
              </wp:positionV>
              <wp:extent cx="443865" cy="443865"/>
              <wp:effectExtent l="0" t="0" r="0" b="6985"/>
              <wp:wrapSquare wrapText="bothSides"/>
              <wp:docPr id="583781156"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555F4B" w14:textId="0135A46E" w:rsidR="00095368" w:rsidRPr="002F3FA4" w:rsidRDefault="00095368">
                          <w:pPr>
                            <w:rPr>
                              <w:rFonts w:ascii="Calibri" w:eastAsia="Calibri" w:hAnsi="Calibri" w:cs="Calibri"/>
                              <w:noProof/>
                              <w:color w:val="000000"/>
                              <w:sz w:val="18"/>
                              <w:szCs w:val="18"/>
                            </w:rPr>
                          </w:pPr>
                          <w:r w:rsidRPr="002F3FA4">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3B8D829"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" filled="f" stroked="f">
              <v:textbox style="mso-fit-shape-to-text:t" inset="5pt,0,0,0">
                <w:txbxContent>
                  <w:p w14:paraId="57555F4B" w14:textId="0135A46E" w:rsidR="00095368" w:rsidRPr="002F3FA4" w:rsidRDefault="00095368">
                    <w:pPr>
                      <w:rPr>
                        <w:rFonts w:ascii="Calibri" w:eastAsia="Calibri" w:hAnsi="Calibri" w:cs="Calibri"/>
                        <w:noProof/>
                        <w:color w:val="000000"/>
                        <w:sz w:val="18"/>
                        <w:szCs w:val="18"/>
                      </w:rPr>
                    </w:pPr>
                    <w:r w:rsidRPr="002F3FA4">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61C5E" w14:textId="77777777" w:rsidR="00D21F0B" w:rsidRDefault="00D21F0B" w:rsidP="008E422D">
      <w:r>
        <w:separator/>
      </w:r>
    </w:p>
  </w:footnote>
  <w:footnote w:type="continuationSeparator" w:id="0">
    <w:p w14:paraId="269BA99F" w14:textId="77777777" w:rsidR="00D21F0B" w:rsidRDefault="00D21F0B" w:rsidP="008E4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5B80E" w14:textId="77777777" w:rsidR="00095368" w:rsidRPr="00415F87" w:rsidRDefault="00095368">
    <w:pPr>
      <w:pStyle w:val="Header"/>
      <w:tabs>
        <w:tab w:val="center" w:pos="4500"/>
        <w:tab w:val="right" w:pos="9090"/>
      </w:tabs>
      <w:rPr>
        <w:rFonts w:ascii="Arial" w:hAnsi="Arial" w:cs="Arial"/>
        <w:sz w:val="16"/>
        <w:szCs w:val="16"/>
      </w:rPr>
    </w:pPr>
    <w:r w:rsidRPr="00415F87">
      <w:rPr>
        <w:rStyle w:val="PageNumber"/>
        <w:rFonts w:ascii="Arial" w:hAnsi="Arial" w:cs="Arial"/>
        <w:sz w:val="16"/>
        <w:szCs w:val="16"/>
      </w:rPr>
      <w:t>6-</w:t>
    </w:r>
    <w:r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Pr="00415F87">
      <w:rPr>
        <w:rStyle w:val="PageNumber"/>
        <w:rFonts w:ascii="Arial" w:hAnsi="Arial" w:cs="Arial"/>
        <w:sz w:val="16"/>
        <w:szCs w:val="16"/>
      </w:rPr>
      <w:fldChar w:fldCharType="separate"/>
    </w:r>
    <w:r>
      <w:rPr>
        <w:rStyle w:val="PageNumber"/>
        <w:rFonts w:ascii="Arial" w:hAnsi="Arial" w:cs="Arial"/>
        <w:noProof/>
        <w:sz w:val="16"/>
        <w:szCs w:val="16"/>
      </w:rPr>
      <w:t>4</w:t>
    </w:r>
    <w:r w:rsidRPr="00415F87">
      <w:rPr>
        <w:rStyle w:val="PageNumber"/>
        <w:rFonts w:ascii="Arial" w:hAnsi="Arial" w:cs="Arial"/>
        <w:sz w:val="16"/>
        <w:szCs w:val="16"/>
      </w:rPr>
      <w:fldChar w:fldCharType="end"/>
    </w:r>
    <w:r w:rsidRPr="00415F87">
      <w:rPr>
        <w:rStyle w:val="PageNumber"/>
        <w:rFonts w:ascii="Arial" w:hAnsi="Arial" w:cs="Arial"/>
        <w:sz w:val="16"/>
        <w:szCs w:val="16"/>
      </w:rPr>
      <w:tab/>
    </w:r>
    <w:r w:rsidRPr="00415F87">
      <w:rPr>
        <w:rStyle w:val="PageNumber"/>
        <w:rFonts w:ascii="Arial" w:hAnsi="Arial" w:cs="Arial"/>
        <w:sz w:val="16"/>
        <w:szCs w:val="16"/>
      </w:rPr>
      <w:tab/>
    </w:r>
    <w:r w:rsidRPr="00415F87">
      <w:rPr>
        <w:rFonts w:ascii="Arial" w:hAnsi="Arial" w:cs="Arial"/>
        <w:sz w:val="16"/>
        <w:szCs w:val="16"/>
      </w:rPr>
      <w:t xml:space="preserve">Section </w:t>
    </w:r>
    <w:r>
      <w:rPr>
        <w:rFonts w:ascii="Arial" w:hAnsi="Arial" w:cs="Arial"/>
        <w:sz w:val="16"/>
        <w:szCs w:val="16"/>
      </w:rPr>
      <w:t>6:</w:t>
    </w:r>
    <w:r w:rsidRPr="00415F87">
      <w:rPr>
        <w:rFonts w:ascii="Arial" w:hAnsi="Arial" w:cs="Arial"/>
        <w:sz w:val="16"/>
        <w:szCs w:val="16"/>
      </w:rPr>
      <w:t xml:space="preserve"> Schedule of Supply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B83DF" w14:textId="77777777" w:rsidR="00095368" w:rsidRPr="00415F87" w:rsidRDefault="00095368">
    <w:pPr>
      <w:pStyle w:val="Header"/>
      <w:tabs>
        <w:tab w:val="center" w:pos="4500"/>
        <w:tab w:val="right" w:pos="9090"/>
      </w:tabs>
      <w:rPr>
        <w:rFonts w:ascii="Arial" w:hAnsi="Arial" w:cs="Arial"/>
        <w:sz w:val="16"/>
        <w:szCs w:val="16"/>
      </w:rPr>
    </w:pPr>
    <w:r w:rsidRPr="00415F87">
      <w:rPr>
        <w:rFonts w:ascii="Arial" w:hAnsi="Arial" w:cs="Arial"/>
        <w:sz w:val="16"/>
        <w:szCs w:val="16"/>
      </w:rPr>
      <w:t>Section 6</w:t>
    </w:r>
    <w:r>
      <w:rPr>
        <w:rFonts w:ascii="Arial" w:hAnsi="Arial" w:cs="Arial"/>
        <w:sz w:val="16"/>
        <w:szCs w:val="16"/>
      </w:rPr>
      <w:t>:</w:t>
    </w:r>
    <w:r w:rsidRPr="00415F87">
      <w:rPr>
        <w:rFonts w:ascii="Arial" w:hAnsi="Arial" w:cs="Arial"/>
        <w:sz w:val="16"/>
        <w:szCs w:val="16"/>
      </w:rPr>
      <w:t xml:space="preserve"> Schedule of Supply</w:t>
    </w:r>
    <w:r w:rsidRPr="00415F87">
      <w:rPr>
        <w:rFonts w:ascii="Arial" w:hAnsi="Arial" w:cs="Arial"/>
        <w:sz w:val="16"/>
        <w:szCs w:val="16"/>
      </w:rPr>
      <w:tab/>
    </w:r>
    <w:r w:rsidRPr="00415F87">
      <w:rPr>
        <w:rFonts w:ascii="Arial" w:hAnsi="Arial" w:cs="Arial"/>
        <w:sz w:val="16"/>
        <w:szCs w:val="16"/>
      </w:rPr>
      <w:tab/>
      <w:t>6-</w:t>
    </w:r>
    <w:r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Pr="00415F87">
      <w:rPr>
        <w:rStyle w:val="PageNumber"/>
        <w:rFonts w:ascii="Arial" w:hAnsi="Arial" w:cs="Arial"/>
        <w:sz w:val="16"/>
        <w:szCs w:val="16"/>
      </w:rPr>
      <w:fldChar w:fldCharType="separate"/>
    </w:r>
    <w:r>
      <w:rPr>
        <w:rStyle w:val="PageNumber"/>
        <w:rFonts w:ascii="Arial" w:hAnsi="Arial" w:cs="Arial"/>
        <w:noProof/>
        <w:sz w:val="16"/>
        <w:szCs w:val="16"/>
      </w:rPr>
      <w:t>3</w:t>
    </w:r>
    <w:r w:rsidRPr="00415F87">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CCF9E" w14:textId="77777777" w:rsidR="00095368" w:rsidRDefault="00095368">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66E"/>
    <w:multiLevelType w:val="multilevel"/>
    <w:tmpl w:val="C5106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2C695E"/>
    <w:multiLevelType w:val="multilevel"/>
    <w:tmpl w:val="1E644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E1BCA"/>
    <w:multiLevelType w:val="multilevel"/>
    <w:tmpl w:val="791218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EE7B4C"/>
    <w:multiLevelType w:val="multilevel"/>
    <w:tmpl w:val="D74E4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750250"/>
    <w:multiLevelType w:val="multilevel"/>
    <w:tmpl w:val="E39EC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FD29CA"/>
    <w:multiLevelType w:val="multilevel"/>
    <w:tmpl w:val="ABC2E1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727759"/>
    <w:multiLevelType w:val="multilevel"/>
    <w:tmpl w:val="D452CF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922627"/>
    <w:multiLevelType w:val="multilevel"/>
    <w:tmpl w:val="D598E77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CE43BD"/>
    <w:multiLevelType w:val="multilevel"/>
    <w:tmpl w:val="F432A3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AFA37E4"/>
    <w:multiLevelType w:val="multilevel"/>
    <w:tmpl w:val="DFD2F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0207F9"/>
    <w:multiLevelType w:val="multilevel"/>
    <w:tmpl w:val="18A4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794E25"/>
    <w:multiLevelType w:val="multilevel"/>
    <w:tmpl w:val="53429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C641D2A"/>
    <w:multiLevelType w:val="multilevel"/>
    <w:tmpl w:val="146A8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CAB27F4"/>
    <w:multiLevelType w:val="multilevel"/>
    <w:tmpl w:val="E5E8AE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E6561C0"/>
    <w:multiLevelType w:val="multilevel"/>
    <w:tmpl w:val="BFD611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EC540AC"/>
    <w:multiLevelType w:val="multilevel"/>
    <w:tmpl w:val="B00E88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F1E2BF3"/>
    <w:multiLevelType w:val="multilevel"/>
    <w:tmpl w:val="AA8C2F5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1453517"/>
    <w:multiLevelType w:val="multilevel"/>
    <w:tmpl w:val="03BE05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2520E83"/>
    <w:multiLevelType w:val="multilevel"/>
    <w:tmpl w:val="EEE20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C16BA5"/>
    <w:multiLevelType w:val="multilevel"/>
    <w:tmpl w:val="E80460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90A403F"/>
    <w:multiLevelType w:val="multilevel"/>
    <w:tmpl w:val="D794E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B0B31EE"/>
    <w:multiLevelType w:val="multilevel"/>
    <w:tmpl w:val="6B3EBF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B2466A9"/>
    <w:multiLevelType w:val="multilevel"/>
    <w:tmpl w:val="4788AB3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2F4065"/>
    <w:multiLevelType w:val="multilevel"/>
    <w:tmpl w:val="44AE2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D8769A9"/>
    <w:multiLevelType w:val="multilevel"/>
    <w:tmpl w:val="76446BE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F844D95"/>
    <w:multiLevelType w:val="multilevel"/>
    <w:tmpl w:val="0C5C8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1212FAD"/>
    <w:multiLevelType w:val="multilevel"/>
    <w:tmpl w:val="85B29B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FF7151"/>
    <w:multiLevelType w:val="multilevel"/>
    <w:tmpl w:val="0C30EB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28B5599"/>
    <w:multiLevelType w:val="multilevel"/>
    <w:tmpl w:val="07B059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3F76AA7"/>
    <w:multiLevelType w:val="multilevel"/>
    <w:tmpl w:val="CC7097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C26377"/>
    <w:multiLevelType w:val="multilevel"/>
    <w:tmpl w:val="1E365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56C5E4A"/>
    <w:multiLevelType w:val="multilevel"/>
    <w:tmpl w:val="EF866D5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6B52A7F"/>
    <w:multiLevelType w:val="multilevel"/>
    <w:tmpl w:val="13089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75E051F"/>
    <w:multiLevelType w:val="multilevel"/>
    <w:tmpl w:val="4964E4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7EB0D7B"/>
    <w:multiLevelType w:val="multilevel"/>
    <w:tmpl w:val="96AEF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8963402"/>
    <w:multiLevelType w:val="multilevel"/>
    <w:tmpl w:val="E7E6E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AE00E25"/>
    <w:multiLevelType w:val="multilevel"/>
    <w:tmpl w:val="AD6816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B966392"/>
    <w:multiLevelType w:val="multilevel"/>
    <w:tmpl w:val="467ECD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BB441C6"/>
    <w:multiLevelType w:val="multilevel"/>
    <w:tmpl w:val="2EA03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C2F5518"/>
    <w:multiLevelType w:val="multilevel"/>
    <w:tmpl w:val="7538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E78799A"/>
    <w:multiLevelType w:val="multilevel"/>
    <w:tmpl w:val="91EC6E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9A35C8"/>
    <w:multiLevelType w:val="multilevel"/>
    <w:tmpl w:val="D062F2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AE27BF"/>
    <w:multiLevelType w:val="multilevel"/>
    <w:tmpl w:val="F4342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2B206B4"/>
    <w:multiLevelType w:val="multilevel"/>
    <w:tmpl w:val="C5AA849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4CC42AC"/>
    <w:multiLevelType w:val="multilevel"/>
    <w:tmpl w:val="05D4F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58E3F26"/>
    <w:multiLevelType w:val="multilevel"/>
    <w:tmpl w:val="ACD4D2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58E4694"/>
    <w:multiLevelType w:val="multilevel"/>
    <w:tmpl w:val="9F726B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5ED083A"/>
    <w:multiLevelType w:val="multilevel"/>
    <w:tmpl w:val="7E10C47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7A27983"/>
    <w:multiLevelType w:val="multilevel"/>
    <w:tmpl w:val="F3CC83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7FA344F"/>
    <w:multiLevelType w:val="multilevel"/>
    <w:tmpl w:val="EC841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8B66F7A"/>
    <w:multiLevelType w:val="multilevel"/>
    <w:tmpl w:val="F3EC526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D756DE0"/>
    <w:multiLevelType w:val="multilevel"/>
    <w:tmpl w:val="DE945F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EC84EFC"/>
    <w:multiLevelType w:val="multilevel"/>
    <w:tmpl w:val="9B64C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4" w15:restartNumberingAfterBreak="0">
    <w:nsid w:val="3ED36757"/>
    <w:multiLevelType w:val="multilevel"/>
    <w:tmpl w:val="7F44B2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07E6EF2"/>
    <w:multiLevelType w:val="multilevel"/>
    <w:tmpl w:val="3736A3E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20D2AC3"/>
    <w:multiLevelType w:val="multilevel"/>
    <w:tmpl w:val="919463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2916BC9"/>
    <w:multiLevelType w:val="multilevel"/>
    <w:tmpl w:val="94142F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38E5CFB"/>
    <w:multiLevelType w:val="multilevel"/>
    <w:tmpl w:val="A0C67A8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3CD63B5"/>
    <w:multiLevelType w:val="multilevel"/>
    <w:tmpl w:val="DA38472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42F1496"/>
    <w:multiLevelType w:val="multilevel"/>
    <w:tmpl w:val="0AB4163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9BC71E3"/>
    <w:multiLevelType w:val="multilevel"/>
    <w:tmpl w:val="A2540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A3E681C"/>
    <w:multiLevelType w:val="multilevel"/>
    <w:tmpl w:val="7EF4C7F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C942113"/>
    <w:multiLevelType w:val="multilevel"/>
    <w:tmpl w:val="1198574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D156408"/>
    <w:multiLevelType w:val="multilevel"/>
    <w:tmpl w:val="BC78E03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D2D72C5"/>
    <w:multiLevelType w:val="hybridMultilevel"/>
    <w:tmpl w:val="AE84A80C"/>
    <w:lvl w:ilvl="0" w:tplc="4CBACC7E">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6" w15:restartNumberingAfterBreak="0">
    <w:nsid w:val="4D3F2736"/>
    <w:multiLevelType w:val="multilevel"/>
    <w:tmpl w:val="1494E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E34643E"/>
    <w:multiLevelType w:val="multilevel"/>
    <w:tmpl w:val="BB16E6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0686241"/>
    <w:multiLevelType w:val="multilevel"/>
    <w:tmpl w:val="522602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1C81941"/>
    <w:multiLevelType w:val="multilevel"/>
    <w:tmpl w:val="09A8BE7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2746FCC"/>
    <w:multiLevelType w:val="multilevel"/>
    <w:tmpl w:val="653C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6C33EF5"/>
    <w:multiLevelType w:val="multilevel"/>
    <w:tmpl w:val="FDE03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C9F1A23"/>
    <w:multiLevelType w:val="singleLevel"/>
    <w:tmpl w:val="17EE73E8"/>
    <w:lvl w:ilvl="0">
      <w:start w:val="1"/>
      <w:numFmt w:val="decimal"/>
      <w:pStyle w:val="SectionVIIHeader2"/>
      <w:lvlText w:val="%1."/>
      <w:lvlJc w:val="left"/>
      <w:pPr>
        <w:tabs>
          <w:tab w:val="num" w:pos="360"/>
        </w:tabs>
        <w:ind w:left="360" w:hanging="360"/>
      </w:pPr>
      <w:rPr>
        <w:rFonts w:ascii="Arial" w:hAnsi="Arial" w:cs="Arial" w:hint="default"/>
        <w:b/>
        <w:i w:val="0"/>
        <w:sz w:val="36"/>
        <w:szCs w:val="36"/>
      </w:rPr>
    </w:lvl>
  </w:abstractNum>
  <w:abstractNum w:abstractNumId="73" w15:restartNumberingAfterBreak="0">
    <w:nsid w:val="5CA32321"/>
    <w:multiLevelType w:val="multilevel"/>
    <w:tmpl w:val="B0809C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CEB6CF7"/>
    <w:multiLevelType w:val="multilevel"/>
    <w:tmpl w:val="40C2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60461FDF"/>
    <w:multiLevelType w:val="multilevel"/>
    <w:tmpl w:val="BEC66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1716E51"/>
    <w:multiLevelType w:val="multilevel"/>
    <w:tmpl w:val="D37A6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2603776"/>
    <w:multiLevelType w:val="multilevel"/>
    <w:tmpl w:val="C6427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3AE4CA9"/>
    <w:multiLevelType w:val="multilevel"/>
    <w:tmpl w:val="7CCE6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3C12B87"/>
    <w:multiLevelType w:val="multilevel"/>
    <w:tmpl w:val="2738E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53C002D"/>
    <w:multiLevelType w:val="multilevel"/>
    <w:tmpl w:val="E33AC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617452E"/>
    <w:multiLevelType w:val="multilevel"/>
    <w:tmpl w:val="8520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AF57E35"/>
    <w:multiLevelType w:val="multilevel"/>
    <w:tmpl w:val="F4EA3E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B056655"/>
    <w:multiLevelType w:val="multilevel"/>
    <w:tmpl w:val="121E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B2D682E"/>
    <w:multiLevelType w:val="multilevel"/>
    <w:tmpl w:val="08F2AF4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B3D521D"/>
    <w:multiLevelType w:val="multilevel"/>
    <w:tmpl w:val="CA0C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DC02C18"/>
    <w:multiLevelType w:val="multilevel"/>
    <w:tmpl w:val="B57A9E9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E226F1C"/>
    <w:multiLevelType w:val="multilevel"/>
    <w:tmpl w:val="BA18D3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ECB3991"/>
    <w:multiLevelType w:val="multilevel"/>
    <w:tmpl w:val="7FC2BB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F234F0F"/>
    <w:multiLevelType w:val="multilevel"/>
    <w:tmpl w:val="6544426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FC10DB2"/>
    <w:multiLevelType w:val="multilevel"/>
    <w:tmpl w:val="419A31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0053F63"/>
    <w:multiLevelType w:val="multilevel"/>
    <w:tmpl w:val="FF725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04F52B1"/>
    <w:multiLevelType w:val="multilevel"/>
    <w:tmpl w:val="3760B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70971550"/>
    <w:multiLevelType w:val="multilevel"/>
    <w:tmpl w:val="B51EC7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1093F7B"/>
    <w:multiLevelType w:val="multilevel"/>
    <w:tmpl w:val="455437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1273043"/>
    <w:multiLevelType w:val="multilevel"/>
    <w:tmpl w:val="7DB02D9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22B1DDD"/>
    <w:multiLevelType w:val="multilevel"/>
    <w:tmpl w:val="C764D9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36778BC"/>
    <w:multiLevelType w:val="multilevel"/>
    <w:tmpl w:val="0FFC99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3F01CE6"/>
    <w:multiLevelType w:val="multilevel"/>
    <w:tmpl w:val="9F56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743556A5"/>
    <w:multiLevelType w:val="multilevel"/>
    <w:tmpl w:val="5C6CF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5E64557"/>
    <w:multiLevelType w:val="multilevel"/>
    <w:tmpl w:val="9B00F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76091B99"/>
    <w:multiLevelType w:val="multilevel"/>
    <w:tmpl w:val="CAFCB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6A03BBC"/>
    <w:multiLevelType w:val="multilevel"/>
    <w:tmpl w:val="CD98C8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6A32312"/>
    <w:multiLevelType w:val="multilevel"/>
    <w:tmpl w:val="3D66FC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79C7932"/>
    <w:multiLevelType w:val="multilevel"/>
    <w:tmpl w:val="926C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793E2310"/>
    <w:multiLevelType w:val="multilevel"/>
    <w:tmpl w:val="BBBCB0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A2F3E62"/>
    <w:multiLevelType w:val="multilevel"/>
    <w:tmpl w:val="F5D6DF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DE043B3"/>
    <w:multiLevelType w:val="multilevel"/>
    <w:tmpl w:val="E10887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DE208B2"/>
    <w:multiLevelType w:val="multilevel"/>
    <w:tmpl w:val="A0DCB7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7EDE6CC0"/>
    <w:multiLevelType w:val="multilevel"/>
    <w:tmpl w:val="B71A02C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7FBB6ED5"/>
    <w:multiLevelType w:val="multilevel"/>
    <w:tmpl w:val="839A27F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2"/>
  </w:num>
  <w:num w:numId="2">
    <w:abstractNumId w:val="53"/>
  </w:num>
  <w:num w:numId="3">
    <w:abstractNumId w:val="92"/>
  </w:num>
  <w:num w:numId="4">
    <w:abstractNumId w:val="12"/>
  </w:num>
  <w:num w:numId="5">
    <w:abstractNumId w:val="71"/>
  </w:num>
  <w:num w:numId="6">
    <w:abstractNumId w:val="4"/>
  </w:num>
  <w:num w:numId="7">
    <w:abstractNumId w:val="57"/>
  </w:num>
  <w:num w:numId="8">
    <w:abstractNumId w:val="28"/>
  </w:num>
  <w:num w:numId="9">
    <w:abstractNumId w:val="11"/>
  </w:num>
  <w:num w:numId="10">
    <w:abstractNumId w:val="19"/>
  </w:num>
  <w:num w:numId="11">
    <w:abstractNumId w:val="33"/>
  </w:num>
  <w:num w:numId="12">
    <w:abstractNumId w:val="25"/>
  </w:num>
  <w:num w:numId="13">
    <w:abstractNumId w:val="103"/>
  </w:num>
  <w:num w:numId="14">
    <w:abstractNumId w:val="9"/>
  </w:num>
  <w:num w:numId="15">
    <w:abstractNumId w:val="27"/>
  </w:num>
  <w:num w:numId="16">
    <w:abstractNumId w:val="0"/>
  </w:num>
  <w:num w:numId="17">
    <w:abstractNumId w:val="87"/>
  </w:num>
  <w:num w:numId="18">
    <w:abstractNumId w:val="70"/>
  </w:num>
  <w:num w:numId="19">
    <w:abstractNumId w:val="105"/>
  </w:num>
  <w:num w:numId="20">
    <w:abstractNumId w:val="1"/>
  </w:num>
  <w:num w:numId="21">
    <w:abstractNumId w:val="21"/>
  </w:num>
  <w:num w:numId="22">
    <w:abstractNumId w:val="26"/>
  </w:num>
  <w:num w:numId="23">
    <w:abstractNumId w:val="15"/>
  </w:num>
  <w:num w:numId="24">
    <w:abstractNumId w:val="97"/>
  </w:num>
  <w:num w:numId="25">
    <w:abstractNumId w:val="22"/>
  </w:num>
  <w:num w:numId="26">
    <w:abstractNumId w:val="43"/>
  </w:num>
  <w:num w:numId="27">
    <w:abstractNumId w:val="59"/>
  </w:num>
  <w:num w:numId="28">
    <w:abstractNumId w:val="62"/>
  </w:num>
  <w:num w:numId="29">
    <w:abstractNumId w:val="47"/>
  </w:num>
  <w:num w:numId="30">
    <w:abstractNumId w:val="86"/>
  </w:num>
  <w:num w:numId="31">
    <w:abstractNumId w:val="35"/>
  </w:num>
  <w:num w:numId="32">
    <w:abstractNumId w:val="36"/>
  </w:num>
  <w:num w:numId="33">
    <w:abstractNumId w:val="106"/>
  </w:num>
  <w:num w:numId="34">
    <w:abstractNumId w:val="5"/>
  </w:num>
  <w:num w:numId="35">
    <w:abstractNumId w:val="38"/>
  </w:num>
  <w:num w:numId="36">
    <w:abstractNumId w:val="45"/>
  </w:num>
  <w:num w:numId="37">
    <w:abstractNumId w:val="93"/>
  </w:num>
  <w:num w:numId="38">
    <w:abstractNumId w:val="44"/>
  </w:num>
  <w:num w:numId="39">
    <w:abstractNumId w:val="48"/>
  </w:num>
  <w:num w:numId="40">
    <w:abstractNumId w:val="52"/>
  </w:num>
  <w:num w:numId="41">
    <w:abstractNumId w:val="51"/>
  </w:num>
  <w:num w:numId="42">
    <w:abstractNumId w:val="74"/>
  </w:num>
  <w:num w:numId="43">
    <w:abstractNumId w:val="61"/>
  </w:num>
  <w:num w:numId="44">
    <w:abstractNumId w:val="77"/>
  </w:num>
  <w:num w:numId="45">
    <w:abstractNumId w:val="88"/>
  </w:num>
  <w:num w:numId="46">
    <w:abstractNumId w:val="20"/>
  </w:num>
  <w:num w:numId="47">
    <w:abstractNumId w:val="18"/>
  </w:num>
  <w:num w:numId="48">
    <w:abstractNumId w:val="108"/>
  </w:num>
  <w:num w:numId="49">
    <w:abstractNumId w:val="90"/>
  </w:num>
  <w:num w:numId="50">
    <w:abstractNumId w:val="94"/>
  </w:num>
  <w:num w:numId="51">
    <w:abstractNumId w:val="89"/>
  </w:num>
  <w:num w:numId="52">
    <w:abstractNumId w:val="64"/>
  </w:num>
  <w:num w:numId="53">
    <w:abstractNumId w:val="7"/>
  </w:num>
  <w:num w:numId="54">
    <w:abstractNumId w:val="58"/>
  </w:num>
  <w:num w:numId="55">
    <w:abstractNumId w:val="42"/>
  </w:num>
  <w:num w:numId="56">
    <w:abstractNumId w:val="67"/>
  </w:num>
  <w:num w:numId="57">
    <w:abstractNumId w:val="3"/>
  </w:num>
  <w:num w:numId="58">
    <w:abstractNumId w:val="14"/>
  </w:num>
  <w:num w:numId="59">
    <w:abstractNumId w:val="85"/>
  </w:num>
  <w:num w:numId="60">
    <w:abstractNumId w:val="76"/>
  </w:num>
  <w:num w:numId="61">
    <w:abstractNumId w:val="107"/>
  </w:num>
  <w:num w:numId="62">
    <w:abstractNumId w:val="40"/>
  </w:num>
  <w:num w:numId="63">
    <w:abstractNumId w:val="55"/>
  </w:num>
  <w:num w:numId="64">
    <w:abstractNumId w:val="32"/>
  </w:num>
  <w:num w:numId="65">
    <w:abstractNumId w:val="91"/>
  </w:num>
  <w:num w:numId="66">
    <w:abstractNumId w:val="82"/>
  </w:num>
  <w:num w:numId="67">
    <w:abstractNumId w:val="99"/>
  </w:num>
  <w:num w:numId="68">
    <w:abstractNumId w:val="6"/>
  </w:num>
  <w:num w:numId="69">
    <w:abstractNumId w:val="29"/>
  </w:num>
  <w:num w:numId="70">
    <w:abstractNumId w:val="56"/>
  </w:num>
  <w:num w:numId="71">
    <w:abstractNumId w:val="66"/>
  </w:num>
  <w:num w:numId="72">
    <w:abstractNumId w:val="73"/>
  </w:num>
  <w:num w:numId="73">
    <w:abstractNumId w:val="46"/>
  </w:num>
  <w:num w:numId="74">
    <w:abstractNumId w:val="54"/>
  </w:num>
  <w:num w:numId="75">
    <w:abstractNumId w:val="84"/>
  </w:num>
  <w:num w:numId="76">
    <w:abstractNumId w:val="69"/>
  </w:num>
  <w:num w:numId="77">
    <w:abstractNumId w:val="68"/>
  </w:num>
  <w:num w:numId="78">
    <w:abstractNumId w:val="37"/>
  </w:num>
  <w:num w:numId="79">
    <w:abstractNumId w:val="31"/>
  </w:num>
  <w:num w:numId="80">
    <w:abstractNumId w:val="16"/>
  </w:num>
  <w:num w:numId="81">
    <w:abstractNumId w:val="95"/>
  </w:num>
  <w:num w:numId="82">
    <w:abstractNumId w:val="110"/>
  </w:num>
  <w:num w:numId="83">
    <w:abstractNumId w:val="109"/>
  </w:num>
  <w:num w:numId="84">
    <w:abstractNumId w:val="63"/>
  </w:num>
  <w:num w:numId="85">
    <w:abstractNumId w:val="75"/>
  </w:num>
  <w:num w:numId="86">
    <w:abstractNumId w:val="102"/>
  </w:num>
  <w:num w:numId="87">
    <w:abstractNumId w:val="8"/>
  </w:num>
  <w:num w:numId="88">
    <w:abstractNumId w:val="96"/>
  </w:num>
  <w:num w:numId="89">
    <w:abstractNumId w:val="13"/>
  </w:num>
  <w:num w:numId="90">
    <w:abstractNumId w:val="60"/>
  </w:num>
  <w:num w:numId="91">
    <w:abstractNumId w:val="24"/>
  </w:num>
  <w:num w:numId="92">
    <w:abstractNumId w:val="50"/>
  </w:num>
  <w:num w:numId="93">
    <w:abstractNumId w:val="101"/>
  </w:num>
  <w:num w:numId="94">
    <w:abstractNumId w:val="79"/>
  </w:num>
  <w:num w:numId="95">
    <w:abstractNumId w:val="41"/>
  </w:num>
  <w:num w:numId="96">
    <w:abstractNumId w:val="104"/>
  </w:num>
  <w:num w:numId="97">
    <w:abstractNumId w:val="17"/>
  </w:num>
  <w:num w:numId="98">
    <w:abstractNumId w:val="98"/>
  </w:num>
  <w:num w:numId="99">
    <w:abstractNumId w:val="30"/>
  </w:num>
  <w:num w:numId="100">
    <w:abstractNumId w:val="2"/>
  </w:num>
  <w:num w:numId="101">
    <w:abstractNumId w:val="100"/>
  </w:num>
  <w:num w:numId="102">
    <w:abstractNumId w:val="80"/>
  </w:num>
  <w:num w:numId="103">
    <w:abstractNumId w:val="34"/>
  </w:num>
  <w:num w:numId="104">
    <w:abstractNumId w:val="78"/>
  </w:num>
  <w:num w:numId="105">
    <w:abstractNumId w:val="39"/>
  </w:num>
  <w:num w:numId="106">
    <w:abstractNumId w:val="81"/>
  </w:num>
  <w:num w:numId="107">
    <w:abstractNumId w:val="83"/>
  </w:num>
  <w:num w:numId="108">
    <w:abstractNumId w:val="23"/>
  </w:num>
  <w:num w:numId="109">
    <w:abstractNumId w:val="10"/>
  </w:num>
  <w:num w:numId="110">
    <w:abstractNumId w:val="49"/>
  </w:num>
  <w:num w:numId="111">
    <w:abstractNumId w:val="65"/>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570"/>
    <w:rsid w:val="000138B9"/>
    <w:rsid w:val="00043E5C"/>
    <w:rsid w:val="00060DFD"/>
    <w:rsid w:val="00061B61"/>
    <w:rsid w:val="000875BA"/>
    <w:rsid w:val="0009064A"/>
    <w:rsid w:val="00094734"/>
    <w:rsid w:val="00095368"/>
    <w:rsid w:val="000F48CA"/>
    <w:rsid w:val="000F6CDF"/>
    <w:rsid w:val="00101750"/>
    <w:rsid w:val="00147544"/>
    <w:rsid w:val="001606BD"/>
    <w:rsid w:val="001723B0"/>
    <w:rsid w:val="001D4D09"/>
    <w:rsid w:val="001F12B9"/>
    <w:rsid w:val="001F2F78"/>
    <w:rsid w:val="001F449F"/>
    <w:rsid w:val="00200470"/>
    <w:rsid w:val="00203BE4"/>
    <w:rsid w:val="00212BCC"/>
    <w:rsid w:val="002359F7"/>
    <w:rsid w:val="00236336"/>
    <w:rsid w:val="00246B63"/>
    <w:rsid w:val="00267503"/>
    <w:rsid w:val="002761D2"/>
    <w:rsid w:val="00277108"/>
    <w:rsid w:val="00282182"/>
    <w:rsid w:val="002837EC"/>
    <w:rsid w:val="002B36AB"/>
    <w:rsid w:val="002D4E5B"/>
    <w:rsid w:val="002F3FA4"/>
    <w:rsid w:val="003177D4"/>
    <w:rsid w:val="00325158"/>
    <w:rsid w:val="00333F69"/>
    <w:rsid w:val="00354A20"/>
    <w:rsid w:val="003624D3"/>
    <w:rsid w:val="0036698C"/>
    <w:rsid w:val="00366FC0"/>
    <w:rsid w:val="00377080"/>
    <w:rsid w:val="003A0220"/>
    <w:rsid w:val="003C0C24"/>
    <w:rsid w:val="003E3CEE"/>
    <w:rsid w:val="003E5219"/>
    <w:rsid w:val="003F5094"/>
    <w:rsid w:val="00402DD1"/>
    <w:rsid w:val="00406570"/>
    <w:rsid w:val="00415F87"/>
    <w:rsid w:val="00424B4D"/>
    <w:rsid w:val="00427116"/>
    <w:rsid w:val="00446F3E"/>
    <w:rsid w:val="00470FF1"/>
    <w:rsid w:val="00473ABF"/>
    <w:rsid w:val="00475DDF"/>
    <w:rsid w:val="004B4B45"/>
    <w:rsid w:val="004B7BF4"/>
    <w:rsid w:val="004C451A"/>
    <w:rsid w:val="004D35C6"/>
    <w:rsid w:val="004E360A"/>
    <w:rsid w:val="004F2EAF"/>
    <w:rsid w:val="004F6C84"/>
    <w:rsid w:val="00500880"/>
    <w:rsid w:val="005128DD"/>
    <w:rsid w:val="00515384"/>
    <w:rsid w:val="00534D4D"/>
    <w:rsid w:val="005411AF"/>
    <w:rsid w:val="00545ECD"/>
    <w:rsid w:val="005543ED"/>
    <w:rsid w:val="0057025B"/>
    <w:rsid w:val="005B08FA"/>
    <w:rsid w:val="005D2DF4"/>
    <w:rsid w:val="00611032"/>
    <w:rsid w:val="00617C25"/>
    <w:rsid w:val="006215BD"/>
    <w:rsid w:val="0062430E"/>
    <w:rsid w:val="006267F9"/>
    <w:rsid w:val="00631662"/>
    <w:rsid w:val="00637C3C"/>
    <w:rsid w:val="00652417"/>
    <w:rsid w:val="006645B3"/>
    <w:rsid w:val="006A54BA"/>
    <w:rsid w:val="006C353A"/>
    <w:rsid w:val="006D2691"/>
    <w:rsid w:val="006E7104"/>
    <w:rsid w:val="006F325F"/>
    <w:rsid w:val="007336EA"/>
    <w:rsid w:val="00740135"/>
    <w:rsid w:val="00752EF6"/>
    <w:rsid w:val="0075708C"/>
    <w:rsid w:val="00773D80"/>
    <w:rsid w:val="00775F35"/>
    <w:rsid w:val="007A019A"/>
    <w:rsid w:val="007B6154"/>
    <w:rsid w:val="00825D9D"/>
    <w:rsid w:val="00841B64"/>
    <w:rsid w:val="00845D29"/>
    <w:rsid w:val="00847381"/>
    <w:rsid w:val="00892EC4"/>
    <w:rsid w:val="00896735"/>
    <w:rsid w:val="008A0B1F"/>
    <w:rsid w:val="008E310E"/>
    <w:rsid w:val="008E422D"/>
    <w:rsid w:val="009116BF"/>
    <w:rsid w:val="00915C73"/>
    <w:rsid w:val="00921480"/>
    <w:rsid w:val="00934A9C"/>
    <w:rsid w:val="00936C87"/>
    <w:rsid w:val="00943294"/>
    <w:rsid w:val="00972FAA"/>
    <w:rsid w:val="00995472"/>
    <w:rsid w:val="009A0D19"/>
    <w:rsid w:val="009E0A91"/>
    <w:rsid w:val="009E7220"/>
    <w:rsid w:val="009F0BEA"/>
    <w:rsid w:val="00A017F8"/>
    <w:rsid w:val="00A030DB"/>
    <w:rsid w:val="00A050CD"/>
    <w:rsid w:val="00A23E9B"/>
    <w:rsid w:val="00A8115B"/>
    <w:rsid w:val="00AA1734"/>
    <w:rsid w:val="00AA62E7"/>
    <w:rsid w:val="00AB4ED8"/>
    <w:rsid w:val="00AD6858"/>
    <w:rsid w:val="00AF13DD"/>
    <w:rsid w:val="00AF2150"/>
    <w:rsid w:val="00AF584B"/>
    <w:rsid w:val="00B100AB"/>
    <w:rsid w:val="00B12BF1"/>
    <w:rsid w:val="00B22FA8"/>
    <w:rsid w:val="00B30A51"/>
    <w:rsid w:val="00B32348"/>
    <w:rsid w:val="00B81F8D"/>
    <w:rsid w:val="00B85C25"/>
    <w:rsid w:val="00B94575"/>
    <w:rsid w:val="00B9489D"/>
    <w:rsid w:val="00B97C92"/>
    <w:rsid w:val="00BA1DF6"/>
    <w:rsid w:val="00BC3A86"/>
    <w:rsid w:val="00BD03D9"/>
    <w:rsid w:val="00BD4246"/>
    <w:rsid w:val="00BD7692"/>
    <w:rsid w:val="00C01DFF"/>
    <w:rsid w:val="00C07C62"/>
    <w:rsid w:val="00C23B26"/>
    <w:rsid w:val="00C50818"/>
    <w:rsid w:val="00C553F6"/>
    <w:rsid w:val="00C9659F"/>
    <w:rsid w:val="00CA5D7E"/>
    <w:rsid w:val="00CE6402"/>
    <w:rsid w:val="00CF6DE0"/>
    <w:rsid w:val="00CF7F55"/>
    <w:rsid w:val="00D216A3"/>
    <w:rsid w:val="00D21F0B"/>
    <w:rsid w:val="00D30E1A"/>
    <w:rsid w:val="00D3483E"/>
    <w:rsid w:val="00D56D17"/>
    <w:rsid w:val="00D62253"/>
    <w:rsid w:val="00D70A97"/>
    <w:rsid w:val="00D76CD1"/>
    <w:rsid w:val="00D8296D"/>
    <w:rsid w:val="00D84103"/>
    <w:rsid w:val="00D92156"/>
    <w:rsid w:val="00DA20A9"/>
    <w:rsid w:val="00DC178B"/>
    <w:rsid w:val="00DC3218"/>
    <w:rsid w:val="00DD5858"/>
    <w:rsid w:val="00DD5E5B"/>
    <w:rsid w:val="00DE0838"/>
    <w:rsid w:val="00DF1299"/>
    <w:rsid w:val="00DF2548"/>
    <w:rsid w:val="00DF34A6"/>
    <w:rsid w:val="00E1152E"/>
    <w:rsid w:val="00E201DC"/>
    <w:rsid w:val="00E20AD3"/>
    <w:rsid w:val="00E2723E"/>
    <w:rsid w:val="00E36FDB"/>
    <w:rsid w:val="00E422BA"/>
    <w:rsid w:val="00E464FE"/>
    <w:rsid w:val="00E53F5E"/>
    <w:rsid w:val="00E71F07"/>
    <w:rsid w:val="00E920FB"/>
    <w:rsid w:val="00EA3AEC"/>
    <w:rsid w:val="00EA3C01"/>
    <w:rsid w:val="00EA4156"/>
    <w:rsid w:val="00EC255C"/>
    <w:rsid w:val="00F00793"/>
    <w:rsid w:val="00F0192C"/>
    <w:rsid w:val="00F27B0E"/>
    <w:rsid w:val="00F633CB"/>
    <w:rsid w:val="00F731B0"/>
    <w:rsid w:val="00F7637B"/>
    <w:rsid w:val="00FD2E1B"/>
    <w:rsid w:val="00FE3EB7"/>
    <w:rsid w:val="00FF3248"/>
    <w:rsid w:val="00FF6CB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057F2A"/>
  <w15:chartTrackingRefBased/>
  <w15:docId w15:val="{6E8AC0D2-2E74-8E4E-9EF7-0DD2E47A4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2FAA"/>
    <w:pPr>
      <w:jc w:val="both"/>
    </w:pPr>
    <w:rPr>
      <w:sz w:val="24"/>
      <w:lang w:val="en-US"/>
    </w:rPr>
  </w:style>
  <w:style w:type="paragraph" w:styleId="Heading1">
    <w:name w:val="heading 1"/>
    <w:aliases w:val="Document Header1"/>
    <w:basedOn w:val="Normal"/>
    <w:next w:val="Normal"/>
    <w:autoRedefine/>
    <w:qFormat/>
    <w:rsid w:val="00972FAA"/>
    <w:pPr>
      <w:keepNext/>
      <w:spacing w:after="200"/>
      <w:jc w:val="center"/>
      <w:outlineLvl w:val="0"/>
    </w:pPr>
    <w:rPr>
      <w:b/>
      <w:kern w:val="28"/>
      <w:sz w:val="52"/>
    </w:rPr>
  </w:style>
  <w:style w:type="paragraph" w:styleId="Heading2">
    <w:name w:val="heading 2"/>
    <w:aliases w:val="Title Header2"/>
    <w:basedOn w:val="Normal"/>
    <w:next w:val="Normal"/>
    <w:qFormat/>
    <w:rsid w:val="00972FAA"/>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72FAA"/>
    <w:pPr>
      <w:tabs>
        <w:tab w:val="num" w:pos="864"/>
      </w:tabs>
      <w:spacing w:after="200"/>
      <w:ind w:left="864" w:hanging="432"/>
      <w:outlineLvl w:val="2"/>
    </w:pPr>
  </w:style>
  <w:style w:type="paragraph" w:styleId="Heading4">
    <w:name w:val="heading 4"/>
    <w:basedOn w:val="Normal"/>
    <w:next w:val="Normal"/>
    <w:qFormat/>
    <w:rsid w:val="00972FAA"/>
    <w:pPr>
      <w:numPr>
        <w:ilvl w:val="3"/>
        <w:numId w:val="2"/>
      </w:numPr>
      <w:spacing w:after="200"/>
      <w:outlineLvl w:val="3"/>
    </w:pPr>
  </w:style>
  <w:style w:type="paragraph" w:styleId="Heading5">
    <w:name w:val="heading 5"/>
    <w:basedOn w:val="Normal"/>
    <w:next w:val="Normal"/>
    <w:autoRedefine/>
    <w:qFormat/>
    <w:rsid w:val="00972FAA"/>
    <w:pPr>
      <w:spacing w:before="240" w:after="60"/>
      <w:jc w:val="center"/>
      <w:outlineLvl w:val="4"/>
    </w:pPr>
    <w:rPr>
      <w:b/>
      <w:sz w:val="28"/>
    </w:rPr>
  </w:style>
  <w:style w:type="paragraph" w:styleId="Heading6">
    <w:name w:val="heading 6"/>
    <w:basedOn w:val="Normal"/>
    <w:next w:val="Normal"/>
    <w:qFormat/>
    <w:rsid w:val="00972FAA"/>
    <w:pPr>
      <w:numPr>
        <w:ilvl w:val="5"/>
        <w:numId w:val="2"/>
      </w:numPr>
      <w:spacing w:before="240" w:after="60"/>
      <w:outlineLvl w:val="5"/>
    </w:pPr>
    <w:rPr>
      <w:i/>
      <w:sz w:val="22"/>
    </w:rPr>
  </w:style>
  <w:style w:type="paragraph" w:styleId="Heading7">
    <w:name w:val="heading 7"/>
    <w:basedOn w:val="Normal"/>
    <w:next w:val="Normal"/>
    <w:qFormat/>
    <w:rsid w:val="00972FAA"/>
    <w:pPr>
      <w:numPr>
        <w:ilvl w:val="6"/>
        <w:numId w:val="2"/>
      </w:numPr>
      <w:spacing w:before="240" w:after="60"/>
      <w:outlineLvl w:val="6"/>
    </w:pPr>
    <w:rPr>
      <w:rFonts w:ascii="Arial" w:hAnsi="Arial"/>
      <w:sz w:val="20"/>
    </w:rPr>
  </w:style>
  <w:style w:type="paragraph" w:styleId="Heading8">
    <w:name w:val="heading 8"/>
    <w:basedOn w:val="Normal"/>
    <w:next w:val="Normal"/>
    <w:qFormat/>
    <w:rsid w:val="00972FAA"/>
    <w:pPr>
      <w:numPr>
        <w:ilvl w:val="7"/>
        <w:numId w:val="2"/>
      </w:numPr>
      <w:spacing w:before="240" w:after="60"/>
      <w:outlineLvl w:val="7"/>
    </w:pPr>
    <w:rPr>
      <w:rFonts w:ascii="Arial" w:hAnsi="Arial"/>
      <w:i/>
      <w:sz w:val="20"/>
    </w:rPr>
  </w:style>
  <w:style w:type="paragraph" w:styleId="Heading9">
    <w:name w:val="heading 9"/>
    <w:basedOn w:val="Normal"/>
    <w:next w:val="Normal"/>
    <w:qFormat/>
    <w:rsid w:val="00972FAA"/>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72FAA"/>
    <w:pPr>
      <w:pBdr>
        <w:bottom w:val="single" w:sz="4" w:space="1" w:color="000000"/>
      </w:pBdr>
      <w:tabs>
        <w:tab w:val="right" w:pos="9000"/>
      </w:tabs>
    </w:pPr>
    <w:rPr>
      <w:sz w:val="20"/>
    </w:rPr>
  </w:style>
  <w:style w:type="paragraph" w:styleId="TOC1">
    <w:name w:val="toc 1"/>
    <w:basedOn w:val="Normal"/>
    <w:next w:val="Normal"/>
    <w:uiPriority w:val="39"/>
    <w:rsid w:val="00972FAA"/>
    <w:pPr>
      <w:spacing w:before="240" w:after="240"/>
      <w:jc w:val="left"/>
      <w:outlineLvl w:val="0"/>
    </w:pPr>
    <w:rPr>
      <w:b/>
    </w:rPr>
  </w:style>
  <w:style w:type="character" w:styleId="PageNumber">
    <w:name w:val="page number"/>
    <w:basedOn w:val="DefaultParagraphFont"/>
    <w:semiHidden/>
    <w:rsid w:val="00972FAA"/>
  </w:style>
  <w:style w:type="character" w:styleId="Hyperlink">
    <w:name w:val="Hyperlink"/>
    <w:semiHidden/>
    <w:rsid w:val="00972FAA"/>
    <w:rPr>
      <w:color w:val="0000FF"/>
      <w:u w:val="single"/>
    </w:rPr>
  </w:style>
  <w:style w:type="paragraph" w:styleId="TOC2">
    <w:name w:val="toc 2"/>
    <w:basedOn w:val="Normal"/>
    <w:next w:val="Normal"/>
    <w:autoRedefine/>
    <w:semiHidden/>
    <w:rsid w:val="00972FAA"/>
    <w:pPr>
      <w:tabs>
        <w:tab w:val="left" w:pos="720"/>
        <w:tab w:val="left" w:pos="1440"/>
        <w:tab w:val="right" w:leader="dot" w:pos="9000"/>
      </w:tabs>
      <w:spacing w:after="120"/>
      <w:ind w:left="720" w:hanging="720"/>
      <w:jc w:val="left"/>
      <w:outlineLvl w:val="1"/>
    </w:pPr>
    <w:rPr>
      <w:noProof/>
    </w:rPr>
  </w:style>
  <w:style w:type="paragraph" w:styleId="Title">
    <w:name w:val="Title"/>
    <w:basedOn w:val="Normal"/>
    <w:qFormat/>
    <w:rsid w:val="00972FAA"/>
    <w:pPr>
      <w:jc w:val="center"/>
    </w:pPr>
    <w:rPr>
      <w:b/>
      <w:sz w:val="48"/>
    </w:rPr>
  </w:style>
  <w:style w:type="paragraph" w:styleId="List">
    <w:name w:val="List"/>
    <w:basedOn w:val="Normal"/>
    <w:semiHidden/>
    <w:rsid w:val="00972FAA"/>
    <w:pPr>
      <w:spacing w:before="120" w:after="120"/>
      <w:ind w:left="1440"/>
    </w:pPr>
  </w:style>
  <w:style w:type="paragraph" w:customStyle="1" w:styleId="SectionVHeader">
    <w:name w:val="Section V. Header"/>
    <w:basedOn w:val="Normal"/>
    <w:rsid w:val="00972FAA"/>
    <w:pPr>
      <w:jc w:val="center"/>
    </w:pPr>
    <w:rPr>
      <w:b/>
      <w:sz w:val="36"/>
    </w:rPr>
  </w:style>
  <w:style w:type="paragraph" w:customStyle="1" w:styleId="SectionVIIHeader2">
    <w:name w:val="Section VII Header2"/>
    <w:basedOn w:val="Heading1"/>
    <w:autoRedefine/>
    <w:rsid w:val="00D92156"/>
    <w:pPr>
      <w:numPr>
        <w:numId w:val="1"/>
      </w:numPr>
    </w:pPr>
    <w:rPr>
      <w:sz w:val="36"/>
    </w:rPr>
  </w:style>
  <w:style w:type="paragraph" w:customStyle="1" w:styleId="SectionXHeader3">
    <w:name w:val="Section X Header 3"/>
    <w:basedOn w:val="Heading1"/>
    <w:autoRedefine/>
    <w:rsid w:val="00972FAA"/>
    <w:pPr>
      <w:spacing w:after="0"/>
    </w:pPr>
    <w:rPr>
      <w:kern w:val="0"/>
      <w:sz w:val="48"/>
    </w:rPr>
  </w:style>
  <w:style w:type="paragraph" w:customStyle="1" w:styleId="TOCNumber1">
    <w:name w:val="TOC Number1"/>
    <w:basedOn w:val="Heading4"/>
    <w:autoRedefine/>
    <w:rsid w:val="00972FAA"/>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972FAA"/>
    <w:pPr>
      <w:spacing w:before="240" w:after="240"/>
      <w:jc w:val="center"/>
    </w:pPr>
    <w:rPr>
      <w:b/>
      <w:sz w:val="52"/>
    </w:rPr>
  </w:style>
  <w:style w:type="paragraph" w:styleId="TableofFigures">
    <w:name w:val="table of figures"/>
    <w:basedOn w:val="Normal"/>
    <w:next w:val="Normal"/>
    <w:semiHidden/>
    <w:rsid w:val="00972FAA"/>
    <w:pPr>
      <w:ind w:left="480" w:hanging="480"/>
    </w:pPr>
  </w:style>
  <w:style w:type="paragraph" w:customStyle="1" w:styleId="Header1-Clauses">
    <w:name w:val="Header 1 - Clauses"/>
    <w:basedOn w:val="Normal"/>
    <w:rsid w:val="00972FAA"/>
    <w:pPr>
      <w:tabs>
        <w:tab w:val="num" w:pos="432"/>
      </w:tabs>
      <w:ind w:left="432" w:hanging="432"/>
      <w:jc w:val="left"/>
    </w:pPr>
    <w:rPr>
      <w:b/>
    </w:rPr>
  </w:style>
  <w:style w:type="paragraph" w:customStyle="1" w:styleId="Header2-SubClauses">
    <w:name w:val="Header 2 - SubClauses"/>
    <w:basedOn w:val="Normal"/>
    <w:rsid w:val="00972FAA"/>
    <w:pPr>
      <w:tabs>
        <w:tab w:val="left" w:pos="619"/>
      </w:tabs>
      <w:spacing w:after="200"/>
      <w:ind w:left="619" w:hanging="619"/>
    </w:pPr>
  </w:style>
  <w:style w:type="paragraph" w:customStyle="1" w:styleId="Header3-Paragraph">
    <w:name w:val="Header 3 - Paragraph"/>
    <w:basedOn w:val="Normal"/>
    <w:rsid w:val="00972FAA"/>
    <w:pPr>
      <w:tabs>
        <w:tab w:val="num" w:pos="864"/>
      </w:tabs>
      <w:spacing w:after="200"/>
      <w:ind w:left="1238" w:hanging="619"/>
    </w:pPr>
  </w:style>
  <w:style w:type="paragraph" w:customStyle="1" w:styleId="Level2Body">
    <w:name w:val="Level 2 (Body)"/>
    <w:next w:val="Normal"/>
    <w:rsid w:val="00972FAA"/>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972FAA"/>
    <w:pPr>
      <w:tabs>
        <w:tab w:val="left" w:pos="1502"/>
      </w:tabs>
      <w:spacing w:line="270" w:lineRule="atLeast"/>
      <w:ind w:left="1502" w:hanging="425"/>
      <w:jc w:val="both"/>
    </w:pPr>
    <w:rPr>
      <w:rFonts w:ascii="Optima" w:hAnsi="Optima"/>
      <w:sz w:val="22"/>
      <w:lang w:val="en-US"/>
    </w:rPr>
  </w:style>
  <w:style w:type="paragraph" w:customStyle="1" w:styleId="Table1Tab">
    <w:name w:val="Table 1 Tab"/>
    <w:next w:val="Normal"/>
    <w:rsid w:val="00972FAA"/>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styleId="Footer">
    <w:name w:val="footer"/>
    <w:basedOn w:val="Normal"/>
    <w:link w:val="FooterChar"/>
    <w:rsid w:val="00972FAA"/>
    <w:pPr>
      <w:tabs>
        <w:tab w:val="center" w:pos="4320"/>
        <w:tab w:val="right" w:pos="8640"/>
      </w:tabs>
    </w:pPr>
  </w:style>
  <w:style w:type="paragraph" w:styleId="BalloonText">
    <w:name w:val="Balloon Text"/>
    <w:basedOn w:val="Normal"/>
    <w:link w:val="BalloonTextChar"/>
    <w:uiPriority w:val="99"/>
    <w:semiHidden/>
    <w:unhideWhenUsed/>
    <w:rsid w:val="00EA3C01"/>
    <w:rPr>
      <w:rFonts w:ascii="Tahoma" w:hAnsi="Tahoma" w:cs="Tahoma"/>
      <w:sz w:val="16"/>
      <w:szCs w:val="16"/>
    </w:rPr>
  </w:style>
  <w:style w:type="character" w:customStyle="1" w:styleId="BalloonTextChar">
    <w:name w:val="Balloon Text Char"/>
    <w:link w:val="BalloonText"/>
    <w:uiPriority w:val="99"/>
    <w:semiHidden/>
    <w:rsid w:val="00EA3C01"/>
    <w:rPr>
      <w:rFonts w:ascii="Tahoma" w:hAnsi="Tahoma" w:cs="Tahoma"/>
      <w:sz w:val="16"/>
      <w:szCs w:val="16"/>
    </w:rPr>
  </w:style>
  <w:style w:type="paragraph" w:styleId="Revision">
    <w:name w:val="Revision"/>
    <w:hidden/>
    <w:uiPriority w:val="99"/>
    <w:semiHidden/>
    <w:rsid w:val="004B7BF4"/>
    <w:rPr>
      <w:sz w:val="24"/>
      <w:lang w:val="en-US"/>
    </w:rPr>
  </w:style>
  <w:style w:type="paragraph" w:styleId="ListParagraph">
    <w:name w:val="List Paragraph"/>
    <w:aliases w:val="Citation List,본문(내용),List Paragraph (numbered (a))"/>
    <w:basedOn w:val="Normal"/>
    <w:link w:val="ListParagraphChar"/>
    <w:uiPriority w:val="34"/>
    <w:qFormat/>
    <w:rsid w:val="00CA5D7E"/>
    <w:pPr>
      <w:spacing w:after="200" w:line="276" w:lineRule="auto"/>
      <w:ind w:left="720"/>
      <w:contextualSpacing/>
      <w:jc w:val="left"/>
    </w:pPr>
    <w:rPr>
      <w:rFonts w:asciiTheme="minorHAnsi" w:eastAsiaTheme="minorHAnsi" w:hAnsiTheme="minorHAnsi" w:cstheme="minorBidi"/>
      <w:sz w:val="22"/>
      <w:szCs w:val="22"/>
    </w:rPr>
  </w:style>
  <w:style w:type="table" w:styleId="TableGrid">
    <w:name w:val="Table Grid"/>
    <w:basedOn w:val="TableNormal"/>
    <w:uiPriority w:val="39"/>
    <w:rsid w:val="00CA5D7E"/>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17C25"/>
    <w:rPr>
      <w:sz w:val="16"/>
      <w:szCs w:val="16"/>
    </w:rPr>
  </w:style>
  <w:style w:type="paragraph" w:styleId="CommentText">
    <w:name w:val="annotation text"/>
    <w:basedOn w:val="Normal"/>
    <w:link w:val="CommentTextChar"/>
    <w:uiPriority w:val="99"/>
    <w:unhideWhenUsed/>
    <w:rsid w:val="00617C25"/>
    <w:rPr>
      <w:sz w:val="20"/>
    </w:rPr>
  </w:style>
  <w:style w:type="character" w:customStyle="1" w:styleId="CommentTextChar">
    <w:name w:val="Comment Text Char"/>
    <w:basedOn w:val="DefaultParagraphFont"/>
    <w:link w:val="CommentText"/>
    <w:uiPriority w:val="99"/>
    <w:rsid w:val="00617C25"/>
    <w:rPr>
      <w:lang w:val="en-US"/>
    </w:rPr>
  </w:style>
  <w:style w:type="paragraph" w:styleId="CommentSubject">
    <w:name w:val="annotation subject"/>
    <w:basedOn w:val="CommentText"/>
    <w:next w:val="CommentText"/>
    <w:link w:val="CommentSubjectChar"/>
    <w:uiPriority w:val="99"/>
    <w:semiHidden/>
    <w:unhideWhenUsed/>
    <w:rsid w:val="00617C25"/>
    <w:rPr>
      <w:b/>
      <w:bCs/>
    </w:rPr>
  </w:style>
  <w:style w:type="character" w:customStyle="1" w:styleId="CommentSubjectChar">
    <w:name w:val="Comment Subject Char"/>
    <w:basedOn w:val="CommentTextChar"/>
    <w:link w:val="CommentSubject"/>
    <w:uiPriority w:val="99"/>
    <w:semiHidden/>
    <w:rsid w:val="00617C25"/>
    <w:rPr>
      <w:b/>
      <w:bCs/>
      <w:lang w:val="en-US"/>
    </w:rPr>
  </w:style>
  <w:style w:type="character" w:customStyle="1" w:styleId="ListParagraphChar">
    <w:name w:val="List Paragraph Char"/>
    <w:aliases w:val="Citation List Char,본문(내용) Char,List Paragraph (numbered (a)) Char"/>
    <w:basedOn w:val="DefaultParagraphFont"/>
    <w:link w:val="ListParagraph"/>
    <w:uiPriority w:val="34"/>
    <w:rsid w:val="00203BE4"/>
    <w:rPr>
      <w:rFonts w:asciiTheme="minorHAnsi" w:eastAsiaTheme="minorHAnsi" w:hAnsiTheme="minorHAnsi" w:cstheme="minorBidi"/>
      <w:sz w:val="22"/>
      <w:szCs w:val="22"/>
      <w:lang w:val="en-US"/>
    </w:rPr>
  </w:style>
  <w:style w:type="paragraph" w:customStyle="1" w:styleId="msonormal0">
    <w:name w:val="msonormal"/>
    <w:basedOn w:val="Normal"/>
    <w:rsid w:val="000875BA"/>
    <w:pPr>
      <w:spacing w:before="100" w:beforeAutospacing="1" w:after="100" w:afterAutospacing="1"/>
      <w:jc w:val="left"/>
    </w:pPr>
    <w:rPr>
      <w:szCs w:val="24"/>
    </w:rPr>
  </w:style>
  <w:style w:type="paragraph" w:customStyle="1" w:styleId="paragraph">
    <w:name w:val="paragraph"/>
    <w:basedOn w:val="Normal"/>
    <w:rsid w:val="000875BA"/>
    <w:pPr>
      <w:spacing w:before="100" w:beforeAutospacing="1" w:after="100" w:afterAutospacing="1"/>
      <w:jc w:val="left"/>
    </w:pPr>
    <w:rPr>
      <w:szCs w:val="24"/>
    </w:rPr>
  </w:style>
  <w:style w:type="character" w:customStyle="1" w:styleId="textrun">
    <w:name w:val="textrun"/>
    <w:basedOn w:val="DefaultParagraphFont"/>
    <w:rsid w:val="000875BA"/>
  </w:style>
  <w:style w:type="character" w:customStyle="1" w:styleId="normaltextrun">
    <w:name w:val="normaltextrun"/>
    <w:basedOn w:val="DefaultParagraphFont"/>
    <w:rsid w:val="000875BA"/>
  </w:style>
  <w:style w:type="character" w:customStyle="1" w:styleId="eop">
    <w:name w:val="eop"/>
    <w:basedOn w:val="DefaultParagraphFont"/>
    <w:rsid w:val="000875BA"/>
  </w:style>
  <w:style w:type="paragraph" w:customStyle="1" w:styleId="outlineelement">
    <w:name w:val="outlineelement"/>
    <w:basedOn w:val="Normal"/>
    <w:rsid w:val="000875BA"/>
    <w:pPr>
      <w:spacing w:before="100" w:beforeAutospacing="1" w:after="100" w:afterAutospacing="1"/>
      <w:jc w:val="left"/>
    </w:pPr>
    <w:rPr>
      <w:szCs w:val="24"/>
    </w:rPr>
  </w:style>
  <w:style w:type="character" w:customStyle="1" w:styleId="FooterChar">
    <w:name w:val="Footer Char"/>
    <w:basedOn w:val="DefaultParagraphFont"/>
    <w:link w:val="Footer"/>
    <w:rsid w:val="00BA1DF6"/>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309318">
      <w:bodyDiv w:val="1"/>
      <w:marLeft w:val="0"/>
      <w:marRight w:val="0"/>
      <w:marTop w:val="0"/>
      <w:marBottom w:val="0"/>
      <w:divBdr>
        <w:top w:val="none" w:sz="0" w:space="0" w:color="auto"/>
        <w:left w:val="none" w:sz="0" w:space="0" w:color="auto"/>
        <w:bottom w:val="none" w:sz="0" w:space="0" w:color="auto"/>
        <w:right w:val="none" w:sz="0" w:space="0" w:color="auto"/>
      </w:divBdr>
    </w:div>
    <w:div w:id="558323350">
      <w:bodyDiv w:val="1"/>
      <w:marLeft w:val="0"/>
      <w:marRight w:val="0"/>
      <w:marTop w:val="0"/>
      <w:marBottom w:val="0"/>
      <w:divBdr>
        <w:top w:val="none" w:sz="0" w:space="0" w:color="auto"/>
        <w:left w:val="none" w:sz="0" w:space="0" w:color="auto"/>
        <w:bottom w:val="none" w:sz="0" w:space="0" w:color="auto"/>
        <w:right w:val="none" w:sz="0" w:space="0" w:color="auto"/>
      </w:divBdr>
    </w:div>
    <w:div w:id="1101877593">
      <w:bodyDiv w:val="1"/>
      <w:marLeft w:val="0"/>
      <w:marRight w:val="0"/>
      <w:marTop w:val="0"/>
      <w:marBottom w:val="0"/>
      <w:divBdr>
        <w:top w:val="none" w:sz="0" w:space="0" w:color="auto"/>
        <w:left w:val="none" w:sz="0" w:space="0" w:color="auto"/>
        <w:bottom w:val="none" w:sz="0" w:space="0" w:color="auto"/>
        <w:right w:val="none" w:sz="0" w:space="0" w:color="auto"/>
      </w:divBdr>
      <w:divsChild>
        <w:div w:id="711004650">
          <w:marLeft w:val="0"/>
          <w:marRight w:val="0"/>
          <w:marTop w:val="0"/>
          <w:marBottom w:val="0"/>
          <w:divBdr>
            <w:top w:val="none" w:sz="0" w:space="0" w:color="auto"/>
            <w:left w:val="none" w:sz="0" w:space="0" w:color="auto"/>
            <w:bottom w:val="none" w:sz="0" w:space="0" w:color="auto"/>
            <w:right w:val="none" w:sz="0" w:space="0" w:color="auto"/>
          </w:divBdr>
        </w:div>
        <w:div w:id="2088376717">
          <w:marLeft w:val="0"/>
          <w:marRight w:val="0"/>
          <w:marTop w:val="0"/>
          <w:marBottom w:val="0"/>
          <w:divBdr>
            <w:top w:val="none" w:sz="0" w:space="0" w:color="auto"/>
            <w:left w:val="none" w:sz="0" w:space="0" w:color="auto"/>
            <w:bottom w:val="none" w:sz="0" w:space="0" w:color="auto"/>
            <w:right w:val="none" w:sz="0" w:space="0" w:color="auto"/>
          </w:divBdr>
          <w:divsChild>
            <w:div w:id="1631858251">
              <w:marLeft w:val="0"/>
              <w:marRight w:val="0"/>
              <w:marTop w:val="30"/>
              <w:marBottom w:val="30"/>
              <w:divBdr>
                <w:top w:val="none" w:sz="0" w:space="0" w:color="auto"/>
                <w:left w:val="none" w:sz="0" w:space="0" w:color="auto"/>
                <w:bottom w:val="none" w:sz="0" w:space="0" w:color="auto"/>
                <w:right w:val="none" w:sz="0" w:space="0" w:color="auto"/>
              </w:divBdr>
              <w:divsChild>
                <w:div w:id="1478960058">
                  <w:marLeft w:val="0"/>
                  <w:marRight w:val="0"/>
                  <w:marTop w:val="0"/>
                  <w:marBottom w:val="0"/>
                  <w:divBdr>
                    <w:top w:val="none" w:sz="0" w:space="0" w:color="auto"/>
                    <w:left w:val="none" w:sz="0" w:space="0" w:color="auto"/>
                    <w:bottom w:val="none" w:sz="0" w:space="0" w:color="auto"/>
                    <w:right w:val="none" w:sz="0" w:space="0" w:color="auto"/>
                  </w:divBdr>
                  <w:divsChild>
                    <w:div w:id="1123765432">
                      <w:marLeft w:val="0"/>
                      <w:marRight w:val="0"/>
                      <w:marTop w:val="0"/>
                      <w:marBottom w:val="0"/>
                      <w:divBdr>
                        <w:top w:val="none" w:sz="0" w:space="0" w:color="auto"/>
                        <w:left w:val="none" w:sz="0" w:space="0" w:color="auto"/>
                        <w:bottom w:val="none" w:sz="0" w:space="0" w:color="auto"/>
                        <w:right w:val="none" w:sz="0" w:space="0" w:color="auto"/>
                      </w:divBdr>
                    </w:div>
                  </w:divsChild>
                </w:div>
                <w:div w:id="725644697">
                  <w:marLeft w:val="0"/>
                  <w:marRight w:val="0"/>
                  <w:marTop w:val="0"/>
                  <w:marBottom w:val="0"/>
                  <w:divBdr>
                    <w:top w:val="none" w:sz="0" w:space="0" w:color="auto"/>
                    <w:left w:val="none" w:sz="0" w:space="0" w:color="auto"/>
                    <w:bottom w:val="none" w:sz="0" w:space="0" w:color="auto"/>
                    <w:right w:val="none" w:sz="0" w:space="0" w:color="auto"/>
                  </w:divBdr>
                  <w:divsChild>
                    <w:div w:id="551039304">
                      <w:marLeft w:val="0"/>
                      <w:marRight w:val="0"/>
                      <w:marTop w:val="0"/>
                      <w:marBottom w:val="0"/>
                      <w:divBdr>
                        <w:top w:val="none" w:sz="0" w:space="0" w:color="auto"/>
                        <w:left w:val="none" w:sz="0" w:space="0" w:color="auto"/>
                        <w:bottom w:val="none" w:sz="0" w:space="0" w:color="auto"/>
                        <w:right w:val="none" w:sz="0" w:space="0" w:color="auto"/>
                      </w:divBdr>
                    </w:div>
                  </w:divsChild>
                </w:div>
                <w:div w:id="949626949">
                  <w:marLeft w:val="0"/>
                  <w:marRight w:val="0"/>
                  <w:marTop w:val="0"/>
                  <w:marBottom w:val="0"/>
                  <w:divBdr>
                    <w:top w:val="none" w:sz="0" w:space="0" w:color="auto"/>
                    <w:left w:val="none" w:sz="0" w:space="0" w:color="auto"/>
                    <w:bottom w:val="none" w:sz="0" w:space="0" w:color="auto"/>
                    <w:right w:val="none" w:sz="0" w:space="0" w:color="auto"/>
                  </w:divBdr>
                  <w:divsChild>
                    <w:div w:id="710156632">
                      <w:marLeft w:val="0"/>
                      <w:marRight w:val="0"/>
                      <w:marTop w:val="0"/>
                      <w:marBottom w:val="0"/>
                      <w:divBdr>
                        <w:top w:val="none" w:sz="0" w:space="0" w:color="auto"/>
                        <w:left w:val="none" w:sz="0" w:space="0" w:color="auto"/>
                        <w:bottom w:val="none" w:sz="0" w:space="0" w:color="auto"/>
                        <w:right w:val="none" w:sz="0" w:space="0" w:color="auto"/>
                      </w:divBdr>
                    </w:div>
                  </w:divsChild>
                </w:div>
                <w:div w:id="50277355">
                  <w:marLeft w:val="0"/>
                  <w:marRight w:val="0"/>
                  <w:marTop w:val="0"/>
                  <w:marBottom w:val="0"/>
                  <w:divBdr>
                    <w:top w:val="none" w:sz="0" w:space="0" w:color="auto"/>
                    <w:left w:val="none" w:sz="0" w:space="0" w:color="auto"/>
                    <w:bottom w:val="none" w:sz="0" w:space="0" w:color="auto"/>
                    <w:right w:val="none" w:sz="0" w:space="0" w:color="auto"/>
                  </w:divBdr>
                  <w:divsChild>
                    <w:div w:id="730418995">
                      <w:marLeft w:val="0"/>
                      <w:marRight w:val="0"/>
                      <w:marTop w:val="0"/>
                      <w:marBottom w:val="0"/>
                      <w:divBdr>
                        <w:top w:val="none" w:sz="0" w:space="0" w:color="auto"/>
                        <w:left w:val="none" w:sz="0" w:space="0" w:color="auto"/>
                        <w:bottom w:val="none" w:sz="0" w:space="0" w:color="auto"/>
                        <w:right w:val="none" w:sz="0" w:space="0" w:color="auto"/>
                      </w:divBdr>
                    </w:div>
                  </w:divsChild>
                </w:div>
                <w:div w:id="733625134">
                  <w:marLeft w:val="0"/>
                  <w:marRight w:val="0"/>
                  <w:marTop w:val="0"/>
                  <w:marBottom w:val="0"/>
                  <w:divBdr>
                    <w:top w:val="none" w:sz="0" w:space="0" w:color="auto"/>
                    <w:left w:val="none" w:sz="0" w:space="0" w:color="auto"/>
                    <w:bottom w:val="none" w:sz="0" w:space="0" w:color="auto"/>
                    <w:right w:val="none" w:sz="0" w:space="0" w:color="auto"/>
                  </w:divBdr>
                  <w:divsChild>
                    <w:div w:id="1857428510">
                      <w:marLeft w:val="0"/>
                      <w:marRight w:val="0"/>
                      <w:marTop w:val="0"/>
                      <w:marBottom w:val="0"/>
                      <w:divBdr>
                        <w:top w:val="none" w:sz="0" w:space="0" w:color="auto"/>
                        <w:left w:val="none" w:sz="0" w:space="0" w:color="auto"/>
                        <w:bottom w:val="none" w:sz="0" w:space="0" w:color="auto"/>
                        <w:right w:val="none" w:sz="0" w:space="0" w:color="auto"/>
                      </w:divBdr>
                    </w:div>
                  </w:divsChild>
                </w:div>
                <w:div w:id="719866389">
                  <w:marLeft w:val="0"/>
                  <w:marRight w:val="0"/>
                  <w:marTop w:val="0"/>
                  <w:marBottom w:val="0"/>
                  <w:divBdr>
                    <w:top w:val="none" w:sz="0" w:space="0" w:color="auto"/>
                    <w:left w:val="none" w:sz="0" w:space="0" w:color="auto"/>
                    <w:bottom w:val="none" w:sz="0" w:space="0" w:color="auto"/>
                    <w:right w:val="none" w:sz="0" w:space="0" w:color="auto"/>
                  </w:divBdr>
                  <w:divsChild>
                    <w:div w:id="1993096951">
                      <w:marLeft w:val="0"/>
                      <w:marRight w:val="0"/>
                      <w:marTop w:val="0"/>
                      <w:marBottom w:val="0"/>
                      <w:divBdr>
                        <w:top w:val="none" w:sz="0" w:space="0" w:color="auto"/>
                        <w:left w:val="none" w:sz="0" w:space="0" w:color="auto"/>
                        <w:bottom w:val="none" w:sz="0" w:space="0" w:color="auto"/>
                        <w:right w:val="none" w:sz="0" w:space="0" w:color="auto"/>
                      </w:divBdr>
                    </w:div>
                  </w:divsChild>
                </w:div>
                <w:div w:id="141123847">
                  <w:marLeft w:val="0"/>
                  <w:marRight w:val="0"/>
                  <w:marTop w:val="0"/>
                  <w:marBottom w:val="0"/>
                  <w:divBdr>
                    <w:top w:val="none" w:sz="0" w:space="0" w:color="auto"/>
                    <w:left w:val="none" w:sz="0" w:space="0" w:color="auto"/>
                    <w:bottom w:val="none" w:sz="0" w:space="0" w:color="auto"/>
                    <w:right w:val="none" w:sz="0" w:space="0" w:color="auto"/>
                  </w:divBdr>
                  <w:divsChild>
                    <w:div w:id="851337683">
                      <w:marLeft w:val="0"/>
                      <w:marRight w:val="0"/>
                      <w:marTop w:val="0"/>
                      <w:marBottom w:val="0"/>
                      <w:divBdr>
                        <w:top w:val="none" w:sz="0" w:space="0" w:color="auto"/>
                        <w:left w:val="none" w:sz="0" w:space="0" w:color="auto"/>
                        <w:bottom w:val="none" w:sz="0" w:space="0" w:color="auto"/>
                        <w:right w:val="none" w:sz="0" w:space="0" w:color="auto"/>
                      </w:divBdr>
                    </w:div>
                  </w:divsChild>
                </w:div>
                <w:div w:id="2033335305">
                  <w:marLeft w:val="0"/>
                  <w:marRight w:val="0"/>
                  <w:marTop w:val="0"/>
                  <w:marBottom w:val="0"/>
                  <w:divBdr>
                    <w:top w:val="none" w:sz="0" w:space="0" w:color="auto"/>
                    <w:left w:val="none" w:sz="0" w:space="0" w:color="auto"/>
                    <w:bottom w:val="none" w:sz="0" w:space="0" w:color="auto"/>
                    <w:right w:val="none" w:sz="0" w:space="0" w:color="auto"/>
                  </w:divBdr>
                  <w:divsChild>
                    <w:div w:id="2108427828">
                      <w:marLeft w:val="0"/>
                      <w:marRight w:val="0"/>
                      <w:marTop w:val="0"/>
                      <w:marBottom w:val="0"/>
                      <w:divBdr>
                        <w:top w:val="none" w:sz="0" w:space="0" w:color="auto"/>
                        <w:left w:val="none" w:sz="0" w:space="0" w:color="auto"/>
                        <w:bottom w:val="none" w:sz="0" w:space="0" w:color="auto"/>
                        <w:right w:val="none" w:sz="0" w:space="0" w:color="auto"/>
                      </w:divBdr>
                    </w:div>
                  </w:divsChild>
                </w:div>
                <w:div w:id="543980385">
                  <w:marLeft w:val="0"/>
                  <w:marRight w:val="0"/>
                  <w:marTop w:val="0"/>
                  <w:marBottom w:val="0"/>
                  <w:divBdr>
                    <w:top w:val="none" w:sz="0" w:space="0" w:color="auto"/>
                    <w:left w:val="none" w:sz="0" w:space="0" w:color="auto"/>
                    <w:bottom w:val="none" w:sz="0" w:space="0" w:color="auto"/>
                    <w:right w:val="none" w:sz="0" w:space="0" w:color="auto"/>
                  </w:divBdr>
                  <w:divsChild>
                    <w:div w:id="1031498243">
                      <w:marLeft w:val="0"/>
                      <w:marRight w:val="0"/>
                      <w:marTop w:val="0"/>
                      <w:marBottom w:val="0"/>
                      <w:divBdr>
                        <w:top w:val="none" w:sz="0" w:space="0" w:color="auto"/>
                        <w:left w:val="none" w:sz="0" w:space="0" w:color="auto"/>
                        <w:bottom w:val="none" w:sz="0" w:space="0" w:color="auto"/>
                        <w:right w:val="none" w:sz="0" w:space="0" w:color="auto"/>
                      </w:divBdr>
                    </w:div>
                  </w:divsChild>
                </w:div>
                <w:div w:id="672608898">
                  <w:marLeft w:val="0"/>
                  <w:marRight w:val="0"/>
                  <w:marTop w:val="0"/>
                  <w:marBottom w:val="0"/>
                  <w:divBdr>
                    <w:top w:val="none" w:sz="0" w:space="0" w:color="auto"/>
                    <w:left w:val="none" w:sz="0" w:space="0" w:color="auto"/>
                    <w:bottom w:val="none" w:sz="0" w:space="0" w:color="auto"/>
                    <w:right w:val="none" w:sz="0" w:space="0" w:color="auto"/>
                  </w:divBdr>
                  <w:divsChild>
                    <w:div w:id="1490828323">
                      <w:marLeft w:val="0"/>
                      <w:marRight w:val="0"/>
                      <w:marTop w:val="0"/>
                      <w:marBottom w:val="0"/>
                      <w:divBdr>
                        <w:top w:val="none" w:sz="0" w:space="0" w:color="auto"/>
                        <w:left w:val="none" w:sz="0" w:space="0" w:color="auto"/>
                        <w:bottom w:val="none" w:sz="0" w:space="0" w:color="auto"/>
                        <w:right w:val="none" w:sz="0" w:space="0" w:color="auto"/>
                      </w:divBdr>
                    </w:div>
                    <w:div w:id="718475059">
                      <w:marLeft w:val="0"/>
                      <w:marRight w:val="0"/>
                      <w:marTop w:val="0"/>
                      <w:marBottom w:val="0"/>
                      <w:divBdr>
                        <w:top w:val="none" w:sz="0" w:space="0" w:color="auto"/>
                        <w:left w:val="none" w:sz="0" w:space="0" w:color="auto"/>
                        <w:bottom w:val="none" w:sz="0" w:space="0" w:color="auto"/>
                        <w:right w:val="none" w:sz="0" w:space="0" w:color="auto"/>
                      </w:divBdr>
                    </w:div>
                    <w:div w:id="653414697">
                      <w:marLeft w:val="0"/>
                      <w:marRight w:val="0"/>
                      <w:marTop w:val="0"/>
                      <w:marBottom w:val="0"/>
                      <w:divBdr>
                        <w:top w:val="none" w:sz="0" w:space="0" w:color="auto"/>
                        <w:left w:val="none" w:sz="0" w:space="0" w:color="auto"/>
                        <w:bottom w:val="none" w:sz="0" w:space="0" w:color="auto"/>
                        <w:right w:val="none" w:sz="0" w:space="0" w:color="auto"/>
                      </w:divBdr>
                    </w:div>
                  </w:divsChild>
                </w:div>
                <w:div w:id="1712605370">
                  <w:marLeft w:val="0"/>
                  <w:marRight w:val="0"/>
                  <w:marTop w:val="0"/>
                  <w:marBottom w:val="0"/>
                  <w:divBdr>
                    <w:top w:val="none" w:sz="0" w:space="0" w:color="auto"/>
                    <w:left w:val="none" w:sz="0" w:space="0" w:color="auto"/>
                    <w:bottom w:val="none" w:sz="0" w:space="0" w:color="auto"/>
                    <w:right w:val="none" w:sz="0" w:space="0" w:color="auto"/>
                  </w:divBdr>
                  <w:divsChild>
                    <w:div w:id="1297641111">
                      <w:marLeft w:val="0"/>
                      <w:marRight w:val="0"/>
                      <w:marTop w:val="0"/>
                      <w:marBottom w:val="0"/>
                      <w:divBdr>
                        <w:top w:val="none" w:sz="0" w:space="0" w:color="auto"/>
                        <w:left w:val="none" w:sz="0" w:space="0" w:color="auto"/>
                        <w:bottom w:val="none" w:sz="0" w:space="0" w:color="auto"/>
                        <w:right w:val="none" w:sz="0" w:space="0" w:color="auto"/>
                      </w:divBdr>
                    </w:div>
                    <w:div w:id="1235122567">
                      <w:marLeft w:val="0"/>
                      <w:marRight w:val="0"/>
                      <w:marTop w:val="0"/>
                      <w:marBottom w:val="0"/>
                      <w:divBdr>
                        <w:top w:val="none" w:sz="0" w:space="0" w:color="auto"/>
                        <w:left w:val="none" w:sz="0" w:space="0" w:color="auto"/>
                        <w:bottom w:val="none" w:sz="0" w:space="0" w:color="auto"/>
                        <w:right w:val="none" w:sz="0" w:space="0" w:color="auto"/>
                      </w:divBdr>
                    </w:div>
                    <w:div w:id="1236479570">
                      <w:marLeft w:val="0"/>
                      <w:marRight w:val="0"/>
                      <w:marTop w:val="0"/>
                      <w:marBottom w:val="0"/>
                      <w:divBdr>
                        <w:top w:val="none" w:sz="0" w:space="0" w:color="auto"/>
                        <w:left w:val="none" w:sz="0" w:space="0" w:color="auto"/>
                        <w:bottom w:val="none" w:sz="0" w:space="0" w:color="auto"/>
                        <w:right w:val="none" w:sz="0" w:space="0" w:color="auto"/>
                      </w:divBdr>
                    </w:div>
                    <w:div w:id="291601212">
                      <w:marLeft w:val="0"/>
                      <w:marRight w:val="0"/>
                      <w:marTop w:val="0"/>
                      <w:marBottom w:val="0"/>
                      <w:divBdr>
                        <w:top w:val="none" w:sz="0" w:space="0" w:color="auto"/>
                        <w:left w:val="none" w:sz="0" w:space="0" w:color="auto"/>
                        <w:bottom w:val="none" w:sz="0" w:space="0" w:color="auto"/>
                        <w:right w:val="none" w:sz="0" w:space="0" w:color="auto"/>
                      </w:divBdr>
                    </w:div>
                    <w:div w:id="1341422556">
                      <w:marLeft w:val="0"/>
                      <w:marRight w:val="0"/>
                      <w:marTop w:val="0"/>
                      <w:marBottom w:val="0"/>
                      <w:divBdr>
                        <w:top w:val="none" w:sz="0" w:space="0" w:color="auto"/>
                        <w:left w:val="none" w:sz="0" w:space="0" w:color="auto"/>
                        <w:bottom w:val="none" w:sz="0" w:space="0" w:color="auto"/>
                        <w:right w:val="none" w:sz="0" w:space="0" w:color="auto"/>
                      </w:divBdr>
                    </w:div>
                    <w:div w:id="157994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70912">
          <w:marLeft w:val="0"/>
          <w:marRight w:val="0"/>
          <w:marTop w:val="0"/>
          <w:marBottom w:val="0"/>
          <w:divBdr>
            <w:top w:val="none" w:sz="0" w:space="0" w:color="auto"/>
            <w:left w:val="none" w:sz="0" w:space="0" w:color="auto"/>
            <w:bottom w:val="none" w:sz="0" w:space="0" w:color="auto"/>
            <w:right w:val="none" w:sz="0" w:space="0" w:color="auto"/>
          </w:divBdr>
          <w:divsChild>
            <w:div w:id="1254626973">
              <w:marLeft w:val="0"/>
              <w:marRight w:val="0"/>
              <w:marTop w:val="0"/>
              <w:marBottom w:val="0"/>
              <w:divBdr>
                <w:top w:val="none" w:sz="0" w:space="0" w:color="auto"/>
                <w:left w:val="none" w:sz="0" w:space="0" w:color="auto"/>
                <w:bottom w:val="none" w:sz="0" w:space="0" w:color="auto"/>
                <w:right w:val="none" w:sz="0" w:space="0" w:color="auto"/>
              </w:divBdr>
            </w:div>
            <w:div w:id="1770152080">
              <w:marLeft w:val="0"/>
              <w:marRight w:val="0"/>
              <w:marTop w:val="0"/>
              <w:marBottom w:val="0"/>
              <w:divBdr>
                <w:top w:val="none" w:sz="0" w:space="0" w:color="auto"/>
                <w:left w:val="none" w:sz="0" w:space="0" w:color="auto"/>
                <w:bottom w:val="none" w:sz="0" w:space="0" w:color="auto"/>
                <w:right w:val="none" w:sz="0" w:space="0" w:color="auto"/>
              </w:divBdr>
            </w:div>
          </w:divsChild>
        </w:div>
        <w:div w:id="861043858">
          <w:marLeft w:val="0"/>
          <w:marRight w:val="0"/>
          <w:marTop w:val="0"/>
          <w:marBottom w:val="0"/>
          <w:divBdr>
            <w:top w:val="none" w:sz="0" w:space="0" w:color="auto"/>
            <w:left w:val="none" w:sz="0" w:space="0" w:color="auto"/>
            <w:bottom w:val="none" w:sz="0" w:space="0" w:color="auto"/>
            <w:right w:val="none" w:sz="0" w:space="0" w:color="auto"/>
          </w:divBdr>
        </w:div>
        <w:div w:id="476344057">
          <w:marLeft w:val="0"/>
          <w:marRight w:val="0"/>
          <w:marTop w:val="0"/>
          <w:marBottom w:val="0"/>
          <w:divBdr>
            <w:top w:val="none" w:sz="0" w:space="0" w:color="auto"/>
            <w:left w:val="none" w:sz="0" w:space="0" w:color="auto"/>
            <w:bottom w:val="none" w:sz="0" w:space="0" w:color="auto"/>
            <w:right w:val="none" w:sz="0" w:space="0" w:color="auto"/>
          </w:divBdr>
        </w:div>
        <w:div w:id="2056813631">
          <w:marLeft w:val="0"/>
          <w:marRight w:val="0"/>
          <w:marTop w:val="0"/>
          <w:marBottom w:val="0"/>
          <w:divBdr>
            <w:top w:val="none" w:sz="0" w:space="0" w:color="auto"/>
            <w:left w:val="none" w:sz="0" w:space="0" w:color="auto"/>
            <w:bottom w:val="none" w:sz="0" w:space="0" w:color="auto"/>
            <w:right w:val="none" w:sz="0" w:space="0" w:color="auto"/>
          </w:divBdr>
        </w:div>
        <w:div w:id="503403404">
          <w:marLeft w:val="0"/>
          <w:marRight w:val="0"/>
          <w:marTop w:val="0"/>
          <w:marBottom w:val="0"/>
          <w:divBdr>
            <w:top w:val="none" w:sz="0" w:space="0" w:color="auto"/>
            <w:left w:val="none" w:sz="0" w:space="0" w:color="auto"/>
            <w:bottom w:val="none" w:sz="0" w:space="0" w:color="auto"/>
            <w:right w:val="none" w:sz="0" w:space="0" w:color="auto"/>
          </w:divBdr>
        </w:div>
        <w:div w:id="801075288">
          <w:marLeft w:val="0"/>
          <w:marRight w:val="0"/>
          <w:marTop w:val="0"/>
          <w:marBottom w:val="0"/>
          <w:divBdr>
            <w:top w:val="none" w:sz="0" w:space="0" w:color="auto"/>
            <w:left w:val="none" w:sz="0" w:space="0" w:color="auto"/>
            <w:bottom w:val="none" w:sz="0" w:space="0" w:color="auto"/>
            <w:right w:val="none" w:sz="0" w:space="0" w:color="auto"/>
          </w:divBdr>
        </w:div>
        <w:div w:id="91243541">
          <w:marLeft w:val="0"/>
          <w:marRight w:val="0"/>
          <w:marTop w:val="0"/>
          <w:marBottom w:val="0"/>
          <w:divBdr>
            <w:top w:val="none" w:sz="0" w:space="0" w:color="auto"/>
            <w:left w:val="none" w:sz="0" w:space="0" w:color="auto"/>
            <w:bottom w:val="none" w:sz="0" w:space="0" w:color="auto"/>
            <w:right w:val="none" w:sz="0" w:space="0" w:color="auto"/>
          </w:divBdr>
        </w:div>
        <w:div w:id="2001303526">
          <w:marLeft w:val="0"/>
          <w:marRight w:val="0"/>
          <w:marTop w:val="0"/>
          <w:marBottom w:val="0"/>
          <w:divBdr>
            <w:top w:val="none" w:sz="0" w:space="0" w:color="auto"/>
            <w:left w:val="none" w:sz="0" w:space="0" w:color="auto"/>
            <w:bottom w:val="none" w:sz="0" w:space="0" w:color="auto"/>
            <w:right w:val="none" w:sz="0" w:space="0" w:color="auto"/>
          </w:divBdr>
        </w:div>
        <w:div w:id="1481925519">
          <w:marLeft w:val="0"/>
          <w:marRight w:val="0"/>
          <w:marTop w:val="0"/>
          <w:marBottom w:val="0"/>
          <w:divBdr>
            <w:top w:val="none" w:sz="0" w:space="0" w:color="auto"/>
            <w:left w:val="none" w:sz="0" w:space="0" w:color="auto"/>
            <w:bottom w:val="none" w:sz="0" w:space="0" w:color="auto"/>
            <w:right w:val="none" w:sz="0" w:space="0" w:color="auto"/>
          </w:divBdr>
        </w:div>
        <w:div w:id="2081058847">
          <w:marLeft w:val="0"/>
          <w:marRight w:val="0"/>
          <w:marTop w:val="0"/>
          <w:marBottom w:val="0"/>
          <w:divBdr>
            <w:top w:val="none" w:sz="0" w:space="0" w:color="auto"/>
            <w:left w:val="none" w:sz="0" w:space="0" w:color="auto"/>
            <w:bottom w:val="none" w:sz="0" w:space="0" w:color="auto"/>
            <w:right w:val="none" w:sz="0" w:space="0" w:color="auto"/>
          </w:divBdr>
        </w:div>
        <w:div w:id="2105029086">
          <w:marLeft w:val="0"/>
          <w:marRight w:val="0"/>
          <w:marTop w:val="0"/>
          <w:marBottom w:val="0"/>
          <w:divBdr>
            <w:top w:val="none" w:sz="0" w:space="0" w:color="auto"/>
            <w:left w:val="none" w:sz="0" w:space="0" w:color="auto"/>
            <w:bottom w:val="none" w:sz="0" w:space="0" w:color="auto"/>
            <w:right w:val="none" w:sz="0" w:space="0" w:color="auto"/>
          </w:divBdr>
        </w:div>
        <w:div w:id="557713714">
          <w:marLeft w:val="0"/>
          <w:marRight w:val="0"/>
          <w:marTop w:val="0"/>
          <w:marBottom w:val="0"/>
          <w:divBdr>
            <w:top w:val="none" w:sz="0" w:space="0" w:color="auto"/>
            <w:left w:val="none" w:sz="0" w:space="0" w:color="auto"/>
            <w:bottom w:val="none" w:sz="0" w:space="0" w:color="auto"/>
            <w:right w:val="none" w:sz="0" w:space="0" w:color="auto"/>
          </w:divBdr>
        </w:div>
        <w:div w:id="1400133197">
          <w:marLeft w:val="0"/>
          <w:marRight w:val="0"/>
          <w:marTop w:val="0"/>
          <w:marBottom w:val="0"/>
          <w:divBdr>
            <w:top w:val="none" w:sz="0" w:space="0" w:color="auto"/>
            <w:left w:val="none" w:sz="0" w:space="0" w:color="auto"/>
            <w:bottom w:val="none" w:sz="0" w:space="0" w:color="auto"/>
            <w:right w:val="none" w:sz="0" w:space="0" w:color="auto"/>
          </w:divBdr>
        </w:div>
        <w:div w:id="1484658460">
          <w:marLeft w:val="0"/>
          <w:marRight w:val="0"/>
          <w:marTop w:val="0"/>
          <w:marBottom w:val="0"/>
          <w:divBdr>
            <w:top w:val="none" w:sz="0" w:space="0" w:color="auto"/>
            <w:left w:val="none" w:sz="0" w:space="0" w:color="auto"/>
            <w:bottom w:val="none" w:sz="0" w:space="0" w:color="auto"/>
            <w:right w:val="none" w:sz="0" w:space="0" w:color="auto"/>
          </w:divBdr>
        </w:div>
        <w:div w:id="258947990">
          <w:marLeft w:val="0"/>
          <w:marRight w:val="0"/>
          <w:marTop w:val="0"/>
          <w:marBottom w:val="0"/>
          <w:divBdr>
            <w:top w:val="none" w:sz="0" w:space="0" w:color="auto"/>
            <w:left w:val="none" w:sz="0" w:space="0" w:color="auto"/>
            <w:bottom w:val="none" w:sz="0" w:space="0" w:color="auto"/>
            <w:right w:val="none" w:sz="0" w:space="0" w:color="auto"/>
          </w:divBdr>
        </w:div>
        <w:div w:id="92166864">
          <w:marLeft w:val="0"/>
          <w:marRight w:val="0"/>
          <w:marTop w:val="0"/>
          <w:marBottom w:val="0"/>
          <w:divBdr>
            <w:top w:val="none" w:sz="0" w:space="0" w:color="auto"/>
            <w:left w:val="none" w:sz="0" w:space="0" w:color="auto"/>
            <w:bottom w:val="none" w:sz="0" w:space="0" w:color="auto"/>
            <w:right w:val="none" w:sz="0" w:space="0" w:color="auto"/>
          </w:divBdr>
        </w:div>
        <w:div w:id="2095321004">
          <w:marLeft w:val="0"/>
          <w:marRight w:val="0"/>
          <w:marTop w:val="0"/>
          <w:marBottom w:val="0"/>
          <w:divBdr>
            <w:top w:val="none" w:sz="0" w:space="0" w:color="auto"/>
            <w:left w:val="none" w:sz="0" w:space="0" w:color="auto"/>
            <w:bottom w:val="none" w:sz="0" w:space="0" w:color="auto"/>
            <w:right w:val="none" w:sz="0" w:space="0" w:color="auto"/>
          </w:divBdr>
        </w:div>
        <w:div w:id="1494099576">
          <w:marLeft w:val="0"/>
          <w:marRight w:val="0"/>
          <w:marTop w:val="0"/>
          <w:marBottom w:val="0"/>
          <w:divBdr>
            <w:top w:val="none" w:sz="0" w:space="0" w:color="auto"/>
            <w:left w:val="none" w:sz="0" w:space="0" w:color="auto"/>
            <w:bottom w:val="none" w:sz="0" w:space="0" w:color="auto"/>
            <w:right w:val="none" w:sz="0" w:space="0" w:color="auto"/>
          </w:divBdr>
        </w:div>
        <w:div w:id="370082484">
          <w:marLeft w:val="0"/>
          <w:marRight w:val="0"/>
          <w:marTop w:val="0"/>
          <w:marBottom w:val="0"/>
          <w:divBdr>
            <w:top w:val="none" w:sz="0" w:space="0" w:color="auto"/>
            <w:left w:val="none" w:sz="0" w:space="0" w:color="auto"/>
            <w:bottom w:val="none" w:sz="0" w:space="0" w:color="auto"/>
            <w:right w:val="none" w:sz="0" w:space="0" w:color="auto"/>
          </w:divBdr>
          <w:divsChild>
            <w:div w:id="390814944">
              <w:marLeft w:val="0"/>
              <w:marRight w:val="0"/>
              <w:marTop w:val="30"/>
              <w:marBottom w:val="30"/>
              <w:divBdr>
                <w:top w:val="none" w:sz="0" w:space="0" w:color="auto"/>
                <w:left w:val="none" w:sz="0" w:space="0" w:color="auto"/>
                <w:bottom w:val="none" w:sz="0" w:space="0" w:color="auto"/>
                <w:right w:val="none" w:sz="0" w:space="0" w:color="auto"/>
              </w:divBdr>
              <w:divsChild>
                <w:div w:id="251354052">
                  <w:marLeft w:val="0"/>
                  <w:marRight w:val="0"/>
                  <w:marTop w:val="0"/>
                  <w:marBottom w:val="0"/>
                  <w:divBdr>
                    <w:top w:val="none" w:sz="0" w:space="0" w:color="auto"/>
                    <w:left w:val="none" w:sz="0" w:space="0" w:color="auto"/>
                    <w:bottom w:val="none" w:sz="0" w:space="0" w:color="auto"/>
                    <w:right w:val="none" w:sz="0" w:space="0" w:color="auto"/>
                  </w:divBdr>
                  <w:divsChild>
                    <w:div w:id="1248730174">
                      <w:marLeft w:val="0"/>
                      <w:marRight w:val="0"/>
                      <w:marTop w:val="0"/>
                      <w:marBottom w:val="0"/>
                      <w:divBdr>
                        <w:top w:val="none" w:sz="0" w:space="0" w:color="auto"/>
                        <w:left w:val="none" w:sz="0" w:space="0" w:color="auto"/>
                        <w:bottom w:val="none" w:sz="0" w:space="0" w:color="auto"/>
                        <w:right w:val="none" w:sz="0" w:space="0" w:color="auto"/>
                      </w:divBdr>
                    </w:div>
                  </w:divsChild>
                </w:div>
                <w:div w:id="705757684">
                  <w:marLeft w:val="0"/>
                  <w:marRight w:val="0"/>
                  <w:marTop w:val="0"/>
                  <w:marBottom w:val="0"/>
                  <w:divBdr>
                    <w:top w:val="none" w:sz="0" w:space="0" w:color="auto"/>
                    <w:left w:val="none" w:sz="0" w:space="0" w:color="auto"/>
                    <w:bottom w:val="none" w:sz="0" w:space="0" w:color="auto"/>
                    <w:right w:val="none" w:sz="0" w:space="0" w:color="auto"/>
                  </w:divBdr>
                  <w:divsChild>
                    <w:div w:id="518783461">
                      <w:marLeft w:val="0"/>
                      <w:marRight w:val="0"/>
                      <w:marTop w:val="0"/>
                      <w:marBottom w:val="0"/>
                      <w:divBdr>
                        <w:top w:val="none" w:sz="0" w:space="0" w:color="auto"/>
                        <w:left w:val="none" w:sz="0" w:space="0" w:color="auto"/>
                        <w:bottom w:val="none" w:sz="0" w:space="0" w:color="auto"/>
                        <w:right w:val="none" w:sz="0" w:space="0" w:color="auto"/>
                      </w:divBdr>
                    </w:div>
                  </w:divsChild>
                </w:div>
                <w:div w:id="1263338794">
                  <w:marLeft w:val="0"/>
                  <w:marRight w:val="0"/>
                  <w:marTop w:val="0"/>
                  <w:marBottom w:val="0"/>
                  <w:divBdr>
                    <w:top w:val="none" w:sz="0" w:space="0" w:color="auto"/>
                    <w:left w:val="none" w:sz="0" w:space="0" w:color="auto"/>
                    <w:bottom w:val="none" w:sz="0" w:space="0" w:color="auto"/>
                    <w:right w:val="none" w:sz="0" w:space="0" w:color="auto"/>
                  </w:divBdr>
                  <w:divsChild>
                    <w:div w:id="2080247311">
                      <w:marLeft w:val="0"/>
                      <w:marRight w:val="0"/>
                      <w:marTop w:val="0"/>
                      <w:marBottom w:val="0"/>
                      <w:divBdr>
                        <w:top w:val="none" w:sz="0" w:space="0" w:color="auto"/>
                        <w:left w:val="none" w:sz="0" w:space="0" w:color="auto"/>
                        <w:bottom w:val="none" w:sz="0" w:space="0" w:color="auto"/>
                        <w:right w:val="none" w:sz="0" w:space="0" w:color="auto"/>
                      </w:divBdr>
                    </w:div>
                    <w:div w:id="1804422862">
                      <w:marLeft w:val="0"/>
                      <w:marRight w:val="0"/>
                      <w:marTop w:val="0"/>
                      <w:marBottom w:val="0"/>
                      <w:divBdr>
                        <w:top w:val="none" w:sz="0" w:space="0" w:color="auto"/>
                        <w:left w:val="none" w:sz="0" w:space="0" w:color="auto"/>
                        <w:bottom w:val="none" w:sz="0" w:space="0" w:color="auto"/>
                        <w:right w:val="none" w:sz="0" w:space="0" w:color="auto"/>
                      </w:divBdr>
                    </w:div>
                  </w:divsChild>
                </w:div>
                <w:div w:id="1927692485">
                  <w:marLeft w:val="0"/>
                  <w:marRight w:val="0"/>
                  <w:marTop w:val="0"/>
                  <w:marBottom w:val="0"/>
                  <w:divBdr>
                    <w:top w:val="none" w:sz="0" w:space="0" w:color="auto"/>
                    <w:left w:val="none" w:sz="0" w:space="0" w:color="auto"/>
                    <w:bottom w:val="none" w:sz="0" w:space="0" w:color="auto"/>
                    <w:right w:val="none" w:sz="0" w:space="0" w:color="auto"/>
                  </w:divBdr>
                  <w:divsChild>
                    <w:div w:id="889532139">
                      <w:marLeft w:val="0"/>
                      <w:marRight w:val="0"/>
                      <w:marTop w:val="0"/>
                      <w:marBottom w:val="0"/>
                      <w:divBdr>
                        <w:top w:val="none" w:sz="0" w:space="0" w:color="auto"/>
                        <w:left w:val="none" w:sz="0" w:space="0" w:color="auto"/>
                        <w:bottom w:val="none" w:sz="0" w:space="0" w:color="auto"/>
                        <w:right w:val="none" w:sz="0" w:space="0" w:color="auto"/>
                      </w:divBdr>
                    </w:div>
                  </w:divsChild>
                </w:div>
                <w:div w:id="1056970703">
                  <w:marLeft w:val="0"/>
                  <w:marRight w:val="0"/>
                  <w:marTop w:val="0"/>
                  <w:marBottom w:val="0"/>
                  <w:divBdr>
                    <w:top w:val="none" w:sz="0" w:space="0" w:color="auto"/>
                    <w:left w:val="none" w:sz="0" w:space="0" w:color="auto"/>
                    <w:bottom w:val="none" w:sz="0" w:space="0" w:color="auto"/>
                    <w:right w:val="none" w:sz="0" w:space="0" w:color="auto"/>
                  </w:divBdr>
                  <w:divsChild>
                    <w:div w:id="1479568083">
                      <w:marLeft w:val="0"/>
                      <w:marRight w:val="0"/>
                      <w:marTop w:val="0"/>
                      <w:marBottom w:val="0"/>
                      <w:divBdr>
                        <w:top w:val="none" w:sz="0" w:space="0" w:color="auto"/>
                        <w:left w:val="none" w:sz="0" w:space="0" w:color="auto"/>
                        <w:bottom w:val="none" w:sz="0" w:space="0" w:color="auto"/>
                        <w:right w:val="none" w:sz="0" w:space="0" w:color="auto"/>
                      </w:divBdr>
                    </w:div>
                  </w:divsChild>
                </w:div>
                <w:div w:id="1682856439">
                  <w:marLeft w:val="0"/>
                  <w:marRight w:val="0"/>
                  <w:marTop w:val="0"/>
                  <w:marBottom w:val="0"/>
                  <w:divBdr>
                    <w:top w:val="none" w:sz="0" w:space="0" w:color="auto"/>
                    <w:left w:val="none" w:sz="0" w:space="0" w:color="auto"/>
                    <w:bottom w:val="none" w:sz="0" w:space="0" w:color="auto"/>
                    <w:right w:val="none" w:sz="0" w:space="0" w:color="auto"/>
                  </w:divBdr>
                  <w:divsChild>
                    <w:div w:id="2044743654">
                      <w:marLeft w:val="0"/>
                      <w:marRight w:val="0"/>
                      <w:marTop w:val="0"/>
                      <w:marBottom w:val="0"/>
                      <w:divBdr>
                        <w:top w:val="none" w:sz="0" w:space="0" w:color="auto"/>
                        <w:left w:val="none" w:sz="0" w:space="0" w:color="auto"/>
                        <w:bottom w:val="none" w:sz="0" w:space="0" w:color="auto"/>
                        <w:right w:val="none" w:sz="0" w:space="0" w:color="auto"/>
                      </w:divBdr>
                    </w:div>
                    <w:div w:id="1588421402">
                      <w:marLeft w:val="0"/>
                      <w:marRight w:val="0"/>
                      <w:marTop w:val="0"/>
                      <w:marBottom w:val="0"/>
                      <w:divBdr>
                        <w:top w:val="none" w:sz="0" w:space="0" w:color="auto"/>
                        <w:left w:val="none" w:sz="0" w:space="0" w:color="auto"/>
                        <w:bottom w:val="none" w:sz="0" w:space="0" w:color="auto"/>
                        <w:right w:val="none" w:sz="0" w:space="0" w:color="auto"/>
                      </w:divBdr>
                    </w:div>
                    <w:div w:id="1041906358">
                      <w:marLeft w:val="0"/>
                      <w:marRight w:val="0"/>
                      <w:marTop w:val="0"/>
                      <w:marBottom w:val="0"/>
                      <w:divBdr>
                        <w:top w:val="none" w:sz="0" w:space="0" w:color="auto"/>
                        <w:left w:val="none" w:sz="0" w:space="0" w:color="auto"/>
                        <w:bottom w:val="none" w:sz="0" w:space="0" w:color="auto"/>
                        <w:right w:val="none" w:sz="0" w:space="0" w:color="auto"/>
                      </w:divBdr>
                    </w:div>
                  </w:divsChild>
                </w:div>
                <w:div w:id="190388635">
                  <w:marLeft w:val="0"/>
                  <w:marRight w:val="0"/>
                  <w:marTop w:val="0"/>
                  <w:marBottom w:val="0"/>
                  <w:divBdr>
                    <w:top w:val="none" w:sz="0" w:space="0" w:color="auto"/>
                    <w:left w:val="none" w:sz="0" w:space="0" w:color="auto"/>
                    <w:bottom w:val="none" w:sz="0" w:space="0" w:color="auto"/>
                    <w:right w:val="none" w:sz="0" w:space="0" w:color="auto"/>
                  </w:divBdr>
                  <w:divsChild>
                    <w:div w:id="2032223250">
                      <w:marLeft w:val="0"/>
                      <w:marRight w:val="0"/>
                      <w:marTop w:val="0"/>
                      <w:marBottom w:val="0"/>
                      <w:divBdr>
                        <w:top w:val="none" w:sz="0" w:space="0" w:color="auto"/>
                        <w:left w:val="none" w:sz="0" w:space="0" w:color="auto"/>
                        <w:bottom w:val="none" w:sz="0" w:space="0" w:color="auto"/>
                        <w:right w:val="none" w:sz="0" w:space="0" w:color="auto"/>
                      </w:divBdr>
                    </w:div>
                  </w:divsChild>
                </w:div>
                <w:div w:id="360130504">
                  <w:marLeft w:val="0"/>
                  <w:marRight w:val="0"/>
                  <w:marTop w:val="0"/>
                  <w:marBottom w:val="0"/>
                  <w:divBdr>
                    <w:top w:val="none" w:sz="0" w:space="0" w:color="auto"/>
                    <w:left w:val="none" w:sz="0" w:space="0" w:color="auto"/>
                    <w:bottom w:val="none" w:sz="0" w:space="0" w:color="auto"/>
                    <w:right w:val="none" w:sz="0" w:space="0" w:color="auto"/>
                  </w:divBdr>
                  <w:divsChild>
                    <w:div w:id="1283654870">
                      <w:marLeft w:val="0"/>
                      <w:marRight w:val="0"/>
                      <w:marTop w:val="0"/>
                      <w:marBottom w:val="0"/>
                      <w:divBdr>
                        <w:top w:val="none" w:sz="0" w:space="0" w:color="auto"/>
                        <w:left w:val="none" w:sz="0" w:space="0" w:color="auto"/>
                        <w:bottom w:val="none" w:sz="0" w:space="0" w:color="auto"/>
                        <w:right w:val="none" w:sz="0" w:space="0" w:color="auto"/>
                      </w:divBdr>
                    </w:div>
                  </w:divsChild>
                </w:div>
                <w:div w:id="1474519511">
                  <w:marLeft w:val="0"/>
                  <w:marRight w:val="0"/>
                  <w:marTop w:val="0"/>
                  <w:marBottom w:val="0"/>
                  <w:divBdr>
                    <w:top w:val="none" w:sz="0" w:space="0" w:color="auto"/>
                    <w:left w:val="none" w:sz="0" w:space="0" w:color="auto"/>
                    <w:bottom w:val="none" w:sz="0" w:space="0" w:color="auto"/>
                    <w:right w:val="none" w:sz="0" w:space="0" w:color="auto"/>
                  </w:divBdr>
                  <w:divsChild>
                    <w:div w:id="721905854">
                      <w:marLeft w:val="0"/>
                      <w:marRight w:val="0"/>
                      <w:marTop w:val="0"/>
                      <w:marBottom w:val="0"/>
                      <w:divBdr>
                        <w:top w:val="none" w:sz="0" w:space="0" w:color="auto"/>
                        <w:left w:val="none" w:sz="0" w:space="0" w:color="auto"/>
                        <w:bottom w:val="none" w:sz="0" w:space="0" w:color="auto"/>
                        <w:right w:val="none" w:sz="0" w:space="0" w:color="auto"/>
                      </w:divBdr>
                    </w:div>
                  </w:divsChild>
                </w:div>
                <w:div w:id="296029637">
                  <w:marLeft w:val="0"/>
                  <w:marRight w:val="0"/>
                  <w:marTop w:val="0"/>
                  <w:marBottom w:val="0"/>
                  <w:divBdr>
                    <w:top w:val="none" w:sz="0" w:space="0" w:color="auto"/>
                    <w:left w:val="none" w:sz="0" w:space="0" w:color="auto"/>
                    <w:bottom w:val="none" w:sz="0" w:space="0" w:color="auto"/>
                    <w:right w:val="none" w:sz="0" w:space="0" w:color="auto"/>
                  </w:divBdr>
                  <w:divsChild>
                    <w:div w:id="342243699">
                      <w:marLeft w:val="0"/>
                      <w:marRight w:val="0"/>
                      <w:marTop w:val="0"/>
                      <w:marBottom w:val="0"/>
                      <w:divBdr>
                        <w:top w:val="none" w:sz="0" w:space="0" w:color="auto"/>
                        <w:left w:val="none" w:sz="0" w:space="0" w:color="auto"/>
                        <w:bottom w:val="none" w:sz="0" w:space="0" w:color="auto"/>
                        <w:right w:val="none" w:sz="0" w:space="0" w:color="auto"/>
                      </w:divBdr>
                    </w:div>
                  </w:divsChild>
                </w:div>
                <w:div w:id="842663403">
                  <w:marLeft w:val="0"/>
                  <w:marRight w:val="0"/>
                  <w:marTop w:val="0"/>
                  <w:marBottom w:val="0"/>
                  <w:divBdr>
                    <w:top w:val="none" w:sz="0" w:space="0" w:color="auto"/>
                    <w:left w:val="none" w:sz="0" w:space="0" w:color="auto"/>
                    <w:bottom w:val="none" w:sz="0" w:space="0" w:color="auto"/>
                    <w:right w:val="none" w:sz="0" w:space="0" w:color="auto"/>
                  </w:divBdr>
                  <w:divsChild>
                    <w:div w:id="1230648198">
                      <w:marLeft w:val="0"/>
                      <w:marRight w:val="0"/>
                      <w:marTop w:val="0"/>
                      <w:marBottom w:val="0"/>
                      <w:divBdr>
                        <w:top w:val="none" w:sz="0" w:space="0" w:color="auto"/>
                        <w:left w:val="none" w:sz="0" w:space="0" w:color="auto"/>
                        <w:bottom w:val="none" w:sz="0" w:space="0" w:color="auto"/>
                        <w:right w:val="none" w:sz="0" w:space="0" w:color="auto"/>
                      </w:divBdr>
                    </w:div>
                  </w:divsChild>
                </w:div>
                <w:div w:id="266619817">
                  <w:marLeft w:val="0"/>
                  <w:marRight w:val="0"/>
                  <w:marTop w:val="0"/>
                  <w:marBottom w:val="0"/>
                  <w:divBdr>
                    <w:top w:val="none" w:sz="0" w:space="0" w:color="auto"/>
                    <w:left w:val="none" w:sz="0" w:space="0" w:color="auto"/>
                    <w:bottom w:val="none" w:sz="0" w:space="0" w:color="auto"/>
                    <w:right w:val="none" w:sz="0" w:space="0" w:color="auto"/>
                  </w:divBdr>
                  <w:divsChild>
                    <w:div w:id="578053341">
                      <w:marLeft w:val="0"/>
                      <w:marRight w:val="0"/>
                      <w:marTop w:val="0"/>
                      <w:marBottom w:val="0"/>
                      <w:divBdr>
                        <w:top w:val="none" w:sz="0" w:space="0" w:color="auto"/>
                        <w:left w:val="none" w:sz="0" w:space="0" w:color="auto"/>
                        <w:bottom w:val="none" w:sz="0" w:space="0" w:color="auto"/>
                        <w:right w:val="none" w:sz="0" w:space="0" w:color="auto"/>
                      </w:divBdr>
                    </w:div>
                    <w:div w:id="1966544729">
                      <w:marLeft w:val="0"/>
                      <w:marRight w:val="0"/>
                      <w:marTop w:val="0"/>
                      <w:marBottom w:val="0"/>
                      <w:divBdr>
                        <w:top w:val="none" w:sz="0" w:space="0" w:color="auto"/>
                        <w:left w:val="none" w:sz="0" w:space="0" w:color="auto"/>
                        <w:bottom w:val="none" w:sz="0" w:space="0" w:color="auto"/>
                        <w:right w:val="none" w:sz="0" w:space="0" w:color="auto"/>
                      </w:divBdr>
                    </w:div>
                    <w:div w:id="2033610167">
                      <w:marLeft w:val="0"/>
                      <w:marRight w:val="0"/>
                      <w:marTop w:val="0"/>
                      <w:marBottom w:val="0"/>
                      <w:divBdr>
                        <w:top w:val="none" w:sz="0" w:space="0" w:color="auto"/>
                        <w:left w:val="none" w:sz="0" w:space="0" w:color="auto"/>
                        <w:bottom w:val="none" w:sz="0" w:space="0" w:color="auto"/>
                        <w:right w:val="none" w:sz="0" w:space="0" w:color="auto"/>
                      </w:divBdr>
                    </w:div>
                    <w:div w:id="123087141">
                      <w:marLeft w:val="0"/>
                      <w:marRight w:val="0"/>
                      <w:marTop w:val="0"/>
                      <w:marBottom w:val="0"/>
                      <w:divBdr>
                        <w:top w:val="none" w:sz="0" w:space="0" w:color="auto"/>
                        <w:left w:val="none" w:sz="0" w:space="0" w:color="auto"/>
                        <w:bottom w:val="none" w:sz="0" w:space="0" w:color="auto"/>
                        <w:right w:val="none" w:sz="0" w:space="0" w:color="auto"/>
                      </w:divBdr>
                    </w:div>
                    <w:div w:id="1985621523">
                      <w:marLeft w:val="0"/>
                      <w:marRight w:val="0"/>
                      <w:marTop w:val="0"/>
                      <w:marBottom w:val="0"/>
                      <w:divBdr>
                        <w:top w:val="none" w:sz="0" w:space="0" w:color="auto"/>
                        <w:left w:val="none" w:sz="0" w:space="0" w:color="auto"/>
                        <w:bottom w:val="none" w:sz="0" w:space="0" w:color="auto"/>
                        <w:right w:val="none" w:sz="0" w:space="0" w:color="auto"/>
                      </w:divBdr>
                    </w:div>
                    <w:div w:id="295306585">
                      <w:marLeft w:val="0"/>
                      <w:marRight w:val="0"/>
                      <w:marTop w:val="0"/>
                      <w:marBottom w:val="0"/>
                      <w:divBdr>
                        <w:top w:val="none" w:sz="0" w:space="0" w:color="auto"/>
                        <w:left w:val="none" w:sz="0" w:space="0" w:color="auto"/>
                        <w:bottom w:val="none" w:sz="0" w:space="0" w:color="auto"/>
                        <w:right w:val="none" w:sz="0" w:space="0" w:color="auto"/>
                      </w:divBdr>
                    </w:div>
                    <w:div w:id="503931764">
                      <w:marLeft w:val="0"/>
                      <w:marRight w:val="0"/>
                      <w:marTop w:val="0"/>
                      <w:marBottom w:val="0"/>
                      <w:divBdr>
                        <w:top w:val="none" w:sz="0" w:space="0" w:color="auto"/>
                        <w:left w:val="none" w:sz="0" w:space="0" w:color="auto"/>
                        <w:bottom w:val="none" w:sz="0" w:space="0" w:color="auto"/>
                        <w:right w:val="none" w:sz="0" w:space="0" w:color="auto"/>
                      </w:divBdr>
                    </w:div>
                  </w:divsChild>
                </w:div>
                <w:div w:id="563949921">
                  <w:marLeft w:val="0"/>
                  <w:marRight w:val="0"/>
                  <w:marTop w:val="0"/>
                  <w:marBottom w:val="0"/>
                  <w:divBdr>
                    <w:top w:val="none" w:sz="0" w:space="0" w:color="auto"/>
                    <w:left w:val="none" w:sz="0" w:space="0" w:color="auto"/>
                    <w:bottom w:val="none" w:sz="0" w:space="0" w:color="auto"/>
                    <w:right w:val="none" w:sz="0" w:space="0" w:color="auto"/>
                  </w:divBdr>
                  <w:divsChild>
                    <w:div w:id="672413240">
                      <w:marLeft w:val="0"/>
                      <w:marRight w:val="0"/>
                      <w:marTop w:val="0"/>
                      <w:marBottom w:val="0"/>
                      <w:divBdr>
                        <w:top w:val="none" w:sz="0" w:space="0" w:color="auto"/>
                        <w:left w:val="none" w:sz="0" w:space="0" w:color="auto"/>
                        <w:bottom w:val="none" w:sz="0" w:space="0" w:color="auto"/>
                        <w:right w:val="none" w:sz="0" w:space="0" w:color="auto"/>
                      </w:divBdr>
                    </w:div>
                  </w:divsChild>
                </w:div>
                <w:div w:id="246427152">
                  <w:marLeft w:val="0"/>
                  <w:marRight w:val="0"/>
                  <w:marTop w:val="0"/>
                  <w:marBottom w:val="0"/>
                  <w:divBdr>
                    <w:top w:val="none" w:sz="0" w:space="0" w:color="auto"/>
                    <w:left w:val="none" w:sz="0" w:space="0" w:color="auto"/>
                    <w:bottom w:val="none" w:sz="0" w:space="0" w:color="auto"/>
                    <w:right w:val="none" w:sz="0" w:space="0" w:color="auto"/>
                  </w:divBdr>
                  <w:divsChild>
                    <w:div w:id="2119333189">
                      <w:marLeft w:val="0"/>
                      <w:marRight w:val="0"/>
                      <w:marTop w:val="0"/>
                      <w:marBottom w:val="0"/>
                      <w:divBdr>
                        <w:top w:val="none" w:sz="0" w:space="0" w:color="auto"/>
                        <w:left w:val="none" w:sz="0" w:space="0" w:color="auto"/>
                        <w:bottom w:val="none" w:sz="0" w:space="0" w:color="auto"/>
                        <w:right w:val="none" w:sz="0" w:space="0" w:color="auto"/>
                      </w:divBdr>
                    </w:div>
                  </w:divsChild>
                </w:div>
                <w:div w:id="1041595953">
                  <w:marLeft w:val="0"/>
                  <w:marRight w:val="0"/>
                  <w:marTop w:val="0"/>
                  <w:marBottom w:val="0"/>
                  <w:divBdr>
                    <w:top w:val="none" w:sz="0" w:space="0" w:color="auto"/>
                    <w:left w:val="none" w:sz="0" w:space="0" w:color="auto"/>
                    <w:bottom w:val="none" w:sz="0" w:space="0" w:color="auto"/>
                    <w:right w:val="none" w:sz="0" w:space="0" w:color="auto"/>
                  </w:divBdr>
                  <w:divsChild>
                    <w:div w:id="1068501360">
                      <w:marLeft w:val="0"/>
                      <w:marRight w:val="0"/>
                      <w:marTop w:val="0"/>
                      <w:marBottom w:val="0"/>
                      <w:divBdr>
                        <w:top w:val="none" w:sz="0" w:space="0" w:color="auto"/>
                        <w:left w:val="none" w:sz="0" w:space="0" w:color="auto"/>
                        <w:bottom w:val="none" w:sz="0" w:space="0" w:color="auto"/>
                        <w:right w:val="none" w:sz="0" w:space="0" w:color="auto"/>
                      </w:divBdr>
                    </w:div>
                    <w:div w:id="465634497">
                      <w:marLeft w:val="0"/>
                      <w:marRight w:val="0"/>
                      <w:marTop w:val="0"/>
                      <w:marBottom w:val="0"/>
                      <w:divBdr>
                        <w:top w:val="none" w:sz="0" w:space="0" w:color="auto"/>
                        <w:left w:val="none" w:sz="0" w:space="0" w:color="auto"/>
                        <w:bottom w:val="none" w:sz="0" w:space="0" w:color="auto"/>
                        <w:right w:val="none" w:sz="0" w:space="0" w:color="auto"/>
                      </w:divBdr>
                    </w:div>
                    <w:div w:id="898902854">
                      <w:marLeft w:val="0"/>
                      <w:marRight w:val="0"/>
                      <w:marTop w:val="0"/>
                      <w:marBottom w:val="0"/>
                      <w:divBdr>
                        <w:top w:val="none" w:sz="0" w:space="0" w:color="auto"/>
                        <w:left w:val="none" w:sz="0" w:space="0" w:color="auto"/>
                        <w:bottom w:val="none" w:sz="0" w:space="0" w:color="auto"/>
                        <w:right w:val="none" w:sz="0" w:space="0" w:color="auto"/>
                      </w:divBdr>
                    </w:div>
                  </w:divsChild>
                </w:div>
                <w:div w:id="825125007">
                  <w:marLeft w:val="0"/>
                  <w:marRight w:val="0"/>
                  <w:marTop w:val="0"/>
                  <w:marBottom w:val="0"/>
                  <w:divBdr>
                    <w:top w:val="none" w:sz="0" w:space="0" w:color="auto"/>
                    <w:left w:val="none" w:sz="0" w:space="0" w:color="auto"/>
                    <w:bottom w:val="none" w:sz="0" w:space="0" w:color="auto"/>
                    <w:right w:val="none" w:sz="0" w:space="0" w:color="auto"/>
                  </w:divBdr>
                  <w:divsChild>
                    <w:div w:id="1393431131">
                      <w:marLeft w:val="0"/>
                      <w:marRight w:val="0"/>
                      <w:marTop w:val="0"/>
                      <w:marBottom w:val="0"/>
                      <w:divBdr>
                        <w:top w:val="none" w:sz="0" w:space="0" w:color="auto"/>
                        <w:left w:val="none" w:sz="0" w:space="0" w:color="auto"/>
                        <w:bottom w:val="none" w:sz="0" w:space="0" w:color="auto"/>
                        <w:right w:val="none" w:sz="0" w:space="0" w:color="auto"/>
                      </w:divBdr>
                    </w:div>
                  </w:divsChild>
                </w:div>
                <w:div w:id="1667897047">
                  <w:marLeft w:val="0"/>
                  <w:marRight w:val="0"/>
                  <w:marTop w:val="0"/>
                  <w:marBottom w:val="0"/>
                  <w:divBdr>
                    <w:top w:val="none" w:sz="0" w:space="0" w:color="auto"/>
                    <w:left w:val="none" w:sz="0" w:space="0" w:color="auto"/>
                    <w:bottom w:val="none" w:sz="0" w:space="0" w:color="auto"/>
                    <w:right w:val="none" w:sz="0" w:space="0" w:color="auto"/>
                  </w:divBdr>
                  <w:divsChild>
                    <w:div w:id="1571115573">
                      <w:marLeft w:val="0"/>
                      <w:marRight w:val="0"/>
                      <w:marTop w:val="0"/>
                      <w:marBottom w:val="0"/>
                      <w:divBdr>
                        <w:top w:val="none" w:sz="0" w:space="0" w:color="auto"/>
                        <w:left w:val="none" w:sz="0" w:space="0" w:color="auto"/>
                        <w:bottom w:val="none" w:sz="0" w:space="0" w:color="auto"/>
                        <w:right w:val="none" w:sz="0" w:space="0" w:color="auto"/>
                      </w:divBdr>
                    </w:div>
                  </w:divsChild>
                </w:div>
                <w:div w:id="647828020">
                  <w:marLeft w:val="0"/>
                  <w:marRight w:val="0"/>
                  <w:marTop w:val="0"/>
                  <w:marBottom w:val="0"/>
                  <w:divBdr>
                    <w:top w:val="none" w:sz="0" w:space="0" w:color="auto"/>
                    <w:left w:val="none" w:sz="0" w:space="0" w:color="auto"/>
                    <w:bottom w:val="none" w:sz="0" w:space="0" w:color="auto"/>
                    <w:right w:val="none" w:sz="0" w:space="0" w:color="auto"/>
                  </w:divBdr>
                  <w:divsChild>
                    <w:div w:id="1043139281">
                      <w:marLeft w:val="0"/>
                      <w:marRight w:val="0"/>
                      <w:marTop w:val="0"/>
                      <w:marBottom w:val="0"/>
                      <w:divBdr>
                        <w:top w:val="none" w:sz="0" w:space="0" w:color="auto"/>
                        <w:left w:val="none" w:sz="0" w:space="0" w:color="auto"/>
                        <w:bottom w:val="none" w:sz="0" w:space="0" w:color="auto"/>
                        <w:right w:val="none" w:sz="0" w:space="0" w:color="auto"/>
                      </w:divBdr>
                    </w:div>
                    <w:div w:id="628587379">
                      <w:marLeft w:val="0"/>
                      <w:marRight w:val="0"/>
                      <w:marTop w:val="0"/>
                      <w:marBottom w:val="0"/>
                      <w:divBdr>
                        <w:top w:val="none" w:sz="0" w:space="0" w:color="auto"/>
                        <w:left w:val="none" w:sz="0" w:space="0" w:color="auto"/>
                        <w:bottom w:val="none" w:sz="0" w:space="0" w:color="auto"/>
                        <w:right w:val="none" w:sz="0" w:space="0" w:color="auto"/>
                      </w:divBdr>
                    </w:div>
                    <w:div w:id="1171947480">
                      <w:marLeft w:val="0"/>
                      <w:marRight w:val="0"/>
                      <w:marTop w:val="0"/>
                      <w:marBottom w:val="0"/>
                      <w:divBdr>
                        <w:top w:val="none" w:sz="0" w:space="0" w:color="auto"/>
                        <w:left w:val="none" w:sz="0" w:space="0" w:color="auto"/>
                        <w:bottom w:val="none" w:sz="0" w:space="0" w:color="auto"/>
                        <w:right w:val="none" w:sz="0" w:space="0" w:color="auto"/>
                      </w:divBdr>
                    </w:div>
                  </w:divsChild>
                </w:div>
                <w:div w:id="784466581">
                  <w:marLeft w:val="0"/>
                  <w:marRight w:val="0"/>
                  <w:marTop w:val="0"/>
                  <w:marBottom w:val="0"/>
                  <w:divBdr>
                    <w:top w:val="none" w:sz="0" w:space="0" w:color="auto"/>
                    <w:left w:val="none" w:sz="0" w:space="0" w:color="auto"/>
                    <w:bottom w:val="none" w:sz="0" w:space="0" w:color="auto"/>
                    <w:right w:val="none" w:sz="0" w:space="0" w:color="auto"/>
                  </w:divBdr>
                  <w:divsChild>
                    <w:div w:id="1705255452">
                      <w:marLeft w:val="0"/>
                      <w:marRight w:val="0"/>
                      <w:marTop w:val="0"/>
                      <w:marBottom w:val="0"/>
                      <w:divBdr>
                        <w:top w:val="none" w:sz="0" w:space="0" w:color="auto"/>
                        <w:left w:val="none" w:sz="0" w:space="0" w:color="auto"/>
                        <w:bottom w:val="none" w:sz="0" w:space="0" w:color="auto"/>
                        <w:right w:val="none" w:sz="0" w:space="0" w:color="auto"/>
                      </w:divBdr>
                    </w:div>
                  </w:divsChild>
                </w:div>
                <w:div w:id="1354113835">
                  <w:marLeft w:val="0"/>
                  <w:marRight w:val="0"/>
                  <w:marTop w:val="0"/>
                  <w:marBottom w:val="0"/>
                  <w:divBdr>
                    <w:top w:val="none" w:sz="0" w:space="0" w:color="auto"/>
                    <w:left w:val="none" w:sz="0" w:space="0" w:color="auto"/>
                    <w:bottom w:val="none" w:sz="0" w:space="0" w:color="auto"/>
                    <w:right w:val="none" w:sz="0" w:space="0" w:color="auto"/>
                  </w:divBdr>
                  <w:divsChild>
                    <w:div w:id="462889074">
                      <w:marLeft w:val="0"/>
                      <w:marRight w:val="0"/>
                      <w:marTop w:val="0"/>
                      <w:marBottom w:val="0"/>
                      <w:divBdr>
                        <w:top w:val="none" w:sz="0" w:space="0" w:color="auto"/>
                        <w:left w:val="none" w:sz="0" w:space="0" w:color="auto"/>
                        <w:bottom w:val="none" w:sz="0" w:space="0" w:color="auto"/>
                        <w:right w:val="none" w:sz="0" w:space="0" w:color="auto"/>
                      </w:divBdr>
                    </w:div>
                  </w:divsChild>
                </w:div>
                <w:div w:id="381561875">
                  <w:marLeft w:val="0"/>
                  <w:marRight w:val="0"/>
                  <w:marTop w:val="0"/>
                  <w:marBottom w:val="0"/>
                  <w:divBdr>
                    <w:top w:val="none" w:sz="0" w:space="0" w:color="auto"/>
                    <w:left w:val="none" w:sz="0" w:space="0" w:color="auto"/>
                    <w:bottom w:val="none" w:sz="0" w:space="0" w:color="auto"/>
                    <w:right w:val="none" w:sz="0" w:space="0" w:color="auto"/>
                  </w:divBdr>
                  <w:divsChild>
                    <w:div w:id="894394018">
                      <w:marLeft w:val="0"/>
                      <w:marRight w:val="0"/>
                      <w:marTop w:val="0"/>
                      <w:marBottom w:val="0"/>
                      <w:divBdr>
                        <w:top w:val="none" w:sz="0" w:space="0" w:color="auto"/>
                        <w:left w:val="none" w:sz="0" w:space="0" w:color="auto"/>
                        <w:bottom w:val="none" w:sz="0" w:space="0" w:color="auto"/>
                        <w:right w:val="none" w:sz="0" w:space="0" w:color="auto"/>
                      </w:divBdr>
                    </w:div>
                    <w:div w:id="66541390">
                      <w:marLeft w:val="0"/>
                      <w:marRight w:val="0"/>
                      <w:marTop w:val="0"/>
                      <w:marBottom w:val="0"/>
                      <w:divBdr>
                        <w:top w:val="none" w:sz="0" w:space="0" w:color="auto"/>
                        <w:left w:val="none" w:sz="0" w:space="0" w:color="auto"/>
                        <w:bottom w:val="none" w:sz="0" w:space="0" w:color="auto"/>
                        <w:right w:val="none" w:sz="0" w:space="0" w:color="auto"/>
                      </w:divBdr>
                    </w:div>
                    <w:div w:id="1529217495">
                      <w:marLeft w:val="0"/>
                      <w:marRight w:val="0"/>
                      <w:marTop w:val="0"/>
                      <w:marBottom w:val="0"/>
                      <w:divBdr>
                        <w:top w:val="none" w:sz="0" w:space="0" w:color="auto"/>
                        <w:left w:val="none" w:sz="0" w:space="0" w:color="auto"/>
                        <w:bottom w:val="none" w:sz="0" w:space="0" w:color="auto"/>
                        <w:right w:val="none" w:sz="0" w:space="0" w:color="auto"/>
                      </w:divBdr>
                    </w:div>
                  </w:divsChild>
                </w:div>
                <w:div w:id="393435193">
                  <w:marLeft w:val="0"/>
                  <w:marRight w:val="0"/>
                  <w:marTop w:val="0"/>
                  <w:marBottom w:val="0"/>
                  <w:divBdr>
                    <w:top w:val="none" w:sz="0" w:space="0" w:color="auto"/>
                    <w:left w:val="none" w:sz="0" w:space="0" w:color="auto"/>
                    <w:bottom w:val="none" w:sz="0" w:space="0" w:color="auto"/>
                    <w:right w:val="none" w:sz="0" w:space="0" w:color="auto"/>
                  </w:divBdr>
                  <w:divsChild>
                    <w:div w:id="1809778696">
                      <w:marLeft w:val="0"/>
                      <w:marRight w:val="0"/>
                      <w:marTop w:val="0"/>
                      <w:marBottom w:val="0"/>
                      <w:divBdr>
                        <w:top w:val="none" w:sz="0" w:space="0" w:color="auto"/>
                        <w:left w:val="none" w:sz="0" w:space="0" w:color="auto"/>
                        <w:bottom w:val="none" w:sz="0" w:space="0" w:color="auto"/>
                        <w:right w:val="none" w:sz="0" w:space="0" w:color="auto"/>
                      </w:divBdr>
                    </w:div>
                  </w:divsChild>
                </w:div>
                <w:div w:id="159082901">
                  <w:marLeft w:val="0"/>
                  <w:marRight w:val="0"/>
                  <w:marTop w:val="0"/>
                  <w:marBottom w:val="0"/>
                  <w:divBdr>
                    <w:top w:val="none" w:sz="0" w:space="0" w:color="auto"/>
                    <w:left w:val="none" w:sz="0" w:space="0" w:color="auto"/>
                    <w:bottom w:val="none" w:sz="0" w:space="0" w:color="auto"/>
                    <w:right w:val="none" w:sz="0" w:space="0" w:color="auto"/>
                  </w:divBdr>
                  <w:divsChild>
                    <w:div w:id="440610282">
                      <w:marLeft w:val="0"/>
                      <w:marRight w:val="0"/>
                      <w:marTop w:val="0"/>
                      <w:marBottom w:val="0"/>
                      <w:divBdr>
                        <w:top w:val="none" w:sz="0" w:space="0" w:color="auto"/>
                        <w:left w:val="none" w:sz="0" w:space="0" w:color="auto"/>
                        <w:bottom w:val="none" w:sz="0" w:space="0" w:color="auto"/>
                        <w:right w:val="none" w:sz="0" w:space="0" w:color="auto"/>
                      </w:divBdr>
                    </w:div>
                  </w:divsChild>
                </w:div>
                <w:div w:id="1301573542">
                  <w:marLeft w:val="0"/>
                  <w:marRight w:val="0"/>
                  <w:marTop w:val="0"/>
                  <w:marBottom w:val="0"/>
                  <w:divBdr>
                    <w:top w:val="none" w:sz="0" w:space="0" w:color="auto"/>
                    <w:left w:val="none" w:sz="0" w:space="0" w:color="auto"/>
                    <w:bottom w:val="none" w:sz="0" w:space="0" w:color="auto"/>
                    <w:right w:val="none" w:sz="0" w:space="0" w:color="auto"/>
                  </w:divBdr>
                  <w:divsChild>
                    <w:div w:id="388922078">
                      <w:marLeft w:val="0"/>
                      <w:marRight w:val="0"/>
                      <w:marTop w:val="0"/>
                      <w:marBottom w:val="0"/>
                      <w:divBdr>
                        <w:top w:val="none" w:sz="0" w:space="0" w:color="auto"/>
                        <w:left w:val="none" w:sz="0" w:space="0" w:color="auto"/>
                        <w:bottom w:val="none" w:sz="0" w:space="0" w:color="auto"/>
                        <w:right w:val="none" w:sz="0" w:space="0" w:color="auto"/>
                      </w:divBdr>
                    </w:div>
                    <w:div w:id="794374781">
                      <w:marLeft w:val="0"/>
                      <w:marRight w:val="0"/>
                      <w:marTop w:val="0"/>
                      <w:marBottom w:val="0"/>
                      <w:divBdr>
                        <w:top w:val="none" w:sz="0" w:space="0" w:color="auto"/>
                        <w:left w:val="none" w:sz="0" w:space="0" w:color="auto"/>
                        <w:bottom w:val="none" w:sz="0" w:space="0" w:color="auto"/>
                        <w:right w:val="none" w:sz="0" w:space="0" w:color="auto"/>
                      </w:divBdr>
                    </w:div>
                    <w:div w:id="1923219995">
                      <w:marLeft w:val="0"/>
                      <w:marRight w:val="0"/>
                      <w:marTop w:val="0"/>
                      <w:marBottom w:val="0"/>
                      <w:divBdr>
                        <w:top w:val="none" w:sz="0" w:space="0" w:color="auto"/>
                        <w:left w:val="none" w:sz="0" w:space="0" w:color="auto"/>
                        <w:bottom w:val="none" w:sz="0" w:space="0" w:color="auto"/>
                        <w:right w:val="none" w:sz="0" w:space="0" w:color="auto"/>
                      </w:divBdr>
                    </w:div>
                  </w:divsChild>
                </w:div>
                <w:div w:id="1897351262">
                  <w:marLeft w:val="0"/>
                  <w:marRight w:val="0"/>
                  <w:marTop w:val="0"/>
                  <w:marBottom w:val="0"/>
                  <w:divBdr>
                    <w:top w:val="none" w:sz="0" w:space="0" w:color="auto"/>
                    <w:left w:val="none" w:sz="0" w:space="0" w:color="auto"/>
                    <w:bottom w:val="none" w:sz="0" w:space="0" w:color="auto"/>
                    <w:right w:val="none" w:sz="0" w:space="0" w:color="auto"/>
                  </w:divBdr>
                  <w:divsChild>
                    <w:div w:id="1677272503">
                      <w:marLeft w:val="0"/>
                      <w:marRight w:val="0"/>
                      <w:marTop w:val="0"/>
                      <w:marBottom w:val="0"/>
                      <w:divBdr>
                        <w:top w:val="none" w:sz="0" w:space="0" w:color="auto"/>
                        <w:left w:val="none" w:sz="0" w:space="0" w:color="auto"/>
                        <w:bottom w:val="none" w:sz="0" w:space="0" w:color="auto"/>
                        <w:right w:val="none" w:sz="0" w:space="0" w:color="auto"/>
                      </w:divBdr>
                    </w:div>
                  </w:divsChild>
                </w:div>
                <w:div w:id="2070885284">
                  <w:marLeft w:val="0"/>
                  <w:marRight w:val="0"/>
                  <w:marTop w:val="0"/>
                  <w:marBottom w:val="0"/>
                  <w:divBdr>
                    <w:top w:val="none" w:sz="0" w:space="0" w:color="auto"/>
                    <w:left w:val="none" w:sz="0" w:space="0" w:color="auto"/>
                    <w:bottom w:val="none" w:sz="0" w:space="0" w:color="auto"/>
                    <w:right w:val="none" w:sz="0" w:space="0" w:color="auto"/>
                  </w:divBdr>
                  <w:divsChild>
                    <w:div w:id="1619483494">
                      <w:marLeft w:val="0"/>
                      <w:marRight w:val="0"/>
                      <w:marTop w:val="0"/>
                      <w:marBottom w:val="0"/>
                      <w:divBdr>
                        <w:top w:val="none" w:sz="0" w:space="0" w:color="auto"/>
                        <w:left w:val="none" w:sz="0" w:space="0" w:color="auto"/>
                        <w:bottom w:val="none" w:sz="0" w:space="0" w:color="auto"/>
                        <w:right w:val="none" w:sz="0" w:space="0" w:color="auto"/>
                      </w:divBdr>
                    </w:div>
                  </w:divsChild>
                </w:div>
                <w:div w:id="423573696">
                  <w:marLeft w:val="0"/>
                  <w:marRight w:val="0"/>
                  <w:marTop w:val="0"/>
                  <w:marBottom w:val="0"/>
                  <w:divBdr>
                    <w:top w:val="none" w:sz="0" w:space="0" w:color="auto"/>
                    <w:left w:val="none" w:sz="0" w:space="0" w:color="auto"/>
                    <w:bottom w:val="none" w:sz="0" w:space="0" w:color="auto"/>
                    <w:right w:val="none" w:sz="0" w:space="0" w:color="auto"/>
                  </w:divBdr>
                  <w:divsChild>
                    <w:div w:id="632370370">
                      <w:marLeft w:val="0"/>
                      <w:marRight w:val="0"/>
                      <w:marTop w:val="0"/>
                      <w:marBottom w:val="0"/>
                      <w:divBdr>
                        <w:top w:val="none" w:sz="0" w:space="0" w:color="auto"/>
                        <w:left w:val="none" w:sz="0" w:space="0" w:color="auto"/>
                        <w:bottom w:val="none" w:sz="0" w:space="0" w:color="auto"/>
                        <w:right w:val="none" w:sz="0" w:space="0" w:color="auto"/>
                      </w:divBdr>
                    </w:div>
                    <w:div w:id="1693722357">
                      <w:marLeft w:val="0"/>
                      <w:marRight w:val="0"/>
                      <w:marTop w:val="0"/>
                      <w:marBottom w:val="0"/>
                      <w:divBdr>
                        <w:top w:val="none" w:sz="0" w:space="0" w:color="auto"/>
                        <w:left w:val="none" w:sz="0" w:space="0" w:color="auto"/>
                        <w:bottom w:val="none" w:sz="0" w:space="0" w:color="auto"/>
                        <w:right w:val="none" w:sz="0" w:space="0" w:color="auto"/>
                      </w:divBdr>
                    </w:div>
                    <w:div w:id="173954789">
                      <w:marLeft w:val="0"/>
                      <w:marRight w:val="0"/>
                      <w:marTop w:val="0"/>
                      <w:marBottom w:val="0"/>
                      <w:divBdr>
                        <w:top w:val="none" w:sz="0" w:space="0" w:color="auto"/>
                        <w:left w:val="none" w:sz="0" w:space="0" w:color="auto"/>
                        <w:bottom w:val="none" w:sz="0" w:space="0" w:color="auto"/>
                        <w:right w:val="none" w:sz="0" w:space="0" w:color="auto"/>
                      </w:divBdr>
                    </w:div>
                    <w:div w:id="967276166">
                      <w:marLeft w:val="0"/>
                      <w:marRight w:val="0"/>
                      <w:marTop w:val="0"/>
                      <w:marBottom w:val="0"/>
                      <w:divBdr>
                        <w:top w:val="none" w:sz="0" w:space="0" w:color="auto"/>
                        <w:left w:val="none" w:sz="0" w:space="0" w:color="auto"/>
                        <w:bottom w:val="none" w:sz="0" w:space="0" w:color="auto"/>
                        <w:right w:val="none" w:sz="0" w:space="0" w:color="auto"/>
                      </w:divBdr>
                    </w:div>
                    <w:div w:id="1201013750">
                      <w:marLeft w:val="0"/>
                      <w:marRight w:val="0"/>
                      <w:marTop w:val="0"/>
                      <w:marBottom w:val="0"/>
                      <w:divBdr>
                        <w:top w:val="none" w:sz="0" w:space="0" w:color="auto"/>
                        <w:left w:val="none" w:sz="0" w:space="0" w:color="auto"/>
                        <w:bottom w:val="none" w:sz="0" w:space="0" w:color="auto"/>
                        <w:right w:val="none" w:sz="0" w:space="0" w:color="auto"/>
                      </w:divBdr>
                    </w:div>
                    <w:div w:id="1650356242">
                      <w:marLeft w:val="0"/>
                      <w:marRight w:val="0"/>
                      <w:marTop w:val="0"/>
                      <w:marBottom w:val="0"/>
                      <w:divBdr>
                        <w:top w:val="none" w:sz="0" w:space="0" w:color="auto"/>
                        <w:left w:val="none" w:sz="0" w:space="0" w:color="auto"/>
                        <w:bottom w:val="none" w:sz="0" w:space="0" w:color="auto"/>
                        <w:right w:val="none" w:sz="0" w:space="0" w:color="auto"/>
                      </w:divBdr>
                    </w:div>
                    <w:div w:id="1035885719">
                      <w:marLeft w:val="0"/>
                      <w:marRight w:val="0"/>
                      <w:marTop w:val="0"/>
                      <w:marBottom w:val="0"/>
                      <w:divBdr>
                        <w:top w:val="none" w:sz="0" w:space="0" w:color="auto"/>
                        <w:left w:val="none" w:sz="0" w:space="0" w:color="auto"/>
                        <w:bottom w:val="none" w:sz="0" w:space="0" w:color="auto"/>
                        <w:right w:val="none" w:sz="0" w:space="0" w:color="auto"/>
                      </w:divBdr>
                    </w:div>
                    <w:div w:id="368264085">
                      <w:marLeft w:val="0"/>
                      <w:marRight w:val="0"/>
                      <w:marTop w:val="0"/>
                      <w:marBottom w:val="0"/>
                      <w:divBdr>
                        <w:top w:val="none" w:sz="0" w:space="0" w:color="auto"/>
                        <w:left w:val="none" w:sz="0" w:space="0" w:color="auto"/>
                        <w:bottom w:val="none" w:sz="0" w:space="0" w:color="auto"/>
                        <w:right w:val="none" w:sz="0" w:space="0" w:color="auto"/>
                      </w:divBdr>
                    </w:div>
                    <w:div w:id="456804109">
                      <w:marLeft w:val="0"/>
                      <w:marRight w:val="0"/>
                      <w:marTop w:val="0"/>
                      <w:marBottom w:val="0"/>
                      <w:divBdr>
                        <w:top w:val="none" w:sz="0" w:space="0" w:color="auto"/>
                        <w:left w:val="none" w:sz="0" w:space="0" w:color="auto"/>
                        <w:bottom w:val="none" w:sz="0" w:space="0" w:color="auto"/>
                        <w:right w:val="none" w:sz="0" w:space="0" w:color="auto"/>
                      </w:divBdr>
                    </w:div>
                    <w:div w:id="939263361">
                      <w:marLeft w:val="0"/>
                      <w:marRight w:val="0"/>
                      <w:marTop w:val="0"/>
                      <w:marBottom w:val="0"/>
                      <w:divBdr>
                        <w:top w:val="none" w:sz="0" w:space="0" w:color="auto"/>
                        <w:left w:val="none" w:sz="0" w:space="0" w:color="auto"/>
                        <w:bottom w:val="none" w:sz="0" w:space="0" w:color="auto"/>
                        <w:right w:val="none" w:sz="0" w:space="0" w:color="auto"/>
                      </w:divBdr>
                    </w:div>
                    <w:div w:id="1645503444">
                      <w:marLeft w:val="0"/>
                      <w:marRight w:val="0"/>
                      <w:marTop w:val="0"/>
                      <w:marBottom w:val="0"/>
                      <w:divBdr>
                        <w:top w:val="none" w:sz="0" w:space="0" w:color="auto"/>
                        <w:left w:val="none" w:sz="0" w:space="0" w:color="auto"/>
                        <w:bottom w:val="none" w:sz="0" w:space="0" w:color="auto"/>
                        <w:right w:val="none" w:sz="0" w:space="0" w:color="auto"/>
                      </w:divBdr>
                    </w:div>
                    <w:div w:id="637416659">
                      <w:marLeft w:val="0"/>
                      <w:marRight w:val="0"/>
                      <w:marTop w:val="0"/>
                      <w:marBottom w:val="0"/>
                      <w:divBdr>
                        <w:top w:val="none" w:sz="0" w:space="0" w:color="auto"/>
                        <w:left w:val="none" w:sz="0" w:space="0" w:color="auto"/>
                        <w:bottom w:val="none" w:sz="0" w:space="0" w:color="auto"/>
                        <w:right w:val="none" w:sz="0" w:space="0" w:color="auto"/>
                      </w:divBdr>
                    </w:div>
                  </w:divsChild>
                </w:div>
                <w:div w:id="1265766770">
                  <w:marLeft w:val="0"/>
                  <w:marRight w:val="0"/>
                  <w:marTop w:val="0"/>
                  <w:marBottom w:val="0"/>
                  <w:divBdr>
                    <w:top w:val="none" w:sz="0" w:space="0" w:color="auto"/>
                    <w:left w:val="none" w:sz="0" w:space="0" w:color="auto"/>
                    <w:bottom w:val="none" w:sz="0" w:space="0" w:color="auto"/>
                    <w:right w:val="none" w:sz="0" w:space="0" w:color="auto"/>
                  </w:divBdr>
                  <w:divsChild>
                    <w:div w:id="809522514">
                      <w:marLeft w:val="0"/>
                      <w:marRight w:val="0"/>
                      <w:marTop w:val="0"/>
                      <w:marBottom w:val="0"/>
                      <w:divBdr>
                        <w:top w:val="none" w:sz="0" w:space="0" w:color="auto"/>
                        <w:left w:val="none" w:sz="0" w:space="0" w:color="auto"/>
                        <w:bottom w:val="none" w:sz="0" w:space="0" w:color="auto"/>
                        <w:right w:val="none" w:sz="0" w:space="0" w:color="auto"/>
                      </w:divBdr>
                    </w:div>
                  </w:divsChild>
                </w:div>
                <w:div w:id="125708786">
                  <w:marLeft w:val="0"/>
                  <w:marRight w:val="0"/>
                  <w:marTop w:val="0"/>
                  <w:marBottom w:val="0"/>
                  <w:divBdr>
                    <w:top w:val="none" w:sz="0" w:space="0" w:color="auto"/>
                    <w:left w:val="none" w:sz="0" w:space="0" w:color="auto"/>
                    <w:bottom w:val="none" w:sz="0" w:space="0" w:color="auto"/>
                    <w:right w:val="none" w:sz="0" w:space="0" w:color="auto"/>
                  </w:divBdr>
                  <w:divsChild>
                    <w:div w:id="1346519011">
                      <w:marLeft w:val="0"/>
                      <w:marRight w:val="0"/>
                      <w:marTop w:val="0"/>
                      <w:marBottom w:val="0"/>
                      <w:divBdr>
                        <w:top w:val="none" w:sz="0" w:space="0" w:color="auto"/>
                        <w:left w:val="none" w:sz="0" w:space="0" w:color="auto"/>
                        <w:bottom w:val="none" w:sz="0" w:space="0" w:color="auto"/>
                        <w:right w:val="none" w:sz="0" w:space="0" w:color="auto"/>
                      </w:divBdr>
                    </w:div>
                  </w:divsChild>
                </w:div>
                <w:div w:id="974945133">
                  <w:marLeft w:val="0"/>
                  <w:marRight w:val="0"/>
                  <w:marTop w:val="0"/>
                  <w:marBottom w:val="0"/>
                  <w:divBdr>
                    <w:top w:val="none" w:sz="0" w:space="0" w:color="auto"/>
                    <w:left w:val="none" w:sz="0" w:space="0" w:color="auto"/>
                    <w:bottom w:val="none" w:sz="0" w:space="0" w:color="auto"/>
                    <w:right w:val="none" w:sz="0" w:space="0" w:color="auto"/>
                  </w:divBdr>
                  <w:divsChild>
                    <w:div w:id="1162546955">
                      <w:marLeft w:val="0"/>
                      <w:marRight w:val="0"/>
                      <w:marTop w:val="0"/>
                      <w:marBottom w:val="0"/>
                      <w:divBdr>
                        <w:top w:val="none" w:sz="0" w:space="0" w:color="auto"/>
                        <w:left w:val="none" w:sz="0" w:space="0" w:color="auto"/>
                        <w:bottom w:val="none" w:sz="0" w:space="0" w:color="auto"/>
                        <w:right w:val="none" w:sz="0" w:space="0" w:color="auto"/>
                      </w:divBdr>
                    </w:div>
                    <w:div w:id="1323317296">
                      <w:marLeft w:val="0"/>
                      <w:marRight w:val="0"/>
                      <w:marTop w:val="0"/>
                      <w:marBottom w:val="0"/>
                      <w:divBdr>
                        <w:top w:val="none" w:sz="0" w:space="0" w:color="auto"/>
                        <w:left w:val="none" w:sz="0" w:space="0" w:color="auto"/>
                        <w:bottom w:val="none" w:sz="0" w:space="0" w:color="auto"/>
                        <w:right w:val="none" w:sz="0" w:space="0" w:color="auto"/>
                      </w:divBdr>
                    </w:div>
                    <w:div w:id="69039779">
                      <w:marLeft w:val="0"/>
                      <w:marRight w:val="0"/>
                      <w:marTop w:val="0"/>
                      <w:marBottom w:val="0"/>
                      <w:divBdr>
                        <w:top w:val="none" w:sz="0" w:space="0" w:color="auto"/>
                        <w:left w:val="none" w:sz="0" w:space="0" w:color="auto"/>
                        <w:bottom w:val="none" w:sz="0" w:space="0" w:color="auto"/>
                        <w:right w:val="none" w:sz="0" w:space="0" w:color="auto"/>
                      </w:divBdr>
                    </w:div>
                    <w:div w:id="1356806825">
                      <w:marLeft w:val="0"/>
                      <w:marRight w:val="0"/>
                      <w:marTop w:val="0"/>
                      <w:marBottom w:val="0"/>
                      <w:divBdr>
                        <w:top w:val="none" w:sz="0" w:space="0" w:color="auto"/>
                        <w:left w:val="none" w:sz="0" w:space="0" w:color="auto"/>
                        <w:bottom w:val="none" w:sz="0" w:space="0" w:color="auto"/>
                        <w:right w:val="none" w:sz="0" w:space="0" w:color="auto"/>
                      </w:divBdr>
                    </w:div>
                    <w:div w:id="563837115">
                      <w:marLeft w:val="0"/>
                      <w:marRight w:val="0"/>
                      <w:marTop w:val="0"/>
                      <w:marBottom w:val="0"/>
                      <w:divBdr>
                        <w:top w:val="none" w:sz="0" w:space="0" w:color="auto"/>
                        <w:left w:val="none" w:sz="0" w:space="0" w:color="auto"/>
                        <w:bottom w:val="none" w:sz="0" w:space="0" w:color="auto"/>
                        <w:right w:val="none" w:sz="0" w:space="0" w:color="auto"/>
                      </w:divBdr>
                    </w:div>
                  </w:divsChild>
                </w:div>
                <w:div w:id="1124994">
                  <w:marLeft w:val="0"/>
                  <w:marRight w:val="0"/>
                  <w:marTop w:val="0"/>
                  <w:marBottom w:val="0"/>
                  <w:divBdr>
                    <w:top w:val="none" w:sz="0" w:space="0" w:color="auto"/>
                    <w:left w:val="none" w:sz="0" w:space="0" w:color="auto"/>
                    <w:bottom w:val="none" w:sz="0" w:space="0" w:color="auto"/>
                    <w:right w:val="none" w:sz="0" w:space="0" w:color="auto"/>
                  </w:divBdr>
                  <w:divsChild>
                    <w:div w:id="535822816">
                      <w:marLeft w:val="0"/>
                      <w:marRight w:val="0"/>
                      <w:marTop w:val="0"/>
                      <w:marBottom w:val="0"/>
                      <w:divBdr>
                        <w:top w:val="none" w:sz="0" w:space="0" w:color="auto"/>
                        <w:left w:val="none" w:sz="0" w:space="0" w:color="auto"/>
                        <w:bottom w:val="none" w:sz="0" w:space="0" w:color="auto"/>
                        <w:right w:val="none" w:sz="0" w:space="0" w:color="auto"/>
                      </w:divBdr>
                    </w:div>
                  </w:divsChild>
                </w:div>
                <w:div w:id="249890952">
                  <w:marLeft w:val="0"/>
                  <w:marRight w:val="0"/>
                  <w:marTop w:val="0"/>
                  <w:marBottom w:val="0"/>
                  <w:divBdr>
                    <w:top w:val="none" w:sz="0" w:space="0" w:color="auto"/>
                    <w:left w:val="none" w:sz="0" w:space="0" w:color="auto"/>
                    <w:bottom w:val="none" w:sz="0" w:space="0" w:color="auto"/>
                    <w:right w:val="none" w:sz="0" w:space="0" w:color="auto"/>
                  </w:divBdr>
                  <w:divsChild>
                    <w:div w:id="1207528012">
                      <w:marLeft w:val="0"/>
                      <w:marRight w:val="0"/>
                      <w:marTop w:val="0"/>
                      <w:marBottom w:val="0"/>
                      <w:divBdr>
                        <w:top w:val="none" w:sz="0" w:space="0" w:color="auto"/>
                        <w:left w:val="none" w:sz="0" w:space="0" w:color="auto"/>
                        <w:bottom w:val="none" w:sz="0" w:space="0" w:color="auto"/>
                        <w:right w:val="none" w:sz="0" w:space="0" w:color="auto"/>
                      </w:divBdr>
                    </w:div>
                  </w:divsChild>
                </w:div>
                <w:div w:id="1943101757">
                  <w:marLeft w:val="0"/>
                  <w:marRight w:val="0"/>
                  <w:marTop w:val="0"/>
                  <w:marBottom w:val="0"/>
                  <w:divBdr>
                    <w:top w:val="none" w:sz="0" w:space="0" w:color="auto"/>
                    <w:left w:val="none" w:sz="0" w:space="0" w:color="auto"/>
                    <w:bottom w:val="none" w:sz="0" w:space="0" w:color="auto"/>
                    <w:right w:val="none" w:sz="0" w:space="0" w:color="auto"/>
                  </w:divBdr>
                  <w:divsChild>
                    <w:div w:id="1478109948">
                      <w:marLeft w:val="0"/>
                      <w:marRight w:val="0"/>
                      <w:marTop w:val="0"/>
                      <w:marBottom w:val="0"/>
                      <w:divBdr>
                        <w:top w:val="none" w:sz="0" w:space="0" w:color="auto"/>
                        <w:left w:val="none" w:sz="0" w:space="0" w:color="auto"/>
                        <w:bottom w:val="none" w:sz="0" w:space="0" w:color="auto"/>
                        <w:right w:val="none" w:sz="0" w:space="0" w:color="auto"/>
                      </w:divBdr>
                    </w:div>
                    <w:div w:id="122502793">
                      <w:marLeft w:val="0"/>
                      <w:marRight w:val="0"/>
                      <w:marTop w:val="0"/>
                      <w:marBottom w:val="0"/>
                      <w:divBdr>
                        <w:top w:val="none" w:sz="0" w:space="0" w:color="auto"/>
                        <w:left w:val="none" w:sz="0" w:space="0" w:color="auto"/>
                        <w:bottom w:val="none" w:sz="0" w:space="0" w:color="auto"/>
                        <w:right w:val="none" w:sz="0" w:space="0" w:color="auto"/>
                      </w:divBdr>
                    </w:div>
                    <w:div w:id="398985516">
                      <w:marLeft w:val="0"/>
                      <w:marRight w:val="0"/>
                      <w:marTop w:val="0"/>
                      <w:marBottom w:val="0"/>
                      <w:divBdr>
                        <w:top w:val="none" w:sz="0" w:space="0" w:color="auto"/>
                        <w:left w:val="none" w:sz="0" w:space="0" w:color="auto"/>
                        <w:bottom w:val="none" w:sz="0" w:space="0" w:color="auto"/>
                        <w:right w:val="none" w:sz="0" w:space="0" w:color="auto"/>
                      </w:divBdr>
                    </w:div>
                    <w:div w:id="1501386057">
                      <w:marLeft w:val="0"/>
                      <w:marRight w:val="0"/>
                      <w:marTop w:val="0"/>
                      <w:marBottom w:val="0"/>
                      <w:divBdr>
                        <w:top w:val="none" w:sz="0" w:space="0" w:color="auto"/>
                        <w:left w:val="none" w:sz="0" w:space="0" w:color="auto"/>
                        <w:bottom w:val="none" w:sz="0" w:space="0" w:color="auto"/>
                        <w:right w:val="none" w:sz="0" w:space="0" w:color="auto"/>
                      </w:divBdr>
                    </w:div>
                  </w:divsChild>
                </w:div>
                <w:div w:id="1439370793">
                  <w:marLeft w:val="0"/>
                  <w:marRight w:val="0"/>
                  <w:marTop w:val="0"/>
                  <w:marBottom w:val="0"/>
                  <w:divBdr>
                    <w:top w:val="none" w:sz="0" w:space="0" w:color="auto"/>
                    <w:left w:val="none" w:sz="0" w:space="0" w:color="auto"/>
                    <w:bottom w:val="none" w:sz="0" w:space="0" w:color="auto"/>
                    <w:right w:val="none" w:sz="0" w:space="0" w:color="auto"/>
                  </w:divBdr>
                  <w:divsChild>
                    <w:div w:id="4133775">
                      <w:marLeft w:val="0"/>
                      <w:marRight w:val="0"/>
                      <w:marTop w:val="0"/>
                      <w:marBottom w:val="0"/>
                      <w:divBdr>
                        <w:top w:val="none" w:sz="0" w:space="0" w:color="auto"/>
                        <w:left w:val="none" w:sz="0" w:space="0" w:color="auto"/>
                        <w:bottom w:val="none" w:sz="0" w:space="0" w:color="auto"/>
                        <w:right w:val="none" w:sz="0" w:space="0" w:color="auto"/>
                      </w:divBdr>
                    </w:div>
                  </w:divsChild>
                </w:div>
                <w:div w:id="428935651">
                  <w:marLeft w:val="0"/>
                  <w:marRight w:val="0"/>
                  <w:marTop w:val="0"/>
                  <w:marBottom w:val="0"/>
                  <w:divBdr>
                    <w:top w:val="none" w:sz="0" w:space="0" w:color="auto"/>
                    <w:left w:val="none" w:sz="0" w:space="0" w:color="auto"/>
                    <w:bottom w:val="none" w:sz="0" w:space="0" w:color="auto"/>
                    <w:right w:val="none" w:sz="0" w:space="0" w:color="auto"/>
                  </w:divBdr>
                  <w:divsChild>
                    <w:div w:id="1052927454">
                      <w:marLeft w:val="0"/>
                      <w:marRight w:val="0"/>
                      <w:marTop w:val="0"/>
                      <w:marBottom w:val="0"/>
                      <w:divBdr>
                        <w:top w:val="none" w:sz="0" w:space="0" w:color="auto"/>
                        <w:left w:val="none" w:sz="0" w:space="0" w:color="auto"/>
                        <w:bottom w:val="none" w:sz="0" w:space="0" w:color="auto"/>
                        <w:right w:val="none" w:sz="0" w:space="0" w:color="auto"/>
                      </w:divBdr>
                    </w:div>
                  </w:divsChild>
                </w:div>
                <w:div w:id="2104253883">
                  <w:marLeft w:val="0"/>
                  <w:marRight w:val="0"/>
                  <w:marTop w:val="0"/>
                  <w:marBottom w:val="0"/>
                  <w:divBdr>
                    <w:top w:val="none" w:sz="0" w:space="0" w:color="auto"/>
                    <w:left w:val="none" w:sz="0" w:space="0" w:color="auto"/>
                    <w:bottom w:val="none" w:sz="0" w:space="0" w:color="auto"/>
                    <w:right w:val="none" w:sz="0" w:space="0" w:color="auto"/>
                  </w:divBdr>
                  <w:divsChild>
                    <w:div w:id="1253004235">
                      <w:marLeft w:val="0"/>
                      <w:marRight w:val="0"/>
                      <w:marTop w:val="0"/>
                      <w:marBottom w:val="0"/>
                      <w:divBdr>
                        <w:top w:val="none" w:sz="0" w:space="0" w:color="auto"/>
                        <w:left w:val="none" w:sz="0" w:space="0" w:color="auto"/>
                        <w:bottom w:val="none" w:sz="0" w:space="0" w:color="auto"/>
                        <w:right w:val="none" w:sz="0" w:space="0" w:color="auto"/>
                      </w:divBdr>
                    </w:div>
                    <w:div w:id="1430127434">
                      <w:marLeft w:val="0"/>
                      <w:marRight w:val="0"/>
                      <w:marTop w:val="0"/>
                      <w:marBottom w:val="0"/>
                      <w:divBdr>
                        <w:top w:val="none" w:sz="0" w:space="0" w:color="auto"/>
                        <w:left w:val="none" w:sz="0" w:space="0" w:color="auto"/>
                        <w:bottom w:val="none" w:sz="0" w:space="0" w:color="auto"/>
                        <w:right w:val="none" w:sz="0" w:space="0" w:color="auto"/>
                      </w:divBdr>
                    </w:div>
                    <w:div w:id="16927405">
                      <w:marLeft w:val="0"/>
                      <w:marRight w:val="0"/>
                      <w:marTop w:val="0"/>
                      <w:marBottom w:val="0"/>
                      <w:divBdr>
                        <w:top w:val="none" w:sz="0" w:space="0" w:color="auto"/>
                        <w:left w:val="none" w:sz="0" w:space="0" w:color="auto"/>
                        <w:bottom w:val="none" w:sz="0" w:space="0" w:color="auto"/>
                        <w:right w:val="none" w:sz="0" w:space="0" w:color="auto"/>
                      </w:divBdr>
                    </w:div>
                  </w:divsChild>
                </w:div>
                <w:div w:id="438450253">
                  <w:marLeft w:val="0"/>
                  <w:marRight w:val="0"/>
                  <w:marTop w:val="0"/>
                  <w:marBottom w:val="0"/>
                  <w:divBdr>
                    <w:top w:val="none" w:sz="0" w:space="0" w:color="auto"/>
                    <w:left w:val="none" w:sz="0" w:space="0" w:color="auto"/>
                    <w:bottom w:val="none" w:sz="0" w:space="0" w:color="auto"/>
                    <w:right w:val="none" w:sz="0" w:space="0" w:color="auto"/>
                  </w:divBdr>
                  <w:divsChild>
                    <w:div w:id="1760981027">
                      <w:marLeft w:val="0"/>
                      <w:marRight w:val="0"/>
                      <w:marTop w:val="0"/>
                      <w:marBottom w:val="0"/>
                      <w:divBdr>
                        <w:top w:val="none" w:sz="0" w:space="0" w:color="auto"/>
                        <w:left w:val="none" w:sz="0" w:space="0" w:color="auto"/>
                        <w:bottom w:val="none" w:sz="0" w:space="0" w:color="auto"/>
                        <w:right w:val="none" w:sz="0" w:space="0" w:color="auto"/>
                      </w:divBdr>
                    </w:div>
                  </w:divsChild>
                </w:div>
                <w:div w:id="738671176">
                  <w:marLeft w:val="0"/>
                  <w:marRight w:val="0"/>
                  <w:marTop w:val="0"/>
                  <w:marBottom w:val="0"/>
                  <w:divBdr>
                    <w:top w:val="none" w:sz="0" w:space="0" w:color="auto"/>
                    <w:left w:val="none" w:sz="0" w:space="0" w:color="auto"/>
                    <w:bottom w:val="none" w:sz="0" w:space="0" w:color="auto"/>
                    <w:right w:val="none" w:sz="0" w:space="0" w:color="auto"/>
                  </w:divBdr>
                  <w:divsChild>
                    <w:div w:id="170490656">
                      <w:marLeft w:val="0"/>
                      <w:marRight w:val="0"/>
                      <w:marTop w:val="0"/>
                      <w:marBottom w:val="0"/>
                      <w:divBdr>
                        <w:top w:val="none" w:sz="0" w:space="0" w:color="auto"/>
                        <w:left w:val="none" w:sz="0" w:space="0" w:color="auto"/>
                        <w:bottom w:val="none" w:sz="0" w:space="0" w:color="auto"/>
                        <w:right w:val="none" w:sz="0" w:space="0" w:color="auto"/>
                      </w:divBdr>
                    </w:div>
                  </w:divsChild>
                </w:div>
                <w:div w:id="77142783">
                  <w:marLeft w:val="0"/>
                  <w:marRight w:val="0"/>
                  <w:marTop w:val="0"/>
                  <w:marBottom w:val="0"/>
                  <w:divBdr>
                    <w:top w:val="none" w:sz="0" w:space="0" w:color="auto"/>
                    <w:left w:val="none" w:sz="0" w:space="0" w:color="auto"/>
                    <w:bottom w:val="none" w:sz="0" w:space="0" w:color="auto"/>
                    <w:right w:val="none" w:sz="0" w:space="0" w:color="auto"/>
                  </w:divBdr>
                  <w:divsChild>
                    <w:div w:id="1885294112">
                      <w:marLeft w:val="0"/>
                      <w:marRight w:val="0"/>
                      <w:marTop w:val="0"/>
                      <w:marBottom w:val="0"/>
                      <w:divBdr>
                        <w:top w:val="none" w:sz="0" w:space="0" w:color="auto"/>
                        <w:left w:val="none" w:sz="0" w:space="0" w:color="auto"/>
                        <w:bottom w:val="none" w:sz="0" w:space="0" w:color="auto"/>
                        <w:right w:val="none" w:sz="0" w:space="0" w:color="auto"/>
                      </w:divBdr>
                    </w:div>
                    <w:div w:id="1890846685">
                      <w:marLeft w:val="0"/>
                      <w:marRight w:val="0"/>
                      <w:marTop w:val="0"/>
                      <w:marBottom w:val="0"/>
                      <w:divBdr>
                        <w:top w:val="none" w:sz="0" w:space="0" w:color="auto"/>
                        <w:left w:val="none" w:sz="0" w:space="0" w:color="auto"/>
                        <w:bottom w:val="none" w:sz="0" w:space="0" w:color="auto"/>
                        <w:right w:val="none" w:sz="0" w:space="0" w:color="auto"/>
                      </w:divBdr>
                    </w:div>
                    <w:div w:id="248660986">
                      <w:marLeft w:val="0"/>
                      <w:marRight w:val="0"/>
                      <w:marTop w:val="0"/>
                      <w:marBottom w:val="0"/>
                      <w:divBdr>
                        <w:top w:val="none" w:sz="0" w:space="0" w:color="auto"/>
                        <w:left w:val="none" w:sz="0" w:space="0" w:color="auto"/>
                        <w:bottom w:val="none" w:sz="0" w:space="0" w:color="auto"/>
                        <w:right w:val="none" w:sz="0" w:space="0" w:color="auto"/>
                      </w:divBdr>
                    </w:div>
                    <w:div w:id="49545690">
                      <w:marLeft w:val="0"/>
                      <w:marRight w:val="0"/>
                      <w:marTop w:val="0"/>
                      <w:marBottom w:val="0"/>
                      <w:divBdr>
                        <w:top w:val="none" w:sz="0" w:space="0" w:color="auto"/>
                        <w:left w:val="none" w:sz="0" w:space="0" w:color="auto"/>
                        <w:bottom w:val="none" w:sz="0" w:space="0" w:color="auto"/>
                        <w:right w:val="none" w:sz="0" w:space="0" w:color="auto"/>
                      </w:divBdr>
                    </w:div>
                  </w:divsChild>
                </w:div>
                <w:div w:id="1879467585">
                  <w:marLeft w:val="0"/>
                  <w:marRight w:val="0"/>
                  <w:marTop w:val="0"/>
                  <w:marBottom w:val="0"/>
                  <w:divBdr>
                    <w:top w:val="none" w:sz="0" w:space="0" w:color="auto"/>
                    <w:left w:val="none" w:sz="0" w:space="0" w:color="auto"/>
                    <w:bottom w:val="none" w:sz="0" w:space="0" w:color="auto"/>
                    <w:right w:val="none" w:sz="0" w:space="0" w:color="auto"/>
                  </w:divBdr>
                  <w:divsChild>
                    <w:div w:id="891618871">
                      <w:marLeft w:val="0"/>
                      <w:marRight w:val="0"/>
                      <w:marTop w:val="0"/>
                      <w:marBottom w:val="0"/>
                      <w:divBdr>
                        <w:top w:val="none" w:sz="0" w:space="0" w:color="auto"/>
                        <w:left w:val="none" w:sz="0" w:space="0" w:color="auto"/>
                        <w:bottom w:val="none" w:sz="0" w:space="0" w:color="auto"/>
                        <w:right w:val="none" w:sz="0" w:space="0" w:color="auto"/>
                      </w:divBdr>
                    </w:div>
                  </w:divsChild>
                </w:div>
                <w:div w:id="1536966288">
                  <w:marLeft w:val="0"/>
                  <w:marRight w:val="0"/>
                  <w:marTop w:val="0"/>
                  <w:marBottom w:val="0"/>
                  <w:divBdr>
                    <w:top w:val="none" w:sz="0" w:space="0" w:color="auto"/>
                    <w:left w:val="none" w:sz="0" w:space="0" w:color="auto"/>
                    <w:bottom w:val="none" w:sz="0" w:space="0" w:color="auto"/>
                    <w:right w:val="none" w:sz="0" w:space="0" w:color="auto"/>
                  </w:divBdr>
                  <w:divsChild>
                    <w:div w:id="1659455569">
                      <w:marLeft w:val="0"/>
                      <w:marRight w:val="0"/>
                      <w:marTop w:val="0"/>
                      <w:marBottom w:val="0"/>
                      <w:divBdr>
                        <w:top w:val="none" w:sz="0" w:space="0" w:color="auto"/>
                        <w:left w:val="none" w:sz="0" w:space="0" w:color="auto"/>
                        <w:bottom w:val="none" w:sz="0" w:space="0" w:color="auto"/>
                        <w:right w:val="none" w:sz="0" w:space="0" w:color="auto"/>
                      </w:divBdr>
                    </w:div>
                  </w:divsChild>
                </w:div>
                <w:div w:id="1296985206">
                  <w:marLeft w:val="0"/>
                  <w:marRight w:val="0"/>
                  <w:marTop w:val="0"/>
                  <w:marBottom w:val="0"/>
                  <w:divBdr>
                    <w:top w:val="none" w:sz="0" w:space="0" w:color="auto"/>
                    <w:left w:val="none" w:sz="0" w:space="0" w:color="auto"/>
                    <w:bottom w:val="none" w:sz="0" w:space="0" w:color="auto"/>
                    <w:right w:val="none" w:sz="0" w:space="0" w:color="auto"/>
                  </w:divBdr>
                  <w:divsChild>
                    <w:div w:id="894968142">
                      <w:marLeft w:val="0"/>
                      <w:marRight w:val="0"/>
                      <w:marTop w:val="0"/>
                      <w:marBottom w:val="0"/>
                      <w:divBdr>
                        <w:top w:val="none" w:sz="0" w:space="0" w:color="auto"/>
                        <w:left w:val="none" w:sz="0" w:space="0" w:color="auto"/>
                        <w:bottom w:val="none" w:sz="0" w:space="0" w:color="auto"/>
                        <w:right w:val="none" w:sz="0" w:space="0" w:color="auto"/>
                      </w:divBdr>
                    </w:div>
                    <w:div w:id="1055392909">
                      <w:marLeft w:val="0"/>
                      <w:marRight w:val="0"/>
                      <w:marTop w:val="0"/>
                      <w:marBottom w:val="0"/>
                      <w:divBdr>
                        <w:top w:val="none" w:sz="0" w:space="0" w:color="auto"/>
                        <w:left w:val="none" w:sz="0" w:space="0" w:color="auto"/>
                        <w:bottom w:val="none" w:sz="0" w:space="0" w:color="auto"/>
                        <w:right w:val="none" w:sz="0" w:space="0" w:color="auto"/>
                      </w:divBdr>
                    </w:div>
                    <w:div w:id="427965898">
                      <w:marLeft w:val="0"/>
                      <w:marRight w:val="0"/>
                      <w:marTop w:val="0"/>
                      <w:marBottom w:val="0"/>
                      <w:divBdr>
                        <w:top w:val="none" w:sz="0" w:space="0" w:color="auto"/>
                        <w:left w:val="none" w:sz="0" w:space="0" w:color="auto"/>
                        <w:bottom w:val="none" w:sz="0" w:space="0" w:color="auto"/>
                        <w:right w:val="none" w:sz="0" w:space="0" w:color="auto"/>
                      </w:divBdr>
                    </w:div>
                    <w:div w:id="1987589833">
                      <w:marLeft w:val="0"/>
                      <w:marRight w:val="0"/>
                      <w:marTop w:val="0"/>
                      <w:marBottom w:val="0"/>
                      <w:divBdr>
                        <w:top w:val="none" w:sz="0" w:space="0" w:color="auto"/>
                        <w:left w:val="none" w:sz="0" w:space="0" w:color="auto"/>
                        <w:bottom w:val="none" w:sz="0" w:space="0" w:color="auto"/>
                        <w:right w:val="none" w:sz="0" w:space="0" w:color="auto"/>
                      </w:divBdr>
                    </w:div>
                  </w:divsChild>
                </w:div>
                <w:div w:id="273900529">
                  <w:marLeft w:val="0"/>
                  <w:marRight w:val="0"/>
                  <w:marTop w:val="0"/>
                  <w:marBottom w:val="0"/>
                  <w:divBdr>
                    <w:top w:val="none" w:sz="0" w:space="0" w:color="auto"/>
                    <w:left w:val="none" w:sz="0" w:space="0" w:color="auto"/>
                    <w:bottom w:val="none" w:sz="0" w:space="0" w:color="auto"/>
                    <w:right w:val="none" w:sz="0" w:space="0" w:color="auto"/>
                  </w:divBdr>
                  <w:divsChild>
                    <w:div w:id="519440788">
                      <w:marLeft w:val="0"/>
                      <w:marRight w:val="0"/>
                      <w:marTop w:val="0"/>
                      <w:marBottom w:val="0"/>
                      <w:divBdr>
                        <w:top w:val="none" w:sz="0" w:space="0" w:color="auto"/>
                        <w:left w:val="none" w:sz="0" w:space="0" w:color="auto"/>
                        <w:bottom w:val="none" w:sz="0" w:space="0" w:color="auto"/>
                        <w:right w:val="none" w:sz="0" w:space="0" w:color="auto"/>
                      </w:divBdr>
                    </w:div>
                  </w:divsChild>
                </w:div>
                <w:div w:id="67197995">
                  <w:marLeft w:val="0"/>
                  <w:marRight w:val="0"/>
                  <w:marTop w:val="0"/>
                  <w:marBottom w:val="0"/>
                  <w:divBdr>
                    <w:top w:val="none" w:sz="0" w:space="0" w:color="auto"/>
                    <w:left w:val="none" w:sz="0" w:space="0" w:color="auto"/>
                    <w:bottom w:val="none" w:sz="0" w:space="0" w:color="auto"/>
                    <w:right w:val="none" w:sz="0" w:space="0" w:color="auto"/>
                  </w:divBdr>
                  <w:divsChild>
                    <w:div w:id="802306943">
                      <w:marLeft w:val="0"/>
                      <w:marRight w:val="0"/>
                      <w:marTop w:val="0"/>
                      <w:marBottom w:val="0"/>
                      <w:divBdr>
                        <w:top w:val="none" w:sz="0" w:space="0" w:color="auto"/>
                        <w:left w:val="none" w:sz="0" w:space="0" w:color="auto"/>
                        <w:bottom w:val="none" w:sz="0" w:space="0" w:color="auto"/>
                        <w:right w:val="none" w:sz="0" w:space="0" w:color="auto"/>
                      </w:divBdr>
                    </w:div>
                  </w:divsChild>
                </w:div>
                <w:div w:id="52966758">
                  <w:marLeft w:val="0"/>
                  <w:marRight w:val="0"/>
                  <w:marTop w:val="0"/>
                  <w:marBottom w:val="0"/>
                  <w:divBdr>
                    <w:top w:val="none" w:sz="0" w:space="0" w:color="auto"/>
                    <w:left w:val="none" w:sz="0" w:space="0" w:color="auto"/>
                    <w:bottom w:val="none" w:sz="0" w:space="0" w:color="auto"/>
                    <w:right w:val="none" w:sz="0" w:space="0" w:color="auto"/>
                  </w:divBdr>
                  <w:divsChild>
                    <w:div w:id="91517486">
                      <w:marLeft w:val="0"/>
                      <w:marRight w:val="0"/>
                      <w:marTop w:val="0"/>
                      <w:marBottom w:val="0"/>
                      <w:divBdr>
                        <w:top w:val="none" w:sz="0" w:space="0" w:color="auto"/>
                        <w:left w:val="none" w:sz="0" w:space="0" w:color="auto"/>
                        <w:bottom w:val="none" w:sz="0" w:space="0" w:color="auto"/>
                        <w:right w:val="none" w:sz="0" w:space="0" w:color="auto"/>
                      </w:divBdr>
                    </w:div>
                  </w:divsChild>
                </w:div>
                <w:div w:id="1039742257">
                  <w:marLeft w:val="0"/>
                  <w:marRight w:val="0"/>
                  <w:marTop w:val="0"/>
                  <w:marBottom w:val="0"/>
                  <w:divBdr>
                    <w:top w:val="none" w:sz="0" w:space="0" w:color="auto"/>
                    <w:left w:val="none" w:sz="0" w:space="0" w:color="auto"/>
                    <w:bottom w:val="none" w:sz="0" w:space="0" w:color="auto"/>
                    <w:right w:val="none" w:sz="0" w:space="0" w:color="auto"/>
                  </w:divBdr>
                  <w:divsChild>
                    <w:div w:id="349449080">
                      <w:marLeft w:val="0"/>
                      <w:marRight w:val="0"/>
                      <w:marTop w:val="0"/>
                      <w:marBottom w:val="0"/>
                      <w:divBdr>
                        <w:top w:val="none" w:sz="0" w:space="0" w:color="auto"/>
                        <w:left w:val="none" w:sz="0" w:space="0" w:color="auto"/>
                        <w:bottom w:val="none" w:sz="0" w:space="0" w:color="auto"/>
                        <w:right w:val="none" w:sz="0" w:space="0" w:color="auto"/>
                      </w:divBdr>
                    </w:div>
                  </w:divsChild>
                </w:div>
                <w:div w:id="142546943">
                  <w:marLeft w:val="0"/>
                  <w:marRight w:val="0"/>
                  <w:marTop w:val="0"/>
                  <w:marBottom w:val="0"/>
                  <w:divBdr>
                    <w:top w:val="none" w:sz="0" w:space="0" w:color="auto"/>
                    <w:left w:val="none" w:sz="0" w:space="0" w:color="auto"/>
                    <w:bottom w:val="none" w:sz="0" w:space="0" w:color="auto"/>
                    <w:right w:val="none" w:sz="0" w:space="0" w:color="auto"/>
                  </w:divBdr>
                  <w:divsChild>
                    <w:div w:id="754322730">
                      <w:marLeft w:val="0"/>
                      <w:marRight w:val="0"/>
                      <w:marTop w:val="0"/>
                      <w:marBottom w:val="0"/>
                      <w:divBdr>
                        <w:top w:val="none" w:sz="0" w:space="0" w:color="auto"/>
                        <w:left w:val="none" w:sz="0" w:space="0" w:color="auto"/>
                        <w:bottom w:val="none" w:sz="0" w:space="0" w:color="auto"/>
                        <w:right w:val="none" w:sz="0" w:space="0" w:color="auto"/>
                      </w:divBdr>
                    </w:div>
                  </w:divsChild>
                </w:div>
                <w:div w:id="914124925">
                  <w:marLeft w:val="0"/>
                  <w:marRight w:val="0"/>
                  <w:marTop w:val="0"/>
                  <w:marBottom w:val="0"/>
                  <w:divBdr>
                    <w:top w:val="none" w:sz="0" w:space="0" w:color="auto"/>
                    <w:left w:val="none" w:sz="0" w:space="0" w:color="auto"/>
                    <w:bottom w:val="none" w:sz="0" w:space="0" w:color="auto"/>
                    <w:right w:val="none" w:sz="0" w:space="0" w:color="auto"/>
                  </w:divBdr>
                  <w:divsChild>
                    <w:div w:id="652684230">
                      <w:marLeft w:val="0"/>
                      <w:marRight w:val="0"/>
                      <w:marTop w:val="0"/>
                      <w:marBottom w:val="0"/>
                      <w:divBdr>
                        <w:top w:val="none" w:sz="0" w:space="0" w:color="auto"/>
                        <w:left w:val="none" w:sz="0" w:space="0" w:color="auto"/>
                        <w:bottom w:val="none" w:sz="0" w:space="0" w:color="auto"/>
                        <w:right w:val="none" w:sz="0" w:space="0" w:color="auto"/>
                      </w:divBdr>
                    </w:div>
                    <w:div w:id="1825122523">
                      <w:marLeft w:val="0"/>
                      <w:marRight w:val="0"/>
                      <w:marTop w:val="0"/>
                      <w:marBottom w:val="0"/>
                      <w:divBdr>
                        <w:top w:val="none" w:sz="0" w:space="0" w:color="auto"/>
                        <w:left w:val="none" w:sz="0" w:space="0" w:color="auto"/>
                        <w:bottom w:val="none" w:sz="0" w:space="0" w:color="auto"/>
                        <w:right w:val="none" w:sz="0" w:space="0" w:color="auto"/>
                      </w:divBdr>
                    </w:div>
                    <w:div w:id="1460488305">
                      <w:marLeft w:val="0"/>
                      <w:marRight w:val="0"/>
                      <w:marTop w:val="0"/>
                      <w:marBottom w:val="0"/>
                      <w:divBdr>
                        <w:top w:val="none" w:sz="0" w:space="0" w:color="auto"/>
                        <w:left w:val="none" w:sz="0" w:space="0" w:color="auto"/>
                        <w:bottom w:val="none" w:sz="0" w:space="0" w:color="auto"/>
                        <w:right w:val="none" w:sz="0" w:space="0" w:color="auto"/>
                      </w:divBdr>
                    </w:div>
                  </w:divsChild>
                </w:div>
                <w:div w:id="1302344141">
                  <w:marLeft w:val="0"/>
                  <w:marRight w:val="0"/>
                  <w:marTop w:val="0"/>
                  <w:marBottom w:val="0"/>
                  <w:divBdr>
                    <w:top w:val="none" w:sz="0" w:space="0" w:color="auto"/>
                    <w:left w:val="none" w:sz="0" w:space="0" w:color="auto"/>
                    <w:bottom w:val="none" w:sz="0" w:space="0" w:color="auto"/>
                    <w:right w:val="none" w:sz="0" w:space="0" w:color="auto"/>
                  </w:divBdr>
                  <w:divsChild>
                    <w:div w:id="590311824">
                      <w:marLeft w:val="0"/>
                      <w:marRight w:val="0"/>
                      <w:marTop w:val="0"/>
                      <w:marBottom w:val="0"/>
                      <w:divBdr>
                        <w:top w:val="none" w:sz="0" w:space="0" w:color="auto"/>
                        <w:left w:val="none" w:sz="0" w:space="0" w:color="auto"/>
                        <w:bottom w:val="none" w:sz="0" w:space="0" w:color="auto"/>
                        <w:right w:val="none" w:sz="0" w:space="0" w:color="auto"/>
                      </w:divBdr>
                    </w:div>
                  </w:divsChild>
                </w:div>
                <w:div w:id="1529903208">
                  <w:marLeft w:val="0"/>
                  <w:marRight w:val="0"/>
                  <w:marTop w:val="0"/>
                  <w:marBottom w:val="0"/>
                  <w:divBdr>
                    <w:top w:val="none" w:sz="0" w:space="0" w:color="auto"/>
                    <w:left w:val="none" w:sz="0" w:space="0" w:color="auto"/>
                    <w:bottom w:val="none" w:sz="0" w:space="0" w:color="auto"/>
                    <w:right w:val="none" w:sz="0" w:space="0" w:color="auto"/>
                  </w:divBdr>
                  <w:divsChild>
                    <w:div w:id="521434202">
                      <w:marLeft w:val="0"/>
                      <w:marRight w:val="0"/>
                      <w:marTop w:val="0"/>
                      <w:marBottom w:val="0"/>
                      <w:divBdr>
                        <w:top w:val="none" w:sz="0" w:space="0" w:color="auto"/>
                        <w:left w:val="none" w:sz="0" w:space="0" w:color="auto"/>
                        <w:bottom w:val="none" w:sz="0" w:space="0" w:color="auto"/>
                        <w:right w:val="none" w:sz="0" w:space="0" w:color="auto"/>
                      </w:divBdr>
                    </w:div>
                  </w:divsChild>
                </w:div>
                <w:div w:id="289090905">
                  <w:marLeft w:val="0"/>
                  <w:marRight w:val="0"/>
                  <w:marTop w:val="0"/>
                  <w:marBottom w:val="0"/>
                  <w:divBdr>
                    <w:top w:val="none" w:sz="0" w:space="0" w:color="auto"/>
                    <w:left w:val="none" w:sz="0" w:space="0" w:color="auto"/>
                    <w:bottom w:val="none" w:sz="0" w:space="0" w:color="auto"/>
                    <w:right w:val="none" w:sz="0" w:space="0" w:color="auto"/>
                  </w:divBdr>
                  <w:divsChild>
                    <w:div w:id="1318729534">
                      <w:marLeft w:val="0"/>
                      <w:marRight w:val="0"/>
                      <w:marTop w:val="0"/>
                      <w:marBottom w:val="0"/>
                      <w:divBdr>
                        <w:top w:val="none" w:sz="0" w:space="0" w:color="auto"/>
                        <w:left w:val="none" w:sz="0" w:space="0" w:color="auto"/>
                        <w:bottom w:val="none" w:sz="0" w:space="0" w:color="auto"/>
                        <w:right w:val="none" w:sz="0" w:space="0" w:color="auto"/>
                      </w:divBdr>
                    </w:div>
                    <w:div w:id="1737849248">
                      <w:marLeft w:val="0"/>
                      <w:marRight w:val="0"/>
                      <w:marTop w:val="0"/>
                      <w:marBottom w:val="0"/>
                      <w:divBdr>
                        <w:top w:val="none" w:sz="0" w:space="0" w:color="auto"/>
                        <w:left w:val="none" w:sz="0" w:space="0" w:color="auto"/>
                        <w:bottom w:val="none" w:sz="0" w:space="0" w:color="auto"/>
                        <w:right w:val="none" w:sz="0" w:space="0" w:color="auto"/>
                      </w:divBdr>
                    </w:div>
                    <w:div w:id="754131460">
                      <w:marLeft w:val="0"/>
                      <w:marRight w:val="0"/>
                      <w:marTop w:val="0"/>
                      <w:marBottom w:val="0"/>
                      <w:divBdr>
                        <w:top w:val="none" w:sz="0" w:space="0" w:color="auto"/>
                        <w:left w:val="none" w:sz="0" w:space="0" w:color="auto"/>
                        <w:bottom w:val="none" w:sz="0" w:space="0" w:color="auto"/>
                        <w:right w:val="none" w:sz="0" w:space="0" w:color="auto"/>
                      </w:divBdr>
                    </w:div>
                  </w:divsChild>
                </w:div>
                <w:div w:id="271864227">
                  <w:marLeft w:val="0"/>
                  <w:marRight w:val="0"/>
                  <w:marTop w:val="0"/>
                  <w:marBottom w:val="0"/>
                  <w:divBdr>
                    <w:top w:val="none" w:sz="0" w:space="0" w:color="auto"/>
                    <w:left w:val="none" w:sz="0" w:space="0" w:color="auto"/>
                    <w:bottom w:val="none" w:sz="0" w:space="0" w:color="auto"/>
                    <w:right w:val="none" w:sz="0" w:space="0" w:color="auto"/>
                  </w:divBdr>
                  <w:divsChild>
                    <w:div w:id="1163857948">
                      <w:marLeft w:val="0"/>
                      <w:marRight w:val="0"/>
                      <w:marTop w:val="0"/>
                      <w:marBottom w:val="0"/>
                      <w:divBdr>
                        <w:top w:val="none" w:sz="0" w:space="0" w:color="auto"/>
                        <w:left w:val="none" w:sz="0" w:space="0" w:color="auto"/>
                        <w:bottom w:val="none" w:sz="0" w:space="0" w:color="auto"/>
                        <w:right w:val="none" w:sz="0" w:space="0" w:color="auto"/>
                      </w:divBdr>
                    </w:div>
                  </w:divsChild>
                </w:div>
                <w:div w:id="1030423209">
                  <w:marLeft w:val="0"/>
                  <w:marRight w:val="0"/>
                  <w:marTop w:val="0"/>
                  <w:marBottom w:val="0"/>
                  <w:divBdr>
                    <w:top w:val="none" w:sz="0" w:space="0" w:color="auto"/>
                    <w:left w:val="none" w:sz="0" w:space="0" w:color="auto"/>
                    <w:bottom w:val="none" w:sz="0" w:space="0" w:color="auto"/>
                    <w:right w:val="none" w:sz="0" w:space="0" w:color="auto"/>
                  </w:divBdr>
                  <w:divsChild>
                    <w:div w:id="2118090272">
                      <w:marLeft w:val="0"/>
                      <w:marRight w:val="0"/>
                      <w:marTop w:val="0"/>
                      <w:marBottom w:val="0"/>
                      <w:divBdr>
                        <w:top w:val="none" w:sz="0" w:space="0" w:color="auto"/>
                        <w:left w:val="none" w:sz="0" w:space="0" w:color="auto"/>
                        <w:bottom w:val="none" w:sz="0" w:space="0" w:color="auto"/>
                        <w:right w:val="none" w:sz="0" w:space="0" w:color="auto"/>
                      </w:divBdr>
                    </w:div>
                  </w:divsChild>
                </w:div>
                <w:div w:id="1837072223">
                  <w:marLeft w:val="0"/>
                  <w:marRight w:val="0"/>
                  <w:marTop w:val="0"/>
                  <w:marBottom w:val="0"/>
                  <w:divBdr>
                    <w:top w:val="none" w:sz="0" w:space="0" w:color="auto"/>
                    <w:left w:val="none" w:sz="0" w:space="0" w:color="auto"/>
                    <w:bottom w:val="none" w:sz="0" w:space="0" w:color="auto"/>
                    <w:right w:val="none" w:sz="0" w:space="0" w:color="auto"/>
                  </w:divBdr>
                  <w:divsChild>
                    <w:div w:id="86197503">
                      <w:marLeft w:val="0"/>
                      <w:marRight w:val="0"/>
                      <w:marTop w:val="0"/>
                      <w:marBottom w:val="0"/>
                      <w:divBdr>
                        <w:top w:val="none" w:sz="0" w:space="0" w:color="auto"/>
                        <w:left w:val="none" w:sz="0" w:space="0" w:color="auto"/>
                        <w:bottom w:val="none" w:sz="0" w:space="0" w:color="auto"/>
                        <w:right w:val="none" w:sz="0" w:space="0" w:color="auto"/>
                      </w:divBdr>
                    </w:div>
                    <w:div w:id="2106149419">
                      <w:marLeft w:val="0"/>
                      <w:marRight w:val="0"/>
                      <w:marTop w:val="0"/>
                      <w:marBottom w:val="0"/>
                      <w:divBdr>
                        <w:top w:val="none" w:sz="0" w:space="0" w:color="auto"/>
                        <w:left w:val="none" w:sz="0" w:space="0" w:color="auto"/>
                        <w:bottom w:val="none" w:sz="0" w:space="0" w:color="auto"/>
                        <w:right w:val="none" w:sz="0" w:space="0" w:color="auto"/>
                      </w:divBdr>
                    </w:div>
                    <w:div w:id="1939674343">
                      <w:marLeft w:val="0"/>
                      <w:marRight w:val="0"/>
                      <w:marTop w:val="0"/>
                      <w:marBottom w:val="0"/>
                      <w:divBdr>
                        <w:top w:val="none" w:sz="0" w:space="0" w:color="auto"/>
                        <w:left w:val="none" w:sz="0" w:space="0" w:color="auto"/>
                        <w:bottom w:val="none" w:sz="0" w:space="0" w:color="auto"/>
                        <w:right w:val="none" w:sz="0" w:space="0" w:color="auto"/>
                      </w:divBdr>
                    </w:div>
                    <w:div w:id="1373533328">
                      <w:marLeft w:val="0"/>
                      <w:marRight w:val="0"/>
                      <w:marTop w:val="0"/>
                      <w:marBottom w:val="0"/>
                      <w:divBdr>
                        <w:top w:val="none" w:sz="0" w:space="0" w:color="auto"/>
                        <w:left w:val="none" w:sz="0" w:space="0" w:color="auto"/>
                        <w:bottom w:val="none" w:sz="0" w:space="0" w:color="auto"/>
                        <w:right w:val="none" w:sz="0" w:space="0" w:color="auto"/>
                      </w:divBdr>
                    </w:div>
                    <w:div w:id="88935991">
                      <w:marLeft w:val="0"/>
                      <w:marRight w:val="0"/>
                      <w:marTop w:val="0"/>
                      <w:marBottom w:val="0"/>
                      <w:divBdr>
                        <w:top w:val="none" w:sz="0" w:space="0" w:color="auto"/>
                        <w:left w:val="none" w:sz="0" w:space="0" w:color="auto"/>
                        <w:bottom w:val="none" w:sz="0" w:space="0" w:color="auto"/>
                        <w:right w:val="none" w:sz="0" w:space="0" w:color="auto"/>
                      </w:divBdr>
                    </w:div>
                    <w:div w:id="1959142374">
                      <w:marLeft w:val="0"/>
                      <w:marRight w:val="0"/>
                      <w:marTop w:val="0"/>
                      <w:marBottom w:val="0"/>
                      <w:divBdr>
                        <w:top w:val="none" w:sz="0" w:space="0" w:color="auto"/>
                        <w:left w:val="none" w:sz="0" w:space="0" w:color="auto"/>
                        <w:bottom w:val="none" w:sz="0" w:space="0" w:color="auto"/>
                        <w:right w:val="none" w:sz="0" w:space="0" w:color="auto"/>
                      </w:divBdr>
                    </w:div>
                    <w:div w:id="350424465">
                      <w:marLeft w:val="0"/>
                      <w:marRight w:val="0"/>
                      <w:marTop w:val="0"/>
                      <w:marBottom w:val="0"/>
                      <w:divBdr>
                        <w:top w:val="none" w:sz="0" w:space="0" w:color="auto"/>
                        <w:left w:val="none" w:sz="0" w:space="0" w:color="auto"/>
                        <w:bottom w:val="none" w:sz="0" w:space="0" w:color="auto"/>
                        <w:right w:val="none" w:sz="0" w:space="0" w:color="auto"/>
                      </w:divBdr>
                    </w:div>
                    <w:div w:id="651250685">
                      <w:marLeft w:val="0"/>
                      <w:marRight w:val="0"/>
                      <w:marTop w:val="0"/>
                      <w:marBottom w:val="0"/>
                      <w:divBdr>
                        <w:top w:val="none" w:sz="0" w:space="0" w:color="auto"/>
                        <w:left w:val="none" w:sz="0" w:space="0" w:color="auto"/>
                        <w:bottom w:val="none" w:sz="0" w:space="0" w:color="auto"/>
                        <w:right w:val="none" w:sz="0" w:space="0" w:color="auto"/>
                      </w:divBdr>
                    </w:div>
                    <w:div w:id="1078329680">
                      <w:marLeft w:val="0"/>
                      <w:marRight w:val="0"/>
                      <w:marTop w:val="0"/>
                      <w:marBottom w:val="0"/>
                      <w:divBdr>
                        <w:top w:val="none" w:sz="0" w:space="0" w:color="auto"/>
                        <w:left w:val="none" w:sz="0" w:space="0" w:color="auto"/>
                        <w:bottom w:val="none" w:sz="0" w:space="0" w:color="auto"/>
                        <w:right w:val="none" w:sz="0" w:space="0" w:color="auto"/>
                      </w:divBdr>
                    </w:div>
                  </w:divsChild>
                </w:div>
                <w:div w:id="880943084">
                  <w:marLeft w:val="0"/>
                  <w:marRight w:val="0"/>
                  <w:marTop w:val="0"/>
                  <w:marBottom w:val="0"/>
                  <w:divBdr>
                    <w:top w:val="none" w:sz="0" w:space="0" w:color="auto"/>
                    <w:left w:val="none" w:sz="0" w:space="0" w:color="auto"/>
                    <w:bottom w:val="none" w:sz="0" w:space="0" w:color="auto"/>
                    <w:right w:val="none" w:sz="0" w:space="0" w:color="auto"/>
                  </w:divBdr>
                  <w:divsChild>
                    <w:div w:id="2076200099">
                      <w:marLeft w:val="0"/>
                      <w:marRight w:val="0"/>
                      <w:marTop w:val="0"/>
                      <w:marBottom w:val="0"/>
                      <w:divBdr>
                        <w:top w:val="none" w:sz="0" w:space="0" w:color="auto"/>
                        <w:left w:val="none" w:sz="0" w:space="0" w:color="auto"/>
                        <w:bottom w:val="none" w:sz="0" w:space="0" w:color="auto"/>
                        <w:right w:val="none" w:sz="0" w:space="0" w:color="auto"/>
                      </w:divBdr>
                    </w:div>
                  </w:divsChild>
                </w:div>
                <w:div w:id="1017925033">
                  <w:marLeft w:val="0"/>
                  <w:marRight w:val="0"/>
                  <w:marTop w:val="0"/>
                  <w:marBottom w:val="0"/>
                  <w:divBdr>
                    <w:top w:val="none" w:sz="0" w:space="0" w:color="auto"/>
                    <w:left w:val="none" w:sz="0" w:space="0" w:color="auto"/>
                    <w:bottom w:val="none" w:sz="0" w:space="0" w:color="auto"/>
                    <w:right w:val="none" w:sz="0" w:space="0" w:color="auto"/>
                  </w:divBdr>
                  <w:divsChild>
                    <w:div w:id="668797297">
                      <w:marLeft w:val="0"/>
                      <w:marRight w:val="0"/>
                      <w:marTop w:val="0"/>
                      <w:marBottom w:val="0"/>
                      <w:divBdr>
                        <w:top w:val="none" w:sz="0" w:space="0" w:color="auto"/>
                        <w:left w:val="none" w:sz="0" w:space="0" w:color="auto"/>
                        <w:bottom w:val="none" w:sz="0" w:space="0" w:color="auto"/>
                        <w:right w:val="none" w:sz="0" w:space="0" w:color="auto"/>
                      </w:divBdr>
                    </w:div>
                  </w:divsChild>
                </w:div>
                <w:div w:id="555626184">
                  <w:marLeft w:val="0"/>
                  <w:marRight w:val="0"/>
                  <w:marTop w:val="0"/>
                  <w:marBottom w:val="0"/>
                  <w:divBdr>
                    <w:top w:val="none" w:sz="0" w:space="0" w:color="auto"/>
                    <w:left w:val="none" w:sz="0" w:space="0" w:color="auto"/>
                    <w:bottom w:val="none" w:sz="0" w:space="0" w:color="auto"/>
                    <w:right w:val="none" w:sz="0" w:space="0" w:color="auto"/>
                  </w:divBdr>
                  <w:divsChild>
                    <w:div w:id="1840653606">
                      <w:marLeft w:val="0"/>
                      <w:marRight w:val="0"/>
                      <w:marTop w:val="0"/>
                      <w:marBottom w:val="0"/>
                      <w:divBdr>
                        <w:top w:val="none" w:sz="0" w:space="0" w:color="auto"/>
                        <w:left w:val="none" w:sz="0" w:space="0" w:color="auto"/>
                        <w:bottom w:val="none" w:sz="0" w:space="0" w:color="auto"/>
                        <w:right w:val="none" w:sz="0" w:space="0" w:color="auto"/>
                      </w:divBdr>
                    </w:div>
                    <w:div w:id="231813599">
                      <w:marLeft w:val="0"/>
                      <w:marRight w:val="0"/>
                      <w:marTop w:val="0"/>
                      <w:marBottom w:val="0"/>
                      <w:divBdr>
                        <w:top w:val="none" w:sz="0" w:space="0" w:color="auto"/>
                        <w:left w:val="none" w:sz="0" w:space="0" w:color="auto"/>
                        <w:bottom w:val="none" w:sz="0" w:space="0" w:color="auto"/>
                        <w:right w:val="none" w:sz="0" w:space="0" w:color="auto"/>
                      </w:divBdr>
                    </w:div>
                    <w:div w:id="1569414498">
                      <w:marLeft w:val="0"/>
                      <w:marRight w:val="0"/>
                      <w:marTop w:val="0"/>
                      <w:marBottom w:val="0"/>
                      <w:divBdr>
                        <w:top w:val="none" w:sz="0" w:space="0" w:color="auto"/>
                        <w:left w:val="none" w:sz="0" w:space="0" w:color="auto"/>
                        <w:bottom w:val="none" w:sz="0" w:space="0" w:color="auto"/>
                        <w:right w:val="none" w:sz="0" w:space="0" w:color="auto"/>
                      </w:divBdr>
                    </w:div>
                  </w:divsChild>
                </w:div>
                <w:div w:id="1540321128">
                  <w:marLeft w:val="0"/>
                  <w:marRight w:val="0"/>
                  <w:marTop w:val="0"/>
                  <w:marBottom w:val="0"/>
                  <w:divBdr>
                    <w:top w:val="none" w:sz="0" w:space="0" w:color="auto"/>
                    <w:left w:val="none" w:sz="0" w:space="0" w:color="auto"/>
                    <w:bottom w:val="none" w:sz="0" w:space="0" w:color="auto"/>
                    <w:right w:val="none" w:sz="0" w:space="0" w:color="auto"/>
                  </w:divBdr>
                  <w:divsChild>
                    <w:div w:id="856772152">
                      <w:marLeft w:val="0"/>
                      <w:marRight w:val="0"/>
                      <w:marTop w:val="0"/>
                      <w:marBottom w:val="0"/>
                      <w:divBdr>
                        <w:top w:val="none" w:sz="0" w:space="0" w:color="auto"/>
                        <w:left w:val="none" w:sz="0" w:space="0" w:color="auto"/>
                        <w:bottom w:val="none" w:sz="0" w:space="0" w:color="auto"/>
                        <w:right w:val="none" w:sz="0" w:space="0" w:color="auto"/>
                      </w:divBdr>
                    </w:div>
                  </w:divsChild>
                </w:div>
                <w:div w:id="133371410">
                  <w:marLeft w:val="0"/>
                  <w:marRight w:val="0"/>
                  <w:marTop w:val="0"/>
                  <w:marBottom w:val="0"/>
                  <w:divBdr>
                    <w:top w:val="none" w:sz="0" w:space="0" w:color="auto"/>
                    <w:left w:val="none" w:sz="0" w:space="0" w:color="auto"/>
                    <w:bottom w:val="none" w:sz="0" w:space="0" w:color="auto"/>
                    <w:right w:val="none" w:sz="0" w:space="0" w:color="auto"/>
                  </w:divBdr>
                  <w:divsChild>
                    <w:div w:id="397022503">
                      <w:marLeft w:val="0"/>
                      <w:marRight w:val="0"/>
                      <w:marTop w:val="0"/>
                      <w:marBottom w:val="0"/>
                      <w:divBdr>
                        <w:top w:val="none" w:sz="0" w:space="0" w:color="auto"/>
                        <w:left w:val="none" w:sz="0" w:space="0" w:color="auto"/>
                        <w:bottom w:val="none" w:sz="0" w:space="0" w:color="auto"/>
                        <w:right w:val="none" w:sz="0" w:space="0" w:color="auto"/>
                      </w:divBdr>
                    </w:div>
                  </w:divsChild>
                </w:div>
                <w:div w:id="1952281677">
                  <w:marLeft w:val="0"/>
                  <w:marRight w:val="0"/>
                  <w:marTop w:val="0"/>
                  <w:marBottom w:val="0"/>
                  <w:divBdr>
                    <w:top w:val="none" w:sz="0" w:space="0" w:color="auto"/>
                    <w:left w:val="none" w:sz="0" w:space="0" w:color="auto"/>
                    <w:bottom w:val="none" w:sz="0" w:space="0" w:color="auto"/>
                    <w:right w:val="none" w:sz="0" w:space="0" w:color="auto"/>
                  </w:divBdr>
                  <w:divsChild>
                    <w:div w:id="1159270211">
                      <w:marLeft w:val="0"/>
                      <w:marRight w:val="0"/>
                      <w:marTop w:val="0"/>
                      <w:marBottom w:val="0"/>
                      <w:divBdr>
                        <w:top w:val="none" w:sz="0" w:space="0" w:color="auto"/>
                        <w:left w:val="none" w:sz="0" w:space="0" w:color="auto"/>
                        <w:bottom w:val="none" w:sz="0" w:space="0" w:color="auto"/>
                        <w:right w:val="none" w:sz="0" w:space="0" w:color="auto"/>
                      </w:divBdr>
                    </w:div>
                    <w:div w:id="1826580691">
                      <w:marLeft w:val="0"/>
                      <w:marRight w:val="0"/>
                      <w:marTop w:val="0"/>
                      <w:marBottom w:val="0"/>
                      <w:divBdr>
                        <w:top w:val="none" w:sz="0" w:space="0" w:color="auto"/>
                        <w:left w:val="none" w:sz="0" w:space="0" w:color="auto"/>
                        <w:bottom w:val="none" w:sz="0" w:space="0" w:color="auto"/>
                        <w:right w:val="none" w:sz="0" w:space="0" w:color="auto"/>
                      </w:divBdr>
                    </w:div>
                    <w:div w:id="588152784">
                      <w:marLeft w:val="0"/>
                      <w:marRight w:val="0"/>
                      <w:marTop w:val="0"/>
                      <w:marBottom w:val="0"/>
                      <w:divBdr>
                        <w:top w:val="none" w:sz="0" w:space="0" w:color="auto"/>
                        <w:left w:val="none" w:sz="0" w:space="0" w:color="auto"/>
                        <w:bottom w:val="none" w:sz="0" w:space="0" w:color="auto"/>
                        <w:right w:val="none" w:sz="0" w:space="0" w:color="auto"/>
                      </w:divBdr>
                    </w:div>
                  </w:divsChild>
                </w:div>
                <w:div w:id="1201160953">
                  <w:marLeft w:val="0"/>
                  <w:marRight w:val="0"/>
                  <w:marTop w:val="0"/>
                  <w:marBottom w:val="0"/>
                  <w:divBdr>
                    <w:top w:val="none" w:sz="0" w:space="0" w:color="auto"/>
                    <w:left w:val="none" w:sz="0" w:space="0" w:color="auto"/>
                    <w:bottom w:val="none" w:sz="0" w:space="0" w:color="auto"/>
                    <w:right w:val="none" w:sz="0" w:space="0" w:color="auto"/>
                  </w:divBdr>
                  <w:divsChild>
                    <w:div w:id="1256477737">
                      <w:marLeft w:val="0"/>
                      <w:marRight w:val="0"/>
                      <w:marTop w:val="0"/>
                      <w:marBottom w:val="0"/>
                      <w:divBdr>
                        <w:top w:val="none" w:sz="0" w:space="0" w:color="auto"/>
                        <w:left w:val="none" w:sz="0" w:space="0" w:color="auto"/>
                        <w:bottom w:val="none" w:sz="0" w:space="0" w:color="auto"/>
                        <w:right w:val="none" w:sz="0" w:space="0" w:color="auto"/>
                      </w:divBdr>
                    </w:div>
                  </w:divsChild>
                </w:div>
                <w:div w:id="898058391">
                  <w:marLeft w:val="0"/>
                  <w:marRight w:val="0"/>
                  <w:marTop w:val="0"/>
                  <w:marBottom w:val="0"/>
                  <w:divBdr>
                    <w:top w:val="none" w:sz="0" w:space="0" w:color="auto"/>
                    <w:left w:val="none" w:sz="0" w:space="0" w:color="auto"/>
                    <w:bottom w:val="none" w:sz="0" w:space="0" w:color="auto"/>
                    <w:right w:val="none" w:sz="0" w:space="0" w:color="auto"/>
                  </w:divBdr>
                  <w:divsChild>
                    <w:div w:id="1819956688">
                      <w:marLeft w:val="0"/>
                      <w:marRight w:val="0"/>
                      <w:marTop w:val="0"/>
                      <w:marBottom w:val="0"/>
                      <w:divBdr>
                        <w:top w:val="none" w:sz="0" w:space="0" w:color="auto"/>
                        <w:left w:val="none" w:sz="0" w:space="0" w:color="auto"/>
                        <w:bottom w:val="none" w:sz="0" w:space="0" w:color="auto"/>
                        <w:right w:val="none" w:sz="0" w:space="0" w:color="auto"/>
                      </w:divBdr>
                    </w:div>
                  </w:divsChild>
                </w:div>
                <w:div w:id="1361249240">
                  <w:marLeft w:val="0"/>
                  <w:marRight w:val="0"/>
                  <w:marTop w:val="0"/>
                  <w:marBottom w:val="0"/>
                  <w:divBdr>
                    <w:top w:val="none" w:sz="0" w:space="0" w:color="auto"/>
                    <w:left w:val="none" w:sz="0" w:space="0" w:color="auto"/>
                    <w:bottom w:val="none" w:sz="0" w:space="0" w:color="auto"/>
                    <w:right w:val="none" w:sz="0" w:space="0" w:color="auto"/>
                  </w:divBdr>
                  <w:divsChild>
                    <w:div w:id="1927496238">
                      <w:marLeft w:val="0"/>
                      <w:marRight w:val="0"/>
                      <w:marTop w:val="0"/>
                      <w:marBottom w:val="0"/>
                      <w:divBdr>
                        <w:top w:val="none" w:sz="0" w:space="0" w:color="auto"/>
                        <w:left w:val="none" w:sz="0" w:space="0" w:color="auto"/>
                        <w:bottom w:val="none" w:sz="0" w:space="0" w:color="auto"/>
                        <w:right w:val="none" w:sz="0" w:space="0" w:color="auto"/>
                      </w:divBdr>
                    </w:div>
                    <w:div w:id="497422940">
                      <w:marLeft w:val="0"/>
                      <w:marRight w:val="0"/>
                      <w:marTop w:val="0"/>
                      <w:marBottom w:val="0"/>
                      <w:divBdr>
                        <w:top w:val="none" w:sz="0" w:space="0" w:color="auto"/>
                        <w:left w:val="none" w:sz="0" w:space="0" w:color="auto"/>
                        <w:bottom w:val="none" w:sz="0" w:space="0" w:color="auto"/>
                        <w:right w:val="none" w:sz="0" w:space="0" w:color="auto"/>
                      </w:divBdr>
                    </w:div>
                    <w:div w:id="1477064273">
                      <w:marLeft w:val="0"/>
                      <w:marRight w:val="0"/>
                      <w:marTop w:val="0"/>
                      <w:marBottom w:val="0"/>
                      <w:divBdr>
                        <w:top w:val="none" w:sz="0" w:space="0" w:color="auto"/>
                        <w:left w:val="none" w:sz="0" w:space="0" w:color="auto"/>
                        <w:bottom w:val="none" w:sz="0" w:space="0" w:color="auto"/>
                        <w:right w:val="none" w:sz="0" w:space="0" w:color="auto"/>
                      </w:divBdr>
                    </w:div>
                    <w:div w:id="1568102285">
                      <w:marLeft w:val="0"/>
                      <w:marRight w:val="0"/>
                      <w:marTop w:val="0"/>
                      <w:marBottom w:val="0"/>
                      <w:divBdr>
                        <w:top w:val="none" w:sz="0" w:space="0" w:color="auto"/>
                        <w:left w:val="none" w:sz="0" w:space="0" w:color="auto"/>
                        <w:bottom w:val="none" w:sz="0" w:space="0" w:color="auto"/>
                        <w:right w:val="none" w:sz="0" w:space="0" w:color="auto"/>
                      </w:divBdr>
                    </w:div>
                    <w:div w:id="1431469557">
                      <w:marLeft w:val="0"/>
                      <w:marRight w:val="0"/>
                      <w:marTop w:val="0"/>
                      <w:marBottom w:val="0"/>
                      <w:divBdr>
                        <w:top w:val="none" w:sz="0" w:space="0" w:color="auto"/>
                        <w:left w:val="none" w:sz="0" w:space="0" w:color="auto"/>
                        <w:bottom w:val="none" w:sz="0" w:space="0" w:color="auto"/>
                        <w:right w:val="none" w:sz="0" w:space="0" w:color="auto"/>
                      </w:divBdr>
                    </w:div>
                    <w:div w:id="1126388068">
                      <w:marLeft w:val="0"/>
                      <w:marRight w:val="0"/>
                      <w:marTop w:val="0"/>
                      <w:marBottom w:val="0"/>
                      <w:divBdr>
                        <w:top w:val="none" w:sz="0" w:space="0" w:color="auto"/>
                        <w:left w:val="none" w:sz="0" w:space="0" w:color="auto"/>
                        <w:bottom w:val="none" w:sz="0" w:space="0" w:color="auto"/>
                        <w:right w:val="none" w:sz="0" w:space="0" w:color="auto"/>
                      </w:divBdr>
                    </w:div>
                    <w:div w:id="32117030">
                      <w:marLeft w:val="0"/>
                      <w:marRight w:val="0"/>
                      <w:marTop w:val="0"/>
                      <w:marBottom w:val="0"/>
                      <w:divBdr>
                        <w:top w:val="none" w:sz="0" w:space="0" w:color="auto"/>
                        <w:left w:val="none" w:sz="0" w:space="0" w:color="auto"/>
                        <w:bottom w:val="none" w:sz="0" w:space="0" w:color="auto"/>
                        <w:right w:val="none" w:sz="0" w:space="0" w:color="auto"/>
                      </w:divBdr>
                    </w:div>
                    <w:div w:id="2029485665">
                      <w:marLeft w:val="0"/>
                      <w:marRight w:val="0"/>
                      <w:marTop w:val="0"/>
                      <w:marBottom w:val="0"/>
                      <w:divBdr>
                        <w:top w:val="none" w:sz="0" w:space="0" w:color="auto"/>
                        <w:left w:val="none" w:sz="0" w:space="0" w:color="auto"/>
                        <w:bottom w:val="none" w:sz="0" w:space="0" w:color="auto"/>
                        <w:right w:val="none" w:sz="0" w:space="0" w:color="auto"/>
                      </w:divBdr>
                    </w:div>
                    <w:div w:id="2029942150">
                      <w:marLeft w:val="0"/>
                      <w:marRight w:val="0"/>
                      <w:marTop w:val="0"/>
                      <w:marBottom w:val="0"/>
                      <w:divBdr>
                        <w:top w:val="none" w:sz="0" w:space="0" w:color="auto"/>
                        <w:left w:val="none" w:sz="0" w:space="0" w:color="auto"/>
                        <w:bottom w:val="none" w:sz="0" w:space="0" w:color="auto"/>
                        <w:right w:val="none" w:sz="0" w:space="0" w:color="auto"/>
                      </w:divBdr>
                    </w:div>
                    <w:div w:id="1273321063">
                      <w:marLeft w:val="0"/>
                      <w:marRight w:val="0"/>
                      <w:marTop w:val="0"/>
                      <w:marBottom w:val="0"/>
                      <w:divBdr>
                        <w:top w:val="none" w:sz="0" w:space="0" w:color="auto"/>
                        <w:left w:val="none" w:sz="0" w:space="0" w:color="auto"/>
                        <w:bottom w:val="none" w:sz="0" w:space="0" w:color="auto"/>
                        <w:right w:val="none" w:sz="0" w:space="0" w:color="auto"/>
                      </w:divBdr>
                    </w:div>
                    <w:div w:id="1280069905">
                      <w:marLeft w:val="0"/>
                      <w:marRight w:val="0"/>
                      <w:marTop w:val="0"/>
                      <w:marBottom w:val="0"/>
                      <w:divBdr>
                        <w:top w:val="none" w:sz="0" w:space="0" w:color="auto"/>
                        <w:left w:val="none" w:sz="0" w:space="0" w:color="auto"/>
                        <w:bottom w:val="none" w:sz="0" w:space="0" w:color="auto"/>
                        <w:right w:val="none" w:sz="0" w:space="0" w:color="auto"/>
                      </w:divBdr>
                    </w:div>
                    <w:div w:id="220096229">
                      <w:marLeft w:val="0"/>
                      <w:marRight w:val="0"/>
                      <w:marTop w:val="0"/>
                      <w:marBottom w:val="0"/>
                      <w:divBdr>
                        <w:top w:val="none" w:sz="0" w:space="0" w:color="auto"/>
                        <w:left w:val="none" w:sz="0" w:space="0" w:color="auto"/>
                        <w:bottom w:val="none" w:sz="0" w:space="0" w:color="auto"/>
                        <w:right w:val="none" w:sz="0" w:space="0" w:color="auto"/>
                      </w:divBdr>
                    </w:div>
                    <w:div w:id="1987709015">
                      <w:marLeft w:val="0"/>
                      <w:marRight w:val="0"/>
                      <w:marTop w:val="0"/>
                      <w:marBottom w:val="0"/>
                      <w:divBdr>
                        <w:top w:val="none" w:sz="0" w:space="0" w:color="auto"/>
                        <w:left w:val="none" w:sz="0" w:space="0" w:color="auto"/>
                        <w:bottom w:val="none" w:sz="0" w:space="0" w:color="auto"/>
                        <w:right w:val="none" w:sz="0" w:space="0" w:color="auto"/>
                      </w:divBdr>
                    </w:div>
                    <w:div w:id="150799799">
                      <w:marLeft w:val="0"/>
                      <w:marRight w:val="0"/>
                      <w:marTop w:val="0"/>
                      <w:marBottom w:val="0"/>
                      <w:divBdr>
                        <w:top w:val="none" w:sz="0" w:space="0" w:color="auto"/>
                        <w:left w:val="none" w:sz="0" w:space="0" w:color="auto"/>
                        <w:bottom w:val="none" w:sz="0" w:space="0" w:color="auto"/>
                        <w:right w:val="none" w:sz="0" w:space="0" w:color="auto"/>
                      </w:divBdr>
                    </w:div>
                    <w:div w:id="1136989672">
                      <w:marLeft w:val="0"/>
                      <w:marRight w:val="0"/>
                      <w:marTop w:val="0"/>
                      <w:marBottom w:val="0"/>
                      <w:divBdr>
                        <w:top w:val="none" w:sz="0" w:space="0" w:color="auto"/>
                        <w:left w:val="none" w:sz="0" w:space="0" w:color="auto"/>
                        <w:bottom w:val="none" w:sz="0" w:space="0" w:color="auto"/>
                        <w:right w:val="none" w:sz="0" w:space="0" w:color="auto"/>
                      </w:divBdr>
                    </w:div>
                    <w:div w:id="2098473552">
                      <w:marLeft w:val="0"/>
                      <w:marRight w:val="0"/>
                      <w:marTop w:val="0"/>
                      <w:marBottom w:val="0"/>
                      <w:divBdr>
                        <w:top w:val="none" w:sz="0" w:space="0" w:color="auto"/>
                        <w:left w:val="none" w:sz="0" w:space="0" w:color="auto"/>
                        <w:bottom w:val="none" w:sz="0" w:space="0" w:color="auto"/>
                        <w:right w:val="none" w:sz="0" w:space="0" w:color="auto"/>
                      </w:divBdr>
                    </w:div>
                    <w:div w:id="1101536700">
                      <w:marLeft w:val="0"/>
                      <w:marRight w:val="0"/>
                      <w:marTop w:val="0"/>
                      <w:marBottom w:val="0"/>
                      <w:divBdr>
                        <w:top w:val="none" w:sz="0" w:space="0" w:color="auto"/>
                        <w:left w:val="none" w:sz="0" w:space="0" w:color="auto"/>
                        <w:bottom w:val="none" w:sz="0" w:space="0" w:color="auto"/>
                        <w:right w:val="none" w:sz="0" w:space="0" w:color="auto"/>
                      </w:divBdr>
                    </w:div>
                  </w:divsChild>
                </w:div>
                <w:div w:id="305596044">
                  <w:marLeft w:val="0"/>
                  <w:marRight w:val="0"/>
                  <w:marTop w:val="0"/>
                  <w:marBottom w:val="0"/>
                  <w:divBdr>
                    <w:top w:val="none" w:sz="0" w:space="0" w:color="auto"/>
                    <w:left w:val="none" w:sz="0" w:space="0" w:color="auto"/>
                    <w:bottom w:val="none" w:sz="0" w:space="0" w:color="auto"/>
                    <w:right w:val="none" w:sz="0" w:space="0" w:color="auto"/>
                  </w:divBdr>
                  <w:divsChild>
                    <w:div w:id="2079553401">
                      <w:marLeft w:val="0"/>
                      <w:marRight w:val="0"/>
                      <w:marTop w:val="0"/>
                      <w:marBottom w:val="0"/>
                      <w:divBdr>
                        <w:top w:val="none" w:sz="0" w:space="0" w:color="auto"/>
                        <w:left w:val="none" w:sz="0" w:space="0" w:color="auto"/>
                        <w:bottom w:val="none" w:sz="0" w:space="0" w:color="auto"/>
                        <w:right w:val="none" w:sz="0" w:space="0" w:color="auto"/>
                      </w:divBdr>
                    </w:div>
                  </w:divsChild>
                </w:div>
                <w:div w:id="226767396">
                  <w:marLeft w:val="0"/>
                  <w:marRight w:val="0"/>
                  <w:marTop w:val="0"/>
                  <w:marBottom w:val="0"/>
                  <w:divBdr>
                    <w:top w:val="none" w:sz="0" w:space="0" w:color="auto"/>
                    <w:left w:val="none" w:sz="0" w:space="0" w:color="auto"/>
                    <w:bottom w:val="none" w:sz="0" w:space="0" w:color="auto"/>
                    <w:right w:val="none" w:sz="0" w:space="0" w:color="auto"/>
                  </w:divBdr>
                  <w:divsChild>
                    <w:div w:id="1018777032">
                      <w:marLeft w:val="0"/>
                      <w:marRight w:val="0"/>
                      <w:marTop w:val="0"/>
                      <w:marBottom w:val="0"/>
                      <w:divBdr>
                        <w:top w:val="none" w:sz="0" w:space="0" w:color="auto"/>
                        <w:left w:val="none" w:sz="0" w:space="0" w:color="auto"/>
                        <w:bottom w:val="none" w:sz="0" w:space="0" w:color="auto"/>
                        <w:right w:val="none" w:sz="0" w:space="0" w:color="auto"/>
                      </w:divBdr>
                    </w:div>
                  </w:divsChild>
                </w:div>
                <w:div w:id="205726342">
                  <w:marLeft w:val="0"/>
                  <w:marRight w:val="0"/>
                  <w:marTop w:val="0"/>
                  <w:marBottom w:val="0"/>
                  <w:divBdr>
                    <w:top w:val="none" w:sz="0" w:space="0" w:color="auto"/>
                    <w:left w:val="none" w:sz="0" w:space="0" w:color="auto"/>
                    <w:bottom w:val="none" w:sz="0" w:space="0" w:color="auto"/>
                    <w:right w:val="none" w:sz="0" w:space="0" w:color="auto"/>
                  </w:divBdr>
                  <w:divsChild>
                    <w:div w:id="520776931">
                      <w:marLeft w:val="0"/>
                      <w:marRight w:val="0"/>
                      <w:marTop w:val="0"/>
                      <w:marBottom w:val="0"/>
                      <w:divBdr>
                        <w:top w:val="none" w:sz="0" w:space="0" w:color="auto"/>
                        <w:left w:val="none" w:sz="0" w:space="0" w:color="auto"/>
                        <w:bottom w:val="none" w:sz="0" w:space="0" w:color="auto"/>
                        <w:right w:val="none" w:sz="0" w:space="0" w:color="auto"/>
                      </w:divBdr>
                    </w:div>
                    <w:div w:id="1353261568">
                      <w:marLeft w:val="0"/>
                      <w:marRight w:val="0"/>
                      <w:marTop w:val="0"/>
                      <w:marBottom w:val="0"/>
                      <w:divBdr>
                        <w:top w:val="none" w:sz="0" w:space="0" w:color="auto"/>
                        <w:left w:val="none" w:sz="0" w:space="0" w:color="auto"/>
                        <w:bottom w:val="none" w:sz="0" w:space="0" w:color="auto"/>
                        <w:right w:val="none" w:sz="0" w:space="0" w:color="auto"/>
                      </w:divBdr>
                    </w:div>
                    <w:div w:id="958797840">
                      <w:marLeft w:val="0"/>
                      <w:marRight w:val="0"/>
                      <w:marTop w:val="0"/>
                      <w:marBottom w:val="0"/>
                      <w:divBdr>
                        <w:top w:val="none" w:sz="0" w:space="0" w:color="auto"/>
                        <w:left w:val="none" w:sz="0" w:space="0" w:color="auto"/>
                        <w:bottom w:val="none" w:sz="0" w:space="0" w:color="auto"/>
                        <w:right w:val="none" w:sz="0" w:space="0" w:color="auto"/>
                      </w:divBdr>
                    </w:div>
                    <w:div w:id="405301861">
                      <w:marLeft w:val="0"/>
                      <w:marRight w:val="0"/>
                      <w:marTop w:val="0"/>
                      <w:marBottom w:val="0"/>
                      <w:divBdr>
                        <w:top w:val="none" w:sz="0" w:space="0" w:color="auto"/>
                        <w:left w:val="none" w:sz="0" w:space="0" w:color="auto"/>
                        <w:bottom w:val="none" w:sz="0" w:space="0" w:color="auto"/>
                        <w:right w:val="none" w:sz="0" w:space="0" w:color="auto"/>
                      </w:divBdr>
                    </w:div>
                    <w:div w:id="271783344">
                      <w:marLeft w:val="0"/>
                      <w:marRight w:val="0"/>
                      <w:marTop w:val="0"/>
                      <w:marBottom w:val="0"/>
                      <w:divBdr>
                        <w:top w:val="none" w:sz="0" w:space="0" w:color="auto"/>
                        <w:left w:val="none" w:sz="0" w:space="0" w:color="auto"/>
                        <w:bottom w:val="none" w:sz="0" w:space="0" w:color="auto"/>
                        <w:right w:val="none" w:sz="0" w:space="0" w:color="auto"/>
                      </w:divBdr>
                    </w:div>
                  </w:divsChild>
                </w:div>
                <w:div w:id="597518379">
                  <w:marLeft w:val="0"/>
                  <w:marRight w:val="0"/>
                  <w:marTop w:val="0"/>
                  <w:marBottom w:val="0"/>
                  <w:divBdr>
                    <w:top w:val="none" w:sz="0" w:space="0" w:color="auto"/>
                    <w:left w:val="none" w:sz="0" w:space="0" w:color="auto"/>
                    <w:bottom w:val="none" w:sz="0" w:space="0" w:color="auto"/>
                    <w:right w:val="none" w:sz="0" w:space="0" w:color="auto"/>
                  </w:divBdr>
                  <w:divsChild>
                    <w:div w:id="2056075909">
                      <w:marLeft w:val="0"/>
                      <w:marRight w:val="0"/>
                      <w:marTop w:val="0"/>
                      <w:marBottom w:val="0"/>
                      <w:divBdr>
                        <w:top w:val="none" w:sz="0" w:space="0" w:color="auto"/>
                        <w:left w:val="none" w:sz="0" w:space="0" w:color="auto"/>
                        <w:bottom w:val="none" w:sz="0" w:space="0" w:color="auto"/>
                        <w:right w:val="none" w:sz="0" w:space="0" w:color="auto"/>
                      </w:divBdr>
                    </w:div>
                  </w:divsChild>
                </w:div>
                <w:div w:id="1008212371">
                  <w:marLeft w:val="0"/>
                  <w:marRight w:val="0"/>
                  <w:marTop w:val="0"/>
                  <w:marBottom w:val="0"/>
                  <w:divBdr>
                    <w:top w:val="none" w:sz="0" w:space="0" w:color="auto"/>
                    <w:left w:val="none" w:sz="0" w:space="0" w:color="auto"/>
                    <w:bottom w:val="none" w:sz="0" w:space="0" w:color="auto"/>
                    <w:right w:val="none" w:sz="0" w:space="0" w:color="auto"/>
                  </w:divBdr>
                  <w:divsChild>
                    <w:div w:id="1650984542">
                      <w:marLeft w:val="0"/>
                      <w:marRight w:val="0"/>
                      <w:marTop w:val="0"/>
                      <w:marBottom w:val="0"/>
                      <w:divBdr>
                        <w:top w:val="none" w:sz="0" w:space="0" w:color="auto"/>
                        <w:left w:val="none" w:sz="0" w:space="0" w:color="auto"/>
                        <w:bottom w:val="none" w:sz="0" w:space="0" w:color="auto"/>
                        <w:right w:val="none" w:sz="0" w:space="0" w:color="auto"/>
                      </w:divBdr>
                    </w:div>
                  </w:divsChild>
                </w:div>
                <w:div w:id="45765142">
                  <w:marLeft w:val="0"/>
                  <w:marRight w:val="0"/>
                  <w:marTop w:val="0"/>
                  <w:marBottom w:val="0"/>
                  <w:divBdr>
                    <w:top w:val="none" w:sz="0" w:space="0" w:color="auto"/>
                    <w:left w:val="none" w:sz="0" w:space="0" w:color="auto"/>
                    <w:bottom w:val="none" w:sz="0" w:space="0" w:color="auto"/>
                    <w:right w:val="none" w:sz="0" w:space="0" w:color="auto"/>
                  </w:divBdr>
                  <w:divsChild>
                    <w:div w:id="590431651">
                      <w:marLeft w:val="0"/>
                      <w:marRight w:val="0"/>
                      <w:marTop w:val="0"/>
                      <w:marBottom w:val="0"/>
                      <w:divBdr>
                        <w:top w:val="none" w:sz="0" w:space="0" w:color="auto"/>
                        <w:left w:val="none" w:sz="0" w:space="0" w:color="auto"/>
                        <w:bottom w:val="none" w:sz="0" w:space="0" w:color="auto"/>
                        <w:right w:val="none" w:sz="0" w:space="0" w:color="auto"/>
                      </w:divBdr>
                    </w:div>
                    <w:div w:id="915633559">
                      <w:marLeft w:val="0"/>
                      <w:marRight w:val="0"/>
                      <w:marTop w:val="0"/>
                      <w:marBottom w:val="0"/>
                      <w:divBdr>
                        <w:top w:val="none" w:sz="0" w:space="0" w:color="auto"/>
                        <w:left w:val="none" w:sz="0" w:space="0" w:color="auto"/>
                        <w:bottom w:val="none" w:sz="0" w:space="0" w:color="auto"/>
                        <w:right w:val="none" w:sz="0" w:space="0" w:color="auto"/>
                      </w:divBdr>
                    </w:div>
                    <w:div w:id="1066488271">
                      <w:marLeft w:val="0"/>
                      <w:marRight w:val="0"/>
                      <w:marTop w:val="0"/>
                      <w:marBottom w:val="0"/>
                      <w:divBdr>
                        <w:top w:val="none" w:sz="0" w:space="0" w:color="auto"/>
                        <w:left w:val="none" w:sz="0" w:space="0" w:color="auto"/>
                        <w:bottom w:val="none" w:sz="0" w:space="0" w:color="auto"/>
                        <w:right w:val="none" w:sz="0" w:space="0" w:color="auto"/>
                      </w:divBdr>
                    </w:div>
                    <w:div w:id="275019013">
                      <w:marLeft w:val="0"/>
                      <w:marRight w:val="0"/>
                      <w:marTop w:val="0"/>
                      <w:marBottom w:val="0"/>
                      <w:divBdr>
                        <w:top w:val="none" w:sz="0" w:space="0" w:color="auto"/>
                        <w:left w:val="none" w:sz="0" w:space="0" w:color="auto"/>
                        <w:bottom w:val="none" w:sz="0" w:space="0" w:color="auto"/>
                        <w:right w:val="none" w:sz="0" w:space="0" w:color="auto"/>
                      </w:divBdr>
                    </w:div>
                    <w:div w:id="1814054742">
                      <w:marLeft w:val="0"/>
                      <w:marRight w:val="0"/>
                      <w:marTop w:val="0"/>
                      <w:marBottom w:val="0"/>
                      <w:divBdr>
                        <w:top w:val="none" w:sz="0" w:space="0" w:color="auto"/>
                        <w:left w:val="none" w:sz="0" w:space="0" w:color="auto"/>
                        <w:bottom w:val="none" w:sz="0" w:space="0" w:color="auto"/>
                        <w:right w:val="none" w:sz="0" w:space="0" w:color="auto"/>
                      </w:divBdr>
                    </w:div>
                    <w:div w:id="1387946071">
                      <w:marLeft w:val="0"/>
                      <w:marRight w:val="0"/>
                      <w:marTop w:val="0"/>
                      <w:marBottom w:val="0"/>
                      <w:divBdr>
                        <w:top w:val="none" w:sz="0" w:space="0" w:color="auto"/>
                        <w:left w:val="none" w:sz="0" w:space="0" w:color="auto"/>
                        <w:bottom w:val="none" w:sz="0" w:space="0" w:color="auto"/>
                        <w:right w:val="none" w:sz="0" w:space="0" w:color="auto"/>
                      </w:divBdr>
                    </w:div>
                    <w:div w:id="455879367">
                      <w:marLeft w:val="0"/>
                      <w:marRight w:val="0"/>
                      <w:marTop w:val="0"/>
                      <w:marBottom w:val="0"/>
                      <w:divBdr>
                        <w:top w:val="none" w:sz="0" w:space="0" w:color="auto"/>
                        <w:left w:val="none" w:sz="0" w:space="0" w:color="auto"/>
                        <w:bottom w:val="none" w:sz="0" w:space="0" w:color="auto"/>
                        <w:right w:val="none" w:sz="0" w:space="0" w:color="auto"/>
                      </w:divBdr>
                    </w:div>
                    <w:div w:id="403602343">
                      <w:marLeft w:val="0"/>
                      <w:marRight w:val="0"/>
                      <w:marTop w:val="0"/>
                      <w:marBottom w:val="0"/>
                      <w:divBdr>
                        <w:top w:val="none" w:sz="0" w:space="0" w:color="auto"/>
                        <w:left w:val="none" w:sz="0" w:space="0" w:color="auto"/>
                        <w:bottom w:val="none" w:sz="0" w:space="0" w:color="auto"/>
                        <w:right w:val="none" w:sz="0" w:space="0" w:color="auto"/>
                      </w:divBdr>
                    </w:div>
                    <w:div w:id="1546523843">
                      <w:marLeft w:val="0"/>
                      <w:marRight w:val="0"/>
                      <w:marTop w:val="0"/>
                      <w:marBottom w:val="0"/>
                      <w:divBdr>
                        <w:top w:val="none" w:sz="0" w:space="0" w:color="auto"/>
                        <w:left w:val="none" w:sz="0" w:space="0" w:color="auto"/>
                        <w:bottom w:val="none" w:sz="0" w:space="0" w:color="auto"/>
                        <w:right w:val="none" w:sz="0" w:space="0" w:color="auto"/>
                      </w:divBdr>
                    </w:div>
                  </w:divsChild>
                </w:div>
                <w:div w:id="253829575">
                  <w:marLeft w:val="0"/>
                  <w:marRight w:val="0"/>
                  <w:marTop w:val="0"/>
                  <w:marBottom w:val="0"/>
                  <w:divBdr>
                    <w:top w:val="none" w:sz="0" w:space="0" w:color="auto"/>
                    <w:left w:val="none" w:sz="0" w:space="0" w:color="auto"/>
                    <w:bottom w:val="none" w:sz="0" w:space="0" w:color="auto"/>
                    <w:right w:val="none" w:sz="0" w:space="0" w:color="auto"/>
                  </w:divBdr>
                  <w:divsChild>
                    <w:div w:id="1211964518">
                      <w:marLeft w:val="0"/>
                      <w:marRight w:val="0"/>
                      <w:marTop w:val="0"/>
                      <w:marBottom w:val="0"/>
                      <w:divBdr>
                        <w:top w:val="none" w:sz="0" w:space="0" w:color="auto"/>
                        <w:left w:val="none" w:sz="0" w:space="0" w:color="auto"/>
                        <w:bottom w:val="none" w:sz="0" w:space="0" w:color="auto"/>
                        <w:right w:val="none" w:sz="0" w:space="0" w:color="auto"/>
                      </w:divBdr>
                    </w:div>
                  </w:divsChild>
                </w:div>
                <w:div w:id="1868133279">
                  <w:marLeft w:val="0"/>
                  <w:marRight w:val="0"/>
                  <w:marTop w:val="0"/>
                  <w:marBottom w:val="0"/>
                  <w:divBdr>
                    <w:top w:val="none" w:sz="0" w:space="0" w:color="auto"/>
                    <w:left w:val="none" w:sz="0" w:space="0" w:color="auto"/>
                    <w:bottom w:val="none" w:sz="0" w:space="0" w:color="auto"/>
                    <w:right w:val="none" w:sz="0" w:space="0" w:color="auto"/>
                  </w:divBdr>
                  <w:divsChild>
                    <w:div w:id="1844467591">
                      <w:marLeft w:val="0"/>
                      <w:marRight w:val="0"/>
                      <w:marTop w:val="0"/>
                      <w:marBottom w:val="0"/>
                      <w:divBdr>
                        <w:top w:val="none" w:sz="0" w:space="0" w:color="auto"/>
                        <w:left w:val="none" w:sz="0" w:space="0" w:color="auto"/>
                        <w:bottom w:val="none" w:sz="0" w:space="0" w:color="auto"/>
                        <w:right w:val="none" w:sz="0" w:space="0" w:color="auto"/>
                      </w:divBdr>
                    </w:div>
                  </w:divsChild>
                </w:div>
                <w:div w:id="318505328">
                  <w:marLeft w:val="0"/>
                  <w:marRight w:val="0"/>
                  <w:marTop w:val="0"/>
                  <w:marBottom w:val="0"/>
                  <w:divBdr>
                    <w:top w:val="none" w:sz="0" w:space="0" w:color="auto"/>
                    <w:left w:val="none" w:sz="0" w:space="0" w:color="auto"/>
                    <w:bottom w:val="none" w:sz="0" w:space="0" w:color="auto"/>
                    <w:right w:val="none" w:sz="0" w:space="0" w:color="auto"/>
                  </w:divBdr>
                  <w:divsChild>
                    <w:div w:id="907613555">
                      <w:marLeft w:val="0"/>
                      <w:marRight w:val="0"/>
                      <w:marTop w:val="0"/>
                      <w:marBottom w:val="0"/>
                      <w:divBdr>
                        <w:top w:val="none" w:sz="0" w:space="0" w:color="auto"/>
                        <w:left w:val="none" w:sz="0" w:space="0" w:color="auto"/>
                        <w:bottom w:val="none" w:sz="0" w:space="0" w:color="auto"/>
                        <w:right w:val="none" w:sz="0" w:space="0" w:color="auto"/>
                      </w:divBdr>
                    </w:div>
                    <w:div w:id="321662041">
                      <w:marLeft w:val="0"/>
                      <w:marRight w:val="0"/>
                      <w:marTop w:val="0"/>
                      <w:marBottom w:val="0"/>
                      <w:divBdr>
                        <w:top w:val="none" w:sz="0" w:space="0" w:color="auto"/>
                        <w:left w:val="none" w:sz="0" w:space="0" w:color="auto"/>
                        <w:bottom w:val="none" w:sz="0" w:space="0" w:color="auto"/>
                        <w:right w:val="none" w:sz="0" w:space="0" w:color="auto"/>
                      </w:divBdr>
                    </w:div>
                    <w:div w:id="1784037357">
                      <w:marLeft w:val="0"/>
                      <w:marRight w:val="0"/>
                      <w:marTop w:val="0"/>
                      <w:marBottom w:val="0"/>
                      <w:divBdr>
                        <w:top w:val="none" w:sz="0" w:space="0" w:color="auto"/>
                        <w:left w:val="none" w:sz="0" w:space="0" w:color="auto"/>
                        <w:bottom w:val="none" w:sz="0" w:space="0" w:color="auto"/>
                        <w:right w:val="none" w:sz="0" w:space="0" w:color="auto"/>
                      </w:divBdr>
                    </w:div>
                    <w:div w:id="1878658752">
                      <w:marLeft w:val="0"/>
                      <w:marRight w:val="0"/>
                      <w:marTop w:val="0"/>
                      <w:marBottom w:val="0"/>
                      <w:divBdr>
                        <w:top w:val="none" w:sz="0" w:space="0" w:color="auto"/>
                        <w:left w:val="none" w:sz="0" w:space="0" w:color="auto"/>
                        <w:bottom w:val="none" w:sz="0" w:space="0" w:color="auto"/>
                        <w:right w:val="none" w:sz="0" w:space="0" w:color="auto"/>
                      </w:divBdr>
                    </w:div>
                    <w:div w:id="1548373816">
                      <w:marLeft w:val="0"/>
                      <w:marRight w:val="0"/>
                      <w:marTop w:val="0"/>
                      <w:marBottom w:val="0"/>
                      <w:divBdr>
                        <w:top w:val="none" w:sz="0" w:space="0" w:color="auto"/>
                        <w:left w:val="none" w:sz="0" w:space="0" w:color="auto"/>
                        <w:bottom w:val="none" w:sz="0" w:space="0" w:color="auto"/>
                        <w:right w:val="none" w:sz="0" w:space="0" w:color="auto"/>
                      </w:divBdr>
                    </w:div>
                    <w:div w:id="668946647">
                      <w:marLeft w:val="0"/>
                      <w:marRight w:val="0"/>
                      <w:marTop w:val="0"/>
                      <w:marBottom w:val="0"/>
                      <w:divBdr>
                        <w:top w:val="none" w:sz="0" w:space="0" w:color="auto"/>
                        <w:left w:val="none" w:sz="0" w:space="0" w:color="auto"/>
                        <w:bottom w:val="none" w:sz="0" w:space="0" w:color="auto"/>
                        <w:right w:val="none" w:sz="0" w:space="0" w:color="auto"/>
                      </w:divBdr>
                    </w:div>
                    <w:div w:id="1511991520">
                      <w:marLeft w:val="0"/>
                      <w:marRight w:val="0"/>
                      <w:marTop w:val="0"/>
                      <w:marBottom w:val="0"/>
                      <w:divBdr>
                        <w:top w:val="none" w:sz="0" w:space="0" w:color="auto"/>
                        <w:left w:val="none" w:sz="0" w:space="0" w:color="auto"/>
                        <w:bottom w:val="none" w:sz="0" w:space="0" w:color="auto"/>
                        <w:right w:val="none" w:sz="0" w:space="0" w:color="auto"/>
                      </w:divBdr>
                    </w:div>
                    <w:div w:id="805665326">
                      <w:marLeft w:val="0"/>
                      <w:marRight w:val="0"/>
                      <w:marTop w:val="0"/>
                      <w:marBottom w:val="0"/>
                      <w:divBdr>
                        <w:top w:val="none" w:sz="0" w:space="0" w:color="auto"/>
                        <w:left w:val="none" w:sz="0" w:space="0" w:color="auto"/>
                        <w:bottom w:val="none" w:sz="0" w:space="0" w:color="auto"/>
                        <w:right w:val="none" w:sz="0" w:space="0" w:color="auto"/>
                      </w:divBdr>
                    </w:div>
                    <w:div w:id="1337002699">
                      <w:marLeft w:val="0"/>
                      <w:marRight w:val="0"/>
                      <w:marTop w:val="0"/>
                      <w:marBottom w:val="0"/>
                      <w:divBdr>
                        <w:top w:val="none" w:sz="0" w:space="0" w:color="auto"/>
                        <w:left w:val="none" w:sz="0" w:space="0" w:color="auto"/>
                        <w:bottom w:val="none" w:sz="0" w:space="0" w:color="auto"/>
                        <w:right w:val="none" w:sz="0" w:space="0" w:color="auto"/>
                      </w:divBdr>
                    </w:div>
                  </w:divsChild>
                </w:div>
                <w:div w:id="1575504903">
                  <w:marLeft w:val="0"/>
                  <w:marRight w:val="0"/>
                  <w:marTop w:val="0"/>
                  <w:marBottom w:val="0"/>
                  <w:divBdr>
                    <w:top w:val="none" w:sz="0" w:space="0" w:color="auto"/>
                    <w:left w:val="none" w:sz="0" w:space="0" w:color="auto"/>
                    <w:bottom w:val="none" w:sz="0" w:space="0" w:color="auto"/>
                    <w:right w:val="none" w:sz="0" w:space="0" w:color="auto"/>
                  </w:divBdr>
                  <w:divsChild>
                    <w:div w:id="653728152">
                      <w:marLeft w:val="0"/>
                      <w:marRight w:val="0"/>
                      <w:marTop w:val="0"/>
                      <w:marBottom w:val="0"/>
                      <w:divBdr>
                        <w:top w:val="none" w:sz="0" w:space="0" w:color="auto"/>
                        <w:left w:val="none" w:sz="0" w:space="0" w:color="auto"/>
                        <w:bottom w:val="none" w:sz="0" w:space="0" w:color="auto"/>
                        <w:right w:val="none" w:sz="0" w:space="0" w:color="auto"/>
                      </w:divBdr>
                    </w:div>
                  </w:divsChild>
                </w:div>
                <w:div w:id="659507829">
                  <w:marLeft w:val="0"/>
                  <w:marRight w:val="0"/>
                  <w:marTop w:val="0"/>
                  <w:marBottom w:val="0"/>
                  <w:divBdr>
                    <w:top w:val="none" w:sz="0" w:space="0" w:color="auto"/>
                    <w:left w:val="none" w:sz="0" w:space="0" w:color="auto"/>
                    <w:bottom w:val="none" w:sz="0" w:space="0" w:color="auto"/>
                    <w:right w:val="none" w:sz="0" w:space="0" w:color="auto"/>
                  </w:divBdr>
                  <w:divsChild>
                    <w:div w:id="1508517995">
                      <w:marLeft w:val="0"/>
                      <w:marRight w:val="0"/>
                      <w:marTop w:val="0"/>
                      <w:marBottom w:val="0"/>
                      <w:divBdr>
                        <w:top w:val="none" w:sz="0" w:space="0" w:color="auto"/>
                        <w:left w:val="none" w:sz="0" w:space="0" w:color="auto"/>
                        <w:bottom w:val="none" w:sz="0" w:space="0" w:color="auto"/>
                        <w:right w:val="none" w:sz="0" w:space="0" w:color="auto"/>
                      </w:divBdr>
                    </w:div>
                  </w:divsChild>
                </w:div>
                <w:div w:id="1156218675">
                  <w:marLeft w:val="0"/>
                  <w:marRight w:val="0"/>
                  <w:marTop w:val="0"/>
                  <w:marBottom w:val="0"/>
                  <w:divBdr>
                    <w:top w:val="none" w:sz="0" w:space="0" w:color="auto"/>
                    <w:left w:val="none" w:sz="0" w:space="0" w:color="auto"/>
                    <w:bottom w:val="none" w:sz="0" w:space="0" w:color="auto"/>
                    <w:right w:val="none" w:sz="0" w:space="0" w:color="auto"/>
                  </w:divBdr>
                  <w:divsChild>
                    <w:div w:id="145903701">
                      <w:marLeft w:val="0"/>
                      <w:marRight w:val="0"/>
                      <w:marTop w:val="0"/>
                      <w:marBottom w:val="0"/>
                      <w:divBdr>
                        <w:top w:val="none" w:sz="0" w:space="0" w:color="auto"/>
                        <w:left w:val="none" w:sz="0" w:space="0" w:color="auto"/>
                        <w:bottom w:val="none" w:sz="0" w:space="0" w:color="auto"/>
                        <w:right w:val="none" w:sz="0" w:space="0" w:color="auto"/>
                      </w:divBdr>
                    </w:div>
                    <w:div w:id="1717776648">
                      <w:marLeft w:val="0"/>
                      <w:marRight w:val="0"/>
                      <w:marTop w:val="0"/>
                      <w:marBottom w:val="0"/>
                      <w:divBdr>
                        <w:top w:val="none" w:sz="0" w:space="0" w:color="auto"/>
                        <w:left w:val="none" w:sz="0" w:space="0" w:color="auto"/>
                        <w:bottom w:val="none" w:sz="0" w:space="0" w:color="auto"/>
                        <w:right w:val="none" w:sz="0" w:space="0" w:color="auto"/>
                      </w:divBdr>
                    </w:div>
                    <w:div w:id="1429962411">
                      <w:marLeft w:val="0"/>
                      <w:marRight w:val="0"/>
                      <w:marTop w:val="0"/>
                      <w:marBottom w:val="0"/>
                      <w:divBdr>
                        <w:top w:val="none" w:sz="0" w:space="0" w:color="auto"/>
                        <w:left w:val="none" w:sz="0" w:space="0" w:color="auto"/>
                        <w:bottom w:val="none" w:sz="0" w:space="0" w:color="auto"/>
                        <w:right w:val="none" w:sz="0" w:space="0" w:color="auto"/>
                      </w:divBdr>
                    </w:div>
                    <w:div w:id="1670213455">
                      <w:marLeft w:val="0"/>
                      <w:marRight w:val="0"/>
                      <w:marTop w:val="0"/>
                      <w:marBottom w:val="0"/>
                      <w:divBdr>
                        <w:top w:val="none" w:sz="0" w:space="0" w:color="auto"/>
                        <w:left w:val="none" w:sz="0" w:space="0" w:color="auto"/>
                        <w:bottom w:val="none" w:sz="0" w:space="0" w:color="auto"/>
                        <w:right w:val="none" w:sz="0" w:space="0" w:color="auto"/>
                      </w:divBdr>
                    </w:div>
                    <w:div w:id="1723600875">
                      <w:marLeft w:val="0"/>
                      <w:marRight w:val="0"/>
                      <w:marTop w:val="0"/>
                      <w:marBottom w:val="0"/>
                      <w:divBdr>
                        <w:top w:val="none" w:sz="0" w:space="0" w:color="auto"/>
                        <w:left w:val="none" w:sz="0" w:space="0" w:color="auto"/>
                        <w:bottom w:val="none" w:sz="0" w:space="0" w:color="auto"/>
                        <w:right w:val="none" w:sz="0" w:space="0" w:color="auto"/>
                      </w:divBdr>
                    </w:div>
                  </w:divsChild>
                </w:div>
                <w:div w:id="2058703523">
                  <w:marLeft w:val="0"/>
                  <w:marRight w:val="0"/>
                  <w:marTop w:val="0"/>
                  <w:marBottom w:val="0"/>
                  <w:divBdr>
                    <w:top w:val="none" w:sz="0" w:space="0" w:color="auto"/>
                    <w:left w:val="none" w:sz="0" w:space="0" w:color="auto"/>
                    <w:bottom w:val="none" w:sz="0" w:space="0" w:color="auto"/>
                    <w:right w:val="none" w:sz="0" w:space="0" w:color="auto"/>
                  </w:divBdr>
                  <w:divsChild>
                    <w:div w:id="128135775">
                      <w:marLeft w:val="0"/>
                      <w:marRight w:val="0"/>
                      <w:marTop w:val="0"/>
                      <w:marBottom w:val="0"/>
                      <w:divBdr>
                        <w:top w:val="none" w:sz="0" w:space="0" w:color="auto"/>
                        <w:left w:val="none" w:sz="0" w:space="0" w:color="auto"/>
                        <w:bottom w:val="none" w:sz="0" w:space="0" w:color="auto"/>
                        <w:right w:val="none" w:sz="0" w:space="0" w:color="auto"/>
                      </w:divBdr>
                    </w:div>
                  </w:divsChild>
                </w:div>
                <w:div w:id="1629630396">
                  <w:marLeft w:val="0"/>
                  <w:marRight w:val="0"/>
                  <w:marTop w:val="0"/>
                  <w:marBottom w:val="0"/>
                  <w:divBdr>
                    <w:top w:val="none" w:sz="0" w:space="0" w:color="auto"/>
                    <w:left w:val="none" w:sz="0" w:space="0" w:color="auto"/>
                    <w:bottom w:val="none" w:sz="0" w:space="0" w:color="auto"/>
                    <w:right w:val="none" w:sz="0" w:space="0" w:color="auto"/>
                  </w:divBdr>
                  <w:divsChild>
                    <w:div w:id="1520316151">
                      <w:marLeft w:val="0"/>
                      <w:marRight w:val="0"/>
                      <w:marTop w:val="0"/>
                      <w:marBottom w:val="0"/>
                      <w:divBdr>
                        <w:top w:val="none" w:sz="0" w:space="0" w:color="auto"/>
                        <w:left w:val="none" w:sz="0" w:space="0" w:color="auto"/>
                        <w:bottom w:val="none" w:sz="0" w:space="0" w:color="auto"/>
                        <w:right w:val="none" w:sz="0" w:space="0" w:color="auto"/>
                      </w:divBdr>
                    </w:div>
                  </w:divsChild>
                </w:div>
                <w:div w:id="830416082">
                  <w:marLeft w:val="0"/>
                  <w:marRight w:val="0"/>
                  <w:marTop w:val="0"/>
                  <w:marBottom w:val="0"/>
                  <w:divBdr>
                    <w:top w:val="none" w:sz="0" w:space="0" w:color="auto"/>
                    <w:left w:val="none" w:sz="0" w:space="0" w:color="auto"/>
                    <w:bottom w:val="none" w:sz="0" w:space="0" w:color="auto"/>
                    <w:right w:val="none" w:sz="0" w:space="0" w:color="auto"/>
                  </w:divBdr>
                  <w:divsChild>
                    <w:div w:id="1622763913">
                      <w:marLeft w:val="0"/>
                      <w:marRight w:val="0"/>
                      <w:marTop w:val="0"/>
                      <w:marBottom w:val="0"/>
                      <w:divBdr>
                        <w:top w:val="none" w:sz="0" w:space="0" w:color="auto"/>
                        <w:left w:val="none" w:sz="0" w:space="0" w:color="auto"/>
                        <w:bottom w:val="none" w:sz="0" w:space="0" w:color="auto"/>
                        <w:right w:val="none" w:sz="0" w:space="0" w:color="auto"/>
                      </w:divBdr>
                    </w:div>
                    <w:div w:id="985746186">
                      <w:marLeft w:val="0"/>
                      <w:marRight w:val="0"/>
                      <w:marTop w:val="0"/>
                      <w:marBottom w:val="0"/>
                      <w:divBdr>
                        <w:top w:val="none" w:sz="0" w:space="0" w:color="auto"/>
                        <w:left w:val="none" w:sz="0" w:space="0" w:color="auto"/>
                        <w:bottom w:val="none" w:sz="0" w:space="0" w:color="auto"/>
                        <w:right w:val="none" w:sz="0" w:space="0" w:color="auto"/>
                      </w:divBdr>
                    </w:div>
                    <w:div w:id="477695705">
                      <w:marLeft w:val="0"/>
                      <w:marRight w:val="0"/>
                      <w:marTop w:val="0"/>
                      <w:marBottom w:val="0"/>
                      <w:divBdr>
                        <w:top w:val="none" w:sz="0" w:space="0" w:color="auto"/>
                        <w:left w:val="none" w:sz="0" w:space="0" w:color="auto"/>
                        <w:bottom w:val="none" w:sz="0" w:space="0" w:color="auto"/>
                        <w:right w:val="none" w:sz="0" w:space="0" w:color="auto"/>
                      </w:divBdr>
                    </w:div>
                    <w:div w:id="1479613337">
                      <w:marLeft w:val="0"/>
                      <w:marRight w:val="0"/>
                      <w:marTop w:val="0"/>
                      <w:marBottom w:val="0"/>
                      <w:divBdr>
                        <w:top w:val="none" w:sz="0" w:space="0" w:color="auto"/>
                        <w:left w:val="none" w:sz="0" w:space="0" w:color="auto"/>
                        <w:bottom w:val="none" w:sz="0" w:space="0" w:color="auto"/>
                        <w:right w:val="none" w:sz="0" w:space="0" w:color="auto"/>
                      </w:divBdr>
                    </w:div>
                    <w:div w:id="1641576726">
                      <w:marLeft w:val="0"/>
                      <w:marRight w:val="0"/>
                      <w:marTop w:val="0"/>
                      <w:marBottom w:val="0"/>
                      <w:divBdr>
                        <w:top w:val="none" w:sz="0" w:space="0" w:color="auto"/>
                        <w:left w:val="none" w:sz="0" w:space="0" w:color="auto"/>
                        <w:bottom w:val="none" w:sz="0" w:space="0" w:color="auto"/>
                        <w:right w:val="none" w:sz="0" w:space="0" w:color="auto"/>
                      </w:divBdr>
                    </w:div>
                    <w:div w:id="83648441">
                      <w:marLeft w:val="0"/>
                      <w:marRight w:val="0"/>
                      <w:marTop w:val="0"/>
                      <w:marBottom w:val="0"/>
                      <w:divBdr>
                        <w:top w:val="none" w:sz="0" w:space="0" w:color="auto"/>
                        <w:left w:val="none" w:sz="0" w:space="0" w:color="auto"/>
                        <w:bottom w:val="none" w:sz="0" w:space="0" w:color="auto"/>
                        <w:right w:val="none" w:sz="0" w:space="0" w:color="auto"/>
                      </w:divBdr>
                    </w:div>
                    <w:div w:id="1513910956">
                      <w:marLeft w:val="0"/>
                      <w:marRight w:val="0"/>
                      <w:marTop w:val="0"/>
                      <w:marBottom w:val="0"/>
                      <w:divBdr>
                        <w:top w:val="none" w:sz="0" w:space="0" w:color="auto"/>
                        <w:left w:val="none" w:sz="0" w:space="0" w:color="auto"/>
                        <w:bottom w:val="none" w:sz="0" w:space="0" w:color="auto"/>
                        <w:right w:val="none" w:sz="0" w:space="0" w:color="auto"/>
                      </w:divBdr>
                    </w:div>
                    <w:div w:id="1776054451">
                      <w:marLeft w:val="0"/>
                      <w:marRight w:val="0"/>
                      <w:marTop w:val="0"/>
                      <w:marBottom w:val="0"/>
                      <w:divBdr>
                        <w:top w:val="none" w:sz="0" w:space="0" w:color="auto"/>
                        <w:left w:val="none" w:sz="0" w:space="0" w:color="auto"/>
                        <w:bottom w:val="none" w:sz="0" w:space="0" w:color="auto"/>
                        <w:right w:val="none" w:sz="0" w:space="0" w:color="auto"/>
                      </w:divBdr>
                    </w:div>
                    <w:div w:id="495613177">
                      <w:marLeft w:val="0"/>
                      <w:marRight w:val="0"/>
                      <w:marTop w:val="0"/>
                      <w:marBottom w:val="0"/>
                      <w:divBdr>
                        <w:top w:val="none" w:sz="0" w:space="0" w:color="auto"/>
                        <w:left w:val="none" w:sz="0" w:space="0" w:color="auto"/>
                        <w:bottom w:val="none" w:sz="0" w:space="0" w:color="auto"/>
                        <w:right w:val="none" w:sz="0" w:space="0" w:color="auto"/>
                      </w:divBdr>
                    </w:div>
                    <w:div w:id="1711412506">
                      <w:marLeft w:val="0"/>
                      <w:marRight w:val="0"/>
                      <w:marTop w:val="0"/>
                      <w:marBottom w:val="0"/>
                      <w:divBdr>
                        <w:top w:val="none" w:sz="0" w:space="0" w:color="auto"/>
                        <w:left w:val="none" w:sz="0" w:space="0" w:color="auto"/>
                        <w:bottom w:val="none" w:sz="0" w:space="0" w:color="auto"/>
                        <w:right w:val="none" w:sz="0" w:space="0" w:color="auto"/>
                      </w:divBdr>
                    </w:div>
                    <w:div w:id="898320115">
                      <w:marLeft w:val="0"/>
                      <w:marRight w:val="0"/>
                      <w:marTop w:val="0"/>
                      <w:marBottom w:val="0"/>
                      <w:divBdr>
                        <w:top w:val="none" w:sz="0" w:space="0" w:color="auto"/>
                        <w:left w:val="none" w:sz="0" w:space="0" w:color="auto"/>
                        <w:bottom w:val="none" w:sz="0" w:space="0" w:color="auto"/>
                        <w:right w:val="none" w:sz="0" w:space="0" w:color="auto"/>
                      </w:divBdr>
                    </w:div>
                    <w:div w:id="1602566591">
                      <w:marLeft w:val="0"/>
                      <w:marRight w:val="0"/>
                      <w:marTop w:val="0"/>
                      <w:marBottom w:val="0"/>
                      <w:divBdr>
                        <w:top w:val="none" w:sz="0" w:space="0" w:color="auto"/>
                        <w:left w:val="none" w:sz="0" w:space="0" w:color="auto"/>
                        <w:bottom w:val="none" w:sz="0" w:space="0" w:color="auto"/>
                        <w:right w:val="none" w:sz="0" w:space="0" w:color="auto"/>
                      </w:divBdr>
                    </w:div>
                    <w:div w:id="774248062">
                      <w:marLeft w:val="0"/>
                      <w:marRight w:val="0"/>
                      <w:marTop w:val="0"/>
                      <w:marBottom w:val="0"/>
                      <w:divBdr>
                        <w:top w:val="none" w:sz="0" w:space="0" w:color="auto"/>
                        <w:left w:val="none" w:sz="0" w:space="0" w:color="auto"/>
                        <w:bottom w:val="none" w:sz="0" w:space="0" w:color="auto"/>
                        <w:right w:val="none" w:sz="0" w:space="0" w:color="auto"/>
                      </w:divBdr>
                    </w:div>
                    <w:div w:id="1101952530">
                      <w:marLeft w:val="0"/>
                      <w:marRight w:val="0"/>
                      <w:marTop w:val="0"/>
                      <w:marBottom w:val="0"/>
                      <w:divBdr>
                        <w:top w:val="none" w:sz="0" w:space="0" w:color="auto"/>
                        <w:left w:val="none" w:sz="0" w:space="0" w:color="auto"/>
                        <w:bottom w:val="none" w:sz="0" w:space="0" w:color="auto"/>
                        <w:right w:val="none" w:sz="0" w:space="0" w:color="auto"/>
                      </w:divBdr>
                    </w:div>
                    <w:div w:id="1144853112">
                      <w:marLeft w:val="0"/>
                      <w:marRight w:val="0"/>
                      <w:marTop w:val="0"/>
                      <w:marBottom w:val="0"/>
                      <w:divBdr>
                        <w:top w:val="none" w:sz="0" w:space="0" w:color="auto"/>
                        <w:left w:val="none" w:sz="0" w:space="0" w:color="auto"/>
                        <w:bottom w:val="none" w:sz="0" w:space="0" w:color="auto"/>
                        <w:right w:val="none" w:sz="0" w:space="0" w:color="auto"/>
                      </w:divBdr>
                    </w:div>
                    <w:div w:id="47841724">
                      <w:marLeft w:val="0"/>
                      <w:marRight w:val="0"/>
                      <w:marTop w:val="0"/>
                      <w:marBottom w:val="0"/>
                      <w:divBdr>
                        <w:top w:val="none" w:sz="0" w:space="0" w:color="auto"/>
                        <w:left w:val="none" w:sz="0" w:space="0" w:color="auto"/>
                        <w:bottom w:val="none" w:sz="0" w:space="0" w:color="auto"/>
                        <w:right w:val="none" w:sz="0" w:space="0" w:color="auto"/>
                      </w:divBdr>
                    </w:div>
                    <w:div w:id="505051954">
                      <w:marLeft w:val="0"/>
                      <w:marRight w:val="0"/>
                      <w:marTop w:val="0"/>
                      <w:marBottom w:val="0"/>
                      <w:divBdr>
                        <w:top w:val="none" w:sz="0" w:space="0" w:color="auto"/>
                        <w:left w:val="none" w:sz="0" w:space="0" w:color="auto"/>
                        <w:bottom w:val="none" w:sz="0" w:space="0" w:color="auto"/>
                        <w:right w:val="none" w:sz="0" w:space="0" w:color="auto"/>
                      </w:divBdr>
                    </w:div>
                    <w:div w:id="1541626272">
                      <w:marLeft w:val="0"/>
                      <w:marRight w:val="0"/>
                      <w:marTop w:val="0"/>
                      <w:marBottom w:val="0"/>
                      <w:divBdr>
                        <w:top w:val="none" w:sz="0" w:space="0" w:color="auto"/>
                        <w:left w:val="none" w:sz="0" w:space="0" w:color="auto"/>
                        <w:bottom w:val="none" w:sz="0" w:space="0" w:color="auto"/>
                        <w:right w:val="none" w:sz="0" w:space="0" w:color="auto"/>
                      </w:divBdr>
                    </w:div>
                    <w:div w:id="1820687348">
                      <w:marLeft w:val="0"/>
                      <w:marRight w:val="0"/>
                      <w:marTop w:val="0"/>
                      <w:marBottom w:val="0"/>
                      <w:divBdr>
                        <w:top w:val="none" w:sz="0" w:space="0" w:color="auto"/>
                        <w:left w:val="none" w:sz="0" w:space="0" w:color="auto"/>
                        <w:bottom w:val="none" w:sz="0" w:space="0" w:color="auto"/>
                        <w:right w:val="none" w:sz="0" w:space="0" w:color="auto"/>
                      </w:divBdr>
                    </w:div>
                    <w:div w:id="1640452136">
                      <w:marLeft w:val="0"/>
                      <w:marRight w:val="0"/>
                      <w:marTop w:val="0"/>
                      <w:marBottom w:val="0"/>
                      <w:divBdr>
                        <w:top w:val="none" w:sz="0" w:space="0" w:color="auto"/>
                        <w:left w:val="none" w:sz="0" w:space="0" w:color="auto"/>
                        <w:bottom w:val="none" w:sz="0" w:space="0" w:color="auto"/>
                        <w:right w:val="none" w:sz="0" w:space="0" w:color="auto"/>
                      </w:divBdr>
                    </w:div>
                  </w:divsChild>
                </w:div>
                <w:div w:id="1304239914">
                  <w:marLeft w:val="0"/>
                  <w:marRight w:val="0"/>
                  <w:marTop w:val="0"/>
                  <w:marBottom w:val="0"/>
                  <w:divBdr>
                    <w:top w:val="none" w:sz="0" w:space="0" w:color="auto"/>
                    <w:left w:val="none" w:sz="0" w:space="0" w:color="auto"/>
                    <w:bottom w:val="none" w:sz="0" w:space="0" w:color="auto"/>
                    <w:right w:val="none" w:sz="0" w:space="0" w:color="auto"/>
                  </w:divBdr>
                  <w:divsChild>
                    <w:div w:id="501313052">
                      <w:marLeft w:val="0"/>
                      <w:marRight w:val="0"/>
                      <w:marTop w:val="0"/>
                      <w:marBottom w:val="0"/>
                      <w:divBdr>
                        <w:top w:val="none" w:sz="0" w:space="0" w:color="auto"/>
                        <w:left w:val="none" w:sz="0" w:space="0" w:color="auto"/>
                        <w:bottom w:val="none" w:sz="0" w:space="0" w:color="auto"/>
                        <w:right w:val="none" w:sz="0" w:space="0" w:color="auto"/>
                      </w:divBdr>
                    </w:div>
                  </w:divsChild>
                </w:div>
                <w:div w:id="201525721">
                  <w:marLeft w:val="0"/>
                  <w:marRight w:val="0"/>
                  <w:marTop w:val="0"/>
                  <w:marBottom w:val="0"/>
                  <w:divBdr>
                    <w:top w:val="none" w:sz="0" w:space="0" w:color="auto"/>
                    <w:left w:val="none" w:sz="0" w:space="0" w:color="auto"/>
                    <w:bottom w:val="none" w:sz="0" w:space="0" w:color="auto"/>
                    <w:right w:val="none" w:sz="0" w:space="0" w:color="auto"/>
                  </w:divBdr>
                  <w:divsChild>
                    <w:div w:id="415438429">
                      <w:marLeft w:val="0"/>
                      <w:marRight w:val="0"/>
                      <w:marTop w:val="0"/>
                      <w:marBottom w:val="0"/>
                      <w:divBdr>
                        <w:top w:val="none" w:sz="0" w:space="0" w:color="auto"/>
                        <w:left w:val="none" w:sz="0" w:space="0" w:color="auto"/>
                        <w:bottom w:val="none" w:sz="0" w:space="0" w:color="auto"/>
                        <w:right w:val="none" w:sz="0" w:space="0" w:color="auto"/>
                      </w:divBdr>
                    </w:div>
                  </w:divsChild>
                </w:div>
                <w:div w:id="1724717993">
                  <w:marLeft w:val="0"/>
                  <w:marRight w:val="0"/>
                  <w:marTop w:val="0"/>
                  <w:marBottom w:val="0"/>
                  <w:divBdr>
                    <w:top w:val="none" w:sz="0" w:space="0" w:color="auto"/>
                    <w:left w:val="none" w:sz="0" w:space="0" w:color="auto"/>
                    <w:bottom w:val="none" w:sz="0" w:space="0" w:color="auto"/>
                    <w:right w:val="none" w:sz="0" w:space="0" w:color="auto"/>
                  </w:divBdr>
                  <w:divsChild>
                    <w:div w:id="1259487526">
                      <w:marLeft w:val="0"/>
                      <w:marRight w:val="0"/>
                      <w:marTop w:val="0"/>
                      <w:marBottom w:val="0"/>
                      <w:divBdr>
                        <w:top w:val="none" w:sz="0" w:space="0" w:color="auto"/>
                        <w:left w:val="none" w:sz="0" w:space="0" w:color="auto"/>
                        <w:bottom w:val="none" w:sz="0" w:space="0" w:color="auto"/>
                        <w:right w:val="none" w:sz="0" w:space="0" w:color="auto"/>
                      </w:divBdr>
                    </w:div>
                    <w:div w:id="1474524718">
                      <w:marLeft w:val="0"/>
                      <w:marRight w:val="0"/>
                      <w:marTop w:val="0"/>
                      <w:marBottom w:val="0"/>
                      <w:divBdr>
                        <w:top w:val="none" w:sz="0" w:space="0" w:color="auto"/>
                        <w:left w:val="none" w:sz="0" w:space="0" w:color="auto"/>
                        <w:bottom w:val="none" w:sz="0" w:space="0" w:color="auto"/>
                        <w:right w:val="none" w:sz="0" w:space="0" w:color="auto"/>
                      </w:divBdr>
                    </w:div>
                    <w:div w:id="1549612046">
                      <w:marLeft w:val="0"/>
                      <w:marRight w:val="0"/>
                      <w:marTop w:val="0"/>
                      <w:marBottom w:val="0"/>
                      <w:divBdr>
                        <w:top w:val="none" w:sz="0" w:space="0" w:color="auto"/>
                        <w:left w:val="none" w:sz="0" w:space="0" w:color="auto"/>
                        <w:bottom w:val="none" w:sz="0" w:space="0" w:color="auto"/>
                        <w:right w:val="none" w:sz="0" w:space="0" w:color="auto"/>
                      </w:divBdr>
                    </w:div>
                    <w:div w:id="702562308">
                      <w:marLeft w:val="0"/>
                      <w:marRight w:val="0"/>
                      <w:marTop w:val="0"/>
                      <w:marBottom w:val="0"/>
                      <w:divBdr>
                        <w:top w:val="none" w:sz="0" w:space="0" w:color="auto"/>
                        <w:left w:val="none" w:sz="0" w:space="0" w:color="auto"/>
                        <w:bottom w:val="none" w:sz="0" w:space="0" w:color="auto"/>
                        <w:right w:val="none" w:sz="0" w:space="0" w:color="auto"/>
                      </w:divBdr>
                    </w:div>
                    <w:div w:id="1377895264">
                      <w:marLeft w:val="0"/>
                      <w:marRight w:val="0"/>
                      <w:marTop w:val="0"/>
                      <w:marBottom w:val="0"/>
                      <w:divBdr>
                        <w:top w:val="none" w:sz="0" w:space="0" w:color="auto"/>
                        <w:left w:val="none" w:sz="0" w:space="0" w:color="auto"/>
                        <w:bottom w:val="none" w:sz="0" w:space="0" w:color="auto"/>
                        <w:right w:val="none" w:sz="0" w:space="0" w:color="auto"/>
                      </w:divBdr>
                    </w:div>
                    <w:div w:id="1681272744">
                      <w:marLeft w:val="0"/>
                      <w:marRight w:val="0"/>
                      <w:marTop w:val="0"/>
                      <w:marBottom w:val="0"/>
                      <w:divBdr>
                        <w:top w:val="none" w:sz="0" w:space="0" w:color="auto"/>
                        <w:left w:val="none" w:sz="0" w:space="0" w:color="auto"/>
                        <w:bottom w:val="none" w:sz="0" w:space="0" w:color="auto"/>
                        <w:right w:val="none" w:sz="0" w:space="0" w:color="auto"/>
                      </w:divBdr>
                    </w:div>
                    <w:div w:id="1029992740">
                      <w:marLeft w:val="0"/>
                      <w:marRight w:val="0"/>
                      <w:marTop w:val="0"/>
                      <w:marBottom w:val="0"/>
                      <w:divBdr>
                        <w:top w:val="none" w:sz="0" w:space="0" w:color="auto"/>
                        <w:left w:val="none" w:sz="0" w:space="0" w:color="auto"/>
                        <w:bottom w:val="none" w:sz="0" w:space="0" w:color="auto"/>
                        <w:right w:val="none" w:sz="0" w:space="0" w:color="auto"/>
                      </w:divBdr>
                    </w:div>
                    <w:div w:id="759133200">
                      <w:marLeft w:val="0"/>
                      <w:marRight w:val="0"/>
                      <w:marTop w:val="0"/>
                      <w:marBottom w:val="0"/>
                      <w:divBdr>
                        <w:top w:val="none" w:sz="0" w:space="0" w:color="auto"/>
                        <w:left w:val="none" w:sz="0" w:space="0" w:color="auto"/>
                        <w:bottom w:val="none" w:sz="0" w:space="0" w:color="auto"/>
                        <w:right w:val="none" w:sz="0" w:space="0" w:color="auto"/>
                      </w:divBdr>
                    </w:div>
                    <w:div w:id="2114982589">
                      <w:marLeft w:val="0"/>
                      <w:marRight w:val="0"/>
                      <w:marTop w:val="0"/>
                      <w:marBottom w:val="0"/>
                      <w:divBdr>
                        <w:top w:val="none" w:sz="0" w:space="0" w:color="auto"/>
                        <w:left w:val="none" w:sz="0" w:space="0" w:color="auto"/>
                        <w:bottom w:val="none" w:sz="0" w:space="0" w:color="auto"/>
                        <w:right w:val="none" w:sz="0" w:space="0" w:color="auto"/>
                      </w:divBdr>
                    </w:div>
                  </w:divsChild>
                </w:div>
                <w:div w:id="889926833">
                  <w:marLeft w:val="0"/>
                  <w:marRight w:val="0"/>
                  <w:marTop w:val="0"/>
                  <w:marBottom w:val="0"/>
                  <w:divBdr>
                    <w:top w:val="none" w:sz="0" w:space="0" w:color="auto"/>
                    <w:left w:val="none" w:sz="0" w:space="0" w:color="auto"/>
                    <w:bottom w:val="none" w:sz="0" w:space="0" w:color="auto"/>
                    <w:right w:val="none" w:sz="0" w:space="0" w:color="auto"/>
                  </w:divBdr>
                  <w:divsChild>
                    <w:div w:id="922102575">
                      <w:marLeft w:val="0"/>
                      <w:marRight w:val="0"/>
                      <w:marTop w:val="0"/>
                      <w:marBottom w:val="0"/>
                      <w:divBdr>
                        <w:top w:val="none" w:sz="0" w:space="0" w:color="auto"/>
                        <w:left w:val="none" w:sz="0" w:space="0" w:color="auto"/>
                        <w:bottom w:val="none" w:sz="0" w:space="0" w:color="auto"/>
                        <w:right w:val="none" w:sz="0" w:space="0" w:color="auto"/>
                      </w:divBdr>
                    </w:div>
                  </w:divsChild>
                </w:div>
                <w:div w:id="724763828">
                  <w:marLeft w:val="0"/>
                  <w:marRight w:val="0"/>
                  <w:marTop w:val="0"/>
                  <w:marBottom w:val="0"/>
                  <w:divBdr>
                    <w:top w:val="none" w:sz="0" w:space="0" w:color="auto"/>
                    <w:left w:val="none" w:sz="0" w:space="0" w:color="auto"/>
                    <w:bottom w:val="none" w:sz="0" w:space="0" w:color="auto"/>
                    <w:right w:val="none" w:sz="0" w:space="0" w:color="auto"/>
                  </w:divBdr>
                  <w:divsChild>
                    <w:div w:id="2080862731">
                      <w:marLeft w:val="0"/>
                      <w:marRight w:val="0"/>
                      <w:marTop w:val="0"/>
                      <w:marBottom w:val="0"/>
                      <w:divBdr>
                        <w:top w:val="none" w:sz="0" w:space="0" w:color="auto"/>
                        <w:left w:val="none" w:sz="0" w:space="0" w:color="auto"/>
                        <w:bottom w:val="none" w:sz="0" w:space="0" w:color="auto"/>
                        <w:right w:val="none" w:sz="0" w:space="0" w:color="auto"/>
                      </w:divBdr>
                    </w:div>
                  </w:divsChild>
                </w:div>
                <w:div w:id="1108356648">
                  <w:marLeft w:val="0"/>
                  <w:marRight w:val="0"/>
                  <w:marTop w:val="0"/>
                  <w:marBottom w:val="0"/>
                  <w:divBdr>
                    <w:top w:val="none" w:sz="0" w:space="0" w:color="auto"/>
                    <w:left w:val="none" w:sz="0" w:space="0" w:color="auto"/>
                    <w:bottom w:val="none" w:sz="0" w:space="0" w:color="auto"/>
                    <w:right w:val="none" w:sz="0" w:space="0" w:color="auto"/>
                  </w:divBdr>
                  <w:divsChild>
                    <w:div w:id="2021421804">
                      <w:marLeft w:val="0"/>
                      <w:marRight w:val="0"/>
                      <w:marTop w:val="0"/>
                      <w:marBottom w:val="0"/>
                      <w:divBdr>
                        <w:top w:val="none" w:sz="0" w:space="0" w:color="auto"/>
                        <w:left w:val="none" w:sz="0" w:space="0" w:color="auto"/>
                        <w:bottom w:val="none" w:sz="0" w:space="0" w:color="auto"/>
                        <w:right w:val="none" w:sz="0" w:space="0" w:color="auto"/>
                      </w:divBdr>
                    </w:div>
                    <w:div w:id="1886020574">
                      <w:marLeft w:val="0"/>
                      <w:marRight w:val="0"/>
                      <w:marTop w:val="0"/>
                      <w:marBottom w:val="0"/>
                      <w:divBdr>
                        <w:top w:val="none" w:sz="0" w:space="0" w:color="auto"/>
                        <w:left w:val="none" w:sz="0" w:space="0" w:color="auto"/>
                        <w:bottom w:val="none" w:sz="0" w:space="0" w:color="auto"/>
                        <w:right w:val="none" w:sz="0" w:space="0" w:color="auto"/>
                      </w:divBdr>
                    </w:div>
                    <w:div w:id="631982894">
                      <w:marLeft w:val="0"/>
                      <w:marRight w:val="0"/>
                      <w:marTop w:val="0"/>
                      <w:marBottom w:val="0"/>
                      <w:divBdr>
                        <w:top w:val="none" w:sz="0" w:space="0" w:color="auto"/>
                        <w:left w:val="none" w:sz="0" w:space="0" w:color="auto"/>
                        <w:bottom w:val="none" w:sz="0" w:space="0" w:color="auto"/>
                        <w:right w:val="none" w:sz="0" w:space="0" w:color="auto"/>
                      </w:divBdr>
                    </w:div>
                    <w:div w:id="1775980012">
                      <w:marLeft w:val="0"/>
                      <w:marRight w:val="0"/>
                      <w:marTop w:val="0"/>
                      <w:marBottom w:val="0"/>
                      <w:divBdr>
                        <w:top w:val="none" w:sz="0" w:space="0" w:color="auto"/>
                        <w:left w:val="none" w:sz="0" w:space="0" w:color="auto"/>
                        <w:bottom w:val="none" w:sz="0" w:space="0" w:color="auto"/>
                        <w:right w:val="none" w:sz="0" w:space="0" w:color="auto"/>
                      </w:divBdr>
                    </w:div>
                    <w:div w:id="1225993143">
                      <w:marLeft w:val="0"/>
                      <w:marRight w:val="0"/>
                      <w:marTop w:val="0"/>
                      <w:marBottom w:val="0"/>
                      <w:divBdr>
                        <w:top w:val="none" w:sz="0" w:space="0" w:color="auto"/>
                        <w:left w:val="none" w:sz="0" w:space="0" w:color="auto"/>
                        <w:bottom w:val="none" w:sz="0" w:space="0" w:color="auto"/>
                        <w:right w:val="none" w:sz="0" w:space="0" w:color="auto"/>
                      </w:divBdr>
                    </w:div>
                    <w:div w:id="861240995">
                      <w:marLeft w:val="0"/>
                      <w:marRight w:val="0"/>
                      <w:marTop w:val="0"/>
                      <w:marBottom w:val="0"/>
                      <w:divBdr>
                        <w:top w:val="none" w:sz="0" w:space="0" w:color="auto"/>
                        <w:left w:val="none" w:sz="0" w:space="0" w:color="auto"/>
                        <w:bottom w:val="none" w:sz="0" w:space="0" w:color="auto"/>
                        <w:right w:val="none" w:sz="0" w:space="0" w:color="auto"/>
                      </w:divBdr>
                    </w:div>
                    <w:div w:id="105468642">
                      <w:marLeft w:val="0"/>
                      <w:marRight w:val="0"/>
                      <w:marTop w:val="0"/>
                      <w:marBottom w:val="0"/>
                      <w:divBdr>
                        <w:top w:val="none" w:sz="0" w:space="0" w:color="auto"/>
                        <w:left w:val="none" w:sz="0" w:space="0" w:color="auto"/>
                        <w:bottom w:val="none" w:sz="0" w:space="0" w:color="auto"/>
                        <w:right w:val="none" w:sz="0" w:space="0" w:color="auto"/>
                      </w:divBdr>
                    </w:div>
                  </w:divsChild>
                </w:div>
                <w:div w:id="116222808">
                  <w:marLeft w:val="0"/>
                  <w:marRight w:val="0"/>
                  <w:marTop w:val="0"/>
                  <w:marBottom w:val="0"/>
                  <w:divBdr>
                    <w:top w:val="none" w:sz="0" w:space="0" w:color="auto"/>
                    <w:left w:val="none" w:sz="0" w:space="0" w:color="auto"/>
                    <w:bottom w:val="none" w:sz="0" w:space="0" w:color="auto"/>
                    <w:right w:val="none" w:sz="0" w:space="0" w:color="auto"/>
                  </w:divBdr>
                  <w:divsChild>
                    <w:div w:id="1404526275">
                      <w:marLeft w:val="0"/>
                      <w:marRight w:val="0"/>
                      <w:marTop w:val="0"/>
                      <w:marBottom w:val="0"/>
                      <w:divBdr>
                        <w:top w:val="none" w:sz="0" w:space="0" w:color="auto"/>
                        <w:left w:val="none" w:sz="0" w:space="0" w:color="auto"/>
                        <w:bottom w:val="none" w:sz="0" w:space="0" w:color="auto"/>
                        <w:right w:val="none" w:sz="0" w:space="0" w:color="auto"/>
                      </w:divBdr>
                    </w:div>
                  </w:divsChild>
                </w:div>
                <w:div w:id="1116482507">
                  <w:marLeft w:val="0"/>
                  <w:marRight w:val="0"/>
                  <w:marTop w:val="0"/>
                  <w:marBottom w:val="0"/>
                  <w:divBdr>
                    <w:top w:val="none" w:sz="0" w:space="0" w:color="auto"/>
                    <w:left w:val="none" w:sz="0" w:space="0" w:color="auto"/>
                    <w:bottom w:val="none" w:sz="0" w:space="0" w:color="auto"/>
                    <w:right w:val="none" w:sz="0" w:space="0" w:color="auto"/>
                  </w:divBdr>
                  <w:divsChild>
                    <w:div w:id="935291943">
                      <w:marLeft w:val="0"/>
                      <w:marRight w:val="0"/>
                      <w:marTop w:val="0"/>
                      <w:marBottom w:val="0"/>
                      <w:divBdr>
                        <w:top w:val="none" w:sz="0" w:space="0" w:color="auto"/>
                        <w:left w:val="none" w:sz="0" w:space="0" w:color="auto"/>
                        <w:bottom w:val="none" w:sz="0" w:space="0" w:color="auto"/>
                        <w:right w:val="none" w:sz="0" w:space="0" w:color="auto"/>
                      </w:divBdr>
                    </w:div>
                  </w:divsChild>
                </w:div>
                <w:div w:id="1445268884">
                  <w:marLeft w:val="0"/>
                  <w:marRight w:val="0"/>
                  <w:marTop w:val="0"/>
                  <w:marBottom w:val="0"/>
                  <w:divBdr>
                    <w:top w:val="none" w:sz="0" w:space="0" w:color="auto"/>
                    <w:left w:val="none" w:sz="0" w:space="0" w:color="auto"/>
                    <w:bottom w:val="none" w:sz="0" w:space="0" w:color="auto"/>
                    <w:right w:val="none" w:sz="0" w:space="0" w:color="auto"/>
                  </w:divBdr>
                  <w:divsChild>
                    <w:div w:id="479150936">
                      <w:marLeft w:val="0"/>
                      <w:marRight w:val="0"/>
                      <w:marTop w:val="0"/>
                      <w:marBottom w:val="0"/>
                      <w:divBdr>
                        <w:top w:val="none" w:sz="0" w:space="0" w:color="auto"/>
                        <w:left w:val="none" w:sz="0" w:space="0" w:color="auto"/>
                        <w:bottom w:val="none" w:sz="0" w:space="0" w:color="auto"/>
                        <w:right w:val="none" w:sz="0" w:space="0" w:color="auto"/>
                      </w:divBdr>
                    </w:div>
                    <w:div w:id="1474787089">
                      <w:marLeft w:val="0"/>
                      <w:marRight w:val="0"/>
                      <w:marTop w:val="0"/>
                      <w:marBottom w:val="0"/>
                      <w:divBdr>
                        <w:top w:val="none" w:sz="0" w:space="0" w:color="auto"/>
                        <w:left w:val="none" w:sz="0" w:space="0" w:color="auto"/>
                        <w:bottom w:val="none" w:sz="0" w:space="0" w:color="auto"/>
                        <w:right w:val="none" w:sz="0" w:space="0" w:color="auto"/>
                      </w:divBdr>
                    </w:div>
                    <w:div w:id="1146320326">
                      <w:marLeft w:val="0"/>
                      <w:marRight w:val="0"/>
                      <w:marTop w:val="0"/>
                      <w:marBottom w:val="0"/>
                      <w:divBdr>
                        <w:top w:val="none" w:sz="0" w:space="0" w:color="auto"/>
                        <w:left w:val="none" w:sz="0" w:space="0" w:color="auto"/>
                        <w:bottom w:val="none" w:sz="0" w:space="0" w:color="auto"/>
                        <w:right w:val="none" w:sz="0" w:space="0" w:color="auto"/>
                      </w:divBdr>
                    </w:div>
                  </w:divsChild>
                </w:div>
                <w:div w:id="1337614418">
                  <w:marLeft w:val="0"/>
                  <w:marRight w:val="0"/>
                  <w:marTop w:val="0"/>
                  <w:marBottom w:val="0"/>
                  <w:divBdr>
                    <w:top w:val="none" w:sz="0" w:space="0" w:color="auto"/>
                    <w:left w:val="none" w:sz="0" w:space="0" w:color="auto"/>
                    <w:bottom w:val="none" w:sz="0" w:space="0" w:color="auto"/>
                    <w:right w:val="none" w:sz="0" w:space="0" w:color="auto"/>
                  </w:divBdr>
                  <w:divsChild>
                    <w:div w:id="1650474654">
                      <w:marLeft w:val="0"/>
                      <w:marRight w:val="0"/>
                      <w:marTop w:val="0"/>
                      <w:marBottom w:val="0"/>
                      <w:divBdr>
                        <w:top w:val="none" w:sz="0" w:space="0" w:color="auto"/>
                        <w:left w:val="none" w:sz="0" w:space="0" w:color="auto"/>
                        <w:bottom w:val="none" w:sz="0" w:space="0" w:color="auto"/>
                        <w:right w:val="none" w:sz="0" w:space="0" w:color="auto"/>
                      </w:divBdr>
                    </w:div>
                  </w:divsChild>
                </w:div>
                <w:div w:id="1178815026">
                  <w:marLeft w:val="0"/>
                  <w:marRight w:val="0"/>
                  <w:marTop w:val="0"/>
                  <w:marBottom w:val="0"/>
                  <w:divBdr>
                    <w:top w:val="none" w:sz="0" w:space="0" w:color="auto"/>
                    <w:left w:val="none" w:sz="0" w:space="0" w:color="auto"/>
                    <w:bottom w:val="none" w:sz="0" w:space="0" w:color="auto"/>
                    <w:right w:val="none" w:sz="0" w:space="0" w:color="auto"/>
                  </w:divBdr>
                  <w:divsChild>
                    <w:div w:id="1352101397">
                      <w:marLeft w:val="0"/>
                      <w:marRight w:val="0"/>
                      <w:marTop w:val="0"/>
                      <w:marBottom w:val="0"/>
                      <w:divBdr>
                        <w:top w:val="none" w:sz="0" w:space="0" w:color="auto"/>
                        <w:left w:val="none" w:sz="0" w:space="0" w:color="auto"/>
                        <w:bottom w:val="none" w:sz="0" w:space="0" w:color="auto"/>
                        <w:right w:val="none" w:sz="0" w:space="0" w:color="auto"/>
                      </w:divBdr>
                    </w:div>
                  </w:divsChild>
                </w:div>
                <w:div w:id="1755055371">
                  <w:marLeft w:val="0"/>
                  <w:marRight w:val="0"/>
                  <w:marTop w:val="0"/>
                  <w:marBottom w:val="0"/>
                  <w:divBdr>
                    <w:top w:val="none" w:sz="0" w:space="0" w:color="auto"/>
                    <w:left w:val="none" w:sz="0" w:space="0" w:color="auto"/>
                    <w:bottom w:val="none" w:sz="0" w:space="0" w:color="auto"/>
                    <w:right w:val="none" w:sz="0" w:space="0" w:color="auto"/>
                  </w:divBdr>
                  <w:divsChild>
                    <w:div w:id="2084377157">
                      <w:marLeft w:val="0"/>
                      <w:marRight w:val="0"/>
                      <w:marTop w:val="0"/>
                      <w:marBottom w:val="0"/>
                      <w:divBdr>
                        <w:top w:val="none" w:sz="0" w:space="0" w:color="auto"/>
                        <w:left w:val="none" w:sz="0" w:space="0" w:color="auto"/>
                        <w:bottom w:val="none" w:sz="0" w:space="0" w:color="auto"/>
                        <w:right w:val="none" w:sz="0" w:space="0" w:color="auto"/>
                      </w:divBdr>
                    </w:div>
                    <w:div w:id="1972974309">
                      <w:marLeft w:val="0"/>
                      <w:marRight w:val="0"/>
                      <w:marTop w:val="0"/>
                      <w:marBottom w:val="0"/>
                      <w:divBdr>
                        <w:top w:val="none" w:sz="0" w:space="0" w:color="auto"/>
                        <w:left w:val="none" w:sz="0" w:space="0" w:color="auto"/>
                        <w:bottom w:val="none" w:sz="0" w:space="0" w:color="auto"/>
                        <w:right w:val="none" w:sz="0" w:space="0" w:color="auto"/>
                      </w:divBdr>
                    </w:div>
                    <w:div w:id="175385559">
                      <w:marLeft w:val="0"/>
                      <w:marRight w:val="0"/>
                      <w:marTop w:val="0"/>
                      <w:marBottom w:val="0"/>
                      <w:divBdr>
                        <w:top w:val="none" w:sz="0" w:space="0" w:color="auto"/>
                        <w:left w:val="none" w:sz="0" w:space="0" w:color="auto"/>
                        <w:bottom w:val="none" w:sz="0" w:space="0" w:color="auto"/>
                        <w:right w:val="none" w:sz="0" w:space="0" w:color="auto"/>
                      </w:divBdr>
                    </w:div>
                    <w:div w:id="1573928042">
                      <w:marLeft w:val="0"/>
                      <w:marRight w:val="0"/>
                      <w:marTop w:val="0"/>
                      <w:marBottom w:val="0"/>
                      <w:divBdr>
                        <w:top w:val="none" w:sz="0" w:space="0" w:color="auto"/>
                        <w:left w:val="none" w:sz="0" w:space="0" w:color="auto"/>
                        <w:bottom w:val="none" w:sz="0" w:space="0" w:color="auto"/>
                        <w:right w:val="none" w:sz="0" w:space="0" w:color="auto"/>
                      </w:divBdr>
                    </w:div>
                    <w:div w:id="898244653">
                      <w:marLeft w:val="0"/>
                      <w:marRight w:val="0"/>
                      <w:marTop w:val="0"/>
                      <w:marBottom w:val="0"/>
                      <w:divBdr>
                        <w:top w:val="none" w:sz="0" w:space="0" w:color="auto"/>
                        <w:left w:val="none" w:sz="0" w:space="0" w:color="auto"/>
                        <w:bottom w:val="none" w:sz="0" w:space="0" w:color="auto"/>
                        <w:right w:val="none" w:sz="0" w:space="0" w:color="auto"/>
                      </w:divBdr>
                    </w:div>
                    <w:div w:id="641039176">
                      <w:marLeft w:val="0"/>
                      <w:marRight w:val="0"/>
                      <w:marTop w:val="0"/>
                      <w:marBottom w:val="0"/>
                      <w:divBdr>
                        <w:top w:val="none" w:sz="0" w:space="0" w:color="auto"/>
                        <w:left w:val="none" w:sz="0" w:space="0" w:color="auto"/>
                        <w:bottom w:val="none" w:sz="0" w:space="0" w:color="auto"/>
                        <w:right w:val="none" w:sz="0" w:space="0" w:color="auto"/>
                      </w:divBdr>
                    </w:div>
                    <w:div w:id="342318314">
                      <w:marLeft w:val="0"/>
                      <w:marRight w:val="0"/>
                      <w:marTop w:val="0"/>
                      <w:marBottom w:val="0"/>
                      <w:divBdr>
                        <w:top w:val="none" w:sz="0" w:space="0" w:color="auto"/>
                        <w:left w:val="none" w:sz="0" w:space="0" w:color="auto"/>
                        <w:bottom w:val="none" w:sz="0" w:space="0" w:color="auto"/>
                        <w:right w:val="none" w:sz="0" w:space="0" w:color="auto"/>
                      </w:divBdr>
                    </w:div>
                    <w:div w:id="766004961">
                      <w:marLeft w:val="0"/>
                      <w:marRight w:val="0"/>
                      <w:marTop w:val="0"/>
                      <w:marBottom w:val="0"/>
                      <w:divBdr>
                        <w:top w:val="none" w:sz="0" w:space="0" w:color="auto"/>
                        <w:left w:val="none" w:sz="0" w:space="0" w:color="auto"/>
                        <w:bottom w:val="none" w:sz="0" w:space="0" w:color="auto"/>
                        <w:right w:val="none" w:sz="0" w:space="0" w:color="auto"/>
                      </w:divBdr>
                    </w:div>
                    <w:div w:id="716004224">
                      <w:marLeft w:val="0"/>
                      <w:marRight w:val="0"/>
                      <w:marTop w:val="0"/>
                      <w:marBottom w:val="0"/>
                      <w:divBdr>
                        <w:top w:val="none" w:sz="0" w:space="0" w:color="auto"/>
                        <w:left w:val="none" w:sz="0" w:space="0" w:color="auto"/>
                        <w:bottom w:val="none" w:sz="0" w:space="0" w:color="auto"/>
                        <w:right w:val="none" w:sz="0" w:space="0" w:color="auto"/>
                      </w:divBdr>
                    </w:div>
                    <w:div w:id="1958172031">
                      <w:marLeft w:val="0"/>
                      <w:marRight w:val="0"/>
                      <w:marTop w:val="0"/>
                      <w:marBottom w:val="0"/>
                      <w:divBdr>
                        <w:top w:val="none" w:sz="0" w:space="0" w:color="auto"/>
                        <w:left w:val="none" w:sz="0" w:space="0" w:color="auto"/>
                        <w:bottom w:val="none" w:sz="0" w:space="0" w:color="auto"/>
                        <w:right w:val="none" w:sz="0" w:space="0" w:color="auto"/>
                      </w:divBdr>
                    </w:div>
                    <w:div w:id="223221262">
                      <w:marLeft w:val="0"/>
                      <w:marRight w:val="0"/>
                      <w:marTop w:val="0"/>
                      <w:marBottom w:val="0"/>
                      <w:divBdr>
                        <w:top w:val="none" w:sz="0" w:space="0" w:color="auto"/>
                        <w:left w:val="none" w:sz="0" w:space="0" w:color="auto"/>
                        <w:bottom w:val="none" w:sz="0" w:space="0" w:color="auto"/>
                        <w:right w:val="none" w:sz="0" w:space="0" w:color="auto"/>
                      </w:divBdr>
                    </w:div>
                    <w:div w:id="1985305353">
                      <w:marLeft w:val="0"/>
                      <w:marRight w:val="0"/>
                      <w:marTop w:val="0"/>
                      <w:marBottom w:val="0"/>
                      <w:divBdr>
                        <w:top w:val="none" w:sz="0" w:space="0" w:color="auto"/>
                        <w:left w:val="none" w:sz="0" w:space="0" w:color="auto"/>
                        <w:bottom w:val="none" w:sz="0" w:space="0" w:color="auto"/>
                        <w:right w:val="none" w:sz="0" w:space="0" w:color="auto"/>
                      </w:divBdr>
                    </w:div>
                    <w:div w:id="196427483">
                      <w:marLeft w:val="0"/>
                      <w:marRight w:val="0"/>
                      <w:marTop w:val="0"/>
                      <w:marBottom w:val="0"/>
                      <w:divBdr>
                        <w:top w:val="none" w:sz="0" w:space="0" w:color="auto"/>
                        <w:left w:val="none" w:sz="0" w:space="0" w:color="auto"/>
                        <w:bottom w:val="none" w:sz="0" w:space="0" w:color="auto"/>
                        <w:right w:val="none" w:sz="0" w:space="0" w:color="auto"/>
                      </w:divBdr>
                    </w:div>
                    <w:div w:id="1013922244">
                      <w:marLeft w:val="0"/>
                      <w:marRight w:val="0"/>
                      <w:marTop w:val="0"/>
                      <w:marBottom w:val="0"/>
                      <w:divBdr>
                        <w:top w:val="none" w:sz="0" w:space="0" w:color="auto"/>
                        <w:left w:val="none" w:sz="0" w:space="0" w:color="auto"/>
                        <w:bottom w:val="none" w:sz="0" w:space="0" w:color="auto"/>
                        <w:right w:val="none" w:sz="0" w:space="0" w:color="auto"/>
                      </w:divBdr>
                    </w:div>
                    <w:div w:id="1004014509">
                      <w:marLeft w:val="0"/>
                      <w:marRight w:val="0"/>
                      <w:marTop w:val="0"/>
                      <w:marBottom w:val="0"/>
                      <w:divBdr>
                        <w:top w:val="none" w:sz="0" w:space="0" w:color="auto"/>
                        <w:left w:val="none" w:sz="0" w:space="0" w:color="auto"/>
                        <w:bottom w:val="none" w:sz="0" w:space="0" w:color="auto"/>
                        <w:right w:val="none" w:sz="0" w:space="0" w:color="auto"/>
                      </w:divBdr>
                    </w:div>
                    <w:div w:id="1618871837">
                      <w:marLeft w:val="0"/>
                      <w:marRight w:val="0"/>
                      <w:marTop w:val="0"/>
                      <w:marBottom w:val="0"/>
                      <w:divBdr>
                        <w:top w:val="none" w:sz="0" w:space="0" w:color="auto"/>
                        <w:left w:val="none" w:sz="0" w:space="0" w:color="auto"/>
                        <w:bottom w:val="none" w:sz="0" w:space="0" w:color="auto"/>
                        <w:right w:val="none" w:sz="0" w:space="0" w:color="auto"/>
                      </w:divBdr>
                    </w:div>
                    <w:div w:id="148253459">
                      <w:marLeft w:val="0"/>
                      <w:marRight w:val="0"/>
                      <w:marTop w:val="0"/>
                      <w:marBottom w:val="0"/>
                      <w:divBdr>
                        <w:top w:val="none" w:sz="0" w:space="0" w:color="auto"/>
                        <w:left w:val="none" w:sz="0" w:space="0" w:color="auto"/>
                        <w:bottom w:val="none" w:sz="0" w:space="0" w:color="auto"/>
                        <w:right w:val="none" w:sz="0" w:space="0" w:color="auto"/>
                      </w:divBdr>
                    </w:div>
                    <w:div w:id="1777167300">
                      <w:marLeft w:val="0"/>
                      <w:marRight w:val="0"/>
                      <w:marTop w:val="0"/>
                      <w:marBottom w:val="0"/>
                      <w:divBdr>
                        <w:top w:val="none" w:sz="0" w:space="0" w:color="auto"/>
                        <w:left w:val="none" w:sz="0" w:space="0" w:color="auto"/>
                        <w:bottom w:val="none" w:sz="0" w:space="0" w:color="auto"/>
                        <w:right w:val="none" w:sz="0" w:space="0" w:color="auto"/>
                      </w:divBdr>
                    </w:div>
                    <w:div w:id="1473058104">
                      <w:marLeft w:val="0"/>
                      <w:marRight w:val="0"/>
                      <w:marTop w:val="0"/>
                      <w:marBottom w:val="0"/>
                      <w:divBdr>
                        <w:top w:val="none" w:sz="0" w:space="0" w:color="auto"/>
                        <w:left w:val="none" w:sz="0" w:space="0" w:color="auto"/>
                        <w:bottom w:val="none" w:sz="0" w:space="0" w:color="auto"/>
                        <w:right w:val="none" w:sz="0" w:space="0" w:color="auto"/>
                      </w:divBdr>
                    </w:div>
                    <w:div w:id="895822797">
                      <w:marLeft w:val="0"/>
                      <w:marRight w:val="0"/>
                      <w:marTop w:val="0"/>
                      <w:marBottom w:val="0"/>
                      <w:divBdr>
                        <w:top w:val="none" w:sz="0" w:space="0" w:color="auto"/>
                        <w:left w:val="none" w:sz="0" w:space="0" w:color="auto"/>
                        <w:bottom w:val="none" w:sz="0" w:space="0" w:color="auto"/>
                        <w:right w:val="none" w:sz="0" w:space="0" w:color="auto"/>
                      </w:divBdr>
                    </w:div>
                  </w:divsChild>
                </w:div>
                <w:div w:id="854880577">
                  <w:marLeft w:val="0"/>
                  <w:marRight w:val="0"/>
                  <w:marTop w:val="0"/>
                  <w:marBottom w:val="0"/>
                  <w:divBdr>
                    <w:top w:val="none" w:sz="0" w:space="0" w:color="auto"/>
                    <w:left w:val="none" w:sz="0" w:space="0" w:color="auto"/>
                    <w:bottom w:val="none" w:sz="0" w:space="0" w:color="auto"/>
                    <w:right w:val="none" w:sz="0" w:space="0" w:color="auto"/>
                  </w:divBdr>
                  <w:divsChild>
                    <w:div w:id="22244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855469">
      <w:bodyDiv w:val="1"/>
      <w:marLeft w:val="0"/>
      <w:marRight w:val="0"/>
      <w:marTop w:val="0"/>
      <w:marBottom w:val="0"/>
      <w:divBdr>
        <w:top w:val="none" w:sz="0" w:space="0" w:color="auto"/>
        <w:left w:val="none" w:sz="0" w:space="0" w:color="auto"/>
        <w:bottom w:val="none" w:sz="0" w:space="0" w:color="auto"/>
        <w:right w:val="none" w:sz="0" w:space="0" w:color="auto"/>
      </w:divBdr>
    </w:div>
    <w:div w:id="157758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18</TotalTime>
  <Pages>14</Pages>
  <Words>3872</Words>
  <Characters>22075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25896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10</cp:revision>
  <cp:lastPrinted>2002-01-28T03:14:00Z</cp:lastPrinted>
  <dcterms:created xsi:type="dcterms:W3CDTF">2023-11-05T06:35:00Z</dcterms:created>
  <dcterms:modified xsi:type="dcterms:W3CDTF">2023-11-22T08:01:00Z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22cbcb24,718ad713,2f9c7784</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2023-05-16T05:09:16Z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b5c02d53-5723-49ac-9326-774079e5c6be</vt:lpwstr>
  </property>
  <property fmtid="{D5CDD505-2E9C-101B-9397-08002B2CF9AE}" pid="11" name="MSIP_Label_817d4574-7375-4d17-b29c-6e4c6df0fcb0_ContentBits">
    <vt:lpwstr>2</vt:lpwstr>
  </property>
</Properties>
</file>